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E" w:rsidRPr="002C03CC" w:rsidRDefault="00F229B4" w:rsidP="008171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r w:rsidR="008171DE" w:rsidRPr="002C0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необходимости регистрации прав и уточнения границ земельных участков</w:t>
      </w:r>
    </w:p>
    <w:bookmarkEnd w:id="0"/>
    <w:p w:rsidR="008171DE" w:rsidRPr="008171DE" w:rsidRDefault="008171DE" w:rsidP="00817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правообладатели земельных участков! </w:t>
      </w:r>
    </w:p>
    <w:p w:rsidR="008171DE" w:rsidRPr="008171DE" w:rsidRDefault="008171DE" w:rsidP="0081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2017 г. вступил в силу Федеральный закон от 13.07.2015 № 218-ФЗ «О государственной регистрации недвижимости», согласно которому кадастровый учет недвижимости и государственная регистрация прав на нее объединены в единую систему учета и регистрации. Так, сформирован Единый государственный реестр недвижимости - ЕГРН, который объединил сведения, ранее содержащиеся в государственном кадастре недвижимости и Едином государственном реестре прав на недвижимое имущество и сделок с ним. Проводить кадастровый учет недвижимости и регистрировать права на нее уполномочен исключительно </w:t>
      </w:r>
      <w:proofErr w:type="spellStart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территориальные органы. </w:t>
      </w:r>
    </w:p>
    <w:p w:rsidR="008171DE" w:rsidRPr="008171DE" w:rsidRDefault="008171DE" w:rsidP="0081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Нововведением является то, что </w:t>
      </w:r>
      <w:proofErr w:type="spellStart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правилами ведения ЕГРН снимает с государственного кадастрового учета земельные участки, учтенные в установленном законодательством Российской Федерации порядке до 1 марта 2008 года, в случае, если сведения о правообладателях таких участков отсутствуют в ЕГРН. Земельные участки также будут сниматься с кадастрового учета в случае, если в течение пяти лет после постановки их на учет не будет осуществлена государственная регистрация права собственности (пользования) на такие земельные участки. </w:t>
      </w:r>
    </w:p>
    <w:p w:rsidR="008171DE" w:rsidRPr="008171DE" w:rsidRDefault="008171DE" w:rsidP="0081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Администрация муниципального образования Каменский район рекомендует правообладателям земельных участков ознакомиться с особенностями осуществления государственного кадастрового учета и государственной регистрации прав и начать процедуру по оформлению земельных участков. </w:t>
      </w:r>
    </w:p>
    <w:p w:rsidR="008171DE" w:rsidRPr="008171DE" w:rsidRDefault="008171DE" w:rsidP="0081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обращаем Ваше внимание на то, что в соответствии с Федеральными законами № 221-ФЗ от 24.07.2007 «О кадастровой деятельности» и  № 218-ФЗ  от 13.07.2015 «О государственной регистрации недвижимости» правообладателям земельных участков необходимо установить границы таких земельных участков в соответствии с требованиями земельного законодательства, для чего необходимо провести кадастровые работы по уточнению сведений о местоположении и площади земельных участков.</w:t>
      </w:r>
      <w:proofErr w:type="gramEnd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 работы выполняются кадастровыми инженерами, перечень которых можно получить в </w:t>
      </w:r>
      <w:proofErr w:type="spellStart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81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Полученную в результате кадастровых работ информацию необходимо направить в ФГБУ «ФКП Росреестра по Тульской области», обратившись непосредственно в филиал, расположенный по адресу: г. Тула, ул. Комсомольская, д.45, либо в ближайшее отделение ГБУ ТО «Многофункциональный центр предоставления государственных и муниципальных услуг» (Каменский район, с.Архангельское, ул.Тихомирова,38А). Внесение в ЕГРН сведений о границах земельных участков является гарантией прав правообладателей, сводит к минимуму возникновение земельных споров. </w:t>
      </w:r>
    </w:p>
    <w:p w:rsidR="00BA4CF2" w:rsidRDefault="00F229B4">
      <w:r>
        <w:t>Одел имущественных и земельных отношений администрации МО Каменский район</w:t>
      </w:r>
    </w:p>
    <w:sectPr w:rsidR="00BA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FC"/>
    <w:rsid w:val="00124AA1"/>
    <w:rsid w:val="002C03CC"/>
    <w:rsid w:val="008171DE"/>
    <w:rsid w:val="008B5CAC"/>
    <w:rsid w:val="00AE60FC"/>
    <w:rsid w:val="00F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asus</cp:lastModifiedBy>
  <cp:revision>4</cp:revision>
  <dcterms:created xsi:type="dcterms:W3CDTF">2017-07-21T09:42:00Z</dcterms:created>
  <dcterms:modified xsi:type="dcterms:W3CDTF">2017-08-31T13:56:00Z</dcterms:modified>
</cp:coreProperties>
</file>