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по итогам 201</w:t>
      </w:r>
      <w:r w:rsidR="000F3002">
        <w:rPr>
          <w:b/>
          <w:sz w:val="32"/>
          <w:szCs w:val="32"/>
        </w:rPr>
        <w:t>7</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201</w:t>
      </w:r>
      <w:r w:rsidR="000F3002" w:rsidRPr="00BC512A">
        <w:rPr>
          <w:sz w:val="28"/>
          <w:szCs w:val="28"/>
        </w:rPr>
        <w:t>7</w:t>
      </w:r>
      <w:r w:rsidR="00742D44" w:rsidRPr="00BC512A">
        <w:rPr>
          <w:sz w:val="28"/>
          <w:szCs w:val="28"/>
        </w:rPr>
        <w:t xml:space="preserve"> год.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BC512A">
        <w:rPr>
          <w:sz w:val="28"/>
          <w:szCs w:val="28"/>
        </w:rPr>
        <w:t xml:space="preserve">По состоянию на 1 </w:t>
      </w:r>
      <w:r w:rsidR="00BA4B10" w:rsidRPr="00BC512A">
        <w:rPr>
          <w:sz w:val="28"/>
          <w:szCs w:val="28"/>
        </w:rPr>
        <w:t>января</w:t>
      </w:r>
      <w:r w:rsidR="004A4F9B" w:rsidRPr="00BC512A">
        <w:rPr>
          <w:sz w:val="28"/>
          <w:szCs w:val="28"/>
        </w:rPr>
        <w:t xml:space="preserve"> </w:t>
      </w:r>
      <w:r w:rsidRPr="00BC512A">
        <w:rPr>
          <w:sz w:val="28"/>
          <w:szCs w:val="28"/>
        </w:rPr>
        <w:t>201</w:t>
      </w:r>
      <w:r w:rsidR="000F3002" w:rsidRPr="00BC512A">
        <w:rPr>
          <w:sz w:val="28"/>
          <w:szCs w:val="28"/>
        </w:rPr>
        <w:t>8</w:t>
      </w:r>
      <w:r w:rsidRPr="00BC512A">
        <w:rPr>
          <w:sz w:val="28"/>
          <w:szCs w:val="28"/>
        </w:rPr>
        <w:t xml:space="preserve"> года </w:t>
      </w:r>
      <w:r w:rsidR="00AF1A44" w:rsidRPr="00BC512A">
        <w:rPr>
          <w:sz w:val="28"/>
          <w:szCs w:val="28"/>
        </w:rPr>
        <w:t xml:space="preserve">по данным Статистического регистра Росстата по Тульской области на территории Каменского района действуют  </w:t>
      </w:r>
      <w:r w:rsidR="000F3002" w:rsidRPr="00BC512A">
        <w:rPr>
          <w:sz w:val="28"/>
          <w:szCs w:val="28"/>
        </w:rPr>
        <w:t xml:space="preserve">69 </w:t>
      </w:r>
      <w:r w:rsidR="00AF1A44" w:rsidRPr="00BC512A">
        <w:rPr>
          <w:sz w:val="28"/>
          <w:szCs w:val="28"/>
        </w:rPr>
        <w:t>организаци</w:t>
      </w:r>
      <w:r w:rsidR="00BA4B10" w:rsidRPr="00BC512A">
        <w:rPr>
          <w:sz w:val="28"/>
          <w:szCs w:val="28"/>
        </w:rPr>
        <w:t>й</w:t>
      </w:r>
      <w:r w:rsidR="00AF1A44" w:rsidRPr="00BC512A">
        <w:rPr>
          <w:sz w:val="28"/>
          <w:szCs w:val="28"/>
        </w:rPr>
        <w:t xml:space="preserve">, в </w:t>
      </w:r>
      <w:proofErr w:type="spellStart"/>
      <w:r w:rsidR="00AF1A44" w:rsidRPr="00BC512A">
        <w:rPr>
          <w:sz w:val="28"/>
          <w:szCs w:val="28"/>
        </w:rPr>
        <w:t>т.ч</w:t>
      </w:r>
      <w:proofErr w:type="spellEnd"/>
      <w:r w:rsidR="00AF1A44" w:rsidRPr="00BC512A">
        <w:rPr>
          <w:sz w:val="28"/>
          <w:szCs w:val="28"/>
        </w:rPr>
        <w:t>. 2 – субъекты среднего предпринимательства</w:t>
      </w:r>
      <w:r w:rsidR="00E42F27" w:rsidRPr="00BC512A">
        <w:rPr>
          <w:sz w:val="28"/>
          <w:szCs w:val="28"/>
        </w:rPr>
        <w:t xml:space="preserve"> (сельскохозяйственные предприятия ООО «Новопетровское», ООО СП «Заря»)</w:t>
      </w:r>
      <w:r w:rsidR="00AF1A44" w:rsidRPr="00BC512A">
        <w:rPr>
          <w:sz w:val="28"/>
          <w:szCs w:val="28"/>
        </w:rPr>
        <w:t xml:space="preserve">; </w:t>
      </w:r>
      <w:r w:rsidR="00BA4B10" w:rsidRPr="00BC512A">
        <w:rPr>
          <w:sz w:val="28"/>
          <w:szCs w:val="28"/>
        </w:rPr>
        <w:t>2</w:t>
      </w:r>
      <w:r w:rsidR="00B42221" w:rsidRPr="00BC512A">
        <w:rPr>
          <w:sz w:val="28"/>
          <w:szCs w:val="28"/>
        </w:rPr>
        <w:t>9</w:t>
      </w:r>
      <w:r w:rsidR="00AF1A44" w:rsidRPr="00BC512A">
        <w:rPr>
          <w:sz w:val="28"/>
          <w:szCs w:val="28"/>
        </w:rPr>
        <w:t xml:space="preserve"> – субъекты малого предпринимательства. Так же в Каменском районе </w:t>
      </w:r>
      <w:proofErr w:type="gramStart"/>
      <w:r w:rsidR="00AF1A44" w:rsidRPr="00BC512A">
        <w:rPr>
          <w:sz w:val="28"/>
          <w:szCs w:val="28"/>
        </w:rPr>
        <w:t>зарегистрирован</w:t>
      </w:r>
      <w:r w:rsidR="0004117C" w:rsidRPr="00BC512A">
        <w:rPr>
          <w:sz w:val="28"/>
          <w:szCs w:val="28"/>
        </w:rPr>
        <w:t>ы</w:t>
      </w:r>
      <w:proofErr w:type="gramEnd"/>
      <w:r w:rsidR="00AF1A44" w:rsidRPr="00BC512A">
        <w:rPr>
          <w:sz w:val="28"/>
          <w:szCs w:val="28"/>
        </w:rPr>
        <w:t xml:space="preserve"> </w:t>
      </w:r>
      <w:r w:rsidR="00B42221" w:rsidRPr="00BC512A">
        <w:rPr>
          <w:sz w:val="28"/>
          <w:szCs w:val="28"/>
        </w:rPr>
        <w:t>142</w:t>
      </w:r>
      <w:r w:rsidR="00AF1A44" w:rsidRPr="00BC512A">
        <w:rPr>
          <w:sz w:val="28"/>
          <w:szCs w:val="28"/>
        </w:rPr>
        <w:t xml:space="preserve"> индивидуальны</w:t>
      </w:r>
      <w:r w:rsidR="00BA4B10" w:rsidRPr="00BC512A">
        <w:rPr>
          <w:sz w:val="28"/>
          <w:szCs w:val="28"/>
        </w:rPr>
        <w:t xml:space="preserve">х </w:t>
      </w:r>
      <w:r w:rsidR="00AF1A44" w:rsidRPr="00BC512A">
        <w:rPr>
          <w:sz w:val="28"/>
          <w:szCs w:val="28"/>
        </w:rPr>
        <w:t>предпринимател</w:t>
      </w:r>
      <w:r w:rsidR="00311F41" w:rsidRPr="00BC512A">
        <w:rPr>
          <w:sz w:val="28"/>
          <w:szCs w:val="28"/>
        </w:rPr>
        <w:t>я</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 xml:space="preserve">В диаграмме 1 приведена структура хозяйствующих субъектов Каменского района, учтенных в </w:t>
      </w:r>
      <w:proofErr w:type="spellStart"/>
      <w:r w:rsidRPr="00BC512A">
        <w:rPr>
          <w:sz w:val="28"/>
          <w:szCs w:val="28"/>
        </w:rPr>
        <w:t>Статрегистре</w:t>
      </w:r>
      <w:proofErr w:type="spellEnd"/>
      <w:r w:rsidRPr="00BC512A">
        <w:rPr>
          <w:sz w:val="28"/>
          <w:szCs w:val="28"/>
        </w:rPr>
        <w:t xml:space="preserve"> на 1 </w:t>
      </w:r>
      <w:r w:rsidR="00BA4B10" w:rsidRPr="00BC512A">
        <w:rPr>
          <w:sz w:val="28"/>
          <w:szCs w:val="28"/>
        </w:rPr>
        <w:t>января</w:t>
      </w:r>
      <w:r w:rsidRPr="00BC512A">
        <w:rPr>
          <w:sz w:val="28"/>
          <w:szCs w:val="28"/>
        </w:rPr>
        <w:t xml:space="preserve"> 201</w:t>
      </w:r>
      <w:r w:rsidR="00B42221" w:rsidRPr="00BC512A">
        <w:rPr>
          <w:sz w:val="28"/>
          <w:szCs w:val="28"/>
        </w:rPr>
        <w:t>8</w:t>
      </w:r>
      <w:r w:rsidRPr="00BC512A">
        <w:rPr>
          <w:sz w:val="28"/>
          <w:szCs w:val="28"/>
        </w:rPr>
        <w:t xml:space="preserve"> года.</w:t>
      </w:r>
    </w:p>
    <w:p w:rsidR="004D37B9" w:rsidRDefault="00311F41" w:rsidP="009971C3">
      <w:pPr>
        <w:jc w:val="right"/>
        <w:rPr>
          <w:b/>
          <w:i/>
        </w:rPr>
      </w:pPr>
      <w:r>
        <w:rPr>
          <w:noProof/>
          <w:lang w:eastAsia="ru-RU"/>
        </w:rPr>
        <w:lastRenderedPageBreak/>
        <w:drawing>
          <wp:inline distT="0" distB="0" distL="0" distR="0" wp14:anchorId="16E8968D" wp14:editId="73E458B1">
            <wp:extent cx="6143625" cy="2657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76C48" w:rsidRPr="00767A8E">
        <w:rPr>
          <w:b/>
          <w:i/>
        </w:rPr>
        <w:t>Диаграмма 1</w:t>
      </w:r>
    </w:p>
    <w:p w:rsidR="005820C3" w:rsidRPr="009971C3" w:rsidRDefault="005820C3" w:rsidP="00767A8E">
      <w:pPr>
        <w:jc w:val="right"/>
        <w:rPr>
          <w:b/>
          <w:i/>
          <w:sz w:val="20"/>
          <w:szCs w:val="20"/>
        </w:rPr>
      </w:pPr>
    </w:p>
    <w:p w:rsidR="009971C3" w:rsidRDefault="003C06B5" w:rsidP="009971C3">
      <w:pPr>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201</w:t>
      </w:r>
      <w:r w:rsidR="00311F41">
        <w:rPr>
          <w:sz w:val="28"/>
          <w:szCs w:val="28"/>
        </w:rPr>
        <w:t>6</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2017</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2016</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B43A47">
            <w:pPr>
              <w:suppressAutoHyphens w:val="0"/>
              <w:spacing w:line="216" w:lineRule="auto"/>
              <w:jc w:val="center"/>
              <w:rPr>
                <w:b/>
                <w:bCs/>
                <w:sz w:val="16"/>
                <w:szCs w:val="16"/>
                <w:lang w:eastAsia="ru-RU"/>
              </w:rPr>
            </w:pPr>
            <w:r w:rsidRPr="002D42B7">
              <w:rPr>
                <w:b/>
                <w:bCs/>
                <w:sz w:val="16"/>
                <w:szCs w:val="16"/>
                <w:lang w:eastAsia="ru-RU"/>
              </w:rPr>
              <w:t>2017 год в % к 2016 году</w:t>
            </w:r>
          </w:p>
        </w:tc>
      </w:tr>
      <w:tr w:rsidR="002D42B7"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января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206</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200</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103,0%</w:t>
            </w:r>
          </w:p>
        </w:tc>
      </w:tr>
      <w:tr w:rsidR="002D42B7"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75,0%</w:t>
            </w:r>
          </w:p>
        </w:tc>
      </w:tr>
      <w:tr w:rsidR="002D42B7"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100,0%</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100,0%</w:t>
            </w:r>
          </w:p>
        </w:tc>
      </w:tr>
      <w:tr w:rsidR="002D42B7"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26</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111,5%</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proofErr w:type="spellStart"/>
            <w:r w:rsidRPr="002D42B7">
              <w:rPr>
                <w:b/>
                <w:bCs/>
                <w:sz w:val="22"/>
                <w:szCs w:val="22"/>
                <w:lang w:eastAsia="ru-RU"/>
              </w:rPr>
              <w:t>смешаннная</w:t>
            </w:r>
            <w:proofErr w:type="spellEnd"/>
            <w:r w:rsidRPr="002D42B7">
              <w:rPr>
                <w:b/>
                <w:bCs/>
                <w:sz w:val="22"/>
                <w:szCs w:val="22"/>
                <w:lang w:eastAsia="ru-RU"/>
              </w:rPr>
              <w:t xml:space="preserve"> собственность</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100,0%</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142</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138</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102,9%</w:t>
            </w:r>
          </w:p>
        </w:tc>
      </w:tr>
      <w:tr w:rsidR="002D42B7"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142</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138</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102,9%</w:t>
            </w:r>
          </w:p>
        </w:tc>
      </w:tr>
      <w:tr w:rsidR="002D42B7"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23</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21</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109,5%</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10</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10</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100,0%</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55</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56</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98,2%</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36</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32</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112,5%</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p>
        </w:tc>
      </w:tr>
      <w:tr w:rsidR="002D42B7"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7</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14,3%</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7</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8</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87,5%</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0,0%</w:t>
            </w:r>
          </w:p>
        </w:tc>
      </w:tr>
      <w:tr w:rsidR="002D42B7"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200,0%</w:t>
            </w:r>
          </w:p>
        </w:tc>
      </w:tr>
      <w:tr w:rsidR="002D42B7"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0,0%</w:t>
            </w:r>
          </w:p>
        </w:tc>
      </w:tr>
      <w:tr w:rsidR="002D42B7"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B43A47" w:rsidP="00B43A47">
            <w:pPr>
              <w:suppressAutoHyphens w:val="0"/>
              <w:spacing w:line="216" w:lineRule="auto"/>
              <w:jc w:val="center"/>
              <w:rPr>
                <w:sz w:val="20"/>
                <w:szCs w:val="20"/>
                <w:lang w:eastAsia="ru-RU"/>
              </w:rPr>
            </w:pPr>
            <w:r>
              <w:rPr>
                <w:sz w:val="20"/>
                <w:szCs w:val="20"/>
                <w:lang w:eastAsia="ru-RU"/>
              </w:rPr>
              <w:t>--</w:t>
            </w:r>
          </w:p>
        </w:tc>
      </w:tr>
      <w:tr w:rsidR="002D42B7"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r w:rsidR="00B43A47">
              <w:rPr>
                <w:sz w:val="20"/>
                <w:szCs w:val="20"/>
                <w:lang w:eastAsia="ru-RU"/>
              </w:rPr>
              <w:t>--</w:t>
            </w:r>
          </w:p>
        </w:tc>
      </w:tr>
      <w:tr w:rsidR="002D42B7"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 </w:t>
            </w:r>
            <w:r w:rsidR="00B43A47">
              <w:rPr>
                <w:sz w:val="20"/>
                <w:szCs w:val="20"/>
                <w:lang w:eastAsia="ru-RU"/>
              </w:rPr>
              <w:t>--</w:t>
            </w:r>
          </w:p>
        </w:tc>
      </w:tr>
      <w:tr w:rsidR="002D42B7"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B43A47">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B43A47" w:rsidP="00B43A47">
            <w:pPr>
              <w:suppressAutoHyphens w:val="0"/>
              <w:spacing w:line="216" w:lineRule="auto"/>
              <w:jc w:val="center"/>
              <w:rPr>
                <w:sz w:val="20"/>
                <w:szCs w:val="20"/>
                <w:lang w:eastAsia="ru-RU"/>
              </w:rPr>
            </w:pPr>
            <w:r>
              <w:rPr>
                <w:sz w:val="20"/>
                <w:szCs w:val="20"/>
                <w:lang w:eastAsia="ru-RU"/>
              </w:rPr>
              <w:t>--</w:t>
            </w:r>
            <w:r w:rsidR="002D42B7" w:rsidRPr="002D42B7">
              <w:rPr>
                <w:sz w:val="20"/>
                <w:szCs w:val="20"/>
                <w:lang w:eastAsia="ru-RU"/>
              </w:rPr>
              <w:t> </w:t>
            </w:r>
          </w:p>
        </w:tc>
      </w:tr>
      <w:tr w:rsidR="002D42B7"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3.</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196,10</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2D42B7" w:rsidP="00B43A47">
            <w:pPr>
              <w:suppressAutoHyphens w:val="0"/>
              <w:spacing w:line="216" w:lineRule="auto"/>
              <w:jc w:val="center"/>
              <w:rPr>
                <w:b/>
                <w:bCs/>
                <w:sz w:val="22"/>
                <w:szCs w:val="22"/>
                <w:lang w:eastAsia="ru-RU"/>
              </w:rPr>
            </w:pPr>
            <w:r w:rsidRPr="002D42B7">
              <w:rPr>
                <w:b/>
                <w:bCs/>
                <w:sz w:val="22"/>
                <w:szCs w:val="22"/>
                <w:lang w:eastAsia="ru-RU"/>
              </w:rPr>
              <w:t>181,60</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2D42B7" w:rsidP="00B43A47">
            <w:pPr>
              <w:suppressAutoHyphens w:val="0"/>
              <w:spacing w:line="216" w:lineRule="auto"/>
              <w:jc w:val="center"/>
              <w:rPr>
                <w:sz w:val="20"/>
                <w:szCs w:val="20"/>
                <w:lang w:eastAsia="ru-RU"/>
              </w:rPr>
            </w:pPr>
            <w:r w:rsidRPr="002D42B7">
              <w:rPr>
                <w:sz w:val="20"/>
                <w:szCs w:val="20"/>
                <w:lang w:eastAsia="ru-RU"/>
              </w:rPr>
              <w:t>108,0%</w:t>
            </w:r>
          </w:p>
        </w:tc>
      </w:tr>
    </w:tbl>
    <w:p w:rsidR="002D42B7" w:rsidRDefault="002D42B7" w:rsidP="00767A8E">
      <w:pPr>
        <w:ind w:firstLine="567"/>
        <w:jc w:val="both"/>
        <w:rPr>
          <w:sz w:val="28"/>
          <w:szCs w:val="28"/>
        </w:rPr>
      </w:pPr>
    </w:p>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которые по итогам 201</w:t>
      </w:r>
      <w:r w:rsidR="002D42B7" w:rsidRPr="009971C3">
        <w:rPr>
          <w:sz w:val="28"/>
          <w:szCs w:val="28"/>
        </w:rPr>
        <w:t xml:space="preserve">7 </w:t>
      </w:r>
      <w:r w:rsidRPr="009971C3">
        <w:rPr>
          <w:sz w:val="28"/>
          <w:szCs w:val="28"/>
        </w:rPr>
        <w:t xml:space="preserve">года составляют </w:t>
      </w:r>
      <w:r w:rsidR="00B736DC" w:rsidRPr="009971C3">
        <w:rPr>
          <w:sz w:val="28"/>
          <w:szCs w:val="28"/>
        </w:rPr>
        <w:t>70</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094A50" w:rsidP="003C06B5">
      <w:pPr>
        <w:ind w:firstLine="567"/>
        <w:jc w:val="both"/>
        <w:rPr>
          <w:sz w:val="26"/>
          <w:szCs w:val="26"/>
        </w:rPr>
      </w:pPr>
    </w:p>
    <w:p w:rsidR="00094A50" w:rsidRDefault="00692458" w:rsidP="003C06B5">
      <w:pPr>
        <w:ind w:firstLine="567"/>
        <w:jc w:val="both"/>
        <w:rPr>
          <w:sz w:val="26"/>
          <w:szCs w:val="26"/>
        </w:rPr>
      </w:pPr>
      <w:r>
        <w:rPr>
          <w:noProof/>
          <w:lang w:eastAsia="ru-RU"/>
        </w:rPr>
        <w:drawing>
          <wp:inline distT="0" distB="0" distL="0" distR="0" wp14:anchorId="5658CB70" wp14:editId="27816E1E">
            <wp:extent cx="6119495" cy="345884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767A8E" w:rsidRDefault="00ED3012" w:rsidP="00053E4A">
      <w:pPr>
        <w:jc w:val="both"/>
        <w:rPr>
          <w:sz w:val="28"/>
          <w:szCs w:val="28"/>
        </w:rPr>
      </w:pPr>
      <w:r>
        <w:tab/>
      </w:r>
      <w:r w:rsidR="003763AE" w:rsidRPr="00767A8E">
        <w:rPr>
          <w:sz w:val="28"/>
          <w:szCs w:val="28"/>
        </w:rPr>
        <w:t xml:space="preserve">Основную часть </w:t>
      </w:r>
      <w:r w:rsidR="00BD5EBC" w:rsidRPr="00767A8E">
        <w:rPr>
          <w:sz w:val="28"/>
          <w:szCs w:val="28"/>
        </w:rPr>
        <w:t xml:space="preserve"> хозяйствующих субъектов Каменского района </w:t>
      </w:r>
      <w:r w:rsidR="00053E4A" w:rsidRPr="00767A8E">
        <w:rPr>
          <w:sz w:val="28"/>
          <w:szCs w:val="28"/>
        </w:rPr>
        <w:t>составляют</w:t>
      </w:r>
      <w:r w:rsidR="00BD5EBC" w:rsidRPr="00767A8E">
        <w:rPr>
          <w:sz w:val="28"/>
          <w:szCs w:val="28"/>
        </w:rPr>
        <w:t xml:space="preserve"> индивидуальные предприниматели (6</w:t>
      </w:r>
      <w:r w:rsidR="002E3717">
        <w:rPr>
          <w:sz w:val="28"/>
          <w:szCs w:val="28"/>
        </w:rPr>
        <w:t>9</w:t>
      </w:r>
      <w:r w:rsidR="00BD5EBC" w:rsidRPr="00767A8E">
        <w:rPr>
          <w:sz w:val="28"/>
          <w:szCs w:val="28"/>
        </w:rPr>
        <w:t>% от общего числа всех хозяйствующих субъектов).</w:t>
      </w:r>
      <w:r w:rsidR="00654BD5" w:rsidRPr="00767A8E">
        <w:rPr>
          <w:sz w:val="28"/>
          <w:szCs w:val="28"/>
        </w:rPr>
        <w:t xml:space="preserve"> </w:t>
      </w:r>
      <w:r w:rsidR="00BD5EBC" w:rsidRPr="00767A8E">
        <w:rPr>
          <w:sz w:val="28"/>
          <w:szCs w:val="28"/>
        </w:rPr>
        <w:t>(Диаграмма 1)</w:t>
      </w:r>
      <w:r w:rsidR="00053E4A" w:rsidRPr="00767A8E">
        <w:rPr>
          <w:sz w:val="28"/>
          <w:szCs w:val="28"/>
        </w:rPr>
        <w:t>.</w:t>
      </w:r>
    </w:p>
    <w:p w:rsidR="00ED3012" w:rsidRPr="00767A8E" w:rsidRDefault="00BD5EBC">
      <w:pPr>
        <w:ind w:firstLine="708"/>
        <w:jc w:val="both"/>
        <w:rPr>
          <w:sz w:val="28"/>
          <w:szCs w:val="28"/>
        </w:rPr>
      </w:pPr>
      <w:r w:rsidRPr="00767A8E">
        <w:rPr>
          <w:sz w:val="28"/>
          <w:szCs w:val="28"/>
        </w:rPr>
        <w:t xml:space="preserve"> </w:t>
      </w:r>
      <w:r w:rsidR="00ED3012" w:rsidRPr="00767A8E">
        <w:rPr>
          <w:sz w:val="28"/>
          <w:szCs w:val="28"/>
        </w:rPr>
        <w:t>Количество зарегистрированных индивидуальных предпринимателей по сравнению с</w:t>
      </w:r>
      <w:r w:rsidR="00703542" w:rsidRPr="00767A8E">
        <w:rPr>
          <w:sz w:val="28"/>
          <w:szCs w:val="28"/>
        </w:rPr>
        <w:t xml:space="preserve"> уровнем 201</w:t>
      </w:r>
      <w:r w:rsidR="00971132">
        <w:rPr>
          <w:sz w:val="28"/>
          <w:szCs w:val="28"/>
        </w:rPr>
        <w:t>6</w:t>
      </w:r>
      <w:r w:rsidR="00703542" w:rsidRPr="00767A8E">
        <w:rPr>
          <w:sz w:val="28"/>
          <w:szCs w:val="28"/>
        </w:rPr>
        <w:t xml:space="preserve"> года </w:t>
      </w:r>
      <w:r w:rsidR="00ED3012" w:rsidRPr="00767A8E">
        <w:rPr>
          <w:sz w:val="28"/>
          <w:szCs w:val="28"/>
        </w:rPr>
        <w:t xml:space="preserve">увеличилось на </w:t>
      </w:r>
      <w:r w:rsidR="00971132">
        <w:rPr>
          <w:sz w:val="28"/>
          <w:szCs w:val="28"/>
        </w:rPr>
        <w:t>2,9</w:t>
      </w:r>
      <w:r w:rsidR="00ED3012" w:rsidRPr="00767A8E">
        <w:rPr>
          <w:sz w:val="28"/>
          <w:szCs w:val="28"/>
        </w:rPr>
        <w:t xml:space="preserve">% или с </w:t>
      </w:r>
      <w:r w:rsidR="001B5ED1" w:rsidRPr="00767A8E">
        <w:rPr>
          <w:sz w:val="28"/>
          <w:szCs w:val="28"/>
        </w:rPr>
        <w:t>1</w:t>
      </w:r>
      <w:r w:rsidR="00971132">
        <w:rPr>
          <w:sz w:val="28"/>
          <w:szCs w:val="28"/>
        </w:rPr>
        <w:t>38</w:t>
      </w:r>
      <w:r w:rsidR="00ED3012" w:rsidRPr="00767A8E">
        <w:rPr>
          <w:sz w:val="28"/>
          <w:szCs w:val="28"/>
        </w:rPr>
        <w:t xml:space="preserve"> до </w:t>
      </w:r>
      <w:r w:rsidR="00D624C8" w:rsidRPr="00767A8E">
        <w:rPr>
          <w:sz w:val="28"/>
          <w:szCs w:val="28"/>
        </w:rPr>
        <w:t xml:space="preserve">                      </w:t>
      </w:r>
      <w:r w:rsidR="001B5ED1" w:rsidRPr="00767A8E">
        <w:rPr>
          <w:sz w:val="28"/>
          <w:szCs w:val="28"/>
        </w:rPr>
        <w:t>1</w:t>
      </w:r>
      <w:r w:rsidR="00971132">
        <w:rPr>
          <w:sz w:val="28"/>
          <w:szCs w:val="28"/>
        </w:rPr>
        <w:t>42</w:t>
      </w:r>
      <w:r w:rsidR="00ED3012" w:rsidRPr="00767A8E">
        <w:rPr>
          <w:sz w:val="28"/>
          <w:szCs w:val="28"/>
        </w:rPr>
        <w:t xml:space="preserve"> чел. </w:t>
      </w:r>
    </w:p>
    <w:p w:rsidR="00BD5EBC" w:rsidRDefault="005C72B2" w:rsidP="002029DA">
      <w:pPr>
        <w:jc w:val="center"/>
        <w:rPr>
          <w:noProof/>
          <w:lang w:eastAsia="ru-RU"/>
        </w:rPr>
      </w:pPr>
      <w:r>
        <w:rPr>
          <w:noProof/>
          <w:lang w:eastAsia="ru-RU"/>
        </w:rPr>
        <w:drawing>
          <wp:inline distT="0" distB="0" distL="0" distR="0" wp14:anchorId="1C213C30" wp14:editId="420EBF3A">
            <wp:extent cx="5448300" cy="28670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Default="00BD5EBC" w:rsidP="002029DA">
      <w:pPr>
        <w:jc w:val="center"/>
        <w:rPr>
          <w:noProof/>
          <w:lang w:eastAsia="ru-RU"/>
        </w:rPr>
      </w:pPr>
    </w:p>
    <w:p w:rsidR="00BD5EBC" w:rsidRPr="00255322" w:rsidRDefault="00767A8E" w:rsidP="00767A8E">
      <w:pPr>
        <w:jc w:val="right"/>
        <w:rPr>
          <w:b/>
          <w:i/>
          <w:noProof/>
          <w:lang w:eastAsia="ru-RU"/>
        </w:rPr>
      </w:pPr>
      <w:r w:rsidRPr="00255322">
        <w:rPr>
          <w:b/>
          <w:i/>
          <w:noProof/>
          <w:lang w:eastAsia="ru-RU"/>
        </w:rPr>
        <w:t>Диаграмма 3</w:t>
      </w:r>
    </w:p>
    <w:p w:rsidR="00767A8E" w:rsidRPr="00255322" w:rsidRDefault="00767A8E" w:rsidP="00255322">
      <w:pPr>
        <w:ind w:firstLine="567"/>
        <w:jc w:val="right"/>
        <w:outlineLvl w:val="0"/>
        <w:rPr>
          <w:b/>
          <w:i/>
        </w:rPr>
      </w:pPr>
      <w:r w:rsidRPr="00255322">
        <w:rPr>
          <w:b/>
          <w:i/>
        </w:rPr>
        <w:lastRenderedPageBreak/>
        <w:t>Таблица 2</w:t>
      </w:r>
    </w:p>
    <w:p w:rsidR="00767A8E" w:rsidRDefault="00767A8E" w:rsidP="002029DA">
      <w:pPr>
        <w:ind w:firstLine="567"/>
        <w:outlineLvl w:val="0"/>
        <w:rPr>
          <w:sz w:val="28"/>
          <w:szCs w:val="28"/>
        </w:rPr>
      </w:pP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045"/>
        <w:gridCol w:w="851"/>
        <w:gridCol w:w="940"/>
        <w:gridCol w:w="1046"/>
      </w:tblGrid>
      <w:tr w:rsidR="00B736DC" w:rsidRPr="00B736DC" w:rsidTr="00B736DC">
        <w:trPr>
          <w:trHeight w:val="512"/>
        </w:trPr>
        <w:tc>
          <w:tcPr>
            <w:tcW w:w="5811"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04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51" w:type="dxa"/>
            <w:shd w:val="clear" w:color="000000" w:fill="F2F2F2"/>
            <w:vAlign w:val="center"/>
            <w:hideMark/>
          </w:tcPr>
          <w:p w:rsidR="00B736DC" w:rsidRPr="00B736DC" w:rsidRDefault="00B736DC" w:rsidP="00B736DC">
            <w:pPr>
              <w:suppressAutoHyphens w:val="0"/>
              <w:jc w:val="center"/>
              <w:rPr>
                <w:b/>
                <w:bCs/>
                <w:sz w:val="16"/>
                <w:szCs w:val="16"/>
                <w:lang w:eastAsia="ru-RU"/>
              </w:rPr>
            </w:pPr>
            <w:r w:rsidRPr="00B736DC">
              <w:rPr>
                <w:b/>
                <w:bCs/>
                <w:sz w:val="16"/>
                <w:szCs w:val="16"/>
                <w:lang w:eastAsia="ru-RU"/>
              </w:rPr>
              <w:t>201</w:t>
            </w:r>
            <w:r>
              <w:rPr>
                <w:b/>
                <w:bCs/>
                <w:sz w:val="16"/>
                <w:szCs w:val="16"/>
                <w:lang w:eastAsia="ru-RU"/>
              </w:rPr>
              <w:t>7</w:t>
            </w:r>
            <w:r w:rsidRPr="00B736DC">
              <w:rPr>
                <w:b/>
                <w:bCs/>
                <w:sz w:val="16"/>
                <w:szCs w:val="16"/>
                <w:lang w:eastAsia="ru-RU"/>
              </w:rPr>
              <w:t>г.</w:t>
            </w:r>
          </w:p>
        </w:tc>
        <w:tc>
          <w:tcPr>
            <w:tcW w:w="940" w:type="dxa"/>
            <w:shd w:val="clear" w:color="000000" w:fill="F2F2F2"/>
            <w:vAlign w:val="center"/>
            <w:hideMark/>
          </w:tcPr>
          <w:p w:rsidR="00B736DC" w:rsidRPr="00B736DC" w:rsidRDefault="00B736DC" w:rsidP="004E3DE8">
            <w:pPr>
              <w:suppressAutoHyphens w:val="0"/>
              <w:jc w:val="center"/>
              <w:rPr>
                <w:b/>
                <w:bCs/>
                <w:sz w:val="16"/>
                <w:szCs w:val="16"/>
                <w:lang w:eastAsia="ru-RU"/>
              </w:rPr>
            </w:pPr>
            <w:r w:rsidRPr="00B736DC">
              <w:rPr>
                <w:b/>
                <w:bCs/>
                <w:sz w:val="16"/>
                <w:szCs w:val="16"/>
                <w:lang w:eastAsia="ru-RU"/>
              </w:rPr>
              <w:t>2016г.</w:t>
            </w:r>
          </w:p>
        </w:tc>
        <w:tc>
          <w:tcPr>
            <w:tcW w:w="1046" w:type="dxa"/>
            <w:shd w:val="clear" w:color="000000" w:fill="F2F2F2"/>
            <w:noWrap/>
            <w:vAlign w:val="center"/>
            <w:hideMark/>
          </w:tcPr>
          <w:p w:rsidR="00B736DC" w:rsidRPr="00B736DC" w:rsidRDefault="00B736DC" w:rsidP="00522210">
            <w:pPr>
              <w:jc w:val="center"/>
              <w:rPr>
                <w:b/>
                <w:sz w:val="16"/>
                <w:szCs w:val="16"/>
              </w:rPr>
            </w:pPr>
            <w:r w:rsidRPr="00B736DC">
              <w:rPr>
                <w:b/>
                <w:sz w:val="16"/>
                <w:szCs w:val="16"/>
              </w:rPr>
              <w:t>201</w:t>
            </w:r>
            <w:r w:rsidR="00522210">
              <w:rPr>
                <w:b/>
                <w:sz w:val="16"/>
                <w:szCs w:val="16"/>
              </w:rPr>
              <w:t>7</w:t>
            </w:r>
            <w:r w:rsidRPr="00B736DC">
              <w:rPr>
                <w:b/>
                <w:sz w:val="16"/>
                <w:szCs w:val="16"/>
              </w:rPr>
              <w:t xml:space="preserve"> год в % к 201</w:t>
            </w:r>
            <w:r w:rsidR="00522210">
              <w:rPr>
                <w:b/>
                <w:sz w:val="16"/>
                <w:szCs w:val="16"/>
              </w:rPr>
              <w:t>6</w:t>
            </w:r>
            <w:r w:rsidRPr="00B736DC">
              <w:rPr>
                <w:b/>
                <w:sz w:val="16"/>
                <w:szCs w:val="16"/>
              </w:rPr>
              <w:t xml:space="preserve"> году</w:t>
            </w:r>
          </w:p>
        </w:tc>
      </w:tr>
      <w:tr w:rsidR="00B736DC" w:rsidRPr="00B736DC" w:rsidTr="00B736DC">
        <w:trPr>
          <w:trHeight w:val="645"/>
        </w:trPr>
        <w:tc>
          <w:tcPr>
            <w:tcW w:w="5811" w:type="dxa"/>
            <w:shd w:val="clear" w:color="000000" w:fill="F2F2F2"/>
            <w:hideMark/>
          </w:tcPr>
          <w:p w:rsidR="00B736DC" w:rsidRPr="00B736DC" w:rsidRDefault="00B736DC" w:rsidP="00B736DC">
            <w:pPr>
              <w:suppressAutoHyphens w:val="0"/>
              <w:rPr>
                <w:b/>
                <w:bCs/>
                <w:lang w:eastAsia="ru-RU"/>
              </w:rPr>
            </w:pPr>
            <w:r w:rsidRPr="00B736DC">
              <w:rPr>
                <w:b/>
                <w:bCs/>
                <w:lang w:eastAsia="ru-RU"/>
              </w:rPr>
              <w:t>Количество индивидуальных предпринимателей, всего</w:t>
            </w:r>
          </w:p>
        </w:tc>
        <w:tc>
          <w:tcPr>
            <w:tcW w:w="1045" w:type="dxa"/>
            <w:shd w:val="clear" w:color="000000" w:fill="F2F2F2"/>
          </w:tcPr>
          <w:p w:rsidR="00B736DC" w:rsidRPr="00A464DE" w:rsidRDefault="00B736DC" w:rsidP="004E3DE8">
            <w:pPr>
              <w:jc w:val="center"/>
              <w:rPr>
                <w:sz w:val="22"/>
                <w:szCs w:val="22"/>
              </w:rPr>
            </w:pPr>
            <w:r w:rsidRPr="00A464DE">
              <w:rPr>
                <w:sz w:val="22"/>
                <w:szCs w:val="22"/>
              </w:rPr>
              <w:t>единица</w:t>
            </w:r>
          </w:p>
        </w:tc>
        <w:tc>
          <w:tcPr>
            <w:tcW w:w="851" w:type="dxa"/>
            <w:shd w:val="clear" w:color="000000" w:fill="F2F2F2"/>
          </w:tcPr>
          <w:p w:rsidR="00B736DC" w:rsidRPr="00B736DC" w:rsidRDefault="00B736DC" w:rsidP="00615D9A">
            <w:pPr>
              <w:suppressAutoHyphens w:val="0"/>
              <w:jc w:val="center"/>
              <w:rPr>
                <w:b/>
                <w:bCs/>
                <w:sz w:val="22"/>
                <w:szCs w:val="22"/>
                <w:lang w:eastAsia="ru-RU"/>
              </w:rPr>
            </w:pPr>
            <w:r w:rsidRPr="00B736DC">
              <w:rPr>
                <w:b/>
                <w:bCs/>
                <w:sz w:val="22"/>
                <w:szCs w:val="22"/>
                <w:lang w:eastAsia="ru-RU"/>
              </w:rPr>
              <w:t>142</w:t>
            </w:r>
          </w:p>
        </w:tc>
        <w:tc>
          <w:tcPr>
            <w:tcW w:w="940" w:type="dxa"/>
            <w:shd w:val="clear" w:color="000000" w:fill="F2F2F2"/>
          </w:tcPr>
          <w:p w:rsidR="00B736DC" w:rsidRPr="00B736DC" w:rsidRDefault="00B736DC" w:rsidP="00615D9A">
            <w:pPr>
              <w:suppressAutoHyphens w:val="0"/>
              <w:jc w:val="center"/>
              <w:rPr>
                <w:b/>
                <w:bCs/>
                <w:sz w:val="22"/>
                <w:szCs w:val="22"/>
                <w:lang w:eastAsia="ru-RU"/>
              </w:rPr>
            </w:pPr>
            <w:r w:rsidRPr="00B736DC">
              <w:rPr>
                <w:b/>
                <w:bCs/>
                <w:sz w:val="22"/>
                <w:szCs w:val="22"/>
                <w:lang w:eastAsia="ru-RU"/>
              </w:rPr>
              <w:t>138</w:t>
            </w:r>
          </w:p>
        </w:tc>
        <w:tc>
          <w:tcPr>
            <w:tcW w:w="1046" w:type="dxa"/>
            <w:shd w:val="clear" w:color="000000" w:fill="F2F2F2"/>
          </w:tcPr>
          <w:p w:rsidR="00B736DC" w:rsidRPr="00B736DC" w:rsidRDefault="00B736DC" w:rsidP="00615D9A">
            <w:pPr>
              <w:suppressAutoHyphens w:val="0"/>
              <w:jc w:val="center"/>
              <w:rPr>
                <w:sz w:val="20"/>
                <w:szCs w:val="20"/>
                <w:lang w:eastAsia="ru-RU"/>
              </w:rPr>
            </w:pPr>
            <w:r w:rsidRPr="00B736DC">
              <w:rPr>
                <w:sz w:val="20"/>
                <w:szCs w:val="20"/>
                <w:lang w:eastAsia="ru-RU"/>
              </w:rPr>
              <w:t>102,9%</w:t>
            </w:r>
          </w:p>
        </w:tc>
      </w:tr>
      <w:tr w:rsidR="00B736DC" w:rsidRPr="00B736DC" w:rsidTr="00E00683">
        <w:trPr>
          <w:trHeight w:val="189"/>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в том числе по видам экономической деятельности:</w:t>
            </w:r>
          </w:p>
        </w:tc>
        <w:tc>
          <w:tcPr>
            <w:tcW w:w="1045" w:type="dxa"/>
          </w:tcPr>
          <w:p w:rsidR="00B736DC" w:rsidRPr="00A464DE" w:rsidRDefault="00B736DC" w:rsidP="004E3DE8">
            <w:pPr>
              <w:jc w:val="center"/>
              <w:rPr>
                <w:sz w:val="22"/>
                <w:szCs w:val="22"/>
              </w:rPr>
            </w:pPr>
            <w:r w:rsidRPr="00A464DE">
              <w:rPr>
                <w:sz w:val="22"/>
                <w:szCs w:val="22"/>
              </w:rPr>
              <w:t> </w:t>
            </w:r>
          </w:p>
        </w:tc>
        <w:tc>
          <w:tcPr>
            <w:tcW w:w="851" w:type="dxa"/>
          </w:tcPr>
          <w:p w:rsidR="00B736DC" w:rsidRPr="00B736DC" w:rsidRDefault="00B736DC" w:rsidP="00615D9A">
            <w:pPr>
              <w:suppressAutoHyphens w:val="0"/>
              <w:jc w:val="center"/>
              <w:rPr>
                <w:b/>
                <w:bCs/>
                <w:sz w:val="22"/>
                <w:szCs w:val="22"/>
                <w:lang w:eastAsia="ru-RU"/>
              </w:rPr>
            </w:pPr>
            <w:r w:rsidRPr="00B736DC">
              <w:rPr>
                <w:b/>
                <w:bCs/>
                <w:sz w:val="22"/>
                <w:szCs w:val="22"/>
                <w:lang w:eastAsia="ru-RU"/>
              </w:rPr>
              <w:t> </w:t>
            </w:r>
          </w:p>
        </w:tc>
        <w:tc>
          <w:tcPr>
            <w:tcW w:w="940" w:type="dxa"/>
          </w:tcPr>
          <w:p w:rsidR="00B736DC" w:rsidRPr="00B736DC" w:rsidRDefault="00B736DC" w:rsidP="00615D9A">
            <w:pPr>
              <w:suppressAutoHyphens w:val="0"/>
              <w:jc w:val="center"/>
              <w:rPr>
                <w:b/>
                <w:bCs/>
                <w:sz w:val="22"/>
                <w:szCs w:val="22"/>
                <w:lang w:eastAsia="ru-RU"/>
              </w:rPr>
            </w:pPr>
            <w:r w:rsidRPr="00B736DC">
              <w:rPr>
                <w:b/>
                <w:bCs/>
                <w:sz w:val="22"/>
                <w:szCs w:val="22"/>
                <w:lang w:eastAsia="ru-RU"/>
              </w:rPr>
              <w:t> </w:t>
            </w:r>
          </w:p>
        </w:tc>
        <w:tc>
          <w:tcPr>
            <w:tcW w:w="1046" w:type="dxa"/>
          </w:tcPr>
          <w:p w:rsidR="00B736DC" w:rsidRPr="00B736DC" w:rsidRDefault="00B736DC" w:rsidP="00615D9A">
            <w:pPr>
              <w:suppressAutoHyphens w:val="0"/>
              <w:jc w:val="center"/>
              <w:rPr>
                <w:sz w:val="20"/>
                <w:szCs w:val="20"/>
                <w:lang w:eastAsia="ru-RU"/>
              </w:rPr>
            </w:pPr>
            <w:r w:rsidRPr="00B736DC">
              <w:rPr>
                <w:sz w:val="20"/>
                <w:szCs w:val="20"/>
                <w:lang w:eastAsia="ru-RU"/>
              </w:rPr>
              <w:t> </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 xml:space="preserve">сельское хозяйство, охота и лесное хозяйство </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23</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21</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109,5%</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строительство</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10</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10</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100,0%</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оптовая и розничная торговля</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55</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56</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98,2%</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транспортировка и хранение</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36</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32</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112,5%</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деятельность финансовая и страховая</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0</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1</w:t>
            </w:r>
          </w:p>
        </w:tc>
        <w:tc>
          <w:tcPr>
            <w:tcW w:w="1046" w:type="dxa"/>
            <w:vAlign w:val="center"/>
          </w:tcPr>
          <w:p w:rsidR="00B736DC" w:rsidRPr="00B736DC" w:rsidRDefault="00B736DC" w:rsidP="00E00683">
            <w:pPr>
              <w:suppressAutoHyphens w:val="0"/>
              <w:jc w:val="center"/>
              <w:rPr>
                <w:sz w:val="20"/>
                <w:szCs w:val="20"/>
                <w:lang w:eastAsia="ru-RU"/>
              </w:rPr>
            </w:pPr>
          </w:p>
        </w:tc>
      </w:tr>
      <w:tr w:rsidR="00B736DC" w:rsidRPr="00B736DC" w:rsidTr="00E00683">
        <w:trPr>
          <w:trHeight w:val="6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операции с недвижимым имуществом, аренда и предоставление услуг</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1</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7</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14,3%</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предоставление прочих  услуг</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7</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8</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87,5%</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обрабатывающие производства</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0</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1</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0,0%</w:t>
            </w:r>
          </w:p>
        </w:tc>
      </w:tr>
      <w:tr w:rsidR="00B736DC" w:rsidRPr="00B736DC" w:rsidTr="00E00683">
        <w:trPr>
          <w:trHeight w:val="6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деятельность гостиниц и предприятий общественного питания</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2</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1</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200,0%</w:t>
            </w:r>
          </w:p>
        </w:tc>
      </w:tr>
      <w:tr w:rsidR="00B736DC" w:rsidRPr="00B736DC" w:rsidTr="00E00683">
        <w:trPr>
          <w:trHeight w:val="300"/>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образование</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0</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1</w:t>
            </w:r>
          </w:p>
        </w:tc>
        <w:tc>
          <w:tcPr>
            <w:tcW w:w="1046" w:type="dxa"/>
            <w:vAlign w:val="center"/>
          </w:tcPr>
          <w:p w:rsidR="00B736DC" w:rsidRPr="00B736DC" w:rsidRDefault="00B736DC" w:rsidP="00E00683">
            <w:pPr>
              <w:suppressAutoHyphens w:val="0"/>
              <w:jc w:val="center"/>
              <w:rPr>
                <w:sz w:val="20"/>
                <w:szCs w:val="20"/>
                <w:lang w:eastAsia="ru-RU"/>
              </w:rPr>
            </w:pPr>
            <w:r w:rsidRPr="00B736DC">
              <w:rPr>
                <w:sz w:val="20"/>
                <w:szCs w:val="20"/>
                <w:lang w:eastAsia="ru-RU"/>
              </w:rPr>
              <w:t>0,0%</w:t>
            </w:r>
          </w:p>
        </w:tc>
      </w:tr>
      <w:tr w:rsidR="00B736DC" w:rsidRPr="00B736DC" w:rsidTr="00E00683">
        <w:trPr>
          <w:trHeight w:val="405"/>
        </w:trPr>
        <w:tc>
          <w:tcPr>
            <w:tcW w:w="5811" w:type="dxa"/>
            <w:shd w:val="clear" w:color="auto" w:fill="auto"/>
            <w:hideMark/>
          </w:tcPr>
          <w:p w:rsidR="00B736DC" w:rsidRPr="00B736DC" w:rsidRDefault="00B736DC" w:rsidP="00B736DC">
            <w:pPr>
              <w:suppressAutoHyphens w:val="0"/>
              <w:rPr>
                <w:sz w:val="22"/>
                <w:szCs w:val="22"/>
                <w:lang w:eastAsia="ru-RU"/>
              </w:rPr>
            </w:pPr>
            <w:r w:rsidRPr="00B736DC">
              <w:rPr>
                <w:sz w:val="22"/>
                <w:szCs w:val="22"/>
                <w:lang w:eastAsia="ru-RU"/>
              </w:rPr>
              <w:t>деятельность в области информатизации и связи</w:t>
            </w:r>
          </w:p>
        </w:tc>
        <w:tc>
          <w:tcPr>
            <w:tcW w:w="1045" w:type="dxa"/>
            <w:vAlign w:val="center"/>
          </w:tcPr>
          <w:p w:rsidR="00B736DC" w:rsidRPr="00A464DE" w:rsidRDefault="00B736DC" w:rsidP="00E00683">
            <w:pPr>
              <w:jc w:val="center"/>
              <w:rPr>
                <w:sz w:val="22"/>
                <w:szCs w:val="22"/>
              </w:rPr>
            </w:pPr>
            <w:r w:rsidRPr="00A464DE">
              <w:rPr>
                <w:sz w:val="22"/>
                <w:szCs w:val="22"/>
              </w:rPr>
              <w:t>единица</w:t>
            </w:r>
          </w:p>
        </w:tc>
        <w:tc>
          <w:tcPr>
            <w:tcW w:w="851"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3</w:t>
            </w:r>
          </w:p>
        </w:tc>
        <w:tc>
          <w:tcPr>
            <w:tcW w:w="940" w:type="dxa"/>
            <w:vAlign w:val="center"/>
          </w:tcPr>
          <w:p w:rsidR="00B736DC" w:rsidRPr="00B736DC" w:rsidRDefault="00B736DC" w:rsidP="00E00683">
            <w:pPr>
              <w:suppressAutoHyphens w:val="0"/>
              <w:jc w:val="center"/>
              <w:rPr>
                <w:sz w:val="22"/>
                <w:szCs w:val="22"/>
                <w:lang w:eastAsia="ru-RU"/>
              </w:rPr>
            </w:pPr>
            <w:r w:rsidRPr="00B736DC">
              <w:rPr>
                <w:sz w:val="22"/>
                <w:szCs w:val="22"/>
                <w:lang w:eastAsia="ru-RU"/>
              </w:rPr>
              <w:t>0</w:t>
            </w:r>
          </w:p>
        </w:tc>
        <w:tc>
          <w:tcPr>
            <w:tcW w:w="1046" w:type="dxa"/>
            <w:vAlign w:val="center"/>
          </w:tcPr>
          <w:p w:rsidR="00B736DC" w:rsidRPr="00B736DC" w:rsidRDefault="00E00683" w:rsidP="00E00683">
            <w:pPr>
              <w:suppressAutoHyphens w:val="0"/>
              <w:jc w:val="center"/>
              <w:rPr>
                <w:sz w:val="20"/>
                <w:szCs w:val="20"/>
                <w:lang w:eastAsia="ru-RU"/>
              </w:rPr>
            </w:pPr>
            <w:r>
              <w:rPr>
                <w:sz w:val="20"/>
                <w:szCs w:val="20"/>
                <w:lang w:eastAsia="ru-RU"/>
              </w:rPr>
              <w:t>--</w:t>
            </w:r>
          </w:p>
        </w:tc>
      </w:tr>
      <w:tr w:rsidR="00E00683" w:rsidRPr="00B736DC" w:rsidTr="00E00683">
        <w:trPr>
          <w:trHeight w:val="600"/>
        </w:trPr>
        <w:tc>
          <w:tcPr>
            <w:tcW w:w="5811" w:type="dxa"/>
            <w:shd w:val="clear" w:color="auto" w:fill="auto"/>
            <w:hideMark/>
          </w:tcPr>
          <w:p w:rsidR="00E00683" w:rsidRPr="00B736DC" w:rsidRDefault="00E00683" w:rsidP="00B736DC">
            <w:pPr>
              <w:suppressAutoHyphens w:val="0"/>
              <w:rPr>
                <w:sz w:val="22"/>
                <w:szCs w:val="22"/>
                <w:lang w:eastAsia="ru-RU"/>
              </w:rPr>
            </w:pPr>
            <w:r w:rsidRPr="00B736DC">
              <w:rPr>
                <w:sz w:val="22"/>
                <w:szCs w:val="22"/>
                <w:lang w:eastAsia="ru-RU"/>
              </w:rPr>
              <w:t>деятельность профессиональная, научная и техническая</w:t>
            </w:r>
          </w:p>
        </w:tc>
        <w:tc>
          <w:tcPr>
            <w:tcW w:w="1045" w:type="dxa"/>
            <w:vAlign w:val="center"/>
          </w:tcPr>
          <w:p w:rsidR="00E00683" w:rsidRPr="00A464DE" w:rsidRDefault="00E00683" w:rsidP="004E3DE8">
            <w:pPr>
              <w:jc w:val="center"/>
              <w:rPr>
                <w:sz w:val="22"/>
                <w:szCs w:val="22"/>
              </w:rPr>
            </w:pPr>
            <w:r w:rsidRPr="00A464DE">
              <w:rPr>
                <w:sz w:val="22"/>
                <w:szCs w:val="22"/>
              </w:rPr>
              <w:t>единица</w:t>
            </w:r>
          </w:p>
        </w:tc>
        <w:tc>
          <w:tcPr>
            <w:tcW w:w="851" w:type="dxa"/>
            <w:vAlign w:val="center"/>
          </w:tcPr>
          <w:p w:rsidR="00E00683" w:rsidRPr="00B736DC" w:rsidRDefault="00E00683" w:rsidP="00E00683">
            <w:pPr>
              <w:suppressAutoHyphens w:val="0"/>
              <w:jc w:val="center"/>
              <w:rPr>
                <w:sz w:val="22"/>
                <w:szCs w:val="22"/>
                <w:lang w:eastAsia="ru-RU"/>
              </w:rPr>
            </w:pPr>
            <w:r w:rsidRPr="00B736DC">
              <w:rPr>
                <w:sz w:val="22"/>
                <w:szCs w:val="22"/>
                <w:lang w:eastAsia="ru-RU"/>
              </w:rPr>
              <w:t>2</w:t>
            </w:r>
          </w:p>
        </w:tc>
        <w:tc>
          <w:tcPr>
            <w:tcW w:w="940" w:type="dxa"/>
            <w:vAlign w:val="center"/>
          </w:tcPr>
          <w:p w:rsidR="00E00683" w:rsidRPr="00B736DC" w:rsidRDefault="00E00683" w:rsidP="00E00683">
            <w:pPr>
              <w:suppressAutoHyphens w:val="0"/>
              <w:jc w:val="center"/>
              <w:rPr>
                <w:sz w:val="22"/>
                <w:szCs w:val="22"/>
                <w:lang w:eastAsia="ru-RU"/>
              </w:rPr>
            </w:pPr>
            <w:r w:rsidRPr="00B736DC">
              <w:rPr>
                <w:sz w:val="22"/>
                <w:szCs w:val="22"/>
                <w:lang w:eastAsia="ru-RU"/>
              </w:rPr>
              <w:t>0</w:t>
            </w:r>
          </w:p>
        </w:tc>
        <w:tc>
          <w:tcPr>
            <w:tcW w:w="1046" w:type="dxa"/>
            <w:vAlign w:val="center"/>
          </w:tcPr>
          <w:p w:rsidR="00E00683" w:rsidRPr="00B736DC" w:rsidRDefault="00E00683" w:rsidP="00E00683">
            <w:pPr>
              <w:suppressAutoHyphens w:val="0"/>
              <w:jc w:val="center"/>
              <w:rPr>
                <w:sz w:val="20"/>
                <w:szCs w:val="20"/>
                <w:lang w:eastAsia="ru-RU"/>
              </w:rPr>
            </w:pPr>
            <w:r>
              <w:rPr>
                <w:sz w:val="20"/>
                <w:szCs w:val="20"/>
                <w:lang w:eastAsia="ru-RU"/>
              </w:rPr>
              <w:t>--</w:t>
            </w:r>
          </w:p>
        </w:tc>
      </w:tr>
      <w:tr w:rsidR="00E00683" w:rsidRPr="00B736DC" w:rsidTr="00E00683">
        <w:trPr>
          <w:trHeight w:val="600"/>
        </w:trPr>
        <w:tc>
          <w:tcPr>
            <w:tcW w:w="5811" w:type="dxa"/>
            <w:shd w:val="clear" w:color="auto" w:fill="auto"/>
            <w:hideMark/>
          </w:tcPr>
          <w:p w:rsidR="00E00683" w:rsidRPr="00B736DC" w:rsidRDefault="00E00683" w:rsidP="00B736DC">
            <w:pPr>
              <w:suppressAutoHyphens w:val="0"/>
              <w:rPr>
                <w:sz w:val="22"/>
                <w:szCs w:val="22"/>
                <w:lang w:eastAsia="ru-RU"/>
              </w:rPr>
            </w:pPr>
            <w:r w:rsidRPr="00B736DC">
              <w:rPr>
                <w:sz w:val="22"/>
                <w:szCs w:val="22"/>
                <w:lang w:eastAsia="ru-RU"/>
              </w:rPr>
              <w:t>деятельность в области культуры, спорта, организации досуга и развлечений</w:t>
            </w:r>
          </w:p>
        </w:tc>
        <w:tc>
          <w:tcPr>
            <w:tcW w:w="1045" w:type="dxa"/>
            <w:vAlign w:val="center"/>
          </w:tcPr>
          <w:p w:rsidR="00E00683" w:rsidRPr="00A464DE" w:rsidRDefault="00E00683" w:rsidP="00E00683">
            <w:pPr>
              <w:jc w:val="center"/>
              <w:rPr>
                <w:sz w:val="22"/>
                <w:szCs w:val="22"/>
              </w:rPr>
            </w:pPr>
            <w:r w:rsidRPr="00A464DE">
              <w:rPr>
                <w:sz w:val="22"/>
                <w:szCs w:val="22"/>
              </w:rPr>
              <w:t>единица</w:t>
            </w:r>
          </w:p>
        </w:tc>
        <w:tc>
          <w:tcPr>
            <w:tcW w:w="851" w:type="dxa"/>
            <w:vAlign w:val="center"/>
          </w:tcPr>
          <w:p w:rsidR="00E00683" w:rsidRPr="00B736DC" w:rsidRDefault="00E00683" w:rsidP="00E00683">
            <w:pPr>
              <w:suppressAutoHyphens w:val="0"/>
              <w:jc w:val="center"/>
              <w:rPr>
                <w:sz w:val="22"/>
                <w:szCs w:val="22"/>
                <w:lang w:eastAsia="ru-RU"/>
              </w:rPr>
            </w:pPr>
            <w:r w:rsidRPr="00B736DC">
              <w:rPr>
                <w:sz w:val="22"/>
                <w:szCs w:val="22"/>
                <w:lang w:eastAsia="ru-RU"/>
              </w:rPr>
              <w:t>2</w:t>
            </w:r>
          </w:p>
        </w:tc>
        <w:tc>
          <w:tcPr>
            <w:tcW w:w="940" w:type="dxa"/>
            <w:vAlign w:val="center"/>
          </w:tcPr>
          <w:p w:rsidR="00E00683" w:rsidRPr="00B736DC" w:rsidRDefault="00E00683" w:rsidP="00E00683">
            <w:pPr>
              <w:suppressAutoHyphens w:val="0"/>
              <w:jc w:val="center"/>
              <w:rPr>
                <w:sz w:val="22"/>
                <w:szCs w:val="22"/>
                <w:lang w:eastAsia="ru-RU"/>
              </w:rPr>
            </w:pPr>
            <w:r w:rsidRPr="00B736DC">
              <w:rPr>
                <w:sz w:val="22"/>
                <w:szCs w:val="22"/>
                <w:lang w:eastAsia="ru-RU"/>
              </w:rPr>
              <w:t>0</w:t>
            </w:r>
          </w:p>
        </w:tc>
        <w:tc>
          <w:tcPr>
            <w:tcW w:w="1046" w:type="dxa"/>
            <w:vAlign w:val="center"/>
          </w:tcPr>
          <w:p w:rsidR="00E00683" w:rsidRPr="00B736DC" w:rsidRDefault="00E00683" w:rsidP="00E00683">
            <w:pPr>
              <w:suppressAutoHyphens w:val="0"/>
              <w:jc w:val="center"/>
              <w:rPr>
                <w:sz w:val="20"/>
                <w:szCs w:val="20"/>
                <w:lang w:eastAsia="ru-RU"/>
              </w:rPr>
            </w:pPr>
            <w:r>
              <w:rPr>
                <w:sz w:val="20"/>
                <w:szCs w:val="20"/>
                <w:lang w:eastAsia="ru-RU"/>
              </w:rPr>
              <w:t>--</w:t>
            </w:r>
          </w:p>
        </w:tc>
      </w:tr>
      <w:tr w:rsidR="00E00683" w:rsidRPr="00B736DC" w:rsidTr="00E00683">
        <w:trPr>
          <w:trHeight w:val="600"/>
        </w:trPr>
        <w:tc>
          <w:tcPr>
            <w:tcW w:w="5811" w:type="dxa"/>
            <w:shd w:val="clear" w:color="auto" w:fill="auto"/>
            <w:hideMark/>
          </w:tcPr>
          <w:p w:rsidR="00E00683" w:rsidRPr="00B736DC" w:rsidRDefault="00E00683" w:rsidP="00B736DC">
            <w:pPr>
              <w:suppressAutoHyphens w:val="0"/>
              <w:rPr>
                <w:sz w:val="22"/>
                <w:szCs w:val="22"/>
                <w:lang w:eastAsia="ru-RU"/>
              </w:rPr>
            </w:pPr>
            <w:r w:rsidRPr="00B736DC">
              <w:rPr>
                <w:sz w:val="22"/>
                <w:szCs w:val="22"/>
                <w:lang w:eastAsia="ru-RU"/>
              </w:rPr>
              <w:t>деятельность административная и сопутствующие дополнительные услуги</w:t>
            </w:r>
          </w:p>
        </w:tc>
        <w:tc>
          <w:tcPr>
            <w:tcW w:w="1045" w:type="dxa"/>
            <w:vAlign w:val="center"/>
          </w:tcPr>
          <w:p w:rsidR="00E00683" w:rsidRPr="00A464DE" w:rsidRDefault="00E00683" w:rsidP="00E00683">
            <w:pPr>
              <w:jc w:val="center"/>
              <w:rPr>
                <w:sz w:val="22"/>
                <w:szCs w:val="22"/>
              </w:rPr>
            </w:pPr>
            <w:r w:rsidRPr="00A464DE">
              <w:rPr>
                <w:sz w:val="22"/>
                <w:szCs w:val="22"/>
              </w:rPr>
              <w:t>единица</w:t>
            </w:r>
          </w:p>
        </w:tc>
        <w:tc>
          <w:tcPr>
            <w:tcW w:w="851" w:type="dxa"/>
            <w:vAlign w:val="center"/>
          </w:tcPr>
          <w:p w:rsidR="00E00683" w:rsidRPr="00B736DC" w:rsidRDefault="00E00683" w:rsidP="00E00683">
            <w:pPr>
              <w:suppressAutoHyphens w:val="0"/>
              <w:jc w:val="center"/>
              <w:rPr>
                <w:sz w:val="22"/>
                <w:szCs w:val="22"/>
                <w:lang w:eastAsia="ru-RU"/>
              </w:rPr>
            </w:pPr>
            <w:r w:rsidRPr="00B736DC">
              <w:rPr>
                <w:sz w:val="22"/>
                <w:szCs w:val="22"/>
                <w:lang w:eastAsia="ru-RU"/>
              </w:rPr>
              <w:t>1</w:t>
            </w:r>
          </w:p>
        </w:tc>
        <w:tc>
          <w:tcPr>
            <w:tcW w:w="940" w:type="dxa"/>
            <w:vAlign w:val="center"/>
          </w:tcPr>
          <w:p w:rsidR="00E00683" w:rsidRPr="00B736DC" w:rsidRDefault="00E00683" w:rsidP="00E00683">
            <w:pPr>
              <w:suppressAutoHyphens w:val="0"/>
              <w:jc w:val="center"/>
              <w:rPr>
                <w:sz w:val="22"/>
                <w:szCs w:val="22"/>
                <w:lang w:eastAsia="ru-RU"/>
              </w:rPr>
            </w:pPr>
            <w:r w:rsidRPr="00B736DC">
              <w:rPr>
                <w:sz w:val="22"/>
                <w:szCs w:val="22"/>
                <w:lang w:eastAsia="ru-RU"/>
              </w:rPr>
              <w:t>0</w:t>
            </w:r>
          </w:p>
        </w:tc>
        <w:tc>
          <w:tcPr>
            <w:tcW w:w="1046" w:type="dxa"/>
            <w:vAlign w:val="center"/>
          </w:tcPr>
          <w:p w:rsidR="00E00683" w:rsidRPr="00B736DC" w:rsidRDefault="00E00683" w:rsidP="00E00683">
            <w:pPr>
              <w:suppressAutoHyphens w:val="0"/>
              <w:jc w:val="center"/>
              <w:rPr>
                <w:sz w:val="20"/>
                <w:szCs w:val="20"/>
                <w:lang w:eastAsia="ru-RU"/>
              </w:rPr>
            </w:pPr>
            <w:r>
              <w:rPr>
                <w:sz w:val="20"/>
                <w:szCs w:val="20"/>
                <w:lang w:eastAsia="ru-RU"/>
              </w:rPr>
              <w:t>--</w:t>
            </w:r>
          </w:p>
        </w:tc>
      </w:tr>
    </w:tbl>
    <w:p w:rsidR="00E00683" w:rsidRDefault="00E00683" w:rsidP="002029DA">
      <w:pPr>
        <w:ind w:firstLine="567"/>
        <w:outlineLvl w:val="0"/>
        <w:rPr>
          <w:sz w:val="28"/>
          <w:szCs w:val="28"/>
        </w:rPr>
      </w:pPr>
    </w:p>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522210">
        <w:rPr>
          <w:sz w:val="28"/>
          <w:szCs w:val="28"/>
        </w:rPr>
        <w:t>38,7</w:t>
      </w:r>
      <w:r w:rsidRPr="00A464DE">
        <w:rPr>
          <w:sz w:val="28"/>
          <w:szCs w:val="28"/>
        </w:rPr>
        <w:t>%), транспортных услуг (</w:t>
      </w:r>
      <w:r w:rsidR="00A464DE" w:rsidRPr="00A464DE">
        <w:rPr>
          <w:sz w:val="28"/>
          <w:szCs w:val="28"/>
        </w:rPr>
        <w:t>23</w:t>
      </w:r>
      <w:r w:rsidR="00522210">
        <w:rPr>
          <w:sz w:val="28"/>
          <w:szCs w:val="28"/>
        </w:rPr>
        <w:t>,4</w:t>
      </w:r>
      <w:r w:rsidRPr="00A464DE">
        <w:rPr>
          <w:sz w:val="28"/>
          <w:szCs w:val="28"/>
        </w:rPr>
        <w:t>%), а так в сельском хозяйстве (</w:t>
      </w:r>
      <w:r w:rsidR="00522210">
        <w:rPr>
          <w:sz w:val="28"/>
          <w:szCs w:val="28"/>
        </w:rPr>
        <w:t>16,2</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76524E">
      <w:pPr>
        <w:ind w:firstLine="708"/>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1800 челове</w:t>
      </w:r>
      <w:bookmarkStart w:id="0" w:name="_GoBack"/>
      <w:bookmarkEnd w:id="0"/>
      <w:r w:rsidRPr="00255322">
        <w:rPr>
          <w:sz w:val="28"/>
          <w:szCs w:val="28"/>
        </w:rPr>
        <w:t xml:space="preserve">к, из них </w:t>
      </w:r>
      <w:r w:rsidR="00320470">
        <w:rPr>
          <w:sz w:val="28"/>
          <w:szCs w:val="28"/>
        </w:rPr>
        <w:t xml:space="preserve">более  </w:t>
      </w:r>
      <w:r w:rsidR="00AC7FCD">
        <w:rPr>
          <w:sz w:val="28"/>
          <w:szCs w:val="28"/>
        </w:rPr>
        <w:t>9</w:t>
      </w:r>
      <w:r w:rsidR="00320470">
        <w:rPr>
          <w:sz w:val="28"/>
          <w:szCs w:val="28"/>
        </w:rPr>
        <w:t>00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201</w:t>
      </w:r>
      <w:r w:rsidR="00451068">
        <w:rPr>
          <w:sz w:val="28"/>
          <w:szCs w:val="28"/>
        </w:rPr>
        <w:t>7</w:t>
      </w:r>
      <w:r w:rsidR="00BC3A0C" w:rsidRPr="00255322">
        <w:rPr>
          <w:sz w:val="28"/>
          <w:szCs w:val="28"/>
        </w:rPr>
        <w:t xml:space="preserve"> год</w:t>
      </w:r>
      <w:r w:rsidR="00311EEE">
        <w:rPr>
          <w:sz w:val="28"/>
          <w:szCs w:val="28"/>
        </w:rPr>
        <w:t>у</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B94713">
            <w:pPr>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451068" w:rsidP="000C7C59">
            <w:pPr>
              <w:jc w:val="center"/>
              <w:rPr>
                <w:b/>
                <w:bCs/>
                <w:sz w:val="16"/>
                <w:szCs w:val="16"/>
              </w:rPr>
            </w:pPr>
            <w:r>
              <w:rPr>
                <w:b/>
                <w:bCs/>
                <w:sz w:val="16"/>
                <w:szCs w:val="16"/>
              </w:rPr>
              <w:t>2017</w:t>
            </w:r>
            <w:r w:rsidR="00F154C2">
              <w:rPr>
                <w:b/>
                <w:bCs/>
                <w:sz w:val="16"/>
                <w:szCs w:val="16"/>
              </w:rPr>
              <w:t xml:space="preserve"> г.</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D3D7E">
            <w:pPr>
              <w:suppressAutoHyphens w:val="0"/>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D3D7E">
            <w:pPr>
              <w:suppressAutoHyphens w:val="0"/>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451068">
            <w:pPr>
              <w:suppressAutoHyphens w:val="0"/>
              <w:jc w:val="center"/>
              <w:rPr>
                <w:b/>
                <w:bCs/>
                <w:sz w:val="22"/>
                <w:szCs w:val="22"/>
                <w:lang w:eastAsia="ru-RU"/>
              </w:rPr>
            </w:pPr>
            <w:r w:rsidRPr="009D3D7E">
              <w:rPr>
                <w:b/>
                <w:bCs/>
                <w:sz w:val="22"/>
                <w:szCs w:val="22"/>
                <w:lang w:eastAsia="ru-RU"/>
              </w:rPr>
              <w:t>0,</w:t>
            </w:r>
            <w:r w:rsidR="000C7C59">
              <w:rPr>
                <w:b/>
                <w:bCs/>
                <w:sz w:val="22"/>
                <w:szCs w:val="22"/>
                <w:lang w:eastAsia="ru-RU"/>
              </w:rPr>
              <w:t>92</w:t>
            </w:r>
            <w:r w:rsidR="00451068">
              <w:rPr>
                <w:b/>
                <w:bCs/>
                <w:sz w:val="22"/>
                <w:szCs w:val="22"/>
                <w:lang w:eastAsia="ru-RU"/>
              </w:rPr>
              <w:t>2</w:t>
            </w:r>
          </w:p>
        </w:tc>
      </w:tr>
      <w:tr w:rsidR="009D3D7E" w:rsidRPr="009D3D7E" w:rsidTr="00BE6BE8">
        <w:tblPrEx>
          <w:tblCellMar>
            <w:left w:w="108" w:type="dxa"/>
            <w:right w:w="108" w:type="dxa"/>
          </w:tblCellMar>
        </w:tblPrEx>
        <w:trPr>
          <w:trHeight w:val="304"/>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E290E">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2</w:t>
            </w:r>
            <w:r w:rsidR="000E290E">
              <w:rPr>
                <w:sz w:val="22"/>
                <w:szCs w:val="22"/>
                <w:lang w:eastAsia="ru-RU"/>
              </w:rPr>
              <w:t>68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451068">
            <w:pPr>
              <w:suppressAutoHyphens w:val="0"/>
              <w:spacing w:line="216" w:lineRule="auto"/>
              <w:jc w:val="center"/>
              <w:rPr>
                <w:sz w:val="22"/>
                <w:szCs w:val="22"/>
                <w:lang w:eastAsia="ru-RU"/>
              </w:rPr>
            </w:pPr>
            <w:r>
              <w:rPr>
                <w:sz w:val="22"/>
                <w:szCs w:val="22"/>
                <w:lang w:eastAsia="ru-RU"/>
              </w:rPr>
              <w:t>0,</w:t>
            </w:r>
            <w:r w:rsidR="000C7C59">
              <w:rPr>
                <w:sz w:val="22"/>
                <w:szCs w:val="22"/>
                <w:lang w:eastAsia="ru-RU"/>
              </w:rPr>
              <w:t>2</w:t>
            </w:r>
            <w:r w:rsidR="00451068">
              <w:rPr>
                <w:sz w:val="22"/>
                <w:szCs w:val="22"/>
                <w:lang w:eastAsia="ru-RU"/>
              </w:rPr>
              <w:t>68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r w:rsidRPr="009D3D7E">
              <w:rPr>
                <w:b/>
                <w:bCs/>
                <w:sz w:val="22"/>
                <w:szCs w:val="22"/>
                <w:lang w:eastAsia="ru-RU"/>
              </w:rPr>
              <w:lastRenderedPageBreak/>
              <w:t>- малых предприятий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451068">
            <w:pPr>
              <w:suppressAutoHyphens w:val="0"/>
              <w:spacing w:line="216" w:lineRule="auto"/>
              <w:jc w:val="center"/>
              <w:rPr>
                <w:b/>
                <w:sz w:val="22"/>
                <w:szCs w:val="22"/>
                <w:lang w:eastAsia="ru-RU"/>
              </w:rPr>
            </w:pPr>
            <w:r w:rsidRPr="00E5753F">
              <w:rPr>
                <w:b/>
                <w:sz w:val="22"/>
                <w:szCs w:val="22"/>
                <w:lang w:eastAsia="ru-RU"/>
              </w:rPr>
              <w:t>0,</w:t>
            </w:r>
            <w:r w:rsidR="00095B8C" w:rsidRPr="00E5753F">
              <w:rPr>
                <w:b/>
                <w:sz w:val="22"/>
                <w:szCs w:val="22"/>
                <w:lang w:eastAsia="ru-RU"/>
              </w:rPr>
              <w:t>6</w:t>
            </w:r>
            <w:r w:rsidR="00451068">
              <w:rPr>
                <w:b/>
                <w:sz w:val="22"/>
                <w:szCs w:val="22"/>
                <w:lang w:eastAsia="ru-RU"/>
              </w:rPr>
              <w:t>54</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451068"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2</w:t>
            </w:r>
            <w:r w:rsidR="00451068">
              <w:rPr>
                <w:sz w:val="22"/>
                <w:szCs w:val="22"/>
                <w:lang w:eastAsia="ru-RU"/>
              </w:rPr>
              <w:t>20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451068">
              <w:rPr>
                <w:sz w:val="22"/>
                <w:szCs w:val="22"/>
                <w:lang w:eastAsia="ru-RU"/>
              </w:rPr>
              <w:t>20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FD1B9B">
            <w:pPr>
              <w:suppressAutoHyphens w:val="0"/>
              <w:spacing w:line="216" w:lineRule="auto"/>
              <w:jc w:val="center"/>
              <w:rPr>
                <w:sz w:val="22"/>
                <w:szCs w:val="22"/>
                <w:lang w:eastAsia="ru-RU"/>
              </w:rPr>
            </w:pPr>
            <w:r w:rsidRPr="009D3D7E">
              <w:rPr>
                <w:sz w:val="22"/>
                <w:szCs w:val="22"/>
                <w:lang w:eastAsia="ru-RU"/>
              </w:rPr>
              <w:t>0,0</w:t>
            </w:r>
            <w:r w:rsidR="00FD1B9B">
              <w:rPr>
                <w:sz w:val="22"/>
                <w:szCs w:val="22"/>
                <w:lang w:eastAsia="ru-RU"/>
              </w:rPr>
              <w:t>88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095B8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451068">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451068">
              <w:rPr>
                <w:sz w:val="22"/>
                <w:szCs w:val="22"/>
                <w:lang w:eastAsia="ru-RU"/>
              </w:rPr>
              <w:t>62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BC3A0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451068">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85</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BC3A0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095B8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36</w:t>
            </w:r>
          </w:p>
          <w:p w:rsidR="00095B8C" w:rsidRDefault="00095B8C" w:rsidP="00095B8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BC3A0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BC3A0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FD1B9B">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BC3A0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FD1B9B">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142</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BC3A0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BC3A0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FD1B9B">
            <w:pPr>
              <w:suppressAutoHyphens w:val="0"/>
              <w:spacing w:line="216" w:lineRule="auto"/>
              <w:jc w:val="center"/>
              <w:rPr>
                <w:sz w:val="22"/>
                <w:szCs w:val="22"/>
                <w:lang w:eastAsia="ru-RU"/>
              </w:rPr>
            </w:pPr>
            <w:r w:rsidRPr="009D3D7E">
              <w:rPr>
                <w:sz w:val="22"/>
                <w:szCs w:val="22"/>
                <w:lang w:eastAsia="ru-RU"/>
              </w:rPr>
              <w:t>0,0</w:t>
            </w:r>
            <w:r w:rsidR="00FD1B9B">
              <w:rPr>
                <w:sz w:val="22"/>
                <w:szCs w:val="22"/>
                <w:lang w:eastAsia="ru-RU"/>
              </w:rPr>
              <w:t>30</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F010D1">
        <w:rPr>
          <w:sz w:val="28"/>
          <w:szCs w:val="28"/>
        </w:rPr>
        <w:t>5</w:t>
      </w:r>
      <w:r w:rsidR="0029329D">
        <w:rPr>
          <w:sz w:val="28"/>
          <w:szCs w:val="28"/>
        </w:rPr>
        <w:t>3</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предприятия район</w:t>
      </w:r>
      <w:proofErr w:type="gramStart"/>
      <w:r w:rsidR="00FA3A83" w:rsidRPr="00255322">
        <w:rPr>
          <w:sz w:val="28"/>
          <w:szCs w:val="28"/>
        </w:rPr>
        <w:t>а  ООО</w:t>
      </w:r>
      <w:proofErr w:type="gramEnd"/>
      <w:r w:rsidR="00FA3A83" w:rsidRPr="00255322">
        <w:rPr>
          <w:sz w:val="28"/>
          <w:szCs w:val="28"/>
        </w:rPr>
        <w:t xml:space="preserve"> «Новопетровское», ООО СП «Заря», 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(1</w:t>
      </w:r>
      <w:r w:rsidR="00621ADD">
        <w:rPr>
          <w:sz w:val="28"/>
          <w:szCs w:val="28"/>
        </w:rPr>
        <w:t>3</w:t>
      </w:r>
      <w:r w:rsidR="00202C8C" w:rsidRPr="00255322">
        <w:rPr>
          <w:sz w:val="28"/>
          <w:szCs w:val="28"/>
        </w:rPr>
        <w:t xml:space="preserve">%), а так же заняты сфере </w:t>
      </w:r>
      <w:r w:rsidR="00E5753F">
        <w:rPr>
          <w:sz w:val="28"/>
          <w:szCs w:val="28"/>
        </w:rPr>
        <w:t>транспорта и связи (</w:t>
      </w:r>
      <w:r w:rsidR="00621ADD">
        <w:rPr>
          <w:sz w:val="28"/>
          <w:szCs w:val="28"/>
        </w:rPr>
        <w:t>9</w:t>
      </w:r>
      <w:r w:rsidR="00E5753F">
        <w:rPr>
          <w:sz w:val="28"/>
          <w:szCs w:val="28"/>
        </w:rPr>
        <w:t xml:space="preserve">%)  и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621ADD" w:rsidP="00A45655">
      <w:pPr>
        <w:ind w:firstLine="708"/>
        <w:jc w:val="both"/>
        <w:rPr>
          <w:sz w:val="28"/>
          <w:szCs w:val="28"/>
        </w:rPr>
      </w:pPr>
      <w:r>
        <w:rPr>
          <w:noProof/>
          <w:lang w:eastAsia="ru-RU"/>
        </w:rPr>
        <w:drawing>
          <wp:inline distT="0" distB="0" distL="0" distR="0" wp14:anchorId="1BB20A4E" wp14:editId="18420105">
            <wp:extent cx="4638675" cy="4238625"/>
            <wp:effectExtent l="57150" t="0" r="47625" b="1047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334" w:rsidRDefault="00F07334" w:rsidP="00A45655">
      <w:pPr>
        <w:ind w:firstLine="708"/>
        <w:jc w:val="both"/>
        <w:rPr>
          <w:sz w:val="28"/>
          <w:szCs w:val="28"/>
        </w:rPr>
      </w:pP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lastRenderedPageBreak/>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464158" w:rsidP="00464158">
            <w:pPr>
              <w:suppressAutoHyphens w:val="0"/>
              <w:jc w:val="center"/>
              <w:rPr>
                <w:b/>
                <w:bCs/>
                <w:sz w:val="22"/>
                <w:szCs w:val="22"/>
                <w:lang w:eastAsia="ru-RU"/>
              </w:rPr>
            </w:pPr>
            <w:r>
              <w:rPr>
                <w:b/>
                <w:bCs/>
                <w:sz w:val="22"/>
                <w:szCs w:val="22"/>
                <w:lang w:eastAsia="ru-RU"/>
              </w:rPr>
              <w:t>19341,33</w:t>
            </w:r>
            <w:r w:rsidR="00F154C2">
              <w:rPr>
                <w:b/>
                <w:bCs/>
                <w:sz w:val="22"/>
                <w:szCs w:val="22"/>
                <w:lang w:eastAsia="ru-RU"/>
              </w:rPr>
              <w:t xml:space="preserve"> </w:t>
            </w:r>
            <w:r w:rsidR="00D45469">
              <w:rPr>
                <w:b/>
                <w:bCs/>
                <w:sz w:val="22"/>
                <w:szCs w:val="22"/>
                <w:lang w:eastAsia="ru-RU"/>
              </w:rPr>
              <w:t>рубл</w:t>
            </w:r>
            <w:r>
              <w:rPr>
                <w:b/>
                <w:bCs/>
                <w:sz w:val="22"/>
                <w:szCs w:val="22"/>
                <w:lang w:eastAsia="ru-RU"/>
              </w:rPr>
              <w:t>я</w:t>
            </w:r>
          </w:p>
        </w:tc>
      </w:tr>
      <w:tr w:rsidR="00D45469" w:rsidRPr="00981CB3" w:rsidTr="00464158">
        <w:trPr>
          <w:trHeight w:val="304"/>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средних предприятий</w:t>
            </w:r>
          </w:p>
        </w:tc>
        <w:tc>
          <w:tcPr>
            <w:tcW w:w="2551" w:type="dxa"/>
            <w:shd w:val="clear" w:color="auto" w:fill="auto"/>
            <w:hideMark/>
          </w:tcPr>
          <w:p w:rsidR="00D45469" w:rsidRPr="00981CB3" w:rsidRDefault="00621ADD" w:rsidP="00621ADD">
            <w:pPr>
              <w:suppressAutoHyphens w:val="0"/>
              <w:jc w:val="center"/>
              <w:rPr>
                <w:sz w:val="22"/>
                <w:szCs w:val="22"/>
                <w:lang w:eastAsia="ru-RU"/>
              </w:rPr>
            </w:pPr>
            <w:r w:rsidRPr="00621ADD">
              <w:rPr>
                <w:sz w:val="22"/>
                <w:szCs w:val="22"/>
                <w:lang w:eastAsia="ru-RU"/>
              </w:rPr>
              <w:t>25724</w:t>
            </w:r>
            <w:r w:rsidR="00D45469">
              <w:rPr>
                <w:sz w:val="22"/>
                <w:szCs w:val="22"/>
                <w:lang w:eastAsia="ru-RU"/>
              </w:rPr>
              <w:t xml:space="preserve"> рубл</w:t>
            </w:r>
            <w:r>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малых предприятий</w:t>
            </w:r>
          </w:p>
        </w:tc>
        <w:tc>
          <w:tcPr>
            <w:tcW w:w="2551" w:type="dxa"/>
            <w:shd w:val="clear" w:color="auto" w:fill="auto"/>
            <w:hideMark/>
          </w:tcPr>
          <w:p w:rsidR="00D45469" w:rsidRPr="00981CB3" w:rsidRDefault="00621ADD" w:rsidP="00AC7FCD">
            <w:pPr>
              <w:suppressAutoHyphens w:val="0"/>
              <w:jc w:val="center"/>
              <w:rPr>
                <w:sz w:val="22"/>
                <w:szCs w:val="22"/>
                <w:lang w:eastAsia="ru-RU"/>
              </w:rPr>
            </w:pPr>
            <w:r>
              <w:rPr>
                <w:sz w:val="22"/>
                <w:szCs w:val="22"/>
                <w:lang w:eastAsia="ru-RU"/>
              </w:rPr>
              <w:t>19300</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индивидуальных  предпринимателей</w:t>
            </w:r>
          </w:p>
        </w:tc>
        <w:tc>
          <w:tcPr>
            <w:tcW w:w="2551" w:type="dxa"/>
            <w:shd w:val="clear" w:color="auto" w:fill="auto"/>
            <w:hideMark/>
          </w:tcPr>
          <w:p w:rsidR="00D45469" w:rsidRPr="00981CB3" w:rsidRDefault="00AC7FCD" w:rsidP="00AC7FCD">
            <w:pPr>
              <w:suppressAutoHyphens w:val="0"/>
              <w:jc w:val="center"/>
              <w:rPr>
                <w:sz w:val="22"/>
                <w:szCs w:val="22"/>
                <w:lang w:eastAsia="ru-RU"/>
              </w:rPr>
            </w:pPr>
            <w:r w:rsidRPr="00AC7FCD">
              <w:rPr>
                <w:sz w:val="22"/>
                <w:szCs w:val="22"/>
                <w:lang w:eastAsia="ru-RU"/>
              </w:rPr>
              <w:t>13000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71C3" w:rsidRDefault="007B5011" w:rsidP="007B5011">
      <w:pPr>
        <w:ind w:firstLine="708"/>
        <w:jc w:val="both"/>
        <w:rPr>
          <w:sz w:val="28"/>
          <w:szCs w:val="28"/>
        </w:rPr>
      </w:pPr>
      <w:r w:rsidRPr="009971C3">
        <w:rPr>
          <w:sz w:val="28"/>
          <w:szCs w:val="28"/>
        </w:rPr>
        <w:t>Объем отгруженной продукции, выполненных работ, оказанных услуг в промышленности субъектами малого и среднего предпринимательства за                            201</w:t>
      </w:r>
      <w:r w:rsidR="00B43A47" w:rsidRPr="009971C3">
        <w:rPr>
          <w:sz w:val="28"/>
          <w:szCs w:val="28"/>
        </w:rPr>
        <w:t>7</w:t>
      </w:r>
      <w:r w:rsidRPr="009971C3">
        <w:rPr>
          <w:sz w:val="28"/>
          <w:szCs w:val="28"/>
        </w:rPr>
        <w:t xml:space="preserve"> год </w:t>
      </w:r>
      <w:r w:rsidR="00A433A9" w:rsidRPr="009971C3">
        <w:rPr>
          <w:sz w:val="28"/>
          <w:szCs w:val="28"/>
        </w:rPr>
        <w:t xml:space="preserve">более </w:t>
      </w:r>
      <w:r w:rsidR="00FE0001" w:rsidRPr="009971C3">
        <w:rPr>
          <w:sz w:val="28"/>
          <w:szCs w:val="28"/>
        </w:rPr>
        <w:t>1</w:t>
      </w:r>
      <w:r w:rsidR="00B43A47" w:rsidRPr="009971C3">
        <w:rPr>
          <w:sz w:val="28"/>
          <w:szCs w:val="28"/>
        </w:rPr>
        <w:t>500</w:t>
      </w:r>
      <w:r w:rsidR="00FE0001" w:rsidRPr="009971C3">
        <w:rPr>
          <w:sz w:val="28"/>
          <w:szCs w:val="28"/>
        </w:rPr>
        <w:t xml:space="preserve"> </w:t>
      </w:r>
      <w:r w:rsidRPr="009971C3">
        <w:rPr>
          <w:sz w:val="28"/>
          <w:szCs w:val="28"/>
        </w:rPr>
        <w:t>млн. рублей. Основная часть всего объема продукции приходится на такие отрасли как:</w:t>
      </w:r>
    </w:p>
    <w:p w:rsidR="007B5011" w:rsidRPr="009971C3" w:rsidRDefault="007B5011" w:rsidP="007B5011">
      <w:pPr>
        <w:ind w:firstLine="708"/>
        <w:rPr>
          <w:sz w:val="28"/>
          <w:szCs w:val="28"/>
        </w:rPr>
      </w:pPr>
      <w:r w:rsidRPr="009971C3">
        <w:rPr>
          <w:sz w:val="28"/>
          <w:szCs w:val="28"/>
        </w:rPr>
        <w:t xml:space="preserve">- сельское хозяйство – </w:t>
      </w:r>
      <w:r w:rsidR="00FE0001" w:rsidRPr="009971C3">
        <w:rPr>
          <w:sz w:val="28"/>
          <w:szCs w:val="28"/>
        </w:rPr>
        <w:t xml:space="preserve"> </w:t>
      </w:r>
      <w:r w:rsidR="00960209" w:rsidRPr="009971C3">
        <w:rPr>
          <w:sz w:val="28"/>
          <w:szCs w:val="28"/>
        </w:rPr>
        <w:t xml:space="preserve">более </w:t>
      </w:r>
      <w:r w:rsidR="00E9687F" w:rsidRPr="009971C3">
        <w:rPr>
          <w:sz w:val="28"/>
          <w:szCs w:val="28"/>
        </w:rPr>
        <w:t>1 2</w:t>
      </w:r>
      <w:r w:rsidR="00B43A47" w:rsidRPr="009971C3">
        <w:rPr>
          <w:sz w:val="28"/>
          <w:szCs w:val="28"/>
        </w:rPr>
        <w:t>00</w:t>
      </w:r>
      <w:r w:rsidR="00FE0001" w:rsidRPr="009971C3">
        <w:rPr>
          <w:sz w:val="28"/>
          <w:szCs w:val="28"/>
        </w:rPr>
        <w:t xml:space="preserve"> </w:t>
      </w:r>
      <w:r w:rsidRPr="009971C3">
        <w:rPr>
          <w:sz w:val="28"/>
          <w:szCs w:val="28"/>
        </w:rPr>
        <w:t>мл</w:t>
      </w:r>
      <w:r w:rsidR="00CE6A3A"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 xml:space="preserve">- добыча полезных ископаемых  – </w:t>
      </w:r>
      <w:r w:rsidR="00960209" w:rsidRPr="009971C3">
        <w:rPr>
          <w:sz w:val="28"/>
          <w:szCs w:val="28"/>
        </w:rPr>
        <w:t xml:space="preserve">более </w:t>
      </w:r>
      <w:r w:rsidR="00B43A47" w:rsidRPr="009971C3">
        <w:rPr>
          <w:sz w:val="28"/>
          <w:szCs w:val="28"/>
        </w:rPr>
        <w:t>60</w:t>
      </w:r>
      <w:r w:rsidRPr="009971C3">
        <w:rPr>
          <w:sz w:val="28"/>
          <w:szCs w:val="28"/>
        </w:rPr>
        <w:t xml:space="preserve"> млн. руб.;</w:t>
      </w:r>
    </w:p>
    <w:p w:rsidR="007B5011" w:rsidRPr="009971C3" w:rsidRDefault="007B5011" w:rsidP="007B5011">
      <w:pPr>
        <w:ind w:firstLine="708"/>
        <w:rPr>
          <w:sz w:val="28"/>
          <w:szCs w:val="28"/>
        </w:rPr>
      </w:pPr>
      <w:r w:rsidRPr="009971C3">
        <w:rPr>
          <w:sz w:val="28"/>
          <w:szCs w:val="28"/>
        </w:rPr>
        <w:t xml:space="preserve">- розничная торговля  – </w:t>
      </w:r>
      <w:r w:rsidR="00960209" w:rsidRPr="009971C3">
        <w:rPr>
          <w:sz w:val="28"/>
          <w:szCs w:val="28"/>
        </w:rPr>
        <w:t xml:space="preserve">более </w:t>
      </w:r>
      <w:r w:rsidR="00FE0001" w:rsidRPr="009971C3">
        <w:rPr>
          <w:sz w:val="28"/>
          <w:szCs w:val="28"/>
        </w:rPr>
        <w:t>80</w:t>
      </w:r>
      <w:r w:rsidRPr="009971C3">
        <w:rPr>
          <w:sz w:val="28"/>
          <w:szCs w:val="28"/>
        </w:rPr>
        <w:t xml:space="preserve"> мл</w:t>
      </w:r>
      <w:r w:rsidR="00F154C2" w:rsidRPr="009971C3">
        <w:rPr>
          <w:sz w:val="28"/>
          <w:szCs w:val="28"/>
        </w:rPr>
        <w:t>н</w:t>
      </w:r>
      <w:r w:rsidRPr="009971C3">
        <w:rPr>
          <w:sz w:val="28"/>
          <w:szCs w:val="28"/>
        </w:rPr>
        <w:t>. руб.</w:t>
      </w:r>
    </w:p>
    <w:p w:rsidR="007B5011" w:rsidRPr="009971C3" w:rsidRDefault="007B5011" w:rsidP="007B5011">
      <w:pPr>
        <w:ind w:firstLine="708"/>
        <w:rPr>
          <w:sz w:val="28"/>
          <w:szCs w:val="28"/>
        </w:rPr>
      </w:pPr>
      <w:r w:rsidRPr="009971C3">
        <w:rPr>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201</w:t>
      </w:r>
      <w:r w:rsidR="00B43A47" w:rsidRPr="009971C3">
        <w:rPr>
          <w:sz w:val="28"/>
          <w:szCs w:val="28"/>
        </w:rPr>
        <w:t>7</w:t>
      </w:r>
      <w:r w:rsidRPr="009971C3">
        <w:rPr>
          <w:sz w:val="28"/>
          <w:szCs w:val="28"/>
        </w:rPr>
        <w:t xml:space="preserve"> год составил </w:t>
      </w:r>
      <w:r w:rsidR="00B43A47" w:rsidRPr="009971C3">
        <w:rPr>
          <w:sz w:val="28"/>
          <w:szCs w:val="28"/>
        </w:rPr>
        <w:t>87</w:t>
      </w:r>
      <w:r w:rsidR="00E9687F" w:rsidRPr="009971C3">
        <w:rPr>
          <w:sz w:val="28"/>
          <w:szCs w:val="28"/>
        </w:rPr>
        <w:t xml:space="preserve"> </w:t>
      </w:r>
      <w:r w:rsidRPr="009971C3">
        <w:rPr>
          <w:sz w:val="28"/>
          <w:szCs w:val="28"/>
        </w:rPr>
        <w:t xml:space="preserve">% .       </w:t>
      </w:r>
    </w:p>
    <w:p w:rsidR="00830992" w:rsidRPr="009971C3" w:rsidRDefault="00750853">
      <w:pPr>
        <w:ind w:firstLine="708"/>
        <w:jc w:val="both"/>
        <w:rPr>
          <w:sz w:val="28"/>
          <w:szCs w:val="28"/>
        </w:rPr>
      </w:pPr>
      <w:r w:rsidRPr="009971C3">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E9687F">
      <w:pPr>
        <w:ind w:firstLine="708"/>
        <w:jc w:val="both"/>
        <w:rPr>
          <w:sz w:val="26"/>
          <w:szCs w:val="26"/>
        </w:rPr>
      </w:pPr>
      <w:r w:rsidRPr="00E9687F">
        <w:rPr>
          <w:noProof/>
          <w:sz w:val="26"/>
          <w:szCs w:val="26"/>
          <w:lang w:eastAsia="ru-RU"/>
        </w:rPr>
        <w:drawing>
          <wp:inline distT="0" distB="0" distL="0" distR="0">
            <wp:extent cx="5581650" cy="36766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Характерными особенностями данной отрасли является сезонность 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201</w:t>
      </w:r>
      <w:r w:rsidR="00B43A47">
        <w:rPr>
          <w:sz w:val="28"/>
          <w:szCs w:val="28"/>
        </w:rPr>
        <w:t>7</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EB" w:rsidRDefault="006756EB">
      <w:r>
        <w:separator/>
      </w:r>
    </w:p>
  </w:endnote>
  <w:endnote w:type="continuationSeparator" w:id="0">
    <w:p w:rsidR="006756EB" w:rsidRDefault="006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A257EB">
    <w:pPr>
      <w:ind w:right="360"/>
    </w:pPr>
    <w:r>
      <w:rPr>
        <w:noProof/>
        <w:lang w:eastAsia="ru-RU"/>
      </w:rPr>
      <mc:AlternateContent>
        <mc:Choice Requires="wps">
          <w:drawing>
            <wp:anchor distT="0" distB="0" distL="0" distR="0" simplePos="0" relativeHeight="251657728" behindDoc="0" locked="0" layoutInCell="1" allowOverlap="1" wp14:anchorId="0D4E8322" wp14:editId="1809623B">
              <wp:simplePos x="0" y="0"/>
              <wp:positionH relativeFrom="page">
                <wp:posOffset>6943090</wp:posOffset>
              </wp:positionH>
              <wp:positionV relativeFrom="paragraph">
                <wp:posOffset>635</wp:posOffset>
              </wp:positionV>
              <wp:extent cx="76200" cy="174625"/>
              <wp:effectExtent l="8890" t="635" r="63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012" w:rsidRPr="00C643BA" w:rsidRDefault="00ED3012" w:rsidP="00C643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7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" stroked="f">
              <v:fill opacity="0"/>
              <v:textbox inset="0,0,0,0">
                <w:txbxContent>
                  <w:p w:rsidR="00ED3012" w:rsidRPr="00C643BA" w:rsidRDefault="00ED3012" w:rsidP="00C643BA"/>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EB" w:rsidRDefault="006756EB">
      <w:r>
        <w:separator/>
      </w:r>
    </w:p>
  </w:footnote>
  <w:footnote w:type="continuationSeparator" w:id="0">
    <w:p w:rsidR="006756EB" w:rsidRDefault="00675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711FB"/>
    <w:rsid w:val="00077DE1"/>
    <w:rsid w:val="00093D32"/>
    <w:rsid w:val="00094A50"/>
    <w:rsid w:val="00095B8C"/>
    <w:rsid w:val="000C5E22"/>
    <w:rsid w:val="000C7C59"/>
    <w:rsid w:val="000D38A0"/>
    <w:rsid w:val="000D7B0F"/>
    <w:rsid w:val="000E290E"/>
    <w:rsid w:val="000E4D0E"/>
    <w:rsid w:val="000E67DD"/>
    <w:rsid w:val="000F3002"/>
    <w:rsid w:val="00152FDB"/>
    <w:rsid w:val="00155A93"/>
    <w:rsid w:val="00167F64"/>
    <w:rsid w:val="00190067"/>
    <w:rsid w:val="001A3586"/>
    <w:rsid w:val="001B1F20"/>
    <w:rsid w:val="001B48D3"/>
    <w:rsid w:val="001B5ED1"/>
    <w:rsid w:val="001B606C"/>
    <w:rsid w:val="002029DA"/>
    <w:rsid w:val="00202C8C"/>
    <w:rsid w:val="00206EEA"/>
    <w:rsid w:val="0021321B"/>
    <w:rsid w:val="002249B0"/>
    <w:rsid w:val="002331CC"/>
    <w:rsid w:val="00255322"/>
    <w:rsid w:val="00276C48"/>
    <w:rsid w:val="0029329D"/>
    <w:rsid w:val="002D0F55"/>
    <w:rsid w:val="002D42B7"/>
    <w:rsid w:val="002E08A5"/>
    <w:rsid w:val="002E3717"/>
    <w:rsid w:val="002F6FC5"/>
    <w:rsid w:val="00311EEE"/>
    <w:rsid w:val="00311F41"/>
    <w:rsid w:val="00320470"/>
    <w:rsid w:val="0034494E"/>
    <w:rsid w:val="003624D0"/>
    <w:rsid w:val="00365718"/>
    <w:rsid w:val="003763AE"/>
    <w:rsid w:val="0039436E"/>
    <w:rsid w:val="003A68A3"/>
    <w:rsid w:val="003C06B5"/>
    <w:rsid w:val="003C41F0"/>
    <w:rsid w:val="003D01FF"/>
    <w:rsid w:val="004377EB"/>
    <w:rsid w:val="00444438"/>
    <w:rsid w:val="00451068"/>
    <w:rsid w:val="00454A43"/>
    <w:rsid w:val="00464158"/>
    <w:rsid w:val="004A4F9B"/>
    <w:rsid w:val="004B6087"/>
    <w:rsid w:val="004C74DF"/>
    <w:rsid w:val="004D37B9"/>
    <w:rsid w:val="004D7E5F"/>
    <w:rsid w:val="004F2937"/>
    <w:rsid w:val="00522210"/>
    <w:rsid w:val="0055297F"/>
    <w:rsid w:val="00574BFD"/>
    <w:rsid w:val="005820C3"/>
    <w:rsid w:val="005B79EC"/>
    <w:rsid w:val="005C72B2"/>
    <w:rsid w:val="005D28EC"/>
    <w:rsid w:val="005D7BD7"/>
    <w:rsid w:val="00620C2B"/>
    <w:rsid w:val="00621ADD"/>
    <w:rsid w:val="00640E95"/>
    <w:rsid w:val="00645E39"/>
    <w:rsid w:val="00654BD5"/>
    <w:rsid w:val="00654E0B"/>
    <w:rsid w:val="006756EB"/>
    <w:rsid w:val="00680BA2"/>
    <w:rsid w:val="00684701"/>
    <w:rsid w:val="00692458"/>
    <w:rsid w:val="0069405E"/>
    <w:rsid w:val="006C08FE"/>
    <w:rsid w:val="006D2DB6"/>
    <w:rsid w:val="006F35B9"/>
    <w:rsid w:val="0070000B"/>
    <w:rsid w:val="00703542"/>
    <w:rsid w:val="0071210F"/>
    <w:rsid w:val="00722DD6"/>
    <w:rsid w:val="00725933"/>
    <w:rsid w:val="00736293"/>
    <w:rsid w:val="00736433"/>
    <w:rsid w:val="0074067A"/>
    <w:rsid w:val="00742D44"/>
    <w:rsid w:val="00744283"/>
    <w:rsid w:val="00750853"/>
    <w:rsid w:val="0076524E"/>
    <w:rsid w:val="00767A8E"/>
    <w:rsid w:val="00767F31"/>
    <w:rsid w:val="00770914"/>
    <w:rsid w:val="00774FC7"/>
    <w:rsid w:val="00777B5C"/>
    <w:rsid w:val="007855F6"/>
    <w:rsid w:val="0079349B"/>
    <w:rsid w:val="007934CC"/>
    <w:rsid w:val="007B5011"/>
    <w:rsid w:val="007C434E"/>
    <w:rsid w:val="008159EF"/>
    <w:rsid w:val="00830992"/>
    <w:rsid w:val="00830C58"/>
    <w:rsid w:val="0087223F"/>
    <w:rsid w:val="008B6086"/>
    <w:rsid w:val="008C2232"/>
    <w:rsid w:val="008D57D1"/>
    <w:rsid w:val="008D78EE"/>
    <w:rsid w:val="008E31CE"/>
    <w:rsid w:val="00903FD4"/>
    <w:rsid w:val="009319A7"/>
    <w:rsid w:val="009376C6"/>
    <w:rsid w:val="00960209"/>
    <w:rsid w:val="0096219C"/>
    <w:rsid w:val="00971132"/>
    <w:rsid w:val="00981CB3"/>
    <w:rsid w:val="00983660"/>
    <w:rsid w:val="009908CF"/>
    <w:rsid w:val="009971C3"/>
    <w:rsid w:val="009D3D7E"/>
    <w:rsid w:val="00A16B53"/>
    <w:rsid w:val="00A244AC"/>
    <w:rsid w:val="00A25225"/>
    <w:rsid w:val="00A257EB"/>
    <w:rsid w:val="00A41A23"/>
    <w:rsid w:val="00A433A9"/>
    <w:rsid w:val="00A45655"/>
    <w:rsid w:val="00A464DE"/>
    <w:rsid w:val="00A5462B"/>
    <w:rsid w:val="00A71C0F"/>
    <w:rsid w:val="00A72629"/>
    <w:rsid w:val="00AC7FCD"/>
    <w:rsid w:val="00AD390A"/>
    <w:rsid w:val="00AE3585"/>
    <w:rsid w:val="00AF0752"/>
    <w:rsid w:val="00AF1A44"/>
    <w:rsid w:val="00B03B48"/>
    <w:rsid w:val="00B07225"/>
    <w:rsid w:val="00B137F7"/>
    <w:rsid w:val="00B37BCD"/>
    <w:rsid w:val="00B42221"/>
    <w:rsid w:val="00B43A47"/>
    <w:rsid w:val="00B736DC"/>
    <w:rsid w:val="00B8173C"/>
    <w:rsid w:val="00B94713"/>
    <w:rsid w:val="00B97129"/>
    <w:rsid w:val="00BA4B10"/>
    <w:rsid w:val="00BA4DCA"/>
    <w:rsid w:val="00BB3789"/>
    <w:rsid w:val="00BB7504"/>
    <w:rsid w:val="00BB7695"/>
    <w:rsid w:val="00BC3A0C"/>
    <w:rsid w:val="00BC48FC"/>
    <w:rsid w:val="00BC512A"/>
    <w:rsid w:val="00BD5EBC"/>
    <w:rsid w:val="00BE455D"/>
    <w:rsid w:val="00BE6BE8"/>
    <w:rsid w:val="00BF5F02"/>
    <w:rsid w:val="00C0120E"/>
    <w:rsid w:val="00C52D85"/>
    <w:rsid w:val="00C62181"/>
    <w:rsid w:val="00C643BA"/>
    <w:rsid w:val="00C9536A"/>
    <w:rsid w:val="00CB68F8"/>
    <w:rsid w:val="00CC654E"/>
    <w:rsid w:val="00CD0CC0"/>
    <w:rsid w:val="00CE6A3A"/>
    <w:rsid w:val="00CF0FA7"/>
    <w:rsid w:val="00D32A44"/>
    <w:rsid w:val="00D451C4"/>
    <w:rsid w:val="00D45469"/>
    <w:rsid w:val="00D624C8"/>
    <w:rsid w:val="00D74AC2"/>
    <w:rsid w:val="00DD267E"/>
    <w:rsid w:val="00DE48E3"/>
    <w:rsid w:val="00E00683"/>
    <w:rsid w:val="00E13493"/>
    <w:rsid w:val="00E27141"/>
    <w:rsid w:val="00E33B19"/>
    <w:rsid w:val="00E42F27"/>
    <w:rsid w:val="00E45595"/>
    <w:rsid w:val="00E5753F"/>
    <w:rsid w:val="00E71534"/>
    <w:rsid w:val="00E7718D"/>
    <w:rsid w:val="00E9687F"/>
    <w:rsid w:val="00E972F9"/>
    <w:rsid w:val="00EA12C6"/>
    <w:rsid w:val="00EB57B9"/>
    <w:rsid w:val="00EB6F7C"/>
    <w:rsid w:val="00ED3012"/>
    <w:rsid w:val="00ED4E7C"/>
    <w:rsid w:val="00F010D1"/>
    <w:rsid w:val="00F07334"/>
    <w:rsid w:val="00F154C2"/>
    <w:rsid w:val="00F25F69"/>
    <w:rsid w:val="00F66332"/>
    <w:rsid w:val="00F72C93"/>
    <w:rsid w:val="00F83B2F"/>
    <w:rsid w:val="00F869FE"/>
    <w:rsid w:val="00FA3A83"/>
    <w:rsid w:val="00FA476D"/>
    <w:rsid w:val="00FD1B9B"/>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2;&#1054;&#1053;&#1048;&#1058;&#1054;&#1056;&#1048;&#1053;&#1043;\&#1052;&#1086;&#1085;&#1080;&#1090;&#1086;&#1088;&#1080;&#1085;&#1075;%20&#1052;&#1057;&#1055;%20(&#1050;&#1072;&#1084;&#1077;&#1085;&#1089;&#1082;&#1080;&#1081;%20&#1088;&#1072;&#1081;&#1086;&#1085;)\1%20&#1052;&#1086;&#1085;&#1080;&#1090;&#1086;&#1088;&#1080;&#1085;&#1075;%20&#1052;&#1080;&#1057;&#1055;%20.%202017%20&#1075;.(&#1050;&#1072;&#1084;&#1077;&#1085;&#1089;&#1082;&#1080;&#1081;%20&#1088;&#1072;&#1081;&#1086;&#108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54;&#1053;&#1048;&#1058;&#1054;&#1056;&#1048;&#1053;&#1043;\&#1052;&#1086;&#1085;&#1080;&#1090;&#1086;&#1088;&#1080;&#1085;&#1075;%20&#1052;&#1057;&#1055;%20(&#1050;&#1072;&#1084;&#1077;&#1085;&#1089;&#1082;&#1080;&#1081;%20&#1088;&#1072;&#1081;&#1086;&#1085;)\1%20&#1052;&#1086;&#1085;&#1080;&#1090;&#1086;&#1088;&#1080;&#1085;&#1075;%20&#1052;&#1080;&#1057;&#1055;%20.%202016%20&#1075;.(&#1050;&#1072;&#1084;&#1077;&#1085;&#1089;&#1082;&#1080;&#1081;%20&#1088;&#1072;&#1081;&#1086;&#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января 2018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2</c:v>
                </c:pt>
                <c:pt idx="3">
                  <c:v>29</c:v>
                </c:pt>
                <c:pt idx="4">
                  <c:v>1</c:v>
                </c:pt>
                <c:pt idx="5">
                  <c:v>142</c:v>
                </c:pt>
              </c:numCache>
            </c:numRef>
          </c:val>
        </c:ser>
        <c:dLbls>
          <c:showLegendKey val="0"/>
          <c:showVal val="0"/>
          <c:showCatName val="0"/>
          <c:showSerName val="0"/>
          <c:showPercent val="1"/>
          <c:showBubbleSize val="0"/>
          <c:showLeaderLines val="1"/>
        </c:dLbls>
      </c:pie3DChart>
      <c:spPr>
        <a:noFill/>
        <a:ln w="25400">
          <a:noFill/>
        </a:ln>
      </c:spPr>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14</c:v>
                </c:pt>
                <c:pt idx="1">
                  <c:v>4</c:v>
                </c:pt>
                <c:pt idx="2">
                  <c:v>2</c:v>
                </c:pt>
                <c:pt idx="3">
                  <c:v>2</c:v>
                </c:pt>
                <c:pt idx="4">
                  <c:v>9</c:v>
                </c:pt>
                <c:pt idx="5">
                  <c:v>2</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59235111915358407"/>
          <c:y val="5.9908956692913379E-2"/>
          <c:w val="0.3952265205979687"/>
          <c:h val="0.88018208661417319"/>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Предприниматели!$B$5:$H$5</c:f>
              <c:strCache>
                <c:ptCount val="7"/>
                <c:pt idx="0">
                  <c:v>2011г.</c:v>
                </c:pt>
                <c:pt idx="1">
                  <c:v>2012г.</c:v>
                </c:pt>
                <c:pt idx="2">
                  <c:v>2013г.</c:v>
                </c:pt>
                <c:pt idx="3">
                  <c:v>2014г.</c:v>
                </c:pt>
                <c:pt idx="4">
                  <c:v>2015г.</c:v>
                </c:pt>
                <c:pt idx="5">
                  <c:v>2016г.</c:v>
                </c:pt>
                <c:pt idx="6">
                  <c:v>2017г.</c:v>
                </c:pt>
              </c:strCache>
            </c:strRef>
          </c:cat>
          <c:val>
            <c:numRef>
              <c:f>Предприниматели!$B$6:$H$6</c:f>
              <c:numCache>
                <c:formatCode>#,##0</c:formatCode>
                <c:ptCount val="7"/>
                <c:pt idx="0">
                  <c:v>107</c:v>
                </c:pt>
                <c:pt idx="1">
                  <c:v>112</c:v>
                </c:pt>
                <c:pt idx="2">
                  <c:v>106</c:v>
                </c:pt>
                <c:pt idx="3">
                  <c:v>116</c:v>
                </c:pt>
                <c:pt idx="4">
                  <c:v>125</c:v>
                </c:pt>
                <c:pt idx="5">
                  <c:v>136</c:v>
                </c:pt>
                <c:pt idx="6">
                  <c:v>142</c:v>
                </c:pt>
              </c:numCache>
            </c:numRef>
          </c:val>
        </c:ser>
        <c:dLbls>
          <c:showLegendKey val="0"/>
          <c:showVal val="1"/>
          <c:showCatName val="0"/>
          <c:showSerName val="0"/>
          <c:showPercent val="0"/>
          <c:showBubbleSize val="0"/>
        </c:dLbls>
        <c:gapWidth val="75"/>
        <c:shape val="cylinder"/>
        <c:axId val="248393088"/>
        <c:axId val="249381248"/>
        <c:axId val="0"/>
      </c:bar3DChart>
      <c:catAx>
        <c:axId val="248393088"/>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49381248"/>
        <c:crosses val="autoZero"/>
        <c:auto val="1"/>
        <c:lblAlgn val="ctr"/>
        <c:lblOffset val="100"/>
        <c:noMultiLvlLbl val="0"/>
      </c:catAx>
      <c:valAx>
        <c:axId val="249381248"/>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248393088"/>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23543002701005991"/>
                  <c:y val="1.2329146768583579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предоставление прочих коммунальных, социальных и персональных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0.48799999999999999</c:v>
                </c:pt>
                <c:pt idx="1">
                  <c:v>0.12</c:v>
                </c:pt>
                <c:pt idx="2">
                  <c:v>8.7999999999999995E-2</c:v>
                </c:pt>
                <c:pt idx="3">
                  <c:v>2.9000000000000001E-2</c:v>
                </c:pt>
                <c:pt idx="4">
                  <c:v>6.2E-2</c:v>
                </c:pt>
                <c:pt idx="5">
                  <c:v>8.5000000000000006E-2</c:v>
                </c:pt>
                <c:pt idx="6">
                  <c:v>3.5999999999999997E-2</c:v>
                </c:pt>
                <c:pt idx="7">
                  <c:v>1.4E-2</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61833777283415781"/>
          <c:y val="9.9439426938170442E-2"/>
          <c:w val="0.37795997619256694"/>
          <c:h val="0.79689263213471617"/>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effectLst>
      <a:outerShdw blurRad="50800" dist="50800" dir="5400000" algn="ctr" rotWithShape="0">
        <a:schemeClr val="bg1"/>
      </a:out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Lbls>
            <c:dLbl>
              <c:idx val="1"/>
              <c:layout>
                <c:manualLayout>
                  <c:x val="-0.10817285211362242"/>
                  <c:y val="-0.15862809894877131"/>
                </c:manualLayout>
              </c:layout>
              <c:dLblPos val="bestFit"/>
              <c:showLegendKey val="0"/>
              <c:showVal val="0"/>
              <c:showCatName val="1"/>
              <c:showSerName val="0"/>
              <c:showPercent val="1"/>
              <c:showBubbleSize val="0"/>
            </c:dLbl>
            <c:dLbl>
              <c:idx val="2"/>
              <c:layout>
                <c:manualLayout>
                  <c:x val="-4.8009101251422093E-3"/>
                  <c:y val="-0.10299783770552"/>
                </c:manualLayout>
              </c:layout>
              <c:dLblPos val="bestFit"/>
              <c:showLegendKey val="0"/>
              <c:showVal val="0"/>
              <c:showCatName val="1"/>
              <c:showSerName val="0"/>
              <c:showPercent val="1"/>
              <c:showBubbleSize val="0"/>
            </c:dLbl>
            <c:dLbl>
              <c:idx val="3"/>
              <c:layout>
                <c:manualLayout>
                  <c:x val="0.15100660199045091"/>
                  <c:y val="5.755619925747632E-2"/>
                </c:manualLayout>
              </c:layout>
              <c:dLblPos val="bestFit"/>
              <c:showLegendKey val="0"/>
              <c:showVal val="0"/>
              <c:showCatName val="1"/>
              <c:showSerName val="0"/>
              <c:showPercent val="1"/>
              <c:showBubbleSize val="0"/>
            </c:dLbl>
            <c:dLbl>
              <c:idx val="4"/>
              <c:layout>
                <c:manualLayout>
                  <c:x val="-1.153422375104136E-3"/>
                  <c:y val="-4.7666217888567099E-2"/>
                </c:manualLayout>
              </c:layout>
              <c:dLblPos val="bestFit"/>
              <c:showLegendKey val="0"/>
              <c:showVal val="0"/>
              <c:showCatName val="1"/>
              <c:showSerName val="0"/>
              <c:showPercent val="1"/>
              <c:showBubbleSize val="0"/>
            </c:dLbl>
            <c:dLbl>
              <c:idx val="5"/>
              <c:layout>
                <c:manualLayout>
                  <c:x val="8.5745917320256534E-2"/>
                  <c:y val="-2.9051592431543092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1278.3</c:v>
                </c:pt>
                <c:pt idx="1">
                  <c:v>80</c:v>
                </c:pt>
                <c:pt idx="2">
                  <c:v>21.14</c:v>
                </c:pt>
                <c:pt idx="3">
                  <c:v>19</c:v>
                </c:pt>
                <c:pt idx="4">
                  <c:v>5</c:v>
                </c:pt>
              </c:numCache>
            </c:numRef>
          </c:val>
        </c:ser>
        <c:dLbls>
          <c:showLegendKey val="0"/>
          <c:showVal val="0"/>
          <c:showCatName val="1"/>
          <c:showSerName val="0"/>
          <c:showPercent val="1"/>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17EE-B1C9-4191-91B0-CEBC97F3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20</cp:lastModifiedBy>
  <cp:revision>21</cp:revision>
  <cp:lastPrinted>2015-05-19T11:58:00Z</cp:lastPrinted>
  <dcterms:created xsi:type="dcterms:W3CDTF">2018-03-30T08:55:00Z</dcterms:created>
  <dcterms:modified xsi:type="dcterms:W3CDTF">2018-03-30T13:30:00Z</dcterms:modified>
</cp:coreProperties>
</file>