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DD62A4" w:rsidRDefault="00DE6204" w:rsidP="00E745F8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FB2C7F">
        <w:rPr>
          <w:rFonts w:ascii="PT Astra Serif" w:eastAsia="Times New Roman" w:hAnsi="PT Astra Serif" w:cs="Times New Roman"/>
          <w:b/>
          <w:bCs/>
          <w:sz w:val="28"/>
          <w:szCs w:val="28"/>
        </w:rPr>
        <w:t>3</w:t>
      </w:r>
    </w:p>
    <w:p w:rsidR="00DE6204" w:rsidRPr="00DD62A4" w:rsidRDefault="00DE6204" w:rsidP="00E745F8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DE6204" w:rsidRPr="00DD62A4" w:rsidRDefault="00FB2C7F" w:rsidP="00E745F8">
      <w:pPr>
        <w:shd w:val="clear" w:color="auto" w:fill="FFFFFF"/>
        <w:spacing w:after="0" w:line="216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23</w:t>
      </w:r>
      <w:r w:rsidR="00D34FBE" w:rsidRPr="00DD62A4">
        <w:rPr>
          <w:rFonts w:ascii="PT Astra Serif" w:eastAsia="Times New Roman" w:hAnsi="PT Astra Serif" w:cs="Times New Roman"/>
          <w:sz w:val="28"/>
          <w:szCs w:val="28"/>
        </w:rPr>
        <w:t>.</w:t>
      </w:r>
      <w:r w:rsidR="00103455">
        <w:rPr>
          <w:rFonts w:ascii="PT Astra Serif" w:eastAsia="Times New Roman" w:hAnsi="PT Astra Serif" w:cs="Times New Roman"/>
          <w:sz w:val="28"/>
          <w:szCs w:val="28"/>
        </w:rPr>
        <w:t>0</w:t>
      </w:r>
      <w:r>
        <w:rPr>
          <w:rFonts w:ascii="PT Astra Serif" w:eastAsia="Times New Roman" w:hAnsi="PT Astra Serif" w:cs="Times New Roman"/>
          <w:sz w:val="28"/>
          <w:szCs w:val="28"/>
        </w:rPr>
        <w:t>9</w:t>
      </w:r>
      <w:r w:rsidR="00D02B3C" w:rsidRPr="00DD62A4">
        <w:rPr>
          <w:rFonts w:ascii="PT Astra Serif" w:eastAsia="Times New Roman" w:hAnsi="PT Astra Serif" w:cs="Times New Roman"/>
          <w:sz w:val="28"/>
          <w:szCs w:val="28"/>
        </w:rPr>
        <w:t>.20</w:t>
      </w:r>
      <w:r w:rsidR="00A41CB2" w:rsidRPr="00DD62A4">
        <w:rPr>
          <w:rFonts w:ascii="PT Astra Serif" w:eastAsia="Times New Roman" w:hAnsi="PT Astra Serif" w:cs="Times New Roman"/>
          <w:sz w:val="28"/>
          <w:szCs w:val="28"/>
        </w:rPr>
        <w:t>2</w:t>
      </w:r>
      <w:r w:rsidR="00103455">
        <w:rPr>
          <w:rFonts w:ascii="PT Astra Serif" w:eastAsia="Times New Roman" w:hAnsi="PT Astra Serif" w:cs="Times New Roman"/>
          <w:sz w:val="28"/>
          <w:szCs w:val="28"/>
        </w:rPr>
        <w:t>2</w:t>
      </w:r>
    </w:p>
    <w:p w:rsidR="001D434E" w:rsidRPr="00137705" w:rsidRDefault="001D434E" w:rsidP="00E745F8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Председатель  </w:t>
      </w:r>
      <w:r w:rsidR="0056242B"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координационного совета</w:t>
      </w: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:</w:t>
      </w:r>
    </w:p>
    <w:p w:rsidR="00031AC7" w:rsidRPr="00137705" w:rsidRDefault="00031AC7" w:rsidP="00E745F8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1E1446" w:rsidRPr="00137705" w:rsidRDefault="001E1446" w:rsidP="00E745F8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bCs/>
          <w:sz w:val="27"/>
          <w:szCs w:val="27"/>
        </w:rPr>
        <w:t xml:space="preserve">Глава </w:t>
      </w:r>
      <w:r w:rsidR="001D434E" w:rsidRPr="00137705">
        <w:rPr>
          <w:rFonts w:ascii="PT Astra Serif" w:eastAsia="Times New Roman" w:hAnsi="PT Astra Serif" w:cs="Times New Roman"/>
          <w:sz w:val="27"/>
          <w:szCs w:val="27"/>
        </w:rPr>
        <w:t>администрации</w:t>
      </w:r>
      <w:r w:rsidRPr="00137705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proofErr w:type="gramStart"/>
      <w:r w:rsidR="001D434E" w:rsidRPr="00137705">
        <w:rPr>
          <w:rFonts w:ascii="PT Astra Serif" w:eastAsia="Times New Roman" w:hAnsi="PT Astra Serif" w:cs="Times New Roman"/>
          <w:sz w:val="27"/>
          <w:szCs w:val="27"/>
        </w:rPr>
        <w:t>муниципального</w:t>
      </w:r>
      <w:proofErr w:type="gramEnd"/>
      <w:r w:rsidR="001D434E" w:rsidRPr="00137705">
        <w:rPr>
          <w:rFonts w:ascii="PT Astra Serif" w:eastAsia="Times New Roman" w:hAnsi="PT Astra Serif" w:cs="Times New Roman"/>
          <w:sz w:val="27"/>
          <w:szCs w:val="27"/>
        </w:rPr>
        <w:t xml:space="preserve"> </w:t>
      </w:r>
    </w:p>
    <w:p w:rsidR="001D434E" w:rsidRPr="00137705" w:rsidRDefault="001D434E" w:rsidP="00E745F8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sz w:val="27"/>
          <w:szCs w:val="27"/>
        </w:rPr>
        <w:t>образования Каменский район,</w:t>
      </w:r>
    </w:p>
    <w:p w:rsidR="001D434E" w:rsidRPr="00137705" w:rsidRDefault="001D434E" w:rsidP="00E745F8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sz w:val="27"/>
          <w:szCs w:val="27"/>
        </w:rPr>
        <w:t>председател</w:t>
      </w:r>
      <w:r w:rsidR="001E1446" w:rsidRPr="00137705">
        <w:rPr>
          <w:rFonts w:ascii="PT Astra Serif" w:eastAsia="Times New Roman" w:hAnsi="PT Astra Serif" w:cs="Times New Roman"/>
          <w:sz w:val="27"/>
          <w:szCs w:val="27"/>
        </w:rPr>
        <w:t>ь</w:t>
      </w:r>
      <w:r w:rsidRPr="00137705">
        <w:rPr>
          <w:rFonts w:ascii="PT Astra Serif" w:eastAsia="Times New Roman" w:hAnsi="PT Astra Serif" w:cs="Times New Roman"/>
          <w:sz w:val="27"/>
          <w:szCs w:val="27"/>
        </w:rPr>
        <w:t xml:space="preserve"> координационного совета          </w:t>
      </w:r>
      <w:r w:rsidR="001E1446" w:rsidRPr="00137705">
        <w:rPr>
          <w:rFonts w:ascii="PT Astra Serif" w:eastAsia="Times New Roman" w:hAnsi="PT Astra Serif" w:cs="Times New Roman"/>
          <w:sz w:val="27"/>
          <w:szCs w:val="27"/>
        </w:rPr>
        <w:t xml:space="preserve">                      </w:t>
      </w:r>
      <w:r w:rsidRPr="00137705">
        <w:rPr>
          <w:rFonts w:ascii="PT Astra Serif" w:eastAsia="Times New Roman" w:hAnsi="PT Astra Serif" w:cs="Times New Roman"/>
          <w:sz w:val="27"/>
          <w:szCs w:val="27"/>
        </w:rPr>
        <w:t>    </w:t>
      </w:r>
      <w:r w:rsidR="001E1446" w:rsidRPr="00137705">
        <w:rPr>
          <w:rFonts w:ascii="PT Astra Serif" w:eastAsia="Times New Roman" w:hAnsi="PT Astra Serif" w:cs="Times New Roman"/>
          <w:sz w:val="27"/>
          <w:szCs w:val="27"/>
        </w:rPr>
        <w:t xml:space="preserve"> С.В. Карпухина</w:t>
      </w:r>
    </w:p>
    <w:p w:rsidR="001D434E" w:rsidRPr="00137705" w:rsidRDefault="001D434E" w:rsidP="00E745F8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1D434E" w:rsidRPr="00137705" w:rsidRDefault="001D434E" w:rsidP="00E745F8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Присутствовали члены </w:t>
      </w:r>
      <w:r w:rsidR="0056242B"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координационного совета</w:t>
      </w: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:</w:t>
      </w:r>
    </w:p>
    <w:p w:rsidR="001D434E" w:rsidRPr="00137705" w:rsidRDefault="001D434E" w:rsidP="00E745F8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7"/>
          <w:szCs w:val="27"/>
        </w:rPr>
      </w:pPr>
    </w:p>
    <w:p w:rsidR="000C32E8" w:rsidRPr="001D2D94" w:rsidRDefault="000C32E8" w:rsidP="000C32E8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1D2D94">
        <w:rPr>
          <w:rFonts w:ascii="PT Astra Serif" w:eastAsia="Times New Roman" w:hAnsi="PT Astra Serif"/>
          <w:sz w:val="28"/>
          <w:szCs w:val="28"/>
        </w:rPr>
        <w:t>Заместитель главы администрации муниципального образования Каменский район (бизнес-гид) Карцев А.П.</w:t>
      </w:r>
    </w:p>
    <w:p w:rsidR="001D434E" w:rsidRPr="00137705" w:rsidRDefault="001D434E" w:rsidP="00E745F8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7"/>
          <w:szCs w:val="27"/>
        </w:rPr>
      </w:pPr>
      <w:bookmarkStart w:id="0" w:name="_GoBack"/>
      <w:bookmarkEnd w:id="0"/>
      <w:r w:rsidRPr="00137705">
        <w:rPr>
          <w:rFonts w:ascii="PT Astra Serif" w:eastAsia="Times New Roman" w:hAnsi="PT Astra Serif"/>
          <w:sz w:val="27"/>
          <w:szCs w:val="27"/>
        </w:rPr>
        <w:t>Начальник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Кузина Л. А.,</w:t>
      </w:r>
    </w:p>
    <w:p w:rsidR="001D434E" w:rsidRPr="00137705" w:rsidRDefault="001D434E" w:rsidP="00E745F8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7"/>
          <w:szCs w:val="27"/>
        </w:rPr>
      </w:pPr>
      <w:r w:rsidRPr="00137705">
        <w:rPr>
          <w:rFonts w:ascii="PT Astra Serif" w:eastAsia="Times New Roman" w:hAnsi="PT Astra Serif"/>
          <w:sz w:val="27"/>
          <w:szCs w:val="27"/>
        </w:rPr>
        <w:t>Начальник отдела имущественных и земельных отношений администрации муниципального образования Каменский район Круглова А. А.</w:t>
      </w:r>
    </w:p>
    <w:p w:rsidR="001D434E" w:rsidRPr="00137705" w:rsidRDefault="001D434E" w:rsidP="00E745F8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7"/>
          <w:szCs w:val="27"/>
        </w:rPr>
      </w:pPr>
      <w:r w:rsidRPr="00137705">
        <w:rPr>
          <w:rFonts w:ascii="PT Astra Serif" w:eastAsia="Times New Roman" w:hAnsi="PT Astra Serif"/>
          <w:sz w:val="27"/>
          <w:szCs w:val="27"/>
        </w:rPr>
        <w:t>Начальник Каменского участка АО «ТНС энерго Тула» Мягков Е. В.</w:t>
      </w:r>
    </w:p>
    <w:p w:rsidR="001D434E" w:rsidRPr="00137705" w:rsidRDefault="001D434E" w:rsidP="00E745F8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7"/>
          <w:szCs w:val="27"/>
        </w:rPr>
      </w:pPr>
      <w:r w:rsidRPr="00137705">
        <w:rPr>
          <w:rFonts w:ascii="PT Astra Serif" w:eastAsia="Times New Roman" w:hAnsi="PT Astra Serif"/>
          <w:sz w:val="27"/>
          <w:szCs w:val="27"/>
        </w:rPr>
        <w:t>Генеральный директор ООО «Каменка» Байкова Е. В.</w:t>
      </w:r>
    </w:p>
    <w:p w:rsidR="001D434E" w:rsidRPr="00137705" w:rsidRDefault="001D434E" w:rsidP="00E745F8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7"/>
          <w:szCs w:val="27"/>
        </w:rPr>
      </w:pPr>
      <w:r w:rsidRPr="00137705">
        <w:rPr>
          <w:rFonts w:ascii="PT Astra Serif" w:eastAsia="Times New Roman" w:hAnsi="PT Astra Serif"/>
          <w:sz w:val="27"/>
          <w:szCs w:val="27"/>
        </w:rPr>
        <w:t>Индивидуальный предприниматель Смирнова В. А.</w:t>
      </w:r>
    </w:p>
    <w:p w:rsidR="001D434E" w:rsidRPr="00137705" w:rsidRDefault="001D434E" w:rsidP="00E745F8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7"/>
          <w:szCs w:val="27"/>
        </w:rPr>
      </w:pPr>
      <w:r w:rsidRPr="00137705">
        <w:rPr>
          <w:rFonts w:ascii="PT Astra Serif" w:eastAsia="Times New Roman" w:hAnsi="PT Astra Serif"/>
          <w:sz w:val="27"/>
          <w:szCs w:val="27"/>
        </w:rPr>
        <w:t xml:space="preserve">Индивидуальный предприниматель Сафонова Е. Н. </w:t>
      </w:r>
    </w:p>
    <w:p w:rsidR="001D434E" w:rsidRPr="00137705" w:rsidRDefault="001D434E" w:rsidP="00E745F8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7"/>
          <w:szCs w:val="27"/>
        </w:rPr>
      </w:pPr>
      <w:r w:rsidRPr="00137705">
        <w:rPr>
          <w:rFonts w:ascii="PT Astra Serif" w:eastAsia="Times New Roman" w:hAnsi="PT Astra Serif"/>
          <w:sz w:val="27"/>
          <w:szCs w:val="27"/>
        </w:rPr>
        <w:t>Директор ООО «Контур» Милешин Р.В.</w:t>
      </w:r>
    </w:p>
    <w:p w:rsidR="001D434E" w:rsidRPr="00137705" w:rsidRDefault="001D434E" w:rsidP="00E745F8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rPr>
          <w:rFonts w:ascii="PT Astra Serif" w:eastAsia="Times New Roman" w:hAnsi="PT Astra Serif"/>
          <w:sz w:val="27"/>
          <w:szCs w:val="27"/>
        </w:rPr>
      </w:pPr>
      <w:r w:rsidRPr="00137705">
        <w:rPr>
          <w:rFonts w:ascii="PT Astra Serif" w:eastAsia="Times New Roman" w:hAnsi="PT Astra Serif"/>
          <w:sz w:val="27"/>
          <w:szCs w:val="27"/>
        </w:rPr>
        <w:t>Прораб ООО «Новопетровское» Шайкин С. Н.</w:t>
      </w:r>
    </w:p>
    <w:p w:rsidR="001D434E" w:rsidRDefault="001D434E" w:rsidP="00E745F8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rPr>
          <w:rFonts w:ascii="PT Astra Serif" w:eastAsia="Times New Roman" w:hAnsi="PT Astra Serif"/>
          <w:sz w:val="27"/>
          <w:szCs w:val="27"/>
        </w:rPr>
      </w:pPr>
      <w:r w:rsidRPr="00137705">
        <w:rPr>
          <w:rFonts w:ascii="PT Astra Serif" w:eastAsia="Times New Roman" w:hAnsi="PT Astra Serif"/>
          <w:sz w:val="27"/>
          <w:szCs w:val="27"/>
        </w:rPr>
        <w:t>Главный редактор газеты «Сельская новь»</w:t>
      </w:r>
    </w:p>
    <w:p w:rsidR="00FB2C7F" w:rsidRDefault="00FB2C7F" w:rsidP="00FB2C7F">
      <w:pPr>
        <w:shd w:val="clear" w:color="auto" w:fill="FFFFFF"/>
        <w:spacing w:after="0" w:line="216" w:lineRule="auto"/>
        <w:rPr>
          <w:rFonts w:ascii="PT Astra Serif" w:eastAsia="Times New Roman" w:hAnsi="PT Astra Serif"/>
          <w:sz w:val="27"/>
          <w:szCs w:val="27"/>
        </w:rPr>
      </w:pPr>
    </w:p>
    <w:p w:rsidR="00FB2C7F" w:rsidRPr="00FB2C7F" w:rsidRDefault="00FB2C7F" w:rsidP="00FB2C7F">
      <w:pPr>
        <w:shd w:val="clear" w:color="auto" w:fill="FFFFFF"/>
        <w:spacing w:after="0" w:line="216" w:lineRule="auto"/>
        <w:rPr>
          <w:rFonts w:ascii="PT Astra Serif" w:eastAsia="Times New Roman" w:hAnsi="PT Astra Serif"/>
          <w:sz w:val="27"/>
          <w:szCs w:val="27"/>
        </w:rPr>
      </w:pPr>
      <w:r w:rsidRPr="00B25174">
        <w:rPr>
          <w:rFonts w:ascii="PT Astra Serif" w:eastAsia="Times New Roman" w:hAnsi="PT Astra Serif"/>
          <w:b/>
          <w:sz w:val="27"/>
          <w:szCs w:val="27"/>
        </w:rPr>
        <w:t>Приглашенные:</w:t>
      </w:r>
      <w:r>
        <w:rPr>
          <w:rFonts w:ascii="PT Astra Serif" w:eastAsia="Times New Roman" w:hAnsi="PT Astra Serif"/>
          <w:sz w:val="27"/>
          <w:szCs w:val="27"/>
        </w:rPr>
        <w:t xml:space="preserve"> ИП Глава </w:t>
      </w:r>
      <w:proofErr w:type="gramStart"/>
      <w:r>
        <w:rPr>
          <w:rFonts w:ascii="PT Astra Serif" w:eastAsia="Times New Roman" w:hAnsi="PT Astra Serif"/>
          <w:sz w:val="27"/>
          <w:szCs w:val="27"/>
        </w:rPr>
        <w:t>К(</w:t>
      </w:r>
      <w:proofErr w:type="gramEnd"/>
      <w:r>
        <w:rPr>
          <w:rFonts w:ascii="PT Astra Serif" w:eastAsia="Times New Roman" w:hAnsi="PT Astra Serif"/>
          <w:sz w:val="27"/>
          <w:szCs w:val="27"/>
        </w:rPr>
        <w:t xml:space="preserve">Ф)Х </w:t>
      </w:r>
      <w:proofErr w:type="spellStart"/>
      <w:r>
        <w:rPr>
          <w:rFonts w:ascii="PT Astra Serif" w:eastAsia="Times New Roman" w:hAnsi="PT Astra Serif"/>
          <w:sz w:val="27"/>
          <w:szCs w:val="27"/>
        </w:rPr>
        <w:t>Аветисян</w:t>
      </w:r>
      <w:proofErr w:type="spellEnd"/>
      <w:r>
        <w:rPr>
          <w:rFonts w:ascii="PT Astra Serif" w:eastAsia="Times New Roman" w:hAnsi="PT Astra Serif"/>
          <w:sz w:val="27"/>
          <w:szCs w:val="27"/>
        </w:rPr>
        <w:t xml:space="preserve"> М.У., ИП Глава К(Ф)Х Ахромеев Ю.М., </w:t>
      </w:r>
      <w:r w:rsidR="00B25174">
        <w:rPr>
          <w:rFonts w:ascii="PT Astra Serif" w:eastAsia="Times New Roman" w:hAnsi="PT Astra Serif"/>
          <w:sz w:val="27"/>
          <w:szCs w:val="27"/>
        </w:rPr>
        <w:t xml:space="preserve">ИП </w:t>
      </w:r>
      <w:proofErr w:type="spellStart"/>
      <w:r w:rsidR="00B25174">
        <w:rPr>
          <w:rFonts w:ascii="PT Astra Serif" w:eastAsia="Times New Roman" w:hAnsi="PT Astra Serif"/>
          <w:sz w:val="27"/>
          <w:szCs w:val="27"/>
        </w:rPr>
        <w:t>Довгаль</w:t>
      </w:r>
      <w:proofErr w:type="spellEnd"/>
      <w:r w:rsidR="00B25174">
        <w:rPr>
          <w:rFonts w:ascii="PT Astra Serif" w:eastAsia="Times New Roman" w:hAnsi="PT Astra Serif"/>
          <w:sz w:val="27"/>
          <w:szCs w:val="27"/>
        </w:rPr>
        <w:t xml:space="preserve"> Т.А., ИП Глава К(Ф)Х Климанов Н.А., </w:t>
      </w:r>
      <w:r>
        <w:rPr>
          <w:rFonts w:ascii="PT Astra Serif" w:eastAsia="Times New Roman" w:hAnsi="PT Astra Serif"/>
          <w:sz w:val="27"/>
          <w:szCs w:val="27"/>
        </w:rPr>
        <w:t xml:space="preserve">ИП Глава К(Ф)Х Михайлов В.Н, ИП Глава К(Ф)Х Паршин Г.В., </w:t>
      </w:r>
      <w:r w:rsidR="00B25174">
        <w:rPr>
          <w:rFonts w:ascii="PT Astra Serif" w:eastAsia="Times New Roman" w:hAnsi="PT Astra Serif"/>
          <w:sz w:val="27"/>
          <w:szCs w:val="27"/>
        </w:rPr>
        <w:t>ИП Глава К(Ф)Х Чечетов М.И.</w:t>
      </w:r>
    </w:p>
    <w:p w:rsidR="001D434E" w:rsidRPr="00137705" w:rsidRDefault="001D434E" w:rsidP="00E745F8">
      <w:pPr>
        <w:shd w:val="clear" w:color="auto" w:fill="FFFFFF"/>
        <w:spacing w:after="0" w:line="216" w:lineRule="auto"/>
        <w:rPr>
          <w:rFonts w:ascii="PT Astra Serif" w:eastAsia="Times New Roman" w:hAnsi="PT Astra Serif"/>
          <w:sz w:val="27"/>
          <w:szCs w:val="27"/>
        </w:rPr>
      </w:pPr>
    </w:p>
    <w:p w:rsidR="001D434E" w:rsidRPr="00137705" w:rsidRDefault="001D434E" w:rsidP="00E745F8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z w:val="27"/>
          <w:szCs w:val="27"/>
        </w:rPr>
      </w:pPr>
      <w:r w:rsidRPr="00137705">
        <w:rPr>
          <w:rFonts w:ascii="PT Astra Serif" w:eastAsia="Times New Roman" w:hAnsi="PT Astra Serif"/>
          <w:b/>
          <w:bCs/>
          <w:sz w:val="27"/>
          <w:szCs w:val="27"/>
        </w:rPr>
        <w:t>Повестка дня:</w:t>
      </w:r>
    </w:p>
    <w:p w:rsidR="00031AC7" w:rsidRPr="00137705" w:rsidRDefault="00031AC7" w:rsidP="00E745F8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B25174" w:rsidRDefault="00B25174" w:rsidP="00B25174">
      <w:pPr>
        <w:pStyle w:val="a3"/>
        <w:numPr>
          <w:ilvl w:val="0"/>
          <w:numId w:val="8"/>
        </w:num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/>
          <w:b/>
          <w:bCs/>
          <w:sz w:val="27"/>
          <w:szCs w:val="27"/>
          <w:u w:val="single"/>
        </w:rPr>
      </w:pPr>
      <w:r w:rsidRPr="001D2D94">
        <w:rPr>
          <w:rFonts w:ascii="PT Astra Serif" w:eastAsia="Times New Roman" w:hAnsi="PT Astra Serif"/>
          <w:b/>
          <w:sz w:val="28"/>
          <w:szCs w:val="28"/>
          <w:u w:val="single"/>
        </w:rPr>
        <w:t>О мерах поддержки СМСП в Тульской области и муниципальном образовании Каменский район.</w:t>
      </w:r>
      <w:r w:rsidRPr="00B25174">
        <w:rPr>
          <w:rFonts w:ascii="PT Astra Serif" w:eastAsia="Times New Roman" w:hAnsi="PT Astra Serif"/>
          <w:b/>
          <w:bCs/>
          <w:sz w:val="27"/>
          <w:szCs w:val="27"/>
          <w:u w:val="single"/>
        </w:rPr>
        <w:t xml:space="preserve"> </w:t>
      </w:r>
    </w:p>
    <w:p w:rsidR="00B25174" w:rsidRPr="00B25174" w:rsidRDefault="00B25174" w:rsidP="00B25174">
      <w:pPr>
        <w:pStyle w:val="a3"/>
        <w:numPr>
          <w:ilvl w:val="0"/>
          <w:numId w:val="8"/>
        </w:num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B25174">
        <w:rPr>
          <w:rFonts w:ascii="PT Astra Serif" w:eastAsia="Times New Roman" w:hAnsi="PT Astra Serif"/>
          <w:b/>
          <w:bCs/>
          <w:sz w:val="27"/>
          <w:szCs w:val="27"/>
          <w:u w:val="single"/>
        </w:rPr>
        <w:t>Основные нарушения и ответственность за нарушение земельного законодательства Российской Федерации</w:t>
      </w:r>
      <w:r>
        <w:rPr>
          <w:rFonts w:ascii="PT Astra Serif" w:eastAsia="Times New Roman" w:hAnsi="PT Astra Serif"/>
          <w:b/>
          <w:bCs/>
          <w:sz w:val="27"/>
          <w:szCs w:val="27"/>
          <w:u w:val="single"/>
        </w:rPr>
        <w:t>.</w:t>
      </w:r>
    </w:p>
    <w:p w:rsidR="006A4DAF" w:rsidRPr="00137705" w:rsidRDefault="006A4DAF" w:rsidP="00E745F8">
      <w:p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DE6204" w:rsidRPr="00137705" w:rsidRDefault="00DE6204" w:rsidP="00E745F8">
      <w:pPr>
        <w:shd w:val="clear" w:color="auto" w:fill="FFFFFF"/>
        <w:spacing w:after="0" w:line="216" w:lineRule="auto"/>
        <w:jc w:val="center"/>
        <w:outlineLvl w:val="4"/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</w:pP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  <w:t>Слушали:</w:t>
      </w:r>
    </w:p>
    <w:p w:rsidR="00B25174" w:rsidRPr="003F775F" w:rsidRDefault="00B25174" w:rsidP="00B25174">
      <w:pPr>
        <w:spacing w:after="0" w:line="216" w:lineRule="auto"/>
        <w:ind w:firstLine="709"/>
        <w:jc w:val="both"/>
        <w:rPr>
          <w:rFonts w:ascii="PT Astra Serif" w:hAnsi="PT Astra Serif" w:cs="Arial"/>
          <w:spacing w:val="-8"/>
          <w:sz w:val="28"/>
          <w:szCs w:val="28"/>
        </w:rPr>
      </w:pPr>
      <w:r w:rsidRPr="003F775F">
        <w:rPr>
          <w:rFonts w:ascii="PT Astra Serif" w:eastAsia="Times New Roman" w:hAnsi="PT Astra Serif" w:cs="Times New Roman"/>
          <w:b/>
          <w:spacing w:val="-8"/>
          <w:sz w:val="28"/>
          <w:szCs w:val="28"/>
          <w:u w:val="single"/>
        </w:rPr>
        <w:t>По 1 вопросу</w:t>
      </w:r>
      <w:r w:rsidRPr="003F775F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>:</w:t>
      </w:r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Бизнес-гида муниципального образования Каменский район Карцева А.П., 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который  рассказал о мерах консультационной, имущественной и финансовой поддержки, которыми могут воспользоваться субъекты предпринимательства и </w:t>
      </w:r>
      <w:proofErr w:type="spellStart"/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самозанятые</w:t>
      </w:r>
      <w:proofErr w:type="spellEnd"/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граждане. Также  Карцев А.П. сообщил о новой  возможности получения финансовой поддержки малоимущими гражданами путем оформления социального контракта </w:t>
      </w:r>
      <w:r w:rsidRPr="003F775F">
        <w:rPr>
          <w:rFonts w:ascii="PT Astra Serif" w:hAnsi="PT Astra Serif" w:cs="Arial"/>
          <w:spacing w:val="-8"/>
          <w:sz w:val="28"/>
          <w:szCs w:val="28"/>
        </w:rPr>
        <w:t xml:space="preserve">на осуществление мероприятий по организации индивидуальной предпринимательской деятельности. </w:t>
      </w:r>
    </w:p>
    <w:p w:rsidR="00B25174" w:rsidRPr="003F775F" w:rsidRDefault="00B25174" w:rsidP="00B25174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Cs/>
          <w:spacing w:val="-8"/>
          <w:sz w:val="28"/>
          <w:szCs w:val="28"/>
        </w:rPr>
      </w:pPr>
      <w:r w:rsidRPr="003F775F">
        <w:rPr>
          <w:rFonts w:ascii="PT Astra Serif" w:hAnsi="PT Astra Serif" w:cs="Arial"/>
          <w:spacing w:val="-8"/>
          <w:sz w:val="28"/>
          <w:szCs w:val="28"/>
        </w:rPr>
        <w:t xml:space="preserve">Бизнес-гид 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проинформировал, что на официальном сайте муниципального образования имеется раздел, содержащий актуальную информацию (телефоны, ссылки, реестр получателей поддержки, нормативная документация, информация о конкурсах, аналитические материалы и пр.) о поддержке предпринимательства и </w:t>
      </w:r>
      <w:proofErr w:type="spellStart"/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самозанятых</w:t>
      </w:r>
      <w:proofErr w:type="spellEnd"/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граждан. Кроме того представители бизнеса или </w:t>
      </w:r>
      <w:proofErr w:type="spellStart"/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самозанятые</w:t>
      </w:r>
      <w:proofErr w:type="spellEnd"/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граждане могут обращаться по телефону или эл. почте в отдел экономического 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lastRenderedPageBreak/>
        <w:t xml:space="preserve">развития и сельского хозяйства и в адрес бизнес-гида по вопросам, связанным с ведением бизнеса. </w:t>
      </w:r>
    </w:p>
    <w:p w:rsidR="00B25174" w:rsidRPr="003F775F" w:rsidRDefault="00B25174" w:rsidP="00B25174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Был представлен отчет за январь-</w:t>
      </w:r>
      <w:r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сентябрь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202</w:t>
      </w:r>
      <w:r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2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года об исполнении муниципальной программы «Развитие субъектов малого и среднего предпринимательства в муниципальном образовании Каменский район», в рамках которой  проводились мероприятия по поддержке СМСП и </w:t>
      </w:r>
      <w:proofErr w:type="spellStart"/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самозанятых</w:t>
      </w:r>
      <w:proofErr w:type="spellEnd"/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граждан в муниципальном образовании. </w:t>
      </w:r>
    </w:p>
    <w:p w:rsidR="00B25174" w:rsidRPr="003F775F" w:rsidRDefault="00B25174" w:rsidP="00B25174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3F775F">
        <w:rPr>
          <w:rFonts w:ascii="PT Astra Serif" w:eastAsia="Times New Roman" w:hAnsi="PT Astra Serif" w:cs="Times New Roman"/>
          <w:b/>
          <w:spacing w:val="-8"/>
          <w:sz w:val="28"/>
          <w:szCs w:val="28"/>
          <w:u w:val="single"/>
        </w:rPr>
        <w:t>Принято решение:</w:t>
      </w:r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 Принять к сведению информацию, изложенную Карцевым А.П.. </w:t>
      </w:r>
      <w:proofErr w:type="gramStart"/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>Бизнес-гиду</w:t>
      </w:r>
      <w:proofErr w:type="gramEnd"/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и отделу экономического развития и сельского хозяйства продолжить работу с представителями  бизнеса и </w:t>
      </w:r>
      <w:proofErr w:type="spellStart"/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>самозанятыми</w:t>
      </w:r>
      <w:proofErr w:type="spellEnd"/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гражданами муниципального образования в части оказания поддержки, а также популяризации малого и среднего предпринимательства. </w:t>
      </w:r>
    </w:p>
    <w:p w:rsidR="00B25174" w:rsidRPr="003F775F" w:rsidRDefault="00B25174" w:rsidP="00B25174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Срок – постоянно. </w:t>
      </w:r>
    </w:p>
    <w:p w:rsidR="00B25174" w:rsidRPr="003F775F" w:rsidRDefault="00B25174" w:rsidP="00B25174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>Голосование: - принято единогласно.</w:t>
      </w:r>
    </w:p>
    <w:p w:rsidR="00B41F28" w:rsidRPr="00137705" w:rsidRDefault="00B41F28" w:rsidP="00E745F8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b/>
          <w:sz w:val="27"/>
          <w:szCs w:val="27"/>
          <w:u w:val="single"/>
        </w:rPr>
        <w:t xml:space="preserve">По </w:t>
      </w:r>
      <w:r w:rsidR="00B25174">
        <w:rPr>
          <w:rFonts w:ascii="PT Astra Serif" w:eastAsia="Times New Roman" w:hAnsi="PT Astra Serif" w:cs="Times New Roman"/>
          <w:b/>
          <w:sz w:val="27"/>
          <w:szCs w:val="27"/>
          <w:u w:val="single"/>
        </w:rPr>
        <w:t>2</w:t>
      </w:r>
      <w:r w:rsidRPr="00137705">
        <w:rPr>
          <w:rFonts w:ascii="PT Astra Serif" w:eastAsia="Times New Roman" w:hAnsi="PT Astra Serif" w:cs="Times New Roman"/>
          <w:b/>
          <w:sz w:val="27"/>
          <w:szCs w:val="27"/>
          <w:u w:val="single"/>
        </w:rPr>
        <w:t xml:space="preserve"> вопросу:</w:t>
      </w:r>
      <w:r w:rsidRPr="00137705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proofErr w:type="gramStart"/>
      <w:r w:rsidRPr="00137705">
        <w:rPr>
          <w:rFonts w:ascii="PT Astra Serif" w:eastAsia="Times New Roman" w:hAnsi="PT Astra Serif" w:cs="Times New Roman"/>
          <w:sz w:val="27"/>
          <w:szCs w:val="27"/>
        </w:rPr>
        <w:t xml:space="preserve">Начальника отдела имущественных и земельных отношений Круглову А.А., которая дала разъяснения о нормах </w:t>
      </w:r>
      <w:r w:rsidR="005641AA" w:rsidRPr="00137705">
        <w:rPr>
          <w:rFonts w:ascii="PT Astra Serif" w:eastAsia="Times New Roman" w:hAnsi="PT Astra Serif" w:cs="Times New Roman"/>
          <w:sz w:val="27"/>
          <w:szCs w:val="27"/>
        </w:rPr>
        <w:t>ф</w:t>
      </w:r>
      <w:r w:rsidRPr="00137705">
        <w:rPr>
          <w:rFonts w:ascii="PT Astra Serif" w:eastAsia="Times New Roman" w:hAnsi="PT Astra Serif" w:cs="Times New Roman"/>
          <w:sz w:val="27"/>
          <w:szCs w:val="27"/>
        </w:rPr>
        <w:t>едерального закона «О государственном контроле (надзоре) и муниципальном контроле в Российской Федерации» № 248-ФЗ от 31.07.2020 в части ответственности за нарушение земельного законодательства</w:t>
      </w:r>
      <w:r w:rsidR="009135D4" w:rsidRPr="00137705">
        <w:rPr>
          <w:rFonts w:ascii="PT Astra Serif" w:eastAsia="Times New Roman" w:hAnsi="PT Astra Serif" w:cs="Times New Roman"/>
          <w:sz w:val="27"/>
          <w:szCs w:val="27"/>
        </w:rPr>
        <w:t>, а также необходимости проведения бизнес</w:t>
      </w:r>
      <w:r w:rsidR="000D0FC5" w:rsidRPr="00137705">
        <w:rPr>
          <w:rFonts w:ascii="PT Astra Serif" w:eastAsia="Times New Roman" w:hAnsi="PT Astra Serif" w:cs="Times New Roman"/>
          <w:sz w:val="27"/>
          <w:szCs w:val="27"/>
        </w:rPr>
        <w:t>-соо</w:t>
      </w:r>
      <w:r w:rsidR="009135D4" w:rsidRPr="00137705">
        <w:rPr>
          <w:rFonts w:ascii="PT Astra Serif" w:eastAsia="Times New Roman" w:hAnsi="PT Astra Serif" w:cs="Times New Roman"/>
          <w:sz w:val="27"/>
          <w:szCs w:val="27"/>
        </w:rPr>
        <w:t>бществом мероприятий по самообследованию с целью исключения нарушений земельного законодательства РФ.</w:t>
      </w:r>
      <w:proofErr w:type="gramEnd"/>
    </w:p>
    <w:p w:rsidR="00C12167" w:rsidRPr="00137705" w:rsidRDefault="00C12167" w:rsidP="00E745F8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b/>
          <w:sz w:val="27"/>
          <w:szCs w:val="27"/>
          <w:u w:val="single"/>
        </w:rPr>
        <w:t>Принято решение:</w:t>
      </w:r>
      <w:r w:rsidR="000D0FC5" w:rsidRPr="00137705">
        <w:rPr>
          <w:rFonts w:ascii="PT Astra Serif" w:eastAsia="Times New Roman" w:hAnsi="PT Astra Serif" w:cs="Times New Roman"/>
          <w:b/>
          <w:sz w:val="27"/>
          <w:szCs w:val="27"/>
          <w:u w:val="single"/>
        </w:rPr>
        <w:t xml:space="preserve"> </w:t>
      </w:r>
      <w:r w:rsidR="000D0FC5" w:rsidRPr="00137705">
        <w:rPr>
          <w:rFonts w:ascii="PT Astra Serif" w:eastAsia="Times New Roman" w:hAnsi="PT Astra Serif" w:cs="Times New Roman"/>
          <w:sz w:val="27"/>
          <w:szCs w:val="27"/>
        </w:rPr>
        <w:t>Принять к сведению информацию, изложенную Кругловой А.А.. Рекомендовать представителям бизнеса муниципального образования провести самообследование с целью исключения и предупреждения нарушений земельного законодательства.</w:t>
      </w:r>
    </w:p>
    <w:p w:rsidR="00B65B24" w:rsidRDefault="00B65B24" w:rsidP="00B65B24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sz w:val="27"/>
          <w:szCs w:val="27"/>
        </w:rPr>
        <w:t>Голосование: - принято единогласно.</w:t>
      </w:r>
    </w:p>
    <w:p w:rsidR="00137705" w:rsidRPr="00137705" w:rsidRDefault="00137705" w:rsidP="0013770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sz w:val="27"/>
          <w:szCs w:val="27"/>
        </w:rPr>
        <w:t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явилось 11 членов совета, что составляет 85 % от общего числа ее членов.</w:t>
      </w:r>
    </w:p>
    <w:p w:rsidR="00DE6204" w:rsidRDefault="00DE6204" w:rsidP="00E745F8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41F28" w:rsidRPr="00DD62A4" w:rsidRDefault="00B41F28" w:rsidP="00E745F8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05D55" w:rsidRPr="00DD62A4" w:rsidRDefault="000D763E" w:rsidP="00E745F8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Глава </w:t>
      </w:r>
      <w:r w:rsidR="00426D90" w:rsidRPr="00DD62A4">
        <w:rPr>
          <w:rFonts w:ascii="PT Astra Serif" w:eastAsia="Times New Roman" w:hAnsi="PT Astra Serif" w:cs="Times New Roman"/>
          <w:b/>
          <w:sz w:val="28"/>
          <w:szCs w:val="28"/>
        </w:rPr>
        <w:t>администрации</w:t>
      </w:r>
      <w:r w:rsidR="00805D55" w:rsidRPr="00DD62A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426D90" w:rsidRPr="00DD62A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</w:t>
      </w:r>
    </w:p>
    <w:p w:rsidR="00805D55" w:rsidRPr="00DD62A4" w:rsidRDefault="00426D90" w:rsidP="00E745F8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sz w:val="28"/>
          <w:szCs w:val="28"/>
        </w:rPr>
        <w:t>образования Каменский район,</w:t>
      </w:r>
      <w:r w:rsidR="00805D55" w:rsidRPr="00DD62A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426D90" w:rsidRPr="00DD62A4" w:rsidRDefault="00426D90" w:rsidP="00E745F8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sz w:val="28"/>
          <w:szCs w:val="28"/>
        </w:rPr>
        <w:t>председател</w:t>
      </w:r>
      <w:r w:rsidR="000D763E" w:rsidRPr="00DD62A4">
        <w:rPr>
          <w:rFonts w:ascii="PT Astra Serif" w:eastAsia="Times New Roman" w:hAnsi="PT Astra Serif" w:cs="Times New Roman"/>
          <w:b/>
          <w:sz w:val="28"/>
          <w:szCs w:val="28"/>
        </w:rPr>
        <w:t>ь</w:t>
      </w:r>
      <w:r w:rsidRPr="00DD62A4">
        <w:rPr>
          <w:rFonts w:ascii="PT Astra Serif" w:eastAsia="Times New Roman" w:hAnsi="PT Astra Serif" w:cs="Times New Roman"/>
          <w:b/>
          <w:sz w:val="28"/>
          <w:szCs w:val="28"/>
        </w:rPr>
        <w:t xml:space="preserve"> координационного совета                </w:t>
      </w:r>
      <w:r w:rsidR="00805D55" w:rsidRPr="00DD62A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</w:t>
      </w:r>
      <w:r w:rsidR="000D763E" w:rsidRPr="00DD62A4">
        <w:rPr>
          <w:rFonts w:ascii="PT Astra Serif" w:eastAsia="Times New Roman" w:hAnsi="PT Astra Serif" w:cs="Times New Roman"/>
          <w:b/>
          <w:sz w:val="28"/>
          <w:szCs w:val="28"/>
        </w:rPr>
        <w:t>С.В. Карпухина</w:t>
      </w:r>
    </w:p>
    <w:p w:rsidR="00E312A7" w:rsidRPr="00DD62A4" w:rsidRDefault="00E312A7" w:rsidP="00E745F8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974BD" w:rsidRPr="00DD62A4" w:rsidRDefault="00A974BD" w:rsidP="00E745F8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sz w:val="28"/>
          <w:szCs w:val="28"/>
        </w:rPr>
        <w:t>Начальник</w:t>
      </w:r>
      <w:r w:rsidRPr="00DD62A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12A7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отдела экономического </w:t>
      </w:r>
    </w:p>
    <w:p w:rsidR="00E312A7" w:rsidRPr="00DD62A4" w:rsidRDefault="00E312A7" w:rsidP="00E745F8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развития и сельского хозяйства</w:t>
      </w:r>
    </w:p>
    <w:p w:rsidR="00DE6204" w:rsidRPr="00DD62A4" w:rsidRDefault="00DE6204" w:rsidP="00E745F8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МО </w:t>
      </w:r>
      <w:r w:rsidR="00E312A7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кий район,</w:t>
      </w:r>
    </w:p>
    <w:p w:rsidR="00293B3F" w:rsidRPr="00DD62A4" w:rsidRDefault="00DE6204" w:rsidP="00E745F8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секретарь координационного совета          </w:t>
      </w:r>
      <w:r w:rsidR="00E312A7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                         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="00A974BD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Л. А. Кузина</w:t>
      </w:r>
    </w:p>
    <w:p w:rsidR="009E2DEE" w:rsidRPr="00DD62A4" w:rsidRDefault="009E2DEE" w:rsidP="00E745F8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9E2DEE" w:rsidRPr="00DD62A4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526640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31AC7"/>
    <w:rsid w:val="000A2741"/>
    <w:rsid w:val="000B49B8"/>
    <w:rsid w:val="000C32E8"/>
    <w:rsid w:val="000C7B7D"/>
    <w:rsid w:val="000D0FC5"/>
    <w:rsid w:val="000D763E"/>
    <w:rsid w:val="000E3BF7"/>
    <w:rsid w:val="000F46EF"/>
    <w:rsid w:val="00101729"/>
    <w:rsid w:val="00103455"/>
    <w:rsid w:val="00137705"/>
    <w:rsid w:val="001633FD"/>
    <w:rsid w:val="001D434E"/>
    <w:rsid w:val="001D7C7A"/>
    <w:rsid w:val="001E1446"/>
    <w:rsid w:val="00290C48"/>
    <w:rsid w:val="00293B3F"/>
    <w:rsid w:val="003313CB"/>
    <w:rsid w:val="00335349"/>
    <w:rsid w:val="003465B9"/>
    <w:rsid w:val="00347D66"/>
    <w:rsid w:val="003645EA"/>
    <w:rsid w:val="00371446"/>
    <w:rsid w:val="00383DD5"/>
    <w:rsid w:val="003D16EB"/>
    <w:rsid w:val="00416AF6"/>
    <w:rsid w:val="00426D90"/>
    <w:rsid w:val="00446432"/>
    <w:rsid w:val="00461B3A"/>
    <w:rsid w:val="004743B7"/>
    <w:rsid w:val="004845FA"/>
    <w:rsid w:val="00491A9F"/>
    <w:rsid w:val="00494619"/>
    <w:rsid w:val="00497EC1"/>
    <w:rsid w:val="004E7C23"/>
    <w:rsid w:val="00554DF1"/>
    <w:rsid w:val="0056242B"/>
    <w:rsid w:val="005641AA"/>
    <w:rsid w:val="0059713F"/>
    <w:rsid w:val="006117EB"/>
    <w:rsid w:val="00616223"/>
    <w:rsid w:val="00636B6E"/>
    <w:rsid w:val="006856FC"/>
    <w:rsid w:val="006A400C"/>
    <w:rsid w:val="006A4DAF"/>
    <w:rsid w:val="006C52FC"/>
    <w:rsid w:val="006F5723"/>
    <w:rsid w:val="00731E61"/>
    <w:rsid w:val="00756A42"/>
    <w:rsid w:val="00784069"/>
    <w:rsid w:val="007A3BCE"/>
    <w:rsid w:val="007F0F4A"/>
    <w:rsid w:val="007F5A6A"/>
    <w:rsid w:val="008059FE"/>
    <w:rsid w:val="00805D55"/>
    <w:rsid w:val="008268BA"/>
    <w:rsid w:val="008842DA"/>
    <w:rsid w:val="008E742E"/>
    <w:rsid w:val="00903A38"/>
    <w:rsid w:val="0091256D"/>
    <w:rsid w:val="009135D4"/>
    <w:rsid w:val="00945E1E"/>
    <w:rsid w:val="00954E9A"/>
    <w:rsid w:val="00955332"/>
    <w:rsid w:val="009D6034"/>
    <w:rsid w:val="009E2DEE"/>
    <w:rsid w:val="009F62AB"/>
    <w:rsid w:val="00A02F4B"/>
    <w:rsid w:val="00A05991"/>
    <w:rsid w:val="00A41CB2"/>
    <w:rsid w:val="00A4373D"/>
    <w:rsid w:val="00A61536"/>
    <w:rsid w:val="00A6624E"/>
    <w:rsid w:val="00A77423"/>
    <w:rsid w:val="00A974BD"/>
    <w:rsid w:val="00AC1E05"/>
    <w:rsid w:val="00AD2E23"/>
    <w:rsid w:val="00AD6508"/>
    <w:rsid w:val="00B046AD"/>
    <w:rsid w:val="00B16550"/>
    <w:rsid w:val="00B25174"/>
    <w:rsid w:val="00B41F28"/>
    <w:rsid w:val="00B65B24"/>
    <w:rsid w:val="00B964D2"/>
    <w:rsid w:val="00C071AC"/>
    <w:rsid w:val="00C12167"/>
    <w:rsid w:val="00C50B0D"/>
    <w:rsid w:val="00C70E94"/>
    <w:rsid w:val="00C82A48"/>
    <w:rsid w:val="00CB41A1"/>
    <w:rsid w:val="00CC15B8"/>
    <w:rsid w:val="00CE1317"/>
    <w:rsid w:val="00D02B3C"/>
    <w:rsid w:val="00D03F8E"/>
    <w:rsid w:val="00D34FBE"/>
    <w:rsid w:val="00D92C61"/>
    <w:rsid w:val="00D97EE5"/>
    <w:rsid w:val="00DD62A4"/>
    <w:rsid w:val="00DE4452"/>
    <w:rsid w:val="00DE6204"/>
    <w:rsid w:val="00DF54B4"/>
    <w:rsid w:val="00E12C18"/>
    <w:rsid w:val="00E12DF7"/>
    <w:rsid w:val="00E312A7"/>
    <w:rsid w:val="00E6641C"/>
    <w:rsid w:val="00E745F8"/>
    <w:rsid w:val="00EC1A83"/>
    <w:rsid w:val="00F55535"/>
    <w:rsid w:val="00F87C00"/>
    <w:rsid w:val="00FA4D7F"/>
    <w:rsid w:val="00FA71AF"/>
    <w:rsid w:val="00FB2C7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20</cp:revision>
  <cp:lastPrinted>2015-09-24T12:08:00Z</cp:lastPrinted>
  <dcterms:created xsi:type="dcterms:W3CDTF">2022-05-12T13:26:00Z</dcterms:created>
  <dcterms:modified xsi:type="dcterms:W3CDTF">2022-11-30T12:46:00Z</dcterms:modified>
</cp:coreProperties>
</file>