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3B3F" w:rsidRDefault="00DE6204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6A4DAF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</w:p>
    <w:p w:rsidR="00DE6204" w:rsidRPr="00293B3F" w:rsidRDefault="00DE6204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031AC7" w:rsidRPr="00293B3F" w:rsidRDefault="00DE6204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9E2DEE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A41CB2" w:rsidRPr="00293B3F">
        <w:rPr>
          <w:rFonts w:ascii="PT Astra Serif" w:eastAsia="Times New Roman" w:hAnsi="PT Astra Serif" w:cs="Times New Roman"/>
          <w:sz w:val="28"/>
          <w:szCs w:val="28"/>
        </w:rPr>
        <w:t>2</w:t>
      </w:r>
      <w:r w:rsidR="006A4DAF">
        <w:rPr>
          <w:rFonts w:ascii="PT Astra Serif" w:eastAsia="Times New Roman" w:hAnsi="PT Astra Serif" w:cs="Times New Roman"/>
          <w:sz w:val="28"/>
          <w:szCs w:val="28"/>
        </w:rPr>
        <w:t>5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</w:rPr>
        <w:t>0</w:t>
      </w:r>
      <w:r w:rsidR="006A4DAF">
        <w:rPr>
          <w:rFonts w:ascii="PT Astra Serif" w:eastAsia="Times New Roman" w:hAnsi="PT Astra Serif" w:cs="Times New Roman"/>
          <w:sz w:val="28"/>
          <w:szCs w:val="28"/>
        </w:rPr>
        <w:t>6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293B3F">
        <w:rPr>
          <w:rFonts w:ascii="PT Astra Serif" w:eastAsia="Times New Roman" w:hAnsi="PT Astra Serif" w:cs="Times New Roman"/>
          <w:sz w:val="28"/>
          <w:szCs w:val="28"/>
        </w:rPr>
        <w:t>2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>1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:rsidR="00031AC7" w:rsidRPr="00293B3F" w:rsidRDefault="00031AC7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293B3F" w:rsidRDefault="001E1446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293B3F" w:rsidRDefault="001D434E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293B3F" w:rsidRDefault="001D434E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293B3F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293B3F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:rsidR="001D434E" w:rsidRPr="00293B3F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Начальник Каменского участка АО «ТНС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энерго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Тула» Мягков Е. В.</w:t>
      </w: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Генеральный директор ООО «Каменка»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Байкова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Е. В.</w:t>
      </w: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Индивидуальный предприниматель Смирнова В. А.</w:t>
      </w: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Индивидуальный предприниматель Сафонова Е. Н. </w:t>
      </w: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Директор ООО «Контур»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Милешин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Р.В.</w:t>
      </w: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 xml:space="preserve">Прораб ООО «Новопетровское»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</w:rPr>
        <w:t>Шайкин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</w:rPr>
        <w:t xml:space="preserve"> С. Н.</w:t>
      </w:r>
    </w:p>
    <w:p w:rsidR="001D434E" w:rsidRPr="00293B3F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293B3F">
        <w:rPr>
          <w:rFonts w:ascii="PT Astra Serif" w:eastAsia="Times New Roman" w:hAnsi="PT Astra Serif"/>
          <w:sz w:val="28"/>
          <w:szCs w:val="28"/>
        </w:rPr>
        <w:t>Главный редактор газеты «Сельская новь»</w:t>
      </w:r>
    </w:p>
    <w:p w:rsidR="001D434E" w:rsidRPr="00293B3F" w:rsidRDefault="001D434E" w:rsidP="009E2DEE">
      <w:pPr>
        <w:shd w:val="clear" w:color="auto" w:fill="FFFFFF"/>
        <w:spacing w:after="0"/>
        <w:rPr>
          <w:rFonts w:ascii="PT Astra Serif" w:eastAsia="Times New Roman" w:hAnsi="PT Astra Serif"/>
          <w:sz w:val="28"/>
          <w:szCs w:val="28"/>
        </w:rPr>
      </w:pPr>
    </w:p>
    <w:p w:rsidR="001D434E" w:rsidRPr="00293B3F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:rsidR="00031AC7" w:rsidRPr="00293B3F" w:rsidRDefault="00031AC7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A4DAF" w:rsidRPr="006A4DAF" w:rsidRDefault="006A4DAF" w:rsidP="009E2DEE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outlineLvl w:val="4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 w:rsidRPr="006A4DAF"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Рассмотрение результатов работы, проводимой в муниципальном образовании по противодействию «теневому» бизнесу.  </w:t>
      </w:r>
    </w:p>
    <w:p w:rsidR="006A4DAF" w:rsidRDefault="006A4DAF" w:rsidP="009E2DEE">
      <w:pPr>
        <w:shd w:val="clear" w:color="auto" w:fill="FFFFFF"/>
        <w:spacing w:after="0"/>
        <w:jc w:val="both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DE6204" w:rsidRPr="00293B3F" w:rsidRDefault="00DE6204" w:rsidP="009E2DEE">
      <w:pPr>
        <w:shd w:val="clear" w:color="auto" w:fill="FFFFFF"/>
        <w:spacing w:after="0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Слушали:</w:t>
      </w:r>
    </w:p>
    <w:p w:rsidR="006A4DAF" w:rsidRPr="00756A42" w:rsidRDefault="00A4373D" w:rsidP="009E2DE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6A4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По 1 вопросу</w:t>
      </w:r>
      <w:r w:rsidR="00CE1317" w:rsidRPr="00756A42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:</w:t>
      </w:r>
      <w:r w:rsidRPr="00756A42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6117EB" w:rsidRPr="00756A42">
        <w:rPr>
          <w:rFonts w:ascii="PT Astra Serif" w:eastAsia="Times New Roman" w:hAnsi="PT Astra Serif" w:cs="Times New Roman"/>
          <w:bCs/>
          <w:sz w:val="28"/>
          <w:szCs w:val="28"/>
        </w:rPr>
        <w:t xml:space="preserve">Начальника отдела </w:t>
      </w:r>
      <w:r w:rsidR="001E1446" w:rsidRPr="00756A42">
        <w:rPr>
          <w:rFonts w:ascii="PT Astra Serif" w:eastAsia="Times New Roman" w:hAnsi="PT Astra Serif" w:cs="Times New Roman"/>
          <w:bCs/>
          <w:sz w:val="28"/>
          <w:szCs w:val="28"/>
        </w:rPr>
        <w:t>экономического развития и сельского хозяйства Кузину Л.А.</w:t>
      </w:r>
      <w:r w:rsidR="00A61536" w:rsidRPr="00756A42">
        <w:rPr>
          <w:rFonts w:ascii="PT Astra Serif" w:eastAsia="Times New Roman" w:hAnsi="PT Astra Serif" w:cs="Times New Roman"/>
          <w:bCs/>
          <w:sz w:val="28"/>
          <w:szCs w:val="28"/>
        </w:rPr>
        <w:t xml:space="preserve">, </w:t>
      </w:r>
      <w:r w:rsidR="00293B3F" w:rsidRPr="00756A42">
        <w:rPr>
          <w:rFonts w:ascii="PT Astra Serif" w:eastAsia="Times New Roman" w:hAnsi="PT Astra Serif" w:cs="Times New Roman"/>
          <w:bCs/>
          <w:sz w:val="28"/>
          <w:szCs w:val="28"/>
        </w:rPr>
        <w:t xml:space="preserve">которая </w:t>
      </w:r>
      <w:r w:rsidR="006A4DAF" w:rsidRPr="00756A42">
        <w:rPr>
          <w:rFonts w:ascii="PT Astra Serif" w:eastAsia="Times New Roman" w:hAnsi="PT Astra Serif" w:cs="Times New Roman"/>
          <w:bCs/>
          <w:sz w:val="28"/>
          <w:szCs w:val="28"/>
        </w:rPr>
        <w:t xml:space="preserve">проинформировала о </w:t>
      </w:r>
      <w:r w:rsidR="00756A42">
        <w:rPr>
          <w:rFonts w:ascii="PT Astra Serif" w:eastAsia="Times New Roman" w:hAnsi="PT Astra Serif" w:cs="Times New Roman"/>
          <w:bCs/>
          <w:sz w:val="28"/>
          <w:szCs w:val="28"/>
        </w:rPr>
        <w:t>проведенной</w:t>
      </w:r>
      <w:r w:rsidR="006A4DAF" w:rsidRPr="00756A42">
        <w:rPr>
          <w:rFonts w:ascii="PT Astra Serif" w:eastAsia="Times New Roman" w:hAnsi="PT Astra Serif" w:cs="Times New Roman"/>
          <w:bCs/>
          <w:sz w:val="28"/>
          <w:szCs w:val="28"/>
        </w:rPr>
        <w:t xml:space="preserve"> работе в </w:t>
      </w:r>
      <w:r w:rsidR="00756A42">
        <w:rPr>
          <w:rFonts w:ascii="PT Astra Serif" w:eastAsia="Times New Roman" w:hAnsi="PT Astra Serif" w:cs="Times New Roman"/>
          <w:bCs/>
          <w:sz w:val="28"/>
          <w:szCs w:val="28"/>
        </w:rPr>
        <w:t>рамках</w:t>
      </w:r>
      <w:r w:rsidR="006A4DAF" w:rsidRPr="00756A42">
        <w:rPr>
          <w:rFonts w:ascii="PT Astra Serif" w:eastAsia="Times New Roman" w:hAnsi="PT Astra Serif" w:cs="Times New Roman"/>
          <w:bCs/>
          <w:sz w:val="28"/>
          <w:szCs w:val="28"/>
        </w:rPr>
        <w:t xml:space="preserve"> исполнения </w:t>
      </w:r>
      <w:r w:rsidR="006A4DAF" w:rsidRPr="00756A42">
        <w:rPr>
          <w:rFonts w:ascii="PT Astra Serif" w:hAnsi="PT Astra Serif"/>
          <w:sz w:val="28"/>
          <w:szCs w:val="28"/>
        </w:rPr>
        <w:t>комплексного плана противодействия  «теневому» бизнесу в  Тульской области  на пер</w:t>
      </w:r>
      <w:r w:rsidR="00756A42">
        <w:rPr>
          <w:rFonts w:ascii="PT Astra Serif" w:hAnsi="PT Astra Serif"/>
          <w:sz w:val="28"/>
          <w:szCs w:val="28"/>
        </w:rPr>
        <w:t>иод 2018-2021 гг. от 29.05.2018.</w:t>
      </w:r>
    </w:p>
    <w:p w:rsidR="00CE1317" w:rsidRPr="00293B3F" w:rsidRDefault="00A61536" w:rsidP="009E2DEE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</w:p>
    <w:p w:rsidR="00DE6204" w:rsidRDefault="00DE6204" w:rsidP="009E2DEE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lastRenderedPageBreak/>
        <w:t>Принято решение: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</w:t>
      </w:r>
      <w:r w:rsidR="00293B3F">
        <w:rPr>
          <w:rFonts w:ascii="PT Astra Serif" w:eastAsia="Times New Roman" w:hAnsi="PT Astra Serif" w:cs="Times New Roman"/>
          <w:sz w:val="28"/>
          <w:szCs w:val="28"/>
        </w:rPr>
        <w:t>Принять к сведению информацию, изложенную Кузиной Л.А.</w:t>
      </w:r>
      <w:r w:rsidR="00756A4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56A42">
        <w:rPr>
          <w:rFonts w:ascii="PT Astra Serif" w:eastAsia="Times New Roman" w:hAnsi="PT Astra Serif" w:cs="Times New Roman"/>
          <w:sz w:val="28"/>
          <w:szCs w:val="28"/>
        </w:rPr>
        <w:t>Продолжить работу</w:t>
      </w:r>
      <w:r w:rsidR="009E2DEE">
        <w:rPr>
          <w:rFonts w:ascii="PT Astra Serif" w:eastAsia="Times New Roman" w:hAnsi="PT Astra Serif" w:cs="Times New Roman"/>
          <w:sz w:val="28"/>
          <w:szCs w:val="28"/>
        </w:rPr>
        <w:t>,</w:t>
      </w:r>
      <w:r w:rsidR="00756A42">
        <w:rPr>
          <w:rFonts w:ascii="PT Astra Serif" w:eastAsia="Times New Roman" w:hAnsi="PT Astra Serif" w:cs="Times New Roman"/>
          <w:sz w:val="28"/>
          <w:szCs w:val="28"/>
        </w:rPr>
        <w:t xml:space="preserve"> направленную на противодействие «теневому</w:t>
      </w:r>
      <w:r w:rsidR="00954E9A">
        <w:rPr>
          <w:rFonts w:ascii="PT Astra Serif" w:eastAsia="Times New Roman" w:hAnsi="PT Astra Serif" w:cs="Times New Roman"/>
          <w:sz w:val="28"/>
          <w:szCs w:val="28"/>
        </w:rPr>
        <w:t>»</w:t>
      </w:r>
      <w:r w:rsidR="00756A42">
        <w:rPr>
          <w:rFonts w:ascii="PT Astra Serif" w:eastAsia="Times New Roman" w:hAnsi="PT Astra Serif" w:cs="Times New Roman"/>
          <w:sz w:val="28"/>
          <w:szCs w:val="28"/>
        </w:rPr>
        <w:t xml:space="preserve"> бизнесу</w:t>
      </w:r>
      <w:bookmarkStart w:id="0" w:name="_GoBack"/>
      <w:bookmarkEnd w:id="0"/>
      <w:r w:rsidR="00954E9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56A42" w:rsidRPr="00293B3F" w:rsidRDefault="00756A42" w:rsidP="009E2DEE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35349" w:rsidRPr="00293B3F" w:rsidRDefault="00335349" w:rsidP="009E2DEE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A4373D" w:rsidRPr="00293B3F" w:rsidRDefault="00A4373D" w:rsidP="009E2DEE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6204" w:rsidRPr="00293B3F" w:rsidRDefault="00DE6204" w:rsidP="009E2DEE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293B3F" w:rsidRDefault="000D763E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293B3F" w:rsidRDefault="00426D90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293B3F" w:rsidRDefault="00426D90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293B3F" w:rsidRDefault="00E312A7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293B3F" w:rsidRDefault="00A974BD" w:rsidP="009E2DEE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293B3F" w:rsidRDefault="00E312A7" w:rsidP="009E2DEE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293B3F" w:rsidRDefault="00DE6204" w:rsidP="009E2DEE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491A9F" w:rsidRPr="00293B3F" w:rsidRDefault="00DE6204" w:rsidP="009E2DEE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Л. А. Кузина</w:t>
      </w:r>
    </w:p>
    <w:p w:rsidR="00293B3F" w:rsidRPr="00293B3F" w:rsidRDefault="00293B3F" w:rsidP="009E2DEE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9E2DEE" w:rsidRPr="00293B3F" w:rsidRDefault="009E2DEE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9E2DEE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7B7D"/>
    <w:rsid w:val="000D763E"/>
    <w:rsid w:val="000E3BF7"/>
    <w:rsid w:val="000F46EF"/>
    <w:rsid w:val="001633FD"/>
    <w:rsid w:val="001D434E"/>
    <w:rsid w:val="001D7C7A"/>
    <w:rsid w:val="001E1446"/>
    <w:rsid w:val="00290C48"/>
    <w:rsid w:val="00293B3F"/>
    <w:rsid w:val="003313CB"/>
    <w:rsid w:val="00335349"/>
    <w:rsid w:val="003645EA"/>
    <w:rsid w:val="00383DD5"/>
    <w:rsid w:val="003D16EB"/>
    <w:rsid w:val="00426D90"/>
    <w:rsid w:val="00461B3A"/>
    <w:rsid w:val="004743B7"/>
    <w:rsid w:val="004845FA"/>
    <w:rsid w:val="00491A9F"/>
    <w:rsid w:val="00497EC1"/>
    <w:rsid w:val="004E7C23"/>
    <w:rsid w:val="00554DF1"/>
    <w:rsid w:val="006117EB"/>
    <w:rsid w:val="00616223"/>
    <w:rsid w:val="00636B6E"/>
    <w:rsid w:val="006A400C"/>
    <w:rsid w:val="006A4DAF"/>
    <w:rsid w:val="006C52FC"/>
    <w:rsid w:val="00731E61"/>
    <w:rsid w:val="00756A42"/>
    <w:rsid w:val="00784069"/>
    <w:rsid w:val="007A3BCE"/>
    <w:rsid w:val="007F0F4A"/>
    <w:rsid w:val="007F5A6A"/>
    <w:rsid w:val="008059FE"/>
    <w:rsid w:val="00805D55"/>
    <w:rsid w:val="008842DA"/>
    <w:rsid w:val="008E742E"/>
    <w:rsid w:val="00903A38"/>
    <w:rsid w:val="0091256D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77423"/>
    <w:rsid w:val="00A974BD"/>
    <w:rsid w:val="00AD2E23"/>
    <w:rsid w:val="00AD6508"/>
    <w:rsid w:val="00B046AD"/>
    <w:rsid w:val="00B16550"/>
    <w:rsid w:val="00B964D2"/>
    <w:rsid w:val="00C071AC"/>
    <w:rsid w:val="00CB41A1"/>
    <w:rsid w:val="00CE1317"/>
    <w:rsid w:val="00D02B3C"/>
    <w:rsid w:val="00D34FBE"/>
    <w:rsid w:val="00D92C61"/>
    <w:rsid w:val="00DE6204"/>
    <w:rsid w:val="00DF54B4"/>
    <w:rsid w:val="00E12C18"/>
    <w:rsid w:val="00E312A7"/>
    <w:rsid w:val="00EC1A83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4</cp:revision>
  <cp:lastPrinted>2015-09-24T12:08:00Z</cp:lastPrinted>
  <dcterms:created xsi:type="dcterms:W3CDTF">2021-07-08T09:44:00Z</dcterms:created>
  <dcterms:modified xsi:type="dcterms:W3CDTF">2021-07-08T11:02:00Z</dcterms:modified>
</cp:coreProperties>
</file>