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558B" w14:textId="77777777" w:rsidR="0002545F" w:rsidRPr="00C04060" w:rsidRDefault="0002545F" w:rsidP="0002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60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0F32AD9C" w14:textId="77777777" w:rsidR="0002545F" w:rsidRPr="00C04060" w:rsidRDefault="0002545F" w:rsidP="0002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60">
        <w:rPr>
          <w:rFonts w:ascii="Times New Roman" w:hAnsi="Times New Roman" w:cs="Times New Roman"/>
          <w:b/>
          <w:sz w:val="28"/>
          <w:szCs w:val="28"/>
        </w:rPr>
        <w:t>Каменского района Тульской области</w:t>
      </w:r>
    </w:p>
    <w:p w14:paraId="263AF3AB" w14:textId="77777777" w:rsidR="0002545F" w:rsidRPr="00C04060" w:rsidRDefault="0002545F" w:rsidP="00025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2B13A" w14:textId="77777777" w:rsidR="0002545F" w:rsidRPr="00C04060" w:rsidRDefault="0002545F" w:rsidP="0002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060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275CA34" w14:textId="595AD9E8" w:rsidR="0002545F" w:rsidRPr="002C32B7" w:rsidRDefault="0002545F" w:rsidP="00025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887">
        <w:rPr>
          <w:rFonts w:ascii="Times New Roman" w:hAnsi="Times New Roman" w:cs="Times New Roman"/>
          <w:b/>
          <w:sz w:val="28"/>
          <w:szCs w:val="28"/>
        </w:rPr>
        <w:t>1</w:t>
      </w:r>
      <w:r w:rsidR="0072204C">
        <w:rPr>
          <w:rFonts w:ascii="Times New Roman" w:hAnsi="Times New Roman" w:cs="Times New Roman"/>
          <w:b/>
          <w:sz w:val="28"/>
          <w:szCs w:val="28"/>
        </w:rPr>
        <w:t xml:space="preserve">4 февраля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415B5" w:rsidRPr="0072204C">
        <w:rPr>
          <w:rFonts w:ascii="Times New Roman" w:hAnsi="Times New Roman" w:cs="Times New Roman"/>
          <w:b/>
          <w:sz w:val="28"/>
          <w:szCs w:val="28"/>
        </w:rPr>
        <w:t>2</w:t>
      </w:r>
      <w:r w:rsidR="0072204C" w:rsidRPr="0072204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2C32B7">
        <w:rPr>
          <w:rFonts w:ascii="Times New Roman" w:hAnsi="Times New Roman" w:cs="Times New Roman"/>
          <w:b/>
          <w:sz w:val="28"/>
          <w:szCs w:val="28"/>
        </w:rPr>
        <w:t xml:space="preserve">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C32B7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72204C">
        <w:rPr>
          <w:rFonts w:ascii="Times New Roman" w:hAnsi="Times New Roman" w:cs="Times New Roman"/>
          <w:b/>
          <w:sz w:val="28"/>
          <w:szCs w:val="28"/>
        </w:rPr>
        <w:t>48</w:t>
      </w:r>
      <w:r w:rsidR="008D4887">
        <w:rPr>
          <w:rFonts w:ascii="Times New Roman" w:hAnsi="Times New Roman" w:cs="Times New Roman"/>
          <w:b/>
          <w:sz w:val="28"/>
          <w:szCs w:val="28"/>
        </w:rPr>
        <w:t>-2</w:t>
      </w:r>
    </w:p>
    <w:p w14:paraId="7BDACEFB" w14:textId="77777777" w:rsidR="0002545F" w:rsidRPr="00C04060" w:rsidRDefault="0002545F" w:rsidP="0002545F">
      <w:pPr>
        <w:rPr>
          <w:rFonts w:ascii="Times New Roman" w:hAnsi="Times New Roman" w:cs="Times New Roman"/>
          <w:sz w:val="28"/>
          <w:szCs w:val="28"/>
        </w:rPr>
      </w:pPr>
    </w:p>
    <w:p w14:paraId="144365D4" w14:textId="75261E30" w:rsidR="0002545F" w:rsidRPr="002C32B7" w:rsidRDefault="00EA0A76" w:rsidP="00025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кандидатур</w:t>
      </w:r>
      <w:r w:rsidR="0072204C">
        <w:rPr>
          <w:rFonts w:ascii="Times New Roman" w:hAnsi="Times New Roman" w:cs="Times New Roman"/>
          <w:b/>
          <w:sz w:val="28"/>
          <w:szCs w:val="28"/>
        </w:rPr>
        <w:t>е</w:t>
      </w:r>
      <w:r w:rsidR="0002545F" w:rsidRPr="002C32B7">
        <w:rPr>
          <w:rFonts w:ascii="Times New Roman" w:hAnsi="Times New Roman" w:cs="Times New Roman"/>
          <w:b/>
          <w:sz w:val="28"/>
          <w:szCs w:val="28"/>
        </w:rPr>
        <w:t xml:space="preserve"> для исключения из резерва составов </w:t>
      </w:r>
    </w:p>
    <w:p w14:paraId="78A63D1F" w14:textId="77777777" w:rsidR="0002545F" w:rsidRPr="002C32B7" w:rsidRDefault="0002545F" w:rsidP="00025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B7">
        <w:rPr>
          <w:rFonts w:ascii="Times New Roman" w:hAnsi="Times New Roman" w:cs="Times New Roman"/>
          <w:b/>
          <w:sz w:val="28"/>
          <w:szCs w:val="28"/>
        </w:rPr>
        <w:t>участковых комиссий Каменского района</w:t>
      </w:r>
    </w:p>
    <w:p w14:paraId="1C83B690" w14:textId="77777777" w:rsidR="0002545F" w:rsidRPr="00C04060" w:rsidRDefault="0002545F" w:rsidP="00025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F8629" w14:textId="77777777" w:rsidR="0002545F" w:rsidRPr="00C04060" w:rsidRDefault="0002545F" w:rsidP="00025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4060">
        <w:rPr>
          <w:rFonts w:ascii="Times New Roman" w:hAnsi="Times New Roman" w:cs="Times New Roman"/>
          <w:sz w:val="28"/>
          <w:szCs w:val="28"/>
        </w:rPr>
        <w:t>На основании пункта 9 статьи 26,пункта 5.1 статьи 27 Феде</w:t>
      </w:r>
      <w:r>
        <w:rPr>
          <w:rFonts w:ascii="Times New Roman" w:hAnsi="Times New Roman" w:cs="Times New Roman"/>
          <w:sz w:val="28"/>
          <w:szCs w:val="28"/>
        </w:rPr>
        <w:t>рального закона от 12.06.2002 г.</w:t>
      </w:r>
      <w:r w:rsidRPr="00C04060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правы и права на участие  в референдуме граждан Российской Федерации», пункта </w:t>
      </w:r>
      <w:r w:rsidRPr="008C166A">
        <w:rPr>
          <w:rFonts w:ascii="Times New Roman" w:hAnsi="Times New Roman" w:cs="Times New Roman"/>
          <w:sz w:val="28"/>
          <w:szCs w:val="28"/>
        </w:rPr>
        <w:t>25</w:t>
      </w:r>
      <w:r w:rsidR="008C166A">
        <w:rPr>
          <w:rFonts w:ascii="Times New Roman" w:hAnsi="Times New Roman" w:cs="Times New Roman"/>
          <w:sz w:val="28"/>
          <w:szCs w:val="28"/>
        </w:rPr>
        <w:t xml:space="preserve"> п/ «б»</w:t>
      </w:r>
      <w:r w:rsidRPr="00C04060">
        <w:rPr>
          <w:rFonts w:ascii="Times New Roman" w:hAnsi="Times New Roman" w:cs="Times New Roman"/>
          <w:sz w:val="28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России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Pr="00C04060">
        <w:rPr>
          <w:rFonts w:ascii="Times New Roman" w:hAnsi="Times New Roman" w:cs="Times New Roman"/>
          <w:sz w:val="28"/>
          <w:szCs w:val="28"/>
        </w:rPr>
        <w:t>5.12.2012 г. №152/1137-6, территориальная избирательная комиссия  Каменского района Тульской области постановляет:</w:t>
      </w:r>
    </w:p>
    <w:p w14:paraId="7CCA902F" w14:textId="322C91F7" w:rsidR="0002545F" w:rsidRPr="00C04060" w:rsidRDefault="0002545F" w:rsidP="00025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166A">
        <w:rPr>
          <w:rFonts w:ascii="Times New Roman" w:hAnsi="Times New Roman" w:cs="Times New Roman"/>
          <w:sz w:val="28"/>
          <w:szCs w:val="28"/>
        </w:rPr>
        <w:t>И</w:t>
      </w:r>
      <w:r w:rsidR="00EA0A76">
        <w:rPr>
          <w:rFonts w:ascii="Times New Roman" w:hAnsi="Times New Roman" w:cs="Times New Roman"/>
          <w:sz w:val="28"/>
          <w:szCs w:val="28"/>
        </w:rPr>
        <w:t>сключить</w:t>
      </w:r>
      <w:r w:rsidRPr="00C04060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Pr="00C04060">
        <w:rPr>
          <w:rFonts w:ascii="Times New Roman" w:hAnsi="Times New Roman" w:cs="Times New Roman"/>
          <w:sz w:val="28"/>
          <w:szCs w:val="28"/>
        </w:rPr>
        <w:t xml:space="preserve">  резерва составов участковых избирательных комиссий Каменского района кандидату</w:t>
      </w:r>
      <w:r w:rsidR="00EA0A76">
        <w:rPr>
          <w:rFonts w:ascii="Times New Roman" w:hAnsi="Times New Roman" w:cs="Times New Roman"/>
          <w:sz w:val="28"/>
          <w:szCs w:val="28"/>
        </w:rPr>
        <w:t>р</w:t>
      </w:r>
      <w:r w:rsidR="0072204C" w:rsidRPr="0072204C">
        <w:rPr>
          <w:rFonts w:ascii="Times New Roman" w:hAnsi="Times New Roman" w:cs="Times New Roman"/>
          <w:sz w:val="28"/>
          <w:szCs w:val="28"/>
        </w:rPr>
        <w:t>у</w:t>
      </w:r>
      <w:r w:rsidRPr="00C04060">
        <w:rPr>
          <w:rFonts w:ascii="Times New Roman" w:hAnsi="Times New Roman" w:cs="Times New Roman"/>
          <w:sz w:val="28"/>
          <w:szCs w:val="28"/>
        </w:rPr>
        <w:t xml:space="preserve"> согласно прилагаемому списку.</w:t>
      </w:r>
    </w:p>
    <w:p w14:paraId="020A4B3F" w14:textId="77777777" w:rsidR="0002545F" w:rsidRDefault="0002545F" w:rsidP="0002545F">
      <w:pPr>
        <w:rPr>
          <w:rFonts w:ascii="Times New Roman" w:hAnsi="Times New Roman" w:cs="Times New Roman"/>
          <w:sz w:val="28"/>
          <w:szCs w:val="28"/>
        </w:rPr>
      </w:pPr>
      <w:r w:rsidRPr="00C04060">
        <w:rPr>
          <w:rFonts w:ascii="Times New Roman" w:hAnsi="Times New Roman" w:cs="Times New Roman"/>
          <w:sz w:val="28"/>
          <w:szCs w:val="28"/>
        </w:rPr>
        <w:t xml:space="preserve">2. Настоящее постановление и список кандидатур для исключения из резерва составов участковых комиссий Каменского района направить </w:t>
      </w:r>
      <w:r w:rsidR="00EA0A76">
        <w:rPr>
          <w:rFonts w:ascii="Times New Roman" w:hAnsi="Times New Roman" w:cs="Times New Roman"/>
          <w:sz w:val="28"/>
          <w:szCs w:val="28"/>
        </w:rPr>
        <w:t xml:space="preserve"> системному администратору КСА ГАС «Выборы».</w:t>
      </w:r>
    </w:p>
    <w:p w14:paraId="5FF56037" w14:textId="19B904D4" w:rsidR="00EA0A76" w:rsidRPr="00C04060" w:rsidRDefault="00EA0A76" w:rsidP="00025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 и подлежит опубликованию на официальном сайте муниципального образования Каменский район</w:t>
      </w:r>
      <w:r w:rsidR="005C2153">
        <w:rPr>
          <w:rFonts w:ascii="Times New Roman" w:hAnsi="Times New Roman" w:cs="Times New Roman"/>
          <w:sz w:val="28"/>
          <w:szCs w:val="28"/>
        </w:rPr>
        <w:t xml:space="preserve"> </w:t>
      </w:r>
      <w:r w:rsidR="0072204C">
        <w:rPr>
          <w:rFonts w:ascii="Times New Roman" w:hAnsi="Times New Roman" w:cs="Times New Roman"/>
          <w:sz w:val="28"/>
          <w:szCs w:val="28"/>
        </w:rPr>
        <w:t xml:space="preserve">(раздел «Территориальная избирательная комиссия») </w:t>
      </w:r>
    </w:p>
    <w:p w14:paraId="6378FDE4" w14:textId="77777777" w:rsidR="0002545F" w:rsidRPr="00C04060" w:rsidRDefault="0002545F" w:rsidP="0002545F">
      <w:pPr>
        <w:rPr>
          <w:rFonts w:ascii="Times New Roman" w:hAnsi="Times New Roman" w:cs="Times New Roman"/>
          <w:sz w:val="28"/>
          <w:szCs w:val="28"/>
        </w:rPr>
      </w:pPr>
    </w:p>
    <w:p w14:paraId="33B0F17D" w14:textId="77777777" w:rsidR="0002545F" w:rsidRPr="00C04060" w:rsidRDefault="0002545F" w:rsidP="0002545F">
      <w:pPr>
        <w:rPr>
          <w:rFonts w:ascii="Times New Roman" w:hAnsi="Times New Roman" w:cs="Times New Roman"/>
          <w:sz w:val="28"/>
          <w:szCs w:val="28"/>
        </w:rPr>
      </w:pPr>
      <w:r w:rsidRPr="00C04060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Т.А. Хань</w:t>
      </w:r>
    </w:p>
    <w:p w14:paraId="262D2433" w14:textId="77777777" w:rsidR="0002545F" w:rsidRDefault="0002545F" w:rsidP="0002545F">
      <w:pPr>
        <w:rPr>
          <w:rFonts w:ascii="Times New Roman" w:hAnsi="Times New Roman" w:cs="Times New Roman"/>
          <w:sz w:val="28"/>
          <w:szCs w:val="28"/>
        </w:rPr>
      </w:pPr>
      <w:r w:rsidRPr="00C04060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</w:t>
      </w:r>
      <w:r w:rsidR="00F07C0E">
        <w:rPr>
          <w:rFonts w:ascii="Times New Roman" w:hAnsi="Times New Roman" w:cs="Times New Roman"/>
          <w:sz w:val="28"/>
          <w:szCs w:val="28"/>
        </w:rPr>
        <w:t xml:space="preserve">                             С.Ю</w:t>
      </w:r>
      <w:r w:rsidRPr="00C04060">
        <w:rPr>
          <w:rFonts w:ascii="Times New Roman" w:hAnsi="Times New Roman" w:cs="Times New Roman"/>
          <w:sz w:val="28"/>
          <w:szCs w:val="28"/>
        </w:rPr>
        <w:t>. Большова</w:t>
      </w:r>
    </w:p>
    <w:p w14:paraId="2CD27F90" w14:textId="77777777" w:rsidR="0002545F" w:rsidRDefault="0002545F" w:rsidP="0002545F">
      <w:pPr>
        <w:rPr>
          <w:rFonts w:ascii="Times New Roman" w:hAnsi="Times New Roman" w:cs="Times New Roman"/>
          <w:sz w:val="28"/>
          <w:szCs w:val="28"/>
        </w:rPr>
      </w:pPr>
    </w:p>
    <w:p w14:paraId="22747248" w14:textId="77777777" w:rsidR="0002545F" w:rsidRDefault="0002545F" w:rsidP="0002545F">
      <w:pPr>
        <w:rPr>
          <w:rFonts w:ascii="Times New Roman" w:hAnsi="Times New Roman" w:cs="Times New Roman"/>
          <w:sz w:val="28"/>
          <w:szCs w:val="28"/>
        </w:rPr>
      </w:pPr>
    </w:p>
    <w:p w14:paraId="68510C1F" w14:textId="77777777" w:rsidR="0002545F" w:rsidRDefault="0002545F" w:rsidP="0002545F">
      <w:pPr>
        <w:rPr>
          <w:rFonts w:ascii="Times New Roman" w:hAnsi="Times New Roman" w:cs="Times New Roman"/>
          <w:sz w:val="28"/>
          <w:szCs w:val="28"/>
        </w:rPr>
      </w:pPr>
    </w:p>
    <w:p w14:paraId="084AE48C" w14:textId="77777777" w:rsidR="0002545F" w:rsidRDefault="0002545F" w:rsidP="0002545F">
      <w:pPr>
        <w:rPr>
          <w:rFonts w:ascii="Times New Roman" w:hAnsi="Times New Roman" w:cs="Times New Roman"/>
          <w:sz w:val="28"/>
          <w:szCs w:val="28"/>
        </w:rPr>
      </w:pPr>
    </w:p>
    <w:p w14:paraId="3C2E75D3" w14:textId="77777777" w:rsidR="0002545F" w:rsidRPr="008C166A" w:rsidRDefault="0002545F" w:rsidP="00025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166A">
        <w:rPr>
          <w:rFonts w:ascii="Times New Roman" w:hAnsi="Times New Roman" w:cs="Times New Roman"/>
          <w:sz w:val="24"/>
          <w:szCs w:val="24"/>
        </w:rPr>
        <w:t>Приложение</w:t>
      </w:r>
    </w:p>
    <w:p w14:paraId="5D6AE483" w14:textId="77777777" w:rsidR="0002545F" w:rsidRPr="008C166A" w:rsidRDefault="008C166A" w:rsidP="00025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166A">
        <w:rPr>
          <w:rFonts w:ascii="Times New Roman" w:hAnsi="Times New Roman" w:cs="Times New Roman"/>
          <w:sz w:val="24"/>
          <w:szCs w:val="24"/>
        </w:rPr>
        <w:t>к</w:t>
      </w:r>
      <w:r w:rsidR="0002545F" w:rsidRPr="008C166A">
        <w:rPr>
          <w:rFonts w:ascii="Times New Roman" w:hAnsi="Times New Roman" w:cs="Times New Roman"/>
          <w:sz w:val="24"/>
          <w:szCs w:val="24"/>
        </w:rPr>
        <w:t xml:space="preserve"> постановлению ТИК Каменского района</w:t>
      </w:r>
    </w:p>
    <w:p w14:paraId="68CD4CA8" w14:textId="1E533286" w:rsidR="0002545F" w:rsidRPr="008C166A" w:rsidRDefault="00EA0A76" w:rsidP="000254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166A">
        <w:rPr>
          <w:rFonts w:ascii="Times New Roman" w:hAnsi="Times New Roman" w:cs="Times New Roman"/>
          <w:sz w:val="24"/>
          <w:szCs w:val="24"/>
        </w:rPr>
        <w:t xml:space="preserve">от </w:t>
      </w:r>
      <w:r w:rsidR="0072204C">
        <w:rPr>
          <w:rFonts w:ascii="Times New Roman" w:hAnsi="Times New Roman" w:cs="Times New Roman"/>
          <w:sz w:val="24"/>
          <w:szCs w:val="24"/>
        </w:rPr>
        <w:t>14</w:t>
      </w:r>
      <w:r w:rsidRPr="008C166A">
        <w:rPr>
          <w:rFonts w:ascii="Times New Roman" w:hAnsi="Times New Roman" w:cs="Times New Roman"/>
          <w:sz w:val="24"/>
          <w:szCs w:val="24"/>
        </w:rPr>
        <w:t>.</w:t>
      </w:r>
      <w:r w:rsidR="008D4887">
        <w:rPr>
          <w:rFonts w:ascii="Times New Roman" w:hAnsi="Times New Roman" w:cs="Times New Roman"/>
          <w:sz w:val="24"/>
          <w:szCs w:val="24"/>
        </w:rPr>
        <w:t>0</w:t>
      </w:r>
      <w:r w:rsidR="0072204C">
        <w:rPr>
          <w:rFonts w:ascii="Times New Roman" w:hAnsi="Times New Roman" w:cs="Times New Roman"/>
          <w:sz w:val="24"/>
          <w:szCs w:val="24"/>
        </w:rPr>
        <w:t>2</w:t>
      </w:r>
      <w:r w:rsidR="00CA0BE2" w:rsidRPr="008C166A">
        <w:rPr>
          <w:rFonts w:ascii="Times New Roman" w:hAnsi="Times New Roman" w:cs="Times New Roman"/>
          <w:sz w:val="24"/>
          <w:szCs w:val="24"/>
        </w:rPr>
        <w:t>.20</w:t>
      </w:r>
      <w:r w:rsidR="008D4887">
        <w:rPr>
          <w:rFonts w:ascii="Times New Roman" w:hAnsi="Times New Roman" w:cs="Times New Roman"/>
          <w:sz w:val="24"/>
          <w:szCs w:val="24"/>
        </w:rPr>
        <w:t>2</w:t>
      </w:r>
      <w:r w:rsidR="0072204C">
        <w:rPr>
          <w:rFonts w:ascii="Times New Roman" w:hAnsi="Times New Roman" w:cs="Times New Roman"/>
          <w:sz w:val="24"/>
          <w:szCs w:val="24"/>
        </w:rPr>
        <w:t>4</w:t>
      </w:r>
      <w:r w:rsidR="00CA0BE2" w:rsidRPr="008C166A">
        <w:rPr>
          <w:rFonts w:ascii="Times New Roman" w:hAnsi="Times New Roman" w:cs="Times New Roman"/>
          <w:sz w:val="24"/>
          <w:szCs w:val="24"/>
        </w:rPr>
        <w:t xml:space="preserve"> №</w:t>
      </w:r>
      <w:r w:rsidR="008C166A">
        <w:rPr>
          <w:rFonts w:ascii="Times New Roman" w:hAnsi="Times New Roman" w:cs="Times New Roman"/>
          <w:sz w:val="24"/>
          <w:szCs w:val="24"/>
        </w:rPr>
        <w:t>___</w:t>
      </w:r>
      <w:r w:rsidR="0072204C">
        <w:rPr>
          <w:rFonts w:ascii="Times New Roman" w:hAnsi="Times New Roman" w:cs="Times New Roman"/>
          <w:sz w:val="24"/>
          <w:szCs w:val="24"/>
          <w:u w:val="single"/>
        </w:rPr>
        <w:t>48-2</w:t>
      </w:r>
      <w:r w:rsidR="008C166A">
        <w:rPr>
          <w:rFonts w:ascii="Times New Roman" w:hAnsi="Times New Roman" w:cs="Times New Roman"/>
          <w:sz w:val="24"/>
          <w:szCs w:val="24"/>
        </w:rPr>
        <w:t>______</w:t>
      </w:r>
      <w:r w:rsidR="00CA0BE2" w:rsidRPr="008C16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2A56B" w14:textId="77777777" w:rsidR="0002545F" w:rsidRDefault="0002545F" w:rsidP="0002545F">
      <w:pPr>
        <w:rPr>
          <w:rFonts w:ascii="Times New Roman" w:hAnsi="Times New Roman" w:cs="Times New Roman"/>
          <w:sz w:val="28"/>
          <w:szCs w:val="28"/>
        </w:rPr>
      </w:pPr>
    </w:p>
    <w:p w14:paraId="2B90D24A" w14:textId="77777777" w:rsidR="0002545F" w:rsidRPr="002C32B7" w:rsidRDefault="0002545F" w:rsidP="0002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B7">
        <w:rPr>
          <w:rFonts w:ascii="Times New Roman" w:hAnsi="Times New Roman" w:cs="Times New Roman"/>
          <w:b/>
          <w:sz w:val="28"/>
          <w:szCs w:val="28"/>
        </w:rPr>
        <w:t>Список кандидатур</w:t>
      </w:r>
    </w:p>
    <w:p w14:paraId="6DE0213E" w14:textId="77777777" w:rsidR="0002545F" w:rsidRPr="002C32B7" w:rsidRDefault="0002545F" w:rsidP="00025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B7">
        <w:rPr>
          <w:rFonts w:ascii="Times New Roman" w:hAnsi="Times New Roman" w:cs="Times New Roman"/>
          <w:b/>
          <w:sz w:val="28"/>
          <w:szCs w:val="28"/>
        </w:rPr>
        <w:t>Для исключения из резерва составов участковых комиссий</w:t>
      </w:r>
    </w:p>
    <w:p w14:paraId="4A6848D9" w14:textId="77777777" w:rsidR="0002545F" w:rsidRDefault="0002545F" w:rsidP="000254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BF9A74" w14:textId="77777777" w:rsidR="0002545F" w:rsidRPr="002C32B7" w:rsidRDefault="0002545F" w:rsidP="00722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B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5A952403" w14:textId="77777777" w:rsidR="0002545F" w:rsidRPr="002C32B7" w:rsidRDefault="0002545F" w:rsidP="00722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B7">
        <w:rPr>
          <w:rFonts w:ascii="Times New Roman" w:hAnsi="Times New Roman" w:cs="Times New Roman"/>
          <w:b/>
          <w:sz w:val="28"/>
          <w:szCs w:val="28"/>
        </w:rPr>
        <w:t>Каменского района Тульской области</w:t>
      </w:r>
    </w:p>
    <w:p w14:paraId="2693790F" w14:textId="77777777" w:rsidR="0002545F" w:rsidRDefault="0002545F" w:rsidP="0002545F">
      <w:pPr>
        <w:rPr>
          <w:rFonts w:ascii="Times New Roman" w:hAnsi="Times New Roman" w:cs="Times New Roman"/>
          <w:sz w:val="28"/>
          <w:szCs w:val="28"/>
        </w:rPr>
      </w:pPr>
    </w:p>
    <w:p w14:paraId="0297F27E" w14:textId="2A555C2D" w:rsidR="0002545F" w:rsidRDefault="008C166A" w:rsidP="00025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«б</w:t>
      </w:r>
      <w:r w:rsidR="0002545F">
        <w:rPr>
          <w:rFonts w:ascii="Times New Roman" w:hAnsi="Times New Roman" w:cs="Times New Roman"/>
          <w:sz w:val="28"/>
          <w:szCs w:val="28"/>
        </w:rPr>
        <w:t xml:space="preserve">» пункта 25 Порядка формирования резерва составов участковых комиссий и назначения нового члена участковой комиссии из </w:t>
      </w:r>
      <w:proofErr w:type="gramStart"/>
      <w:r w:rsidR="0002545F">
        <w:rPr>
          <w:rFonts w:ascii="Times New Roman" w:hAnsi="Times New Roman" w:cs="Times New Roman"/>
          <w:sz w:val="28"/>
          <w:szCs w:val="28"/>
        </w:rPr>
        <w:t>резерва  составов</w:t>
      </w:r>
      <w:proofErr w:type="gramEnd"/>
      <w:r w:rsidR="0002545F">
        <w:rPr>
          <w:rFonts w:ascii="Times New Roman" w:hAnsi="Times New Roman" w:cs="Times New Roman"/>
          <w:sz w:val="28"/>
          <w:szCs w:val="28"/>
        </w:rPr>
        <w:t xml:space="preserve"> участковых комиссий</w:t>
      </w:r>
      <w:r w:rsidR="003E1A94">
        <w:rPr>
          <w:rFonts w:ascii="Times New Roman" w:hAnsi="Times New Roman" w:cs="Times New Roman"/>
          <w:sz w:val="28"/>
          <w:szCs w:val="28"/>
        </w:rPr>
        <w:t xml:space="preserve"> </w:t>
      </w:r>
      <w:r w:rsidR="008D4887">
        <w:rPr>
          <w:rFonts w:ascii="Times New Roman" w:hAnsi="Times New Roman" w:cs="Times New Roman"/>
          <w:sz w:val="28"/>
          <w:szCs w:val="28"/>
        </w:rPr>
        <w:t>(зачисление в основной состав участковых избирательных комиссий)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2545F" w14:paraId="41298DA8" w14:textId="77777777" w:rsidTr="007E62B9">
        <w:tc>
          <w:tcPr>
            <w:tcW w:w="675" w:type="dxa"/>
          </w:tcPr>
          <w:p w14:paraId="1A3E8E8A" w14:textId="77777777" w:rsidR="0002545F" w:rsidRPr="002C32B7" w:rsidRDefault="0002545F" w:rsidP="007E6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B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14:paraId="6CEEF18A" w14:textId="77777777" w:rsidR="0002545F" w:rsidRPr="002C32B7" w:rsidRDefault="0002545F" w:rsidP="007E6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B7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25B52ED3" w14:textId="77777777" w:rsidR="0002545F" w:rsidRPr="002C32B7" w:rsidRDefault="0002545F" w:rsidP="007E6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B7"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393" w:type="dxa"/>
          </w:tcPr>
          <w:p w14:paraId="32D21983" w14:textId="77777777" w:rsidR="0002545F" w:rsidRPr="002C32B7" w:rsidRDefault="0002545F" w:rsidP="007E6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2B7">
              <w:rPr>
                <w:rFonts w:ascii="Times New Roman" w:hAnsi="Times New Roman" w:cs="Times New Roman"/>
                <w:b/>
                <w:sz w:val="28"/>
                <w:szCs w:val="28"/>
              </w:rPr>
              <w:t>№ избирательного участка</w:t>
            </w:r>
          </w:p>
        </w:tc>
      </w:tr>
      <w:tr w:rsidR="0002545F" w14:paraId="58E3C74D" w14:textId="77777777" w:rsidTr="007E62B9">
        <w:tc>
          <w:tcPr>
            <w:tcW w:w="675" w:type="dxa"/>
          </w:tcPr>
          <w:p w14:paraId="722C426A" w14:textId="77777777" w:rsidR="0002545F" w:rsidRDefault="0002545F" w:rsidP="007E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6E0758B0" w14:textId="77777777" w:rsidR="004415B5" w:rsidRDefault="004415B5" w:rsidP="007E6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CDB4A" w14:textId="27EE4A41" w:rsidR="004415B5" w:rsidRPr="004415B5" w:rsidRDefault="0072204C" w:rsidP="007E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Бакулин Эдуард Александрович </w:t>
            </w:r>
          </w:p>
        </w:tc>
        <w:tc>
          <w:tcPr>
            <w:tcW w:w="2393" w:type="dxa"/>
          </w:tcPr>
          <w:p w14:paraId="4D75663F" w14:textId="77777777" w:rsidR="0002545F" w:rsidRDefault="003E1A94" w:rsidP="008C1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8C166A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2393" w:type="dxa"/>
          </w:tcPr>
          <w:p w14:paraId="2BE059DA" w14:textId="48E48F68" w:rsidR="0002545F" w:rsidRDefault="0029627F" w:rsidP="007E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722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6822E426" w14:textId="77777777" w:rsidR="004415B5" w:rsidRDefault="004415B5" w:rsidP="008C166A"/>
    <w:sectPr w:rsidR="0044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45F"/>
    <w:rsid w:val="0002545F"/>
    <w:rsid w:val="000E7A39"/>
    <w:rsid w:val="0029627F"/>
    <w:rsid w:val="003E1A94"/>
    <w:rsid w:val="00432CF7"/>
    <w:rsid w:val="0043777C"/>
    <w:rsid w:val="004415B5"/>
    <w:rsid w:val="00560A52"/>
    <w:rsid w:val="005C2153"/>
    <w:rsid w:val="0072204C"/>
    <w:rsid w:val="008C166A"/>
    <w:rsid w:val="008D4887"/>
    <w:rsid w:val="009D4C90"/>
    <w:rsid w:val="00AE6128"/>
    <w:rsid w:val="00C45E8A"/>
    <w:rsid w:val="00CA0BE2"/>
    <w:rsid w:val="00EA0A76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3315"/>
  <w15:docId w15:val="{8C68332E-6C84-427B-8740-E5989E97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2024-02-16T13:03:00Z</cp:lastPrinted>
  <dcterms:created xsi:type="dcterms:W3CDTF">2018-02-20T15:32:00Z</dcterms:created>
  <dcterms:modified xsi:type="dcterms:W3CDTF">2024-02-16T13:05:00Z</dcterms:modified>
</cp:coreProperties>
</file>