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8DD" w:rsidRDefault="000918DD" w:rsidP="00780D6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4E12">
        <w:rPr>
          <w:rFonts w:ascii="Arial" w:hAnsi="Arial" w:cs="Arial"/>
          <w:b/>
          <w:noProof/>
          <w:sz w:val="32"/>
          <w:szCs w:val="32"/>
        </w:rPr>
        <w:t>СОБРАНИЕ ПРЕДСТАВИТЕЛЕЙ</w:t>
      </w:r>
      <w:r w:rsidRPr="008C4E12">
        <w:rPr>
          <w:rFonts w:ascii="Arial" w:hAnsi="Arial" w:cs="Arial"/>
          <w:b/>
          <w:sz w:val="32"/>
          <w:szCs w:val="32"/>
        </w:rPr>
        <w:t xml:space="preserve"> МУНИЦИПАЛЬНОГО ОБРАЗОВАНИЯ КАМЕНСКИЙ РАЙОН</w:t>
      </w:r>
    </w:p>
    <w:p w:rsidR="00780D69" w:rsidRPr="00780D69" w:rsidRDefault="00780D69" w:rsidP="00780D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918DD" w:rsidRPr="008C4E12" w:rsidRDefault="000918DD" w:rsidP="00780D69">
      <w:pPr>
        <w:pStyle w:val="a3"/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8C4E12">
        <w:rPr>
          <w:rFonts w:ascii="Arial" w:hAnsi="Arial" w:cs="Arial"/>
          <w:b/>
          <w:sz w:val="32"/>
          <w:szCs w:val="32"/>
        </w:rPr>
        <w:t>РЕШЕНИЕ</w:t>
      </w:r>
    </w:p>
    <w:p w:rsidR="000918DD" w:rsidRPr="00780D69" w:rsidRDefault="00780D69" w:rsidP="00780D69">
      <w:pPr>
        <w:pStyle w:val="a3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о</w:t>
      </w:r>
      <w:r w:rsidR="000918DD" w:rsidRPr="008C4E12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  <w:lang w:val="ru-RU"/>
        </w:rPr>
        <w:t xml:space="preserve"> 18 декабря 2024 </w:t>
      </w:r>
      <w:r w:rsidR="000918DD">
        <w:rPr>
          <w:rFonts w:ascii="Arial" w:hAnsi="Arial" w:cs="Arial"/>
          <w:b/>
          <w:sz w:val="32"/>
          <w:szCs w:val="32"/>
          <w:lang w:val="ru-RU"/>
        </w:rPr>
        <w:t>г</w:t>
      </w:r>
      <w:r>
        <w:rPr>
          <w:rFonts w:ascii="Arial" w:hAnsi="Arial" w:cs="Arial"/>
          <w:b/>
          <w:sz w:val="32"/>
          <w:szCs w:val="32"/>
          <w:lang w:val="ru-RU"/>
        </w:rPr>
        <w:t>ода</w:t>
      </w:r>
      <w:r w:rsidR="000918DD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0918DD" w:rsidRPr="008C4E12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  <w:lang w:val="ru-RU"/>
        </w:rPr>
        <w:t>18-1</w:t>
      </w:r>
    </w:p>
    <w:p w:rsidR="000918DD" w:rsidRPr="00780D69" w:rsidRDefault="000918DD" w:rsidP="00780D69">
      <w:pPr>
        <w:pStyle w:val="a3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0918DD" w:rsidRPr="009D41E0" w:rsidRDefault="000918DD" w:rsidP="00780D69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УСТАВ</w:t>
      </w:r>
    </w:p>
    <w:p w:rsidR="000918DD" w:rsidRDefault="000918DD" w:rsidP="00780D69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 КАМЕНСКИЙ РАЙОН</w:t>
      </w:r>
    </w:p>
    <w:p w:rsidR="000918DD" w:rsidRDefault="000918DD" w:rsidP="00780D69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E7051F" w:rsidRPr="000900A8" w:rsidRDefault="00E7051F" w:rsidP="00E7051F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0900A8">
        <w:rPr>
          <w:rFonts w:ascii="Arial" w:hAnsi="Arial" w:cs="Arial"/>
          <w:sz w:val="24"/>
          <w:szCs w:val="24"/>
        </w:rPr>
        <w:t xml:space="preserve">В целях приведения Устава муниципального образования Каменский район в соответствие с нормами федерального законодательства, на основании статей 60, 61 Устава муниципального образования Каменский район, Собрание представителей муниципального образования Каменский район РЕШИЛО: </w:t>
      </w:r>
    </w:p>
    <w:p w:rsidR="00E7051F" w:rsidRPr="001866BE" w:rsidRDefault="00E7051F" w:rsidP="00E7051F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1866BE">
        <w:rPr>
          <w:rFonts w:ascii="Arial" w:hAnsi="Arial" w:cs="Arial"/>
          <w:sz w:val="24"/>
          <w:szCs w:val="24"/>
        </w:rPr>
        <w:t>. Внести в Устав муниципального образования Каменский район следующие изменения:</w:t>
      </w:r>
    </w:p>
    <w:p w:rsidR="00E7051F" w:rsidRPr="001866BE" w:rsidRDefault="00E7051F" w:rsidP="00E7051F">
      <w:pPr>
        <w:spacing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1866BE">
        <w:rPr>
          <w:rFonts w:ascii="Arial" w:hAnsi="Arial" w:cs="Arial"/>
          <w:sz w:val="24"/>
          <w:szCs w:val="24"/>
        </w:rPr>
        <w:t xml:space="preserve">1.1. </w:t>
      </w:r>
      <w:r w:rsidRPr="001866BE">
        <w:rPr>
          <w:rFonts w:ascii="Arial" w:hAnsi="Arial" w:cs="Arial"/>
          <w:color w:val="000000"/>
          <w:sz w:val="24"/>
          <w:szCs w:val="24"/>
        </w:rPr>
        <w:t>Абзац 4 части 2 статьи 7  изложить в следующей редакции:</w:t>
      </w:r>
      <w:r w:rsidRPr="001866BE">
        <w:rPr>
          <w:rFonts w:ascii="Arial" w:hAnsi="Arial" w:cs="Arial"/>
          <w:sz w:val="24"/>
          <w:szCs w:val="24"/>
        </w:rPr>
        <w:t xml:space="preserve"> «Органы местного самоуправления несут ответственность за осуществление переданных по</w:t>
      </w:r>
      <w:r>
        <w:rPr>
          <w:rFonts w:ascii="Arial" w:hAnsi="Arial" w:cs="Arial"/>
          <w:sz w:val="24"/>
          <w:szCs w:val="24"/>
        </w:rPr>
        <w:t>лномочий Российской Федерации</w:t>
      </w:r>
      <w:r w:rsidRPr="003C6AED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>п</w:t>
      </w:r>
      <w:r w:rsidRPr="001866BE">
        <w:rPr>
          <w:rFonts w:ascii="Arial" w:hAnsi="Arial" w:cs="Arial"/>
          <w:sz w:val="24"/>
          <w:szCs w:val="24"/>
        </w:rPr>
        <w:t>олномочий Тульской области в пределах субвенций, предоставленных местным бюджетом в целях финансового обеспечения осуществления  соответствующих полномочий</w:t>
      </w:r>
      <w:proofErr w:type="gramStart"/>
      <w:r w:rsidRPr="001866BE">
        <w:rPr>
          <w:rFonts w:ascii="Arial" w:hAnsi="Arial" w:cs="Arial"/>
          <w:sz w:val="24"/>
          <w:szCs w:val="24"/>
        </w:rPr>
        <w:t>.».</w:t>
      </w:r>
      <w:proofErr w:type="gramEnd"/>
    </w:p>
    <w:p w:rsidR="00E7051F" w:rsidRPr="001866BE" w:rsidRDefault="00E7051F" w:rsidP="00E7051F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66BE">
        <w:rPr>
          <w:rFonts w:ascii="Arial" w:hAnsi="Arial" w:cs="Arial"/>
          <w:sz w:val="24"/>
          <w:szCs w:val="24"/>
        </w:rPr>
        <w:t>1.2. В абзаце 7 части 4 статьи 10 текст «</w:t>
      </w:r>
      <w:bookmarkStart w:id="0" w:name="sub_1101"/>
      <w:r w:rsidRPr="001866BE">
        <w:rPr>
          <w:rFonts w:ascii="Arial" w:hAnsi="Arial" w:cs="Arial"/>
          <w:sz w:val="24"/>
          <w:szCs w:val="24"/>
        </w:rPr>
        <w:t>в избирательную комиссию муниципального образования</w:t>
      </w:r>
      <w:bookmarkEnd w:id="0"/>
      <w:r w:rsidRPr="001866BE">
        <w:rPr>
          <w:rFonts w:ascii="Arial" w:hAnsi="Arial" w:cs="Arial"/>
          <w:sz w:val="24"/>
          <w:szCs w:val="24"/>
        </w:rPr>
        <w:t>» заменить текстом «в соответствующую избирательную комиссию».</w:t>
      </w:r>
    </w:p>
    <w:p w:rsidR="00E7051F" w:rsidRPr="000918DD" w:rsidRDefault="00E7051F" w:rsidP="00E7051F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66BE">
        <w:rPr>
          <w:rFonts w:ascii="Arial" w:hAnsi="Arial" w:cs="Arial"/>
          <w:sz w:val="24"/>
          <w:szCs w:val="24"/>
        </w:rPr>
        <w:t xml:space="preserve">1.3. </w:t>
      </w:r>
      <w:r w:rsidRPr="000918DD">
        <w:rPr>
          <w:rStyle w:val="a5"/>
          <w:rFonts w:ascii="Arial" w:hAnsi="Arial" w:cs="Arial"/>
          <w:color w:val="auto"/>
          <w:sz w:val="24"/>
          <w:szCs w:val="24"/>
          <w:u w:val="none"/>
        </w:rPr>
        <w:t>В части 4 статьи 22 текст «депутатом законодательных (представительных) органов государственной власти субъектов Российской Федерации» заменить текстом «</w:t>
      </w:r>
      <w:r w:rsidRPr="000918DD">
        <w:rPr>
          <w:rFonts w:ascii="Arial" w:hAnsi="Arial" w:cs="Arial"/>
          <w:sz w:val="24"/>
          <w:szCs w:val="24"/>
        </w:rPr>
        <w:t>депутатом законодательных органов субъектов Российской Федерации</w:t>
      </w:r>
      <w:r w:rsidRPr="000918DD">
        <w:rPr>
          <w:rStyle w:val="a5"/>
          <w:rFonts w:ascii="Arial" w:hAnsi="Arial" w:cs="Arial"/>
          <w:color w:val="auto"/>
          <w:sz w:val="24"/>
          <w:szCs w:val="24"/>
          <w:u w:val="none"/>
        </w:rPr>
        <w:t>».</w:t>
      </w:r>
      <w:r w:rsidRPr="000918DD">
        <w:rPr>
          <w:rFonts w:ascii="Arial" w:hAnsi="Arial" w:cs="Arial"/>
          <w:sz w:val="24"/>
          <w:szCs w:val="24"/>
        </w:rPr>
        <w:t xml:space="preserve"> </w:t>
      </w:r>
    </w:p>
    <w:p w:rsidR="00E7051F" w:rsidRPr="001866BE" w:rsidRDefault="00E7051F" w:rsidP="00E7051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66BE">
        <w:rPr>
          <w:rFonts w:ascii="Arial" w:hAnsi="Arial" w:cs="Arial"/>
          <w:sz w:val="24"/>
          <w:szCs w:val="24"/>
        </w:rPr>
        <w:t>1.4. Статью 28-1 признать утратившей силу.</w:t>
      </w:r>
    </w:p>
    <w:p w:rsidR="00E7051F" w:rsidRPr="001866BE" w:rsidRDefault="00E7051F" w:rsidP="00E7051F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66BE">
        <w:rPr>
          <w:rFonts w:ascii="Arial" w:hAnsi="Arial" w:cs="Arial"/>
          <w:sz w:val="24"/>
          <w:szCs w:val="24"/>
        </w:rPr>
        <w:t>1.5. Абзац 1 части 1 статьи 26 изложить в следующей редакции:</w:t>
      </w:r>
    </w:p>
    <w:p w:rsidR="00E7051F" w:rsidRPr="001866BE" w:rsidRDefault="00E7051F" w:rsidP="00E70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866BE">
        <w:rPr>
          <w:rFonts w:ascii="Arial" w:hAnsi="Arial" w:cs="Arial"/>
          <w:sz w:val="24"/>
          <w:szCs w:val="24"/>
        </w:rPr>
        <w:t>«Контракт с главой администрации муниципального образования Каменский район заключается на срок полномочий Собрания представителей муниципального образования Каменский район, принявшего решение о назначении лица на должность главы администрации (до дня начала работы Собрания представителей муниципального образования Каменский район нового созыва) и не может быть менее чем два года и более чем пять лет.».</w:t>
      </w:r>
      <w:proofErr w:type="gramEnd"/>
    </w:p>
    <w:p w:rsidR="00E7051F" w:rsidRPr="001866BE" w:rsidRDefault="00E7051F" w:rsidP="00E7051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</w:t>
      </w:r>
      <w:r w:rsidRPr="001866BE">
        <w:rPr>
          <w:rFonts w:ascii="Arial" w:hAnsi="Arial" w:cs="Arial"/>
          <w:sz w:val="24"/>
          <w:szCs w:val="24"/>
        </w:rPr>
        <w:t>. Часть 2 статьи 37 дополнить пунктом 6 следующего содержания:</w:t>
      </w:r>
    </w:p>
    <w:p w:rsidR="00E7051F" w:rsidRPr="001866BE" w:rsidRDefault="00E7051F" w:rsidP="00E7051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66BE">
        <w:rPr>
          <w:rFonts w:ascii="Arial" w:hAnsi="Arial" w:cs="Arial"/>
          <w:sz w:val="24"/>
          <w:szCs w:val="24"/>
        </w:rPr>
        <w:t xml:space="preserve">«6). </w:t>
      </w:r>
      <w:proofErr w:type="gramStart"/>
      <w:r w:rsidRPr="001866BE">
        <w:rPr>
          <w:rFonts w:ascii="Arial" w:hAnsi="Arial" w:cs="Arial"/>
          <w:sz w:val="24"/>
          <w:szCs w:val="24"/>
        </w:rPr>
        <w:t>систематическое</w:t>
      </w:r>
      <w:proofErr w:type="gramEnd"/>
      <w:r w:rsidRPr="001866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866BE">
        <w:rPr>
          <w:rFonts w:ascii="Arial" w:hAnsi="Arial" w:cs="Arial"/>
          <w:sz w:val="24"/>
          <w:szCs w:val="24"/>
        </w:rPr>
        <w:t>недостижение</w:t>
      </w:r>
      <w:proofErr w:type="spellEnd"/>
      <w:r w:rsidRPr="001866BE">
        <w:rPr>
          <w:rFonts w:ascii="Arial" w:hAnsi="Arial" w:cs="Arial"/>
          <w:sz w:val="24"/>
          <w:szCs w:val="24"/>
        </w:rPr>
        <w:t xml:space="preserve"> показателей для оценки эффективности деятельности органов местного самоуправления.».</w:t>
      </w:r>
    </w:p>
    <w:p w:rsidR="00E7051F" w:rsidRPr="001866BE" w:rsidRDefault="00E7051F" w:rsidP="00E7051F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66BE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7</w:t>
      </w:r>
      <w:r w:rsidRPr="001866BE">
        <w:rPr>
          <w:rFonts w:ascii="Arial" w:hAnsi="Arial" w:cs="Arial"/>
          <w:sz w:val="24"/>
          <w:szCs w:val="24"/>
        </w:rPr>
        <w:t>. статью 47 дополнить частью 16 следующего содержания:</w:t>
      </w:r>
    </w:p>
    <w:p w:rsidR="00E7051F" w:rsidRPr="001866BE" w:rsidRDefault="00E7051F" w:rsidP="00E7051F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866BE">
        <w:rPr>
          <w:rFonts w:ascii="Arial" w:hAnsi="Arial" w:cs="Arial"/>
          <w:sz w:val="24"/>
          <w:szCs w:val="24"/>
        </w:rPr>
        <w:t>«16.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Тульской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1866BE">
        <w:rPr>
          <w:rFonts w:ascii="Arial" w:hAnsi="Arial" w:cs="Arial"/>
          <w:sz w:val="24"/>
          <w:szCs w:val="24"/>
        </w:rPr>
        <w:t>.».</w:t>
      </w:r>
      <w:proofErr w:type="gramEnd"/>
    </w:p>
    <w:p w:rsidR="00E7051F" w:rsidRPr="001866BE" w:rsidRDefault="00E7051F" w:rsidP="00E7051F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color w:val="auto"/>
          <w:sz w:val="24"/>
          <w:szCs w:val="24"/>
          <w:u w:val="none"/>
        </w:rPr>
        <w:t>1.8</w:t>
      </w:r>
      <w:r w:rsidRPr="000918DD">
        <w:rPr>
          <w:rStyle w:val="a5"/>
          <w:rFonts w:ascii="Arial" w:hAnsi="Arial" w:cs="Arial"/>
          <w:color w:val="auto"/>
          <w:sz w:val="24"/>
          <w:szCs w:val="24"/>
          <w:u w:val="none"/>
        </w:rPr>
        <w:t>.</w:t>
      </w:r>
      <w:r w:rsidRPr="000918DD">
        <w:rPr>
          <w:rFonts w:ascii="Arial" w:hAnsi="Arial" w:cs="Arial"/>
          <w:sz w:val="24"/>
          <w:szCs w:val="24"/>
        </w:rPr>
        <w:t xml:space="preserve"> В </w:t>
      </w:r>
      <w:r w:rsidRPr="001866BE">
        <w:rPr>
          <w:rFonts w:ascii="Arial" w:hAnsi="Arial" w:cs="Arial"/>
          <w:sz w:val="24"/>
          <w:szCs w:val="24"/>
        </w:rPr>
        <w:t>статье 48:</w:t>
      </w:r>
    </w:p>
    <w:p w:rsidR="00E7051F" w:rsidRPr="001866BE" w:rsidRDefault="00E7051F" w:rsidP="00E70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6BE">
        <w:rPr>
          <w:rFonts w:ascii="Arial" w:hAnsi="Arial" w:cs="Arial"/>
          <w:sz w:val="24"/>
          <w:szCs w:val="24"/>
        </w:rPr>
        <w:t>а) часть 1 изложить в следующей реакции:</w:t>
      </w:r>
    </w:p>
    <w:p w:rsidR="00E7051F" w:rsidRPr="001866BE" w:rsidRDefault="00E7051F" w:rsidP="00E70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6BE">
        <w:rPr>
          <w:rFonts w:ascii="Arial" w:hAnsi="Arial" w:cs="Arial"/>
          <w:sz w:val="24"/>
          <w:szCs w:val="24"/>
        </w:rPr>
        <w:t xml:space="preserve">«1. По решению Собрания депутатов муниципального образования учреждаются межмуниципальные хозяйственные общества в целях объединения финансовых средств, материальных и иных ресурсов муниципального образования для совместного решения вопросов местного значения. Межмуниципальные хозяйственные общества учреждаются </w:t>
      </w:r>
      <w:r w:rsidRPr="001866BE">
        <w:rPr>
          <w:rFonts w:ascii="Arial" w:hAnsi="Arial" w:cs="Arial"/>
          <w:sz w:val="24"/>
          <w:szCs w:val="24"/>
        </w:rPr>
        <w:lastRenderedPageBreak/>
        <w:t>в форме непубличных акционерных обществ и обществ с ограниченной ответственностью</w:t>
      </w:r>
      <w:proofErr w:type="gramStart"/>
      <w:r w:rsidRPr="001866BE">
        <w:rPr>
          <w:rFonts w:ascii="Arial" w:hAnsi="Arial" w:cs="Arial"/>
          <w:sz w:val="24"/>
          <w:szCs w:val="24"/>
        </w:rPr>
        <w:t>.»;</w:t>
      </w:r>
    </w:p>
    <w:p w:rsidR="00E7051F" w:rsidRPr="001866BE" w:rsidRDefault="00E7051F" w:rsidP="00E70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End"/>
      <w:r w:rsidRPr="001866BE">
        <w:rPr>
          <w:rFonts w:ascii="Arial" w:hAnsi="Arial" w:cs="Arial"/>
          <w:sz w:val="24"/>
          <w:szCs w:val="24"/>
        </w:rPr>
        <w:t>б) абзац 2 части 2 изложить в следующей реакции:</w:t>
      </w:r>
    </w:p>
    <w:p w:rsidR="00E7051F" w:rsidRPr="001866BE" w:rsidRDefault="00E7051F" w:rsidP="00E70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6BE">
        <w:rPr>
          <w:rFonts w:ascii="Arial" w:hAnsi="Arial" w:cs="Arial"/>
          <w:sz w:val="24"/>
          <w:szCs w:val="24"/>
        </w:rPr>
        <w:t xml:space="preserve">«Государственная регистрация межмуниципальных хозяйственных обществ осуществляется в соответствии с Федеральным законом от 8 августа 2001 года </w:t>
      </w:r>
      <w:r w:rsidRPr="001866BE">
        <w:rPr>
          <w:rFonts w:ascii="Arial" w:hAnsi="Arial" w:cs="Arial"/>
          <w:sz w:val="24"/>
          <w:szCs w:val="24"/>
        </w:rPr>
        <w:br/>
        <w:t>№ 129-ФЗ «О государственной регистрации юридических лиц и индивидуальных предпринимателей»</w:t>
      </w:r>
      <w:proofErr w:type="gramStart"/>
      <w:r w:rsidRPr="001866BE">
        <w:rPr>
          <w:rFonts w:ascii="Arial" w:hAnsi="Arial" w:cs="Arial"/>
          <w:sz w:val="24"/>
          <w:szCs w:val="24"/>
        </w:rPr>
        <w:t>.»</w:t>
      </w:r>
      <w:proofErr w:type="gramEnd"/>
      <w:r w:rsidRPr="001866BE">
        <w:rPr>
          <w:rFonts w:ascii="Arial" w:hAnsi="Arial" w:cs="Arial"/>
          <w:sz w:val="24"/>
          <w:szCs w:val="24"/>
        </w:rPr>
        <w:t>;</w:t>
      </w:r>
    </w:p>
    <w:p w:rsidR="00E7051F" w:rsidRPr="001866BE" w:rsidRDefault="00E7051F" w:rsidP="00E70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6BE">
        <w:rPr>
          <w:rFonts w:ascii="Arial" w:hAnsi="Arial" w:cs="Arial"/>
          <w:sz w:val="24"/>
          <w:szCs w:val="24"/>
        </w:rPr>
        <w:t>в) часть 3 изложить в следующей реакции:</w:t>
      </w:r>
    </w:p>
    <w:p w:rsidR="00E7051F" w:rsidRPr="001866BE" w:rsidRDefault="00E7051F" w:rsidP="00E705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66BE">
        <w:rPr>
          <w:rFonts w:ascii="Arial" w:hAnsi="Arial" w:cs="Arial"/>
          <w:sz w:val="24"/>
          <w:szCs w:val="24"/>
        </w:rPr>
        <w:t>«3. Органы местного самоуправления могут выступать соучредителями межмуниципального печатного средства массовой информации и сетевого издания</w:t>
      </w:r>
      <w:proofErr w:type="gramStart"/>
      <w:r w:rsidRPr="001866BE">
        <w:rPr>
          <w:rFonts w:ascii="Arial" w:hAnsi="Arial" w:cs="Arial"/>
          <w:sz w:val="24"/>
          <w:szCs w:val="24"/>
        </w:rPr>
        <w:t>.».</w:t>
      </w:r>
      <w:proofErr w:type="gramEnd"/>
    </w:p>
    <w:p w:rsidR="00E7051F" w:rsidRPr="001866BE" w:rsidRDefault="00E7051F" w:rsidP="00E7051F">
      <w:pPr>
        <w:shd w:val="clear" w:color="auto" w:fill="FFFFFF"/>
        <w:spacing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866BE">
        <w:rPr>
          <w:rFonts w:ascii="Arial" w:hAnsi="Arial" w:cs="Arial"/>
          <w:sz w:val="24"/>
          <w:szCs w:val="24"/>
        </w:rPr>
        <w:t>2.</w:t>
      </w:r>
      <w:r w:rsidRPr="001866BE">
        <w:rPr>
          <w:rFonts w:ascii="Arial" w:hAnsi="Arial" w:cs="Arial"/>
          <w:color w:val="000000"/>
          <w:sz w:val="24"/>
          <w:szCs w:val="24"/>
        </w:rPr>
        <w:t xml:space="preserve"> 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(обнародования) на портале Минюста России.</w:t>
      </w:r>
    </w:p>
    <w:p w:rsidR="00E7051F" w:rsidRPr="001866BE" w:rsidRDefault="00E7051F" w:rsidP="00E7051F">
      <w:pPr>
        <w:spacing w:line="240" w:lineRule="auto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1866BE">
        <w:rPr>
          <w:rFonts w:ascii="Arial" w:hAnsi="Arial" w:cs="Arial"/>
          <w:sz w:val="24"/>
          <w:szCs w:val="24"/>
        </w:rPr>
        <w:t xml:space="preserve">3. Настоящее решение после его государственной регистрации опубликовать в газете «Сельская Новь. Каменский район» и обнародовать на информационных стендах муниципального образования </w:t>
      </w:r>
      <w:r w:rsidRPr="001866BE">
        <w:rPr>
          <w:rFonts w:ascii="Arial" w:hAnsi="Arial" w:cs="Arial"/>
          <w:color w:val="000000"/>
          <w:sz w:val="24"/>
          <w:szCs w:val="24"/>
        </w:rPr>
        <w:t>Каменский</w:t>
      </w:r>
      <w:r w:rsidRPr="001866BE">
        <w:rPr>
          <w:rFonts w:ascii="Arial" w:hAnsi="Arial" w:cs="Arial"/>
          <w:sz w:val="24"/>
          <w:szCs w:val="24"/>
        </w:rPr>
        <w:t xml:space="preserve"> район</w:t>
      </w:r>
      <w:proofErr w:type="gramStart"/>
      <w:r w:rsidRPr="001866BE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7051F" w:rsidRPr="001866BE" w:rsidRDefault="00E7051F" w:rsidP="00E7051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866BE">
        <w:rPr>
          <w:rFonts w:ascii="Arial" w:hAnsi="Arial" w:cs="Arial"/>
          <w:color w:val="000000"/>
          <w:sz w:val="24"/>
          <w:szCs w:val="24"/>
        </w:rPr>
        <w:t>4. Настоящее решение вступает в силу со дня его официального опублико</w:t>
      </w:r>
      <w:r>
        <w:rPr>
          <w:rFonts w:ascii="Arial" w:hAnsi="Arial" w:cs="Arial"/>
          <w:color w:val="000000"/>
          <w:sz w:val="24"/>
          <w:szCs w:val="24"/>
        </w:rPr>
        <w:t>вания, за исключением пункта 1.1</w:t>
      </w:r>
      <w:r w:rsidRPr="001866BE">
        <w:rPr>
          <w:rFonts w:ascii="Arial" w:hAnsi="Arial" w:cs="Arial"/>
          <w:color w:val="000000"/>
          <w:sz w:val="24"/>
          <w:szCs w:val="24"/>
        </w:rPr>
        <w:t>. настоящего решения, вступающее в силу с 01 января 2025 г</w:t>
      </w:r>
      <w:r>
        <w:rPr>
          <w:rFonts w:ascii="Arial" w:hAnsi="Arial" w:cs="Arial"/>
          <w:color w:val="000000"/>
          <w:sz w:val="24"/>
          <w:szCs w:val="24"/>
        </w:rPr>
        <w:t>ода.</w:t>
      </w:r>
    </w:p>
    <w:p w:rsidR="00780D69" w:rsidRPr="001866BE" w:rsidRDefault="00780D69" w:rsidP="00780D69">
      <w:pPr>
        <w:autoSpaceDE w:val="0"/>
        <w:autoSpaceDN w:val="0"/>
        <w:adjustRightInd w:val="0"/>
        <w:spacing w:after="0" w:line="240" w:lineRule="auto"/>
        <w:ind w:firstLine="33"/>
        <w:contextualSpacing/>
        <w:jc w:val="right"/>
        <w:rPr>
          <w:rFonts w:ascii="Arial" w:hAnsi="Arial" w:cs="Arial"/>
          <w:sz w:val="24"/>
          <w:szCs w:val="24"/>
        </w:rPr>
      </w:pPr>
    </w:p>
    <w:p w:rsidR="000918DD" w:rsidRDefault="000918DD" w:rsidP="00780D69">
      <w:pPr>
        <w:autoSpaceDE w:val="0"/>
        <w:autoSpaceDN w:val="0"/>
        <w:adjustRightInd w:val="0"/>
        <w:spacing w:after="0" w:line="240" w:lineRule="auto"/>
        <w:ind w:firstLine="33"/>
        <w:contextualSpacing/>
        <w:jc w:val="right"/>
        <w:rPr>
          <w:rFonts w:ascii="Arial" w:hAnsi="Arial" w:cs="Arial"/>
          <w:sz w:val="24"/>
          <w:szCs w:val="24"/>
        </w:rPr>
      </w:pPr>
    </w:p>
    <w:p w:rsidR="00E7051F" w:rsidRPr="001866BE" w:rsidRDefault="00E7051F" w:rsidP="00780D69">
      <w:pPr>
        <w:autoSpaceDE w:val="0"/>
        <w:autoSpaceDN w:val="0"/>
        <w:adjustRightInd w:val="0"/>
        <w:spacing w:after="0" w:line="240" w:lineRule="auto"/>
        <w:ind w:firstLine="33"/>
        <w:contextualSpacing/>
        <w:jc w:val="right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0918DD" w:rsidRPr="001866BE" w:rsidRDefault="000918DD" w:rsidP="00780D69">
      <w:pPr>
        <w:autoSpaceDE w:val="0"/>
        <w:autoSpaceDN w:val="0"/>
        <w:adjustRightInd w:val="0"/>
        <w:spacing w:after="0" w:line="240" w:lineRule="auto"/>
        <w:ind w:firstLine="33"/>
        <w:contextualSpacing/>
        <w:jc w:val="right"/>
        <w:rPr>
          <w:rFonts w:ascii="Arial" w:hAnsi="Arial" w:cs="Arial"/>
          <w:sz w:val="24"/>
          <w:szCs w:val="24"/>
        </w:rPr>
      </w:pPr>
      <w:r w:rsidRPr="001866BE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1866BE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1866BE">
        <w:rPr>
          <w:rFonts w:ascii="Arial" w:hAnsi="Arial" w:cs="Arial"/>
          <w:sz w:val="24"/>
          <w:szCs w:val="24"/>
        </w:rPr>
        <w:t xml:space="preserve"> </w:t>
      </w:r>
    </w:p>
    <w:p w:rsidR="000918DD" w:rsidRPr="001866BE" w:rsidRDefault="000918DD" w:rsidP="00780D69">
      <w:pPr>
        <w:autoSpaceDE w:val="0"/>
        <w:autoSpaceDN w:val="0"/>
        <w:adjustRightInd w:val="0"/>
        <w:spacing w:after="0" w:line="240" w:lineRule="auto"/>
        <w:ind w:firstLine="33"/>
        <w:contextualSpacing/>
        <w:jc w:val="right"/>
        <w:rPr>
          <w:rFonts w:ascii="Arial" w:hAnsi="Arial" w:cs="Arial"/>
          <w:sz w:val="24"/>
          <w:szCs w:val="24"/>
        </w:rPr>
      </w:pPr>
      <w:r w:rsidRPr="001866BE">
        <w:rPr>
          <w:rFonts w:ascii="Arial" w:hAnsi="Arial" w:cs="Arial"/>
          <w:sz w:val="24"/>
          <w:szCs w:val="24"/>
        </w:rPr>
        <w:t xml:space="preserve">образования Каменский район                                                                   </w:t>
      </w:r>
    </w:p>
    <w:p w:rsidR="000918DD" w:rsidRPr="001866BE" w:rsidRDefault="000918DD" w:rsidP="00780D69">
      <w:pPr>
        <w:autoSpaceDE w:val="0"/>
        <w:autoSpaceDN w:val="0"/>
        <w:adjustRightInd w:val="0"/>
        <w:spacing w:after="0" w:line="240" w:lineRule="auto"/>
        <w:ind w:firstLine="33"/>
        <w:contextualSpacing/>
        <w:jc w:val="right"/>
        <w:rPr>
          <w:rFonts w:ascii="Arial" w:hAnsi="Arial" w:cs="Arial"/>
          <w:sz w:val="24"/>
          <w:szCs w:val="24"/>
        </w:rPr>
      </w:pPr>
      <w:r w:rsidRPr="001866BE">
        <w:rPr>
          <w:rFonts w:ascii="Arial" w:hAnsi="Arial" w:cs="Arial"/>
          <w:sz w:val="24"/>
          <w:szCs w:val="24"/>
        </w:rPr>
        <w:t>Е.В. Мягков</w:t>
      </w:r>
    </w:p>
    <w:p w:rsidR="000918DD" w:rsidRPr="0018068C" w:rsidRDefault="000918DD" w:rsidP="00780D69">
      <w:pPr>
        <w:spacing w:after="0" w:line="240" w:lineRule="auto"/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0918DD" w:rsidRDefault="000918DD" w:rsidP="00780D69">
      <w:pPr>
        <w:spacing w:after="0" w:line="240" w:lineRule="auto"/>
      </w:pPr>
    </w:p>
    <w:p w:rsidR="0017503F" w:rsidRDefault="0017503F" w:rsidP="00780D69">
      <w:pPr>
        <w:spacing w:after="0" w:line="240" w:lineRule="auto"/>
      </w:pPr>
    </w:p>
    <w:sectPr w:rsidR="0017503F" w:rsidSect="00780D6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8DD"/>
    <w:rsid w:val="000918DD"/>
    <w:rsid w:val="0017503F"/>
    <w:rsid w:val="00780D69"/>
    <w:rsid w:val="00E7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918D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0918D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Hyperlink"/>
    <w:uiPriority w:val="99"/>
    <w:unhideWhenUsed/>
    <w:rsid w:val="000918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918D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0918D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Hyperlink"/>
    <w:uiPriority w:val="99"/>
    <w:unhideWhenUsed/>
    <w:rsid w:val="00091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ШустоваКВ</dc:creator>
  <cp:lastModifiedBy>ЛосеваЕА</cp:lastModifiedBy>
  <cp:revision>3</cp:revision>
  <dcterms:created xsi:type="dcterms:W3CDTF">2024-12-16T12:59:00Z</dcterms:created>
  <dcterms:modified xsi:type="dcterms:W3CDTF">2024-12-17T12:16:00Z</dcterms:modified>
</cp:coreProperties>
</file>