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245663" w:rsidRDefault="00C05A77" w:rsidP="00796881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 xml:space="preserve">о ходе реализации и </w:t>
      </w:r>
      <w:r w:rsidRPr="00245663">
        <w:rPr>
          <w:rFonts w:ascii="PT Astra Serif" w:hAnsi="PT Astra Serif"/>
          <w:b/>
          <w:spacing w:val="-8"/>
          <w:sz w:val="44"/>
          <w:szCs w:val="44"/>
        </w:rPr>
        <w:t>оценке эффективности реализации муниципальной программы</w:t>
      </w:r>
      <w:r w:rsidRPr="00245663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245663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AA2401" w:rsidRPr="00AA2401">
        <w:rPr>
          <w:rFonts w:ascii="PT Astra Serif" w:hAnsi="PT Astra Serif"/>
          <w:b/>
          <w:spacing w:val="-8"/>
          <w:sz w:val="44"/>
          <w:szCs w:val="44"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="006F6FD8" w:rsidRPr="00245663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245663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245663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245663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245663">
        <w:rPr>
          <w:rFonts w:ascii="PT Astra Serif" w:hAnsi="PT Astra Serif" w:cs="Times New Roman"/>
          <w:b/>
          <w:sz w:val="44"/>
          <w:szCs w:val="44"/>
        </w:rPr>
        <w:t>2</w:t>
      </w:r>
      <w:r w:rsidRPr="00245663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245663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AA53F7" w:rsidP="00AA53F7">
            <w:pPr>
              <w:rPr>
                <w:rFonts w:ascii="PT Astra Serif" w:hAnsi="PT Astra Serif" w:cs="Times New Roman"/>
              </w:rPr>
            </w:pPr>
            <w:r w:rsidRPr="00AA53F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</w:t>
            </w:r>
            <w:r>
              <w:rPr>
                <w:rFonts w:ascii="PT Astra Serif" w:hAnsi="PT Astra Serif" w:cs="Times New Roman"/>
              </w:rPr>
              <w:t>айон.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245663" w:rsidRDefault="0026774E" w:rsidP="00D60FC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26774E" w:rsidP="0018040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27.02.2023</w:t>
            </w:r>
          </w:p>
        </w:tc>
      </w:tr>
    </w:tbl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 xml:space="preserve">Исп.: </w:t>
      </w:r>
      <w:r w:rsidR="005B7F85" w:rsidRPr="00245663">
        <w:rPr>
          <w:rFonts w:ascii="PT Astra Serif" w:hAnsi="PT Astra Serif" w:cs="Times New Roman"/>
        </w:rPr>
        <w:t>К</w:t>
      </w:r>
      <w:r w:rsidR="00796881" w:rsidRPr="00245663">
        <w:rPr>
          <w:rFonts w:ascii="PT Astra Serif" w:hAnsi="PT Astra Serif" w:cs="Times New Roman"/>
        </w:rPr>
        <w:t>алуцких Константин Михайлович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>Тел.: 4874421</w:t>
      </w:r>
      <w:r w:rsidR="00796881" w:rsidRPr="00245663">
        <w:rPr>
          <w:rFonts w:ascii="PT Astra Serif" w:hAnsi="PT Astra Serif" w:cs="Times New Roman"/>
        </w:rPr>
        <w:t>297</w:t>
      </w:r>
    </w:p>
    <w:p w:rsidR="00561FB7" w:rsidRDefault="00561FB7" w:rsidP="00D60FCE">
      <w:pPr>
        <w:rPr>
          <w:rFonts w:ascii="PT Astra Serif" w:hAnsi="PT Astra Serif" w:cs="Times New Roman"/>
        </w:rPr>
        <w:sectPr w:rsidR="00561FB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E16842" w:rsidRPr="0026774E" w:rsidRDefault="00796881" w:rsidP="00D60FCE">
      <w:pPr>
        <w:ind w:firstLine="851"/>
        <w:jc w:val="both"/>
        <w:rPr>
          <w:rFonts w:ascii="PT Astra Serif" w:hAnsi="PT Astra Serif" w:cs="Times New Roman"/>
        </w:rPr>
      </w:pPr>
      <w:r w:rsidRPr="0026774E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26774E">
        <w:rPr>
          <w:rFonts w:ascii="PT Astra Serif" w:hAnsi="PT Astra Serif" w:cs="Times New Roman"/>
        </w:rPr>
        <w:t xml:space="preserve"> администрации </w:t>
      </w:r>
      <w:r w:rsidRPr="0026774E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26774E">
        <w:rPr>
          <w:rFonts w:ascii="PT Astra Serif" w:hAnsi="PT Astra Serif" w:cs="Times New Roman"/>
        </w:rPr>
        <w:t>представляет годовой отчет о ходе реализации и оценке эффективности муниципальной программы «</w:t>
      </w:r>
      <w:r w:rsidR="00996873" w:rsidRPr="0026774E">
        <w:rPr>
          <w:rFonts w:ascii="PT Astra Serif" w:hAnsi="PT Astra Serif" w:cs="Times New Roman"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="00E16842" w:rsidRPr="0026774E">
        <w:rPr>
          <w:rFonts w:ascii="PT Astra Serif" w:hAnsi="PT Astra Serif" w:cs="Times New Roman"/>
        </w:rPr>
        <w:t>»</w:t>
      </w:r>
      <w:r w:rsidR="00E16842" w:rsidRPr="0026774E">
        <w:rPr>
          <w:rFonts w:ascii="PT Astra Serif" w:hAnsi="PT Astra Serif" w:cs="Times New Roman"/>
          <w:i/>
        </w:rPr>
        <w:t xml:space="preserve"> </w:t>
      </w:r>
      <w:r w:rsidR="00E16842" w:rsidRPr="0026774E">
        <w:rPr>
          <w:rFonts w:ascii="PT Astra Serif" w:hAnsi="PT Astra Serif" w:cs="Times New Roman"/>
        </w:rPr>
        <w:t>за 20</w:t>
      </w:r>
      <w:r w:rsidRPr="0026774E">
        <w:rPr>
          <w:rFonts w:ascii="PT Astra Serif" w:hAnsi="PT Astra Serif" w:cs="Times New Roman"/>
        </w:rPr>
        <w:t>2</w:t>
      </w:r>
      <w:r w:rsidR="0018040A" w:rsidRPr="0026774E">
        <w:rPr>
          <w:rFonts w:ascii="PT Astra Serif" w:hAnsi="PT Astra Serif" w:cs="Times New Roman"/>
        </w:rPr>
        <w:t>2</w:t>
      </w:r>
      <w:r w:rsidR="00E16842" w:rsidRPr="0026774E">
        <w:rPr>
          <w:rFonts w:ascii="PT Astra Serif" w:hAnsi="PT Astra Serif" w:cs="Times New Roman"/>
        </w:rPr>
        <w:t xml:space="preserve"> год.</w:t>
      </w:r>
    </w:p>
    <w:p w:rsidR="00E16842" w:rsidRPr="0026774E" w:rsidRDefault="005A1F2C" w:rsidP="00D60FCE">
      <w:pPr>
        <w:ind w:firstLine="851"/>
        <w:jc w:val="both"/>
        <w:rPr>
          <w:rFonts w:ascii="PT Astra Serif" w:hAnsi="PT Astra Serif" w:cs="Times New Roman"/>
        </w:rPr>
      </w:pPr>
      <w:r w:rsidRPr="0026774E">
        <w:rPr>
          <w:rFonts w:ascii="PT Astra Serif" w:hAnsi="PT Astra Serif" w:cs="Times New Roman"/>
        </w:rPr>
        <w:t>Муниципальная п</w:t>
      </w:r>
      <w:r w:rsidR="00E16842" w:rsidRPr="0026774E">
        <w:rPr>
          <w:rFonts w:ascii="PT Astra Serif" w:hAnsi="PT Astra Serif" w:cs="Times New Roman"/>
        </w:rPr>
        <w:t>рограмма «</w:t>
      </w:r>
      <w:r w:rsidR="00996873" w:rsidRPr="0026774E">
        <w:rPr>
          <w:rFonts w:ascii="PT Astra Serif" w:hAnsi="PT Astra Serif" w:cs="Times New Roman"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="00E16842" w:rsidRPr="0026774E">
        <w:rPr>
          <w:rFonts w:ascii="PT Astra Serif" w:hAnsi="PT Astra Serif" w:cs="Times New Roman"/>
        </w:rPr>
        <w:t xml:space="preserve">» была утверждена постановлением администрации муниципального образования Каменский район </w:t>
      </w:r>
      <w:r w:rsidR="00E16842" w:rsidRPr="0026774E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26774E">
        <w:rPr>
          <w:rFonts w:ascii="PT Astra Serif" w:hAnsi="PT Astra Serif" w:cs="Times New Roman"/>
          <w:b/>
          <w:color w:val="auto"/>
        </w:rPr>
        <w:t>2</w:t>
      </w:r>
      <w:r w:rsidR="00996873" w:rsidRPr="0026774E">
        <w:rPr>
          <w:rFonts w:ascii="PT Astra Serif" w:hAnsi="PT Astra Serif" w:cs="Times New Roman"/>
          <w:b/>
          <w:color w:val="auto"/>
        </w:rPr>
        <w:t>3</w:t>
      </w:r>
      <w:r w:rsidR="00E16842" w:rsidRPr="0026774E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26774E">
        <w:rPr>
          <w:rFonts w:ascii="PT Astra Serif" w:hAnsi="PT Astra Serif" w:cs="Times New Roman"/>
          <w:b/>
          <w:color w:val="auto"/>
        </w:rPr>
        <w:t>от 24.</w:t>
      </w:r>
      <w:r w:rsidR="00DC6BD4" w:rsidRPr="0026774E">
        <w:rPr>
          <w:rFonts w:ascii="PT Astra Serif" w:hAnsi="PT Astra Serif" w:cs="Times New Roman"/>
          <w:b/>
          <w:color w:val="auto"/>
        </w:rPr>
        <w:t>0</w:t>
      </w:r>
      <w:r w:rsidR="006623A6" w:rsidRPr="0026774E">
        <w:rPr>
          <w:rFonts w:ascii="PT Astra Serif" w:hAnsi="PT Astra Serif" w:cs="Times New Roman"/>
          <w:b/>
          <w:color w:val="auto"/>
        </w:rPr>
        <w:t>1</w:t>
      </w:r>
      <w:r w:rsidR="00796881" w:rsidRPr="0026774E">
        <w:rPr>
          <w:rFonts w:ascii="PT Astra Serif" w:hAnsi="PT Astra Serif" w:cs="Times New Roman"/>
          <w:b/>
          <w:color w:val="auto"/>
        </w:rPr>
        <w:t>.2019</w:t>
      </w:r>
      <w:r w:rsidR="00E16842" w:rsidRPr="0026774E">
        <w:rPr>
          <w:rFonts w:ascii="PT Astra Serif" w:hAnsi="PT Astra Serif" w:cs="Times New Roman"/>
          <w:b/>
          <w:color w:val="auto"/>
        </w:rPr>
        <w:t>.</w:t>
      </w:r>
      <w:r w:rsidR="00E16842" w:rsidRPr="0026774E">
        <w:rPr>
          <w:rFonts w:ascii="PT Astra Serif" w:hAnsi="PT Astra Serif" w:cs="Times New Roman"/>
          <w:color w:val="auto"/>
        </w:rPr>
        <w:t xml:space="preserve">  </w:t>
      </w:r>
    </w:p>
    <w:p w:rsidR="00A618BB" w:rsidRPr="0026774E" w:rsidRDefault="00E16842" w:rsidP="0026774E">
      <w:pPr>
        <w:ind w:firstLine="851"/>
        <w:jc w:val="both"/>
        <w:rPr>
          <w:rFonts w:ascii="PT Astra Serif" w:hAnsi="PT Astra Serif" w:cs="Times New Roman"/>
        </w:rPr>
      </w:pPr>
      <w:r w:rsidRPr="0026774E">
        <w:rPr>
          <w:rFonts w:ascii="PT Astra Serif" w:hAnsi="PT Astra Serif" w:cs="Times New Roman"/>
          <w:b/>
        </w:rPr>
        <w:t>Цел</w:t>
      </w:r>
      <w:r w:rsidR="0026774E">
        <w:rPr>
          <w:rFonts w:ascii="PT Astra Serif" w:hAnsi="PT Astra Serif" w:cs="Times New Roman"/>
          <w:b/>
        </w:rPr>
        <w:t>ь</w:t>
      </w:r>
      <w:r w:rsidR="005B7F85" w:rsidRPr="0026774E">
        <w:rPr>
          <w:rFonts w:ascii="PT Astra Serif" w:hAnsi="PT Astra Serif" w:cs="Times New Roman"/>
          <w:b/>
        </w:rPr>
        <w:t xml:space="preserve"> муниципальной программы</w:t>
      </w:r>
      <w:r w:rsidR="0026774E">
        <w:rPr>
          <w:rFonts w:ascii="PT Astra Serif" w:hAnsi="PT Astra Serif" w:cs="Times New Roman"/>
          <w:b/>
        </w:rPr>
        <w:t xml:space="preserve"> </w:t>
      </w:r>
      <w:r w:rsidR="0026774E" w:rsidRPr="0026774E">
        <w:rPr>
          <w:rFonts w:ascii="PT Astra Serif" w:hAnsi="PT Astra Serif" w:cs="Times New Roman"/>
        </w:rPr>
        <w:t>- у</w:t>
      </w:r>
      <w:r w:rsidR="00A618BB" w:rsidRPr="0026774E">
        <w:rPr>
          <w:rFonts w:ascii="PT Astra Serif" w:hAnsi="PT Astra Serif" w:cs="Times New Roman"/>
        </w:rPr>
        <w:t xml:space="preserve">величение доли автомобильных дорог местного значения, соответствующих нормативным требованиям </w:t>
      </w:r>
    </w:p>
    <w:p w:rsidR="00E16842" w:rsidRPr="0026774E" w:rsidRDefault="00E16842" w:rsidP="00A618BB">
      <w:pPr>
        <w:ind w:firstLine="851"/>
        <w:jc w:val="both"/>
        <w:rPr>
          <w:rFonts w:ascii="PT Astra Serif" w:hAnsi="PT Astra Serif" w:cs="Times New Roman"/>
        </w:rPr>
      </w:pPr>
      <w:r w:rsidRPr="0026774E">
        <w:rPr>
          <w:rFonts w:ascii="PT Astra Serif" w:hAnsi="PT Astra Serif" w:cs="Times New Roman"/>
          <w:b/>
        </w:rPr>
        <w:t>Основные задачи</w:t>
      </w:r>
      <w:r w:rsidR="007F56BD" w:rsidRPr="0026774E">
        <w:rPr>
          <w:rFonts w:ascii="PT Astra Serif" w:hAnsi="PT Astra Serif" w:cs="Times New Roman"/>
          <w:b/>
        </w:rPr>
        <w:t xml:space="preserve"> муниципальной программы</w:t>
      </w:r>
      <w:r w:rsidRPr="0026774E">
        <w:rPr>
          <w:rFonts w:ascii="PT Astra Serif" w:hAnsi="PT Astra Serif" w:cs="Times New Roman"/>
        </w:rPr>
        <w:t xml:space="preserve">: </w:t>
      </w:r>
    </w:p>
    <w:p w:rsidR="006E0B95" w:rsidRPr="0026774E" w:rsidRDefault="00A618BB" w:rsidP="00A618BB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/>
        </w:rPr>
      </w:pPr>
      <w:r w:rsidRPr="0026774E">
        <w:rPr>
          <w:rFonts w:ascii="PT Astra Serif" w:eastAsia="Times New Roman" w:hAnsi="PT Astra Serif" w:cs="Arial"/>
          <w:spacing w:val="-8"/>
        </w:rPr>
        <w:t>Обеспечение населения качественной и обустроенной дорожной сетью</w:t>
      </w:r>
      <w:r w:rsidR="002A047D" w:rsidRPr="0026774E">
        <w:rPr>
          <w:rFonts w:ascii="PT Astra Serif" w:hAnsi="PT Astra Serif"/>
        </w:rPr>
        <w:t>;</w:t>
      </w:r>
    </w:p>
    <w:p w:rsidR="00CC1D6C" w:rsidRPr="0026774E" w:rsidRDefault="00A618BB" w:rsidP="00A618BB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/>
        </w:rPr>
      </w:pPr>
      <w:r w:rsidRPr="0026774E">
        <w:rPr>
          <w:rFonts w:ascii="PT Astra Serif" w:hAnsi="PT Astra Serif"/>
        </w:rPr>
        <w:t>Повышение безопасности дорожного движения на территории муниципального образования Каменский район</w:t>
      </w:r>
      <w:r w:rsidR="00CC1D6C" w:rsidRPr="0026774E">
        <w:rPr>
          <w:rFonts w:ascii="PT Astra Serif" w:hAnsi="PT Astra Serif"/>
        </w:rPr>
        <w:t>.</w:t>
      </w:r>
    </w:p>
    <w:p w:rsidR="00E964E5" w:rsidRPr="0026774E" w:rsidRDefault="00E16842" w:rsidP="003421E7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</w:rPr>
      </w:pPr>
      <w:r w:rsidRPr="0026774E">
        <w:rPr>
          <w:rFonts w:ascii="PT Astra Serif" w:hAnsi="PT Astra Serif" w:cs="Times New Roman"/>
        </w:rPr>
        <w:t xml:space="preserve">Решение поставленных задач </w:t>
      </w:r>
      <w:r w:rsidR="00596632" w:rsidRPr="0026774E">
        <w:rPr>
          <w:rFonts w:ascii="PT Astra Serif" w:hAnsi="PT Astra Serif" w:cs="Times New Roman"/>
        </w:rPr>
        <w:t xml:space="preserve">посредством реализации мероприятий </w:t>
      </w:r>
      <w:r w:rsidRPr="0026774E">
        <w:rPr>
          <w:rFonts w:ascii="PT Astra Serif" w:hAnsi="PT Astra Serif" w:cs="Times New Roman"/>
        </w:rPr>
        <w:t xml:space="preserve">позволит </w:t>
      </w:r>
      <w:r w:rsidR="00A618BB" w:rsidRPr="0026774E">
        <w:rPr>
          <w:rFonts w:ascii="PT Astra Serif" w:hAnsi="PT Astra Serif" w:cs="Times New Roman"/>
        </w:rPr>
        <w:t>увеличить протяженность автомобильных дорог, соответствующих нормативным требованиям к транспортно-эксплуатационным показателям, снизить количество дорожно-транспортных происшествий и мест их концентрации.</w:t>
      </w:r>
    </w:p>
    <w:p w:rsidR="00D77832" w:rsidRPr="0026774E" w:rsidRDefault="00D77832" w:rsidP="00704790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6E0B95" w:rsidRPr="0026774E" w:rsidRDefault="006E0B95" w:rsidP="00D60FCE">
      <w:pPr>
        <w:ind w:left="426"/>
        <w:jc w:val="center"/>
        <w:rPr>
          <w:rFonts w:ascii="PT Astra Serif" w:hAnsi="PT Astra Serif" w:cs="Times New Roman"/>
          <w:b/>
        </w:rPr>
      </w:pPr>
      <w:r w:rsidRPr="0026774E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26774E" w:rsidRDefault="006E0B95" w:rsidP="00D60FCE">
      <w:pPr>
        <w:widowControl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26774E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26774E">
        <w:rPr>
          <w:rFonts w:ascii="PT Astra Serif" w:hAnsi="PT Astra Serif" w:cs="Times New Roman"/>
          <w:color w:val="auto"/>
        </w:rPr>
        <w:t>№ 2</w:t>
      </w:r>
      <w:r w:rsidR="00591CC9" w:rsidRPr="0026774E">
        <w:rPr>
          <w:rFonts w:ascii="PT Astra Serif" w:hAnsi="PT Astra Serif" w:cs="Times New Roman"/>
          <w:color w:val="auto"/>
        </w:rPr>
        <w:t>3</w:t>
      </w:r>
      <w:r w:rsidR="00940FD6" w:rsidRPr="0026774E">
        <w:rPr>
          <w:rFonts w:ascii="PT Astra Serif" w:hAnsi="PT Astra Serif" w:cs="Times New Roman"/>
          <w:color w:val="auto"/>
        </w:rPr>
        <w:t xml:space="preserve"> от 24.01.2019. </w:t>
      </w:r>
      <w:r w:rsidR="00940FD6" w:rsidRPr="0026774E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26774E">
        <w:rPr>
          <w:rFonts w:ascii="PT Astra Serif" w:eastAsia="Times New Roman" w:hAnsi="PT Astra Serif" w:cs="Times New Roman"/>
        </w:rPr>
        <w:t>,</w:t>
      </w:r>
      <w:r w:rsidR="00940FD6" w:rsidRPr="0026774E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940FD6" w:rsidRPr="0026774E">
        <w:rPr>
          <w:rFonts w:ascii="PT Astra Serif" w:eastAsia="Times New Roman" w:hAnsi="PT Astra Serif" w:cs="Times New Roman"/>
          <w:bCs/>
        </w:rPr>
        <w:t>«</w:t>
      </w:r>
      <w:r w:rsidR="00BE7017" w:rsidRPr="0026774E">
        <w:rPr>
          <w:rFonts w:ascii="PT Astra Serif" w:eastAsia="Times New Roman" w:hAnsi="PT Astra Serif" w:cs="Times New Roman"/>
          <w:bCs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="00940FD6" w:rsidRPr="0026774E">
        <w:rPr>
          <w:rFonts w:ascii="PT Astra Serif" w:eastAsia="Times New Roman" w:hAnsi="PT Astra Serif" w:cs="Times New Roman"/>
          <w:bCs/>
        </w:rPr>
        <w:t xml:space="preserve">» </w:t>
      </w:r>
      <w:r w:rsidR="0018040A" w:rsidRPr="0026774E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26774E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26774E" w:rsidRDefault="00940FD6" w:rsidP="00940FD6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26774E">
        <w:rPr>
          <w:rFonts w:ascii="PT Astra Serif" w:hAnsi="PT Astra Serif"/>
          <w:color w:val="auto"/>
        </w:rPr>
        <w:t xml:space="preserve">- </w:t>
      </w:r>
      <w:r w:rsidR="005F2DDB" w:rsidRPr="0026774E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</w:t>
      </w:r>
      <w:r w:rsidR="00BE7017" w:rsidRPr="0026774E">
        <w:rPr>
          <w:rFonts w:ascii="PT Astra Serif" w:hAnsi="PT Astra Serif" w:cs="Times New Roman"/>
          <w:color w:val="auto"/>
        </w:rPr>
        <w:t>3</w:t>
      </w:r>
      <w:r w:rsidR="005F2DDB" w:rsidRPr="0026774E">
        <w:rPr>
          <w:rFonts w:ascii="PT Astra Serif" w:hAnsi="PT Astra Serif" w:cs="Times New Roman"/>
          <w:color w:val="auto"/>
        </w:rPr>
        <w:t xml:space="preserve"> от 08.02.2022 г. «</w:t>
      </w:r>
      <w:r w:rsidRPr="0026774E">
        <w:rPr>
          <w:rFonts w:ascii="PT Astra Serif" w:hAnsi="PT Astra Serif"/>
          <w:color w:val="auto"/>
        </w:rPr>
        <w:t>О внесении изменени</w:t>
      </w:r>
      <w:r w:rsidR="00811E77" w:rsidRPr="0026774E">
        <w:rPr>
          <w:rFonts w:ascii="PT Astra Serif" w:hAnsi="PT Astra Serif"/>
          <w:color w:val="auto"/>
        </w:rPr>
        <w:t>я</w:t>
      </w:r>
      <w:r w:rsidRPr="0026774E">
        <w:rPr>
          <w:rFonts w:ascii="PT Astra Serif" w:hAnsi="PT Astra Serif"/>
          <w:color w:val="auto"/>
        </w:rPr>
        <w:t xml:space="preserve"> в постановление администрации муниципального образования Каменский</w:t>
      </w:r>
      <w:r w:rsidR="00811E77" w:rsidRPr="0026774E">
        <w:rPr>
          <w:rFonts w:ascii="PT Astra Serif" w:hAnsi="PT Astra Serif"/>
          <w:color w:val="auto"/>
        </w:rPr>
        <w:t xml:space="preserve"> район от 24 января 2019 г. № 2</w:t>
      </w:r>
      <w:r w:rsidR="00BE7017" w:rsidRPr="0026774E">
        <w:rPr>
          <w:rFonts w:ascii="PT Astra Serif" w:hAnsi="PT Astra Serif"/>
          <w:color w:val="auto"/>
        </w:rPr>
        <w:t>3</w:t>
      </w:r>
      <w:r w:rsidRPr="0026774E">
        <w:rPr>
          <w:rFonts w:ascii="PT Astra Serif" w:hAnsi="PT Astra Serif"/>
          <w:color w:val="auto"/>
        </w:rPr>
        <w:t xml:space="preserve"> «Об утверждении  муниципальной  программы «</w:t>
      </w:r>
      <w:r w:rsidR="00BE7017" w:rsidRPr="0026774E">
        <w:rPr>
          <w:rFonts w:ascii="PT Astra Serif" w:hAnsi="PT Astra Serif"/>
          <w:color w:val="auto"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Pr="0026774E">
        <w:rPr>
          <w:rFonts w:ascii="PT Astra Serif" w:hAnsi="PT Astra Serif"/>
          <w:color w:val="auto"/>
        </w:rPr>
        <w:t>»</w:t>
      </w:r>
      <w:r w:rsidR="00246270" w:rsidRPr="0026774E">
        <w:rPr>
          <w:rFonts w:ascii="PT Astra Serif" w:hAnsi="PT Astra Serif"/>
          <w:color w:val="auto"/>
        </w:rPr>
        <w:t>;</w:t>
      </w:r>
    </w:p>
    <w:p w:rsidR="00BE7017" w:rsidRPr="0026774E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26774E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17</w:t>
      </w:r>
      <w:r w:rsidR="00BE7017" w:rsidRPr="0026774E">
        <w:rPr>
          <w:rFonts w:ascii="PT Astra Serif" w:hAnsi="PT Astra Serif"/>
          <w:color w:val="auto"/>
        </w:rPr>
        <w:t>7</w:t>
      </w:r>
      <w:r w:rsidRPr="0026774E">
        <w:rPr>
          <w:rFonts w:ascii="PT Astra Serif" w:hAnsi="PT Astra Serif"/>
          <w:color w:val="auto"/>
        </w:rPr>
        <w:t xml:space="preserve"> от 20.05.2022 г</w:t>
      </w:r>
      <w:r w:rsidR="00BE7017" w:rsidRPr="0026774E">
        <w:rPr>
          <w:rFonts w:ascii="PT Astra Serif" w:hAnsi="PT Astra Serif"/>
          <w:color w:val="auto"/>
        </w:rPr>
        <w:t>. «О внесении изменения в постановление администрации муниципального образования Каменский район от 24 января 2019 г. № 23 «Об утверждении  муниципальной  программы «Модернизация и развитие автомобильных дорог общего пользования на территории муниципального образования Каменский район на 2019 – 2030 годы»;</w:t>
      </w:r>
    </w:p>
    <w:p w:rsidR="00811E77" w:rsidRPr="0026774E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26774E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30</w:t>
      </w:r>
      <w:r w:rsidR="00BE7017" w:rsidRPr="0026774E">
        <w:rPr>
          <w:rFonts w:ascii="PT Astra Serif" w:hAnsi="PT Astra Serif"/>
          <w:color w:val="auto"/>
        </w:rPr>
        <w:t>3</w:t>
      </w:r>
      <w:r w:rsidRPr="0026774E">
        <w:rPr>
          <w:rFonts w:ascii="PT Astra Serif" w:hAnsi="PT Astra Serif"/>
          <w:color w:val="auto"/>
        </w:rPr>
        <w:t xml:space="preserve"> от 08.09.2022 г. </w:t>
      </w:r>
      <w:r w:rsidR="00BE7017" w:rsidRPr="0026774E">
        <w:rPr>
          <w:rFonts w:ascii="PT Astra Serif" w:hAnsi="PT Astra Serif"/>
          <w:color w:val="auto"/>
        </w:rPr>
        <w:t>«О внесении изменения в постановление администрации муниципального образования Каменский район от 24 января 2019 г. № 23 «Об утверждении  муниципальной  программы «Модернизация и развитие автомобильных дорог общего пользования на территории муниципального образования Каменский район на 2019 – 2030 годы»;</w:t>
      </w:r>
    </w:p>
    <w:p w:rsidR="00246270" w:rsidRPr="0026774E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26774E">
        <w:rPr>
          <w:rFonts w:ascii="PT Astra Serif" w:hAnsi="PT Astra Serif"/>
          <w:color w:val="auto"/>
        </w:rPr>
        <w:t xml:space="preserve">- </w:t>
      </w:r>
      <w:r w:rsidRPr="0026774E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35</w:t>
      </w:r>
      <w:r w:rsidR="00BE7017" w:rsidRPr="0026774E">
        <w:rPr>
          <w:rFonts w:ascii="PT Astra Serif" w:hAnsi="PT Astra Serif" w:cs="Times New Roman"/>
          <w:color w:val="auto"/>
        </w:rPr>
        <w:t>2</w:t>
      </w:r>
      <w:r w:rsidRPr="0026774E">
        <w:rPr>
          <w:rFonts w:ascii="PT Astra Serif" w:hAnsi="PT Astra Serif" w:cs="Times New Roman"/>
          <w:color w:val="auto"/>
        </w:rPr>
        <w:t xml:space="preserve"> от 07.11.2022 г. </w:t>
      </w:r>
      <w:r w:rsidR="00BE7017" w:rsidRPr="0026774E">
        <w:rPr>
          <w:rFonts w:ascii="PT Astra Serif" w:hAnsi="PT Astra Serif" w:cs="Times New Roman"/>
          <w:color w:val="auto"/>
        </w:rPr>
        <w:t>«О внесении изменения в постановление администрации муниципального образования Каменский район от 24 января 2019 г. № 23 «Об утверждении  муниципальной  программы «Модернизация и развитие автомобильных дорог общего пользования на территории муниципального образования Каменский район на 2019 – 2030 годы».</w:t>
      </w: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B304F3" w:rsidRDefault="00B304F3" w:rsidP="00D60FCE">
      <w:pPr>
        <w:jc w:val="center"/>
        <w:rPr>
          <w:rFonts w:ascii="PT Astra Serif" w:hAnsi="PT Astra Serif"/>
          <w:b/>
          <w:sz w:val="28"/>
          <w:szCs w:val="28"/>
        </w:rPr>
        <w:sectPr w:rsidR="00B304F3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371A6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66461D" w:rsidRPr="000371A6">
        <w:rPr>
          <w:rFonts w:ascii="PT Astra Serif" w:hAnsi="PT Astra Serif"/>
          <w:b/>
          <w:sz w:val="28"/>
          <w:szCs w:val="28"/>
        </w:rPr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371A6">
        <w:rPr>
          <w:rFonts w:ascii="PT Astra Serif" w:hAnsi="PT Astra Serif"/>
          <w:b/>
          <w:sz w:val="28"/>
          <w:szCs w:val="28"/>
        </w:rPr>
        <w:t>20</w:t>
      </w:r>
      <w:r w:rsidR="0018040A" w:rsidRPr="000371A6">
        <w:rPr>
          <w:rFonts w:ascii="PT Astra Serif" w:hAnsi="PT Astra Serif"/>
          <w:b/>
          <w:sz w:val="28"/>
          <w:szCs w:val="28"/>
        </w:rPr>
        <w:t>22</w:t>
      </w:r>
      <w:r w:rsidRPr="00037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167469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246270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9F62F2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62F2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246270" w:rsidRDefault="00DD070C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070C" w:rsidRPr="00246270" w:rsidRDefault="00D5279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24627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Default="007C0D64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="00D8792A" w:rsidRPr="00D8792A">
              <w:rPr>
                <w:rFonts w:ascii="PT Astra Serif" w:eastAsia="Times New Roman" w:hAnsi="PT Astra Serif" w:cs="Arial"/>
                <w:sz w:val="20"/>
                <w:szCs w:val="20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  <w:r w:rsidR="00D8792A">
              <w:rPr>
                <w:rFonts w:ascii="PT Astra Serif" w:eastAsia="Times New Roman" w:hAnsi="PT Astra Serif" w:cs="Arial"/>
                <w:sz w:val="20"/>
                <w:szCs w:val="20"/>
              </w:rPr>
              <w:t>;</w:t>
            </w:r>
          </w:p>
          <w:p w:rsidR="00D8792A" w:rsidRPr="00246270" w:rsidRDefault="00D8792A" w:rsidP="00D8792A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2) </w:t>
            </w:r>
            <w:r w:rsidRPr="00D8792A">
              <w:rPr>
                <w:rFonts w:ascii="PT Astra Serif" w:hAnsi="PT Astra Serif"/>
                <w:sz w:val="20"/>
                <w:szCs w:val="20"/>
              </w:rPr>
              <w:t>Снижение количества дорожно-транспортных происшествий и мест их концентрации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Default="0087397F" w:rsidP="00D60FCE"/>
    <w:p w:rsidR="00D218C0" w:rsidRDefault="00D218C0" w:rsidP="00D60FCE"/>
    <w:p w:rsidR="00561FB7" w:rsidRDefault="00561FB7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Default="00D5279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26774E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774E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C91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3931AB" w:rsidRDefault="003931A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8792A" w:rsidRDefault="00D8792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8792A" w:rsidRDefault="00D8792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8792A" w:rsidRDefault="00D8792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26774E" w:rsidRDefault="0026774E" w:rsidP="00D60FCE">
      <w:pPr>
        <w:jc w:val="center"/>
        <w:rPr>
          <w:rFonts w:ascii="PT Astra Serif" w:hAnsi="PT Astra Serif"/>
          <w:b/>
          <w:sz w:val="28"/>
          <w:szCs w:val="28"/>
        </w:rPr>
        <w:sectPr w:rsidR="0026774E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7043A6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A1296">
        <w:rPr>
          <w:rFonts w:ascii="PT Astra Serif" w:hAnsi="PT Astra Serif"/>
          <w:b/>
          <w:sz w:val="28"/>
          <w:szCs w:val="28"/>
        </w:rPr>
        <w:t>202</w:t>
      </w:r>
      <w:r w:rsidR="0018040A" w:rsidRPr="000A1296">
        <w:rPr>
          <w:rFonts w:ascii="PT Astra Serif" w:hAnsi="PT Astra Serif"/>
          <w:b/>
          <w:sz w:val="28"/>
          <w:szCs w:val="28"/>
        </w:rPr>
        <w:t>2</w:t>
      </w:r>
      <w:r w:rsidRPr="000A1296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993"/>
        <w:gridCol w:w="1134"/>
        <w:gridCol w:w="708"/>
        <w:gridCol w:w="707"/>
        <w:gridCol w:w="851"/>
        <w:gridCol w:w="850"/>
        <w:gridCol w:w="1136"/>
        <w:gridCol w:w="1134"/>
        <w:gridCol w:w="850"/>
        <w:gridCol w:w="850"/>
        <w:gridCol w:w="710"/>
        <w:gridCol w:w="709"/>
      </w:tblGrid>
      <w:tr w:rsidR="0066461D" w:rsidRPr="00A5221F" w:rsidTr="0026774E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2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A5221F" w:rsidTr="0026774E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ED188E" w:rsidRPr="0026774E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88E" w:rsidRPr="0026774E" w:rsidRDefault="00ED188E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774E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88E" w:rsidRPr="0026774E" w:rsidRDefault="00ED188E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26774E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ED188E" w:rsidRPr="0026774E" w:rsidRDefault="00ED188E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26774E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«Развитие улично-дорожной сети»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18128,87091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17819,32156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18128,87091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17819,32156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188E" w:rsidRPr="0026774E" w:rsidRDefault="00ED188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</w:tr>
      <w:tr w:rsidR="00365AE6" w:rsidRPr="00A5221F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Pr="00A5221F" w:rsidRDefault="00365AE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A5221F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Pr="00365AE6" w:rsidRDefault="00365AE6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365AE6">
              <w:rPr>
                <w:rFonts w:ascii="PT Astra Serif" w:eastAsia="Times New Roman" w:hAnsi="PT Astra Serif" w:cs="Arial"/>
                <w:sz w:val="20"/>
                <w:szCs w:val="20"/>
              </w:rPr>
              <w:t>Ремонт автомобильных дорог общего пользования (дорожный фонд)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15135,37091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14856,45242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15135,37091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14856,45242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0371A6" w:rsidRPr="00A5221F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A5221F" w:rsidRDefault="000371A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365AE6" w:rsidRDefault="00365AE6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365AE6">
              <w:rPr>
                <w:rFonts w:ascii="PT Astra Serif" w:eastAsia="Times New Roman" w:hAnsi="PT Astra Serif" w:cs="Arial"/>
                <w:sz w:val="20"/>
                <w:szCs w:val="20"/>
              </w:rPr>
              <w:t>Ремонт автомобильных дорог общего пользования (ямочный ремонт)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B36C22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B36C22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B36C22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26774E" w:rsidRDefault="00B36C22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365AE6" w:rsidRPr="00A5221F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Default="00365AE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Pr="00365AE6" w:rsidRDefault="00365AE6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365AE6">
              <w:rPr>
                <w:rFonts w:ascii="PT Astra Serif" w:eastAsia="Times New Roman" w:hAnsi="PT Astra Serif" w:cs="Arial"/>
                <w:sz w:val="20"/>
                <w:szCs w:val="20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2403,500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2373,49914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2403,500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2373,49914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365AE6" w:rsidRPr="00A5221F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Default="00365AE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1.4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Pr="00365AE6" w:rsidRDefault="00365AE6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365AE6">
              <w:rPr>
                <w:rFonts w:ascii="PT Astra Serif" w:eastAsia="Times New Roman" w:hAnsi="PT Astra Serif" w:cs="Arial"/>
                <w:sz w:val="20"/>
                <w:szCs w:val="20"/>
              </w:rPr>
              <w:t>Закупка щебня для отсыпки дорог местного значения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490,0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489,370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490,0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489,370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365AE6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365AE6" w:rsidRPr="00A5221F" w:rsidTr="0026774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Default="00365AE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1.5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AE6" w:rsidRPr="00365AE6" w:rsidRDefault="00365AE6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365AE6">
              <w:rPr>
                <w:rFonts w:ascii="PT Astra Serif" w:eastAsia="Times New Roman" w:hAnsi="PT Astra Serif" w:cs="Arial"/>
                <w:sz w:val="20"/>
                <w:szCs w:val="20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100,0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100,0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100,0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100,0</w:t>
            </w:r>
            <w:r w:rsidR="0026774E">
              <w:rPr>
                <w:rFonts w:ascii="PT Astra Serif" w:hAnsi="PT Astra Serif"/>
                <w:spacing w:val="-6"/>
                <w:sz w:val="18"/>
                <w:szCs w:val="18"/>
              </w:rPr>
              <w:t>0000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5AE6" w:rsidRPr="0026774E" w:rsidRDefault="00436EA5" w:rsidP="0026774E">
            <w:pPr>
              <w:jc w:val="right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26774E" w:rsidRPr="0026774E" w:rsidTr="005654A2">
        <w:trPr>
          <w:trHeight w:val="194"/>
        </w:trPr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74E" w:rsidRPr="0026774E" w:rsidRDefault="0026774E" w:rsidP="0026774E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26774E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18128,87091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17819,32156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1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18128,87091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17819,32156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774E" w:rsidRPr="0026774E" w:rsidRDefault="0026774E" w:rsidP="0026774E">
            <w:pPr>
              <w:jc w:val="right"/>
              <w:rPr>
                <w:rFonts w:ascii="PT Astra Serif" w:hAnsi="PT Astra Serif"/>
                <w:b/>
                <w:spacing w:val="-6"/>
                <w:sz w:val="18"/>
                <w:szCs w:val="18"/>
              </w:rPr>
            </w:pPr>
            <w:r w:rsidRPr="0026774E">
              <w:rPr>
                <w:rFonts w:ascii="PT Astra Serif" w:hAnsi="PT Astra Serif"/>
                <w:b/>
                <w:spacing w:val="-6"/>
                <w:sz w:val="18"/>
                <w:szCs w:val="18"/>
              </w:rPr>
              <w:t>0</w:t>
            </w:r>
          </w:p>
        </w:tc>
      </w:tr>
    </w:tbl>
    <w:p w:rsidR="00607642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8A5B6C" w:rsidRPr="008A5B6C" w:rsidRDefault="008A5B6C" w:rsidP="00C751C9">
      <w:pPr>
        <w:rPr>
          <w:rFonts w:ascii="PT Astra Serif" w:hAnsi="PT Astra Serif"/>
          <w:color w:val="auto"/>
          <w:sz w:val="20"/>
          <w:szCs w:val="20"/>
        </w:rPr>
      </w:pPr>
      <w:r w:rsidRPr="008A5B6C">
        <w:rPr>
          <w:rFonts w:ascii="PT Astra Serif" w:hAnsi="PT Astra Serif"/>
          <w:color w:val="auto"/>
          <w:sz w:val="20"/>
          <w:szCs w:val="20"/>
        </w:rPr>
        <w:t>Ремонт автодороги щебнем д. Заречье Каменский район</w:t>
      </w:r>
      <w:r>
        <w:rPr>
          <w:rFonts w:ascii="PT Astra Serif" w:hAnsi="PT Astra Serif"/>
          <w:color w:val="auto"/>
          <w:sz w:val="20"/>
          <w:szCs w:val="20"/>
        </w:rPr>
        <w:t>;</w:t>
      </w:r>
    </w:p>
    <w:p w:rsidR="008A5B6C" w:rsidRPr="008A5B6C" w:rsidRDefault="008A5B6C" w:rsidP="00C751C9">
      <w:pPr>
        <w:rPr>
          <w:rFonts w:ascii="PT Astra Serif" w:hAnsi="PT Astra Serif"/>
          <w:color w:val="auto"/>
          <w:sz w:val="20"/>
          <w:szCs w:val="20"/>
        </w:rPr>
      </w:pPr>
      <w:r w:rsidRPr="008A5B6C">
        <w:rPr>
          <w:rFonts w:ascii="PT Astra Serif" w:hAnsi="PT Astra Serif"/>
          <w:color w:val="auto"/>
          <w:sz w:val="20"/>
          <w:szCs w:val="20"/>
        </w:rPr>
        <w:t xml:space="preserve">Ремонт автодороги  по ул. </w:t>
      </w:r>
      <w:proofErr w:type="gramStart"/>
      <w:r w:rsidRPr="008A5B6C">
        <w:rPr>
          <w:rFonts w:ascii="PT Astra Serif" w:hAnsi="PT Astra Serif"/>
          <w:color w:val="auto"/>
          <w:sz w:val="20"/>
          <w:szCs w:val="20"/>
        </w:rPr>
        <w:t>Молодежная</w:t>
      </w:r>
      <w:proofErr w:type="gramEnd"/>
      <w:r w:rsidRPr="008A5B6C">
        <w:rPr>
          <w:rFonts w:ascii="PT Astra Serif" w:hAnsi="PT Astra Serif"/>
          <w:color w:val="auto"/>
          <w:sz w:val="20"/>
          <w:szCs w:val="20"/>
        </w:rPr>
        <w:t xml:space="preserve"> с. </w:t>
      </w:r>
      <w:proofErr w:type="spellStart"/>
      <w:r w:rsidRPr="008A5B6C">
        <w:rPr>
          <w:rFonts w:ascii="PT Astra Serif" w:hAnsi="PT Astra Serif"/>
          <w:color w:val="auto"/>
          <w:sz w:val="20"/>
          <w:szCs w:val="20"/>
        </w:rPr>
        <w:t>Закопы</w:t>
      </w:r>
      <w:proofErr w:type="spellEnd"/>
      <w:r w:rsidRPr="008A5B6C">
        <w:rPr>
          <w:rFonts w:ascii="PT Astra Serif" w:hAnsi="PT Astra Serif"/>
          <w:color w:val="auto"/>
          <w:sz w:val="20"/>
          <w:szCs w:val="20"/>
        </w:rPr>
        <w:t>, Каменский район</w:t>
      </w:r>
      <w:r>
        <w:rPr>
          <w:rFonts w:ascii="PT Astra Serif" w:hAnsi="PT Astra Serif"/>
          <w:color w:val="auto"/>
          <w:sz w:val="20"/>
          <w:szCs w:val="20"/>
        </w:rPr>
        <w:t>;</w:t>
      </w:r>
    </w:p>
    <w:p w:rsidR="008A5B6C" w:rsidRDefault="008A5B6C" w:rsidP="00C751C9">
      <w:pPr>
        <w:rPr>
          <w:rFonts w:ascii="PT Astra Serif" w:hAnsi="PT Astra Serif"/>
          <w:color w:val="auto"/>
          <w:sz w:val="20"/>
          <w:szCs w:val="20"/>
        </w:rPr>
      </w:pPr>
      <w:r w:rsidRPr="008A5B6C">
        <w:rPr>
          <w:rFonts w:ascii="PT Astra Serif" w:hAnsi="PT Astra Serif"/>
          <w:color w:val="auto"/>
          <w:sz w:val="20"/>
          <w:szCs w:val="20"/>
        </w:rPr>
        <w:t xml:space="preserve">Ремонт автодороги  по ул. </w:t>
      </w:r>
      <w:proofErr w:type="gramStart"/>
      <w:r w:rsidRPr="008A5B6C">
        <w:rPr>
          <w:rFonts w:ascii="PT Astra Serif" w:hAnsi="PT Astra Serif"/>
          <w:color w:val="auto"/>
          <w:sz w:val="20"/>
          <w:szCs w:val="20"/>
        </w:rPr>
        <w:t>Молодежная</w:t>
      </w:r>
      <w:proofErr w:type="gramEnd"/>
      <w:r w:rsidRPr="008A5B6C">
        <w:rPr>
          <w:rFonts w:ascii="PT Astra Serif" w:hAnsi="PT Astra Serif"/>
          <w:color w:val="auto"/>
          <w:sz w:val="20"/>
          <w:szCs w:val="20"/>
        </w:rPr>
        <w:t xml:space="preserve"> с. </w:t>
      </w:r>
      <w:proofErr w:type="spellStart"/>
      <w:r w:rsidRPr="008A5B6C">
        <w:rPr>
          <w:rFonts w:ascii="PT Astra Serif" w:hAnsi="PT Astra Serif"/>
          <w:color w:val="auto"/>
          <w:sz w:val="20"/>
          <w:szCs w:val="20"/>
        </w:rPr>
        <w:t>Ситово</w:t>
      </w:r>
      <w:proofErr w:type="spellEnd"/>
      <w:r w:rsidRPr="008A5B6C">
        <w:rPr>
          <w:rFonts w:ascii="PT Astra Serif" w:hAnsi="PT Astra Serif"/>
          <w:color w:val="auto"/>
          <w:sz w:val="20"/>
          <w:szCs w:val="20"/>
        </w:rPr>
        <w:t>, Каменский район</w:t>
      </w:r>
      <w:r>
        <w:rPr>
          <w:rFonts w:ascii="PT Astra Serif" w:hAnsi="PT Astra Serif"/>
          <w:color w:val="auto"/>
          <w:sz w:val="20"/>
          <w:szCs w:val="20"/>
        </w:rPr>
        <w:t>;</w:t>
      </w:r>
    </w:p>
    <w:p w:rsidR="008A5B6C" w:rsidRDefault="008A5B6C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365AE6">
        <w:rPr>
          <w:rFonts w:ascii="PT Astra Serif" w:eastAsia="Times New Roman" w:hAnsi="PT Astra Serif" w:cs="Arial"/>
          <w:sz w:val="20"/>
          <w:szCs w:val="20"/>
        </w:rPr>
        <w:t>Проведение технического надзора по ремонту автомобильных дорог</w:t>
      </w:r>
      <w:r>
        <w:rPr>
          <w:rFonts w:ascii="PT Astra Serif" w:eastAsia="Times New Roman" w:hAnsi="PT Astra Serif" w:cs="Arial"/>
          <w:sz w:val="20"/>
          <w:szCs w:val="20"/>
        </w:rPr>
        <w:t>.</w:t>
      </w:r>
    </w:p>
    <w:p w:rsidR="008A5B6C" w:rsidRDefault="008A5B6C" w:rsidP="00C751C9">
      <w:pPr>
        <w:rPr>
          <w:rFonts w:ascii="PT Astra Serif" w:eastAsia="Times New Roman" w:hAnsi="PT Astra Serif" w:cs="Arial"/>
          <w:sz w:val="20"/>
          <w:szCs w:val="20"/>
        </w:rPr>
      </w:pPr>
    </w:p>
    <w:p w:rsidR="008A5B6C" w:rsidRDefault="008A5B6C" w:rsidP="00C751C9">
      <w:pPr>
        <w:rPr>
          <w:rFonts w:ascii="PT Astra Serif" w:eastAsia="Times New Roman" w:hAnsi="PT Astra Serif" w:cs="Arial"/>
          <w:sz w:val="20"/>
          <w:szCs w:val="20"/>
        </w:rPr>
      </w:pPr>
    </w:p>
    <w:p w:rsidR="005B538A" w:rsidRDefault="005B538A" w:rsidP="00D60FCE">
      <w:pPr>
        <w:jc w:val="right"/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D52794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26774E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774E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E57F4E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E57F4E">
        <w:rPr>
          <w:rFonts w:ascii="PT Astra Serif" w:hAnsi="PT Astra Serif"/>
          <w:b/>
          <w:sz w:val="28"/>
          <w:szCs w:val="28"/>
        </w:rPr>
        <w:t xml:space="preserve"> </w:t>
      </w:r>
      <w:r w:rsidRPr="00E57F4E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E57F4E">
        <w:rPr>
          <w:rFonts w:ascii="PT Astra Serif" w:hAnsi="PT Astra Serif"/>
          <w:b/>
          <w:sz w:val="28"/>
          <w:szCs w:val="28"/>
        </w:rPr>
        <w:t xml:space="preserve">22 </w:t>
      </w:r>
      <w:r w:rsidRPr="00E57F4E">
        <w:rPr>
          <w:rFonts w:ascii="PT Astra Serif" w:hAnsi="PT Astra Serif"/>
          <w:b/>
          <w:sz w:val="28"/>
          <w:szCs w:val="28"/>
        </w:rPr>
        <w:t>год</w:t>
      </w:r>
    </w:p>
    <w:p w:rsidR="00E57F4E" w:rsidRPr="00167469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8A5B6C" w:rsidRDefault="008A5B6C" w:rsidP="0015273C">
            <w:pPr>
              <w:rPr>
                <w:rFonts w:ascii="PT Astra Serif" w:hAnsi="PT Astra Serif"/>
                <w:sz w:val="20"/>
                <w:szCs w:val="20"/>
              </w:rPr>
            </w:pPr>
            <w:r w:rsidRPr="008A5B6C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A5B6C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A5B6C" w:rsidP="00D60FCE">
            <w:pPr>
              <w:jc w:val="center"/>
              <w:rPr>
                <w:rFonts w:ascii="PT Astra Serif" w:hAnsi="PT Astra Serif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A5B6C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A5B6C" w:rsidP="00D60FCE">
            <w:pPr>
              <w:jc w:val="center"/>
              <w:rPr>
                <w:rFonts w:ascii="PT Astra Serif" w:hAnsi="PT Astra Serif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8A5B6C" w:rsidRDefault="008A5B6C" w:rsidP="009B74F0">
            <w:pPr>
              <w:rPr>
                <w:rFonts w:ascii="PT Astra Serif" w:hAnsi="PT Astra Serif"/>
                <w:sz w:val="20"/>
                <w:szCs w:val="20"/>
              </w:rPr>
            </w:pPr>
            <w:r w:rsidRPr="008A5B6C">
              <w:rPr>
                <w:rFonts w:ascii="PT Astra Serif" w:hAnsi="PT Astra Serif" w:cs="Arial"/>
                <w:spacing w:val="-2"/>
                <w:sz w:val="20"/>
                <w:szCs w:val="20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8A5B6C" w:rsidP="00607642">
            <w:pPr>
              <w:jc w:val="center"/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кол-во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8A5B6C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66461D" w:rsidRDefault="0066461D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p w:rsidR="00B50D63" w:rsidRDefault="00B50D63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D52794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26774E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774E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167469" w:rsidRDefault="009B74F0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  <w:sectPr w:rsidR="0066461D" w:rsidRPr="00167469" w:rsidSect="00CC03C0">
          <w:headerReference w:type="default" r:id="rId8"/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p w:rsidR="00C53751" w:rsidRDefault="00C53751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8A5B6C" w:rsidRPr="00C751C9" w:rsidTr="00544E35">
        <w:tc>
          <w:tcPr>
            <w:tcW w:w="606" w:type="dxa"/>
          </w:tcPr>
          <w:p w:rsidR="008A5B6C" w:rsidRPr="00C751C9" w:rsidRDefault="008A5B6C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8A5B6C" w:rsidRPr="008A5B6C" w:rsidRDefault="008A5B6C" w:rsidP="005D4F63">
            <w:pPr>
              <w:rPr>
                <w:rFonts w:ascii="PT Astra Serif" w:hAnsi="PT Astra Serif"/>
                <w:sz w:val="20"/>
                <w:szCs w:val="20"/>
              </w:rPr>
            </w:pPr>
            <w:r w:rsidRPr="008A5B6C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8A5B6C" w:rsidRPr="00C751C9" w:rsidRDefault="008A5B6C" w:rsidP="008A5B6C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2,84/2,84=1</w:t>
            </w:r>
          </w:p>
        </w:tc>
      </w:tr>
      <w:tr w:rsidR="008A5B6C" w:rsidRPr="00C751C9" w:rsidTr="00544E35">
        <w:tc>
          <w:tcPr>
            <w:tcW w:w="606" w:type="dxa"/>
          </w:tcPr>
          <w:p w:rsidR="008A5B6C" w:rsidRPr="00C751C9" w:rsidRDefault="008A5B6C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8A5B6C" w:rsidRPr="008A5B6C" w:rsidRDefault="008A5B6C" w:rsidP="005D4F63">
            <w:pPr>
              <w:rPr>
                <w:rFonts w:ascii="PT Astra Serif" w:hAnsi="PT Astra Serif"/>
                <w:sz w:val="20"/>
                <w:szCs w:val="20"/>
              </w:rPr>
            </w:pPr>
            <w:r w:rsidRPr="008A5B6C">
              <w:rPr>
                <w:rFonts w:ascii="PT Astra Serif" w:hAnsi="PT Astra Serif" w:cs="Arial"/>
                <w:spacing w:val="-2"/>
                <w:sz w:val="20"/>
                <w:szCs w:val="20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8A5B6C" w:rsidRPr="00C751C9" w:rsidRDefault="008A5B6C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0/0=1</w:t>
            </w:r>
          </w:p>
        </w:tc>
      </w:tr>
    </w:tbl>
    <w:p w:rsidR="00EC6DEB" w:rsidRPr="00B304F3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304F3">
        <w:rPr>
          <w:rFonts w:ascii="PT Astra Serif" w:hAnsi="PT Astra Serif"/>
          <w:sz w:val="24"/>
          <w:szCs w:val="24"/>
        </w:rPr>
        <w:tab/>
      </w:r>
    </w:p>
    <w:p w:rsidR="00EC6DEB" w:rsidRPr="00B304F3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B304F3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8A5B6C" w:rsidRPr="00B304F3">
        <w:rPr>
          <w:rFonts w:ascii="PT Astra Serif" w:hAnsi="PT Astra Serif"/>
          <w:noProof/>
          <w:sz w:val="24"/>
          <w:szCs w:val="24"/>
        </w:rPr>
        <w:t>2</w:t>
      </w:r>
      <w:r w:rsidR="00544E35" w:rsidRPr="00B304F3">
        <w:rPr>
          <w:rFonts w:ascii="PT Astra Serif" w:hAnsi="PT Astra Serif"/>
          <w:noProof/>
          <w:sz w:val="24"/>
          <w:szCs w:val="24"/>
        </w:rPr>
        <w:t>/</w:t>
      </w:r>
      <w:r w:rsidR="008A5B6C" w:rsidRPr="00B304F3">
        <w:rPr>
          <w:rFonts w:ascii="PT Astra Serif" w:hAnsi="PT Astra Serif"/>
          <w:noProof/>
          <w:sz w:val="24"/>
          <w:szCs w:val="24"/>
        </w:rPr>
        <w:t>2</w:t>
      </w:r>
      <w:r w:rsidR="00544E35" w:rsidRPr="00B304F3">
        <w:rPr>
          <w:rFonts w:ascii="PT Astra Serif" w:hAnsi="PT Astra Serif"/>
          <w:noProof/>
          <w:sz w:val="24"/>
          <w:szCs w:val="24"/>
        </w:rPr>
        <w:t>=1</w:t>
      </w:r>
    </w:p>
    <w:p w:rsidR="0042171E" w:rsidRPr="00B304F3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63049" w:rsidRPr="00B304F3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B304F3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B304F3">
        <w:rPr>
          <w:rFonts w:ascii="PT Astra Serif" w:hAnsi="PT Astra Serif"/>
          <w:sz w:val="24"/>
          <w:szCs w:val="24"/>
        </w:rPr>
        <w:t>.</w:t>
      </w:r>
    </w:p>
    <w:p w:rsidR="00302AF2" w:rsidRDefault="009F49B8" w:rsidP="00D60FCE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B304F3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B304F3">
        <w:rPr>
          <w:rFonts w:ascii="PT Astra Serif" w:hAnsi="PT Astra Serif"/>
          <w:sz w:val="24"/>
          <w:szCs w:val="24"/>
        </w:rPr>
        <w:t xml:space="preserve"> </w:t>
      </w:r>
      <w:r w:rsidR="008A5B6C" w:rsidRPr="00B304F3">
        <w:rPr>
          <w:rFonts w:ascii="PT Astra Serif" w:hAnsi="PT Astra Serif"/>
          <w:spacing w:val="-6"/>
          <w:sz w:val="24"/>
          <w:szCs w:val="24"/>
        </w:rPr>
        <w:t>17819,32156</w:t>
      </w:r>
      <w:r w:rsidR="00544E35" w:rsidRPr="00B304F3">
        <w:rPr>
          <w:rFonts w:ascii="PT Astra Serif" w:hAnsi="PT Astra Serif"/>
          <w:spacing w:val="-6"/>
          <w:sz w:val="24"/>
          <w:szCs w:val="24"/>
        </w:rPr>
        <w:t>/</w:t>
      </w:r>
      <w:r w:rsidR="008A5B6C" w:rsidRPr="00B304F3">
        <w:rPr>
          <w:rFonts w:ascii="PT Astra Serif" w:hAnsi="PT Astra Serif"/>
          <w:spacing w:val="-6"/>
          <w:sz w:val="24"/>
          <w:szCs w:val="24"/>
        </w:rPr>
        <w:t>18128,87091</w:t>
      </w:r>
      <w:r w:rsidR="00544E35" w:rsidRPr="00B304F3">
        <w:rPr>
          <w:rFonts w:ascii="PT Astra Serif" w:hAnsi="PT Astra Serif"/>
          <w:spacing w:val="-6"/>
          <w:sz w:val="24"/>
          <w:szCs w:val="24"/>
        </w:rPr>
        <w:t>=</w:t>
      </w:r>
      <w:r w:rsidR="00544E35" w:rsidRPr="00B304F3">
        <w:rPr>
          <w:rFonts w:ascii="PT Astra Serif" w:hAnsi="PT Astra Serif"/>
          <w:b/>
          <w:spacing w:val="-6"/>
          <w:sz w:val="24"/>
          <w:szCs w:val="24"/>
        </w:rPr>
        <w:t>0,9</w:t>
      </w:r>
      <w:r w:rsidR="008A5B6C" w:rsidRPr="00B304F3">
        <w:rPr>
          <w:rFonts w:ascii="PT Astra Serif" w:hAnsi="PT Astra Serif"/>
          <w:b/>
          <w:spacing w:val="-6"/>
          <w:sz w:val="24"/>
          <w:szCs w:val="24"/>
        </w:rPr>
        <w:t>8</w:t>
      </w:r>
    </w:p>
    <w:p w:rsidR="00B304F3" w:rsidRDefault="00B304F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Финансирование проводилось по фактической потребности</w:t>
      </w:r>
    </w:p>
    <w:p w:rsidR="00B304F3" w:rsidRPr="00B304F3" w:rsidRDefault="00B304F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B304F3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B304F3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B304F3">
        <w:rPr>
          <w:rFonts w:ascii="PT Astra Serif" w:hAnsi="PT Astra Serif"/>
          <w:b/>
          <w:sz w:val="24"/>
          <w:szCs w:val="24"/>
        </w:rPr>
        <w:t>.</w:t>
      </w:r>
    </w:p>
    <w:p w:rsidR="00B304F3" w:rsidRDefault="00B304F3" w:rsidP="00302AF2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302AF2" w:rsidRDefault="00544E35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B304F3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B304F3">
        <w:rPr>
          <w:rFonts w:ascii="PT Astra Serif" w:hAnsi="PT Astra Serif"/>
          <w:b/>
          <w:sz w:val="24"/>
          <w:szCs w:val="24"/>
        </w:rPr>
        <w:t xml:space="preserve"> = 1х0,9</w:t>
      </w:r>
      <w:r w:rsidR="008A5B6C" w:rsidRPr="00B304F3">
        <w:rPr>
          <w:rFonts w:ascii="PT Astra Serif" w:hAnsi="PT Astra Serif"/>
          <w:b/>
          <w:sz w:val="24"/>
          <w:szCs w:val="24"/>
        </w:rPr>
        <w:t>8</w:t>
      </w:r>
      <w:r w:rsidR="00302AF2" w:rsidRPr="00B304F3">
        <w:rPr>
          <w:rFonts w:ascii="PT Astra Serif" w:hAnsi="PT Astra Serif"/>
          <w:b/>
          <w:sz w:val="24"/>
          <w:szCs w:val="24"/>
        </w:rPr>
        <w:t>=0,9</w:t>
      </w:r>
      <w:r w:rsidR="008A5B6C" w:rsidRPr="00B304F3">
        <w:rPr>
          <w:rFonts w:ascii="PT Astra Serif" w:hAnsi="PT Astra Serif"/>
          <w:b/>
          <w:sz w:val="24"/>
          <w:szCs w:val="24"/>
        </w:rPr>
        <w:t>8</w:t>
      </w:r>
      <w:r w:rsidR="00302AF2" w:rsidRPr="00B304F3">
        <w:rPr>
          <w:rFonts w:ascii="PT Astra Serif" w:hAnsi="PT Astra Serif"/>
          <w:b/>
          <w:sz w:val="24"/>
          <w:szCs w:val="24"/>
        </w:rPr>
        <w:t xml:space="preserve">   </w:t>
      </w:r>
      <w:r w:rsidR="00302AF2" w:rsidRPr="00B304F3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="00302AF2" w:rsidRPr="00B304F3">
        <w:rPr>
          <w:rFonts w:ascii="PT Astra Serif" w:hAnsi="PT Astra Serif"/>
          <w:sz w:val="24"/>
          <w:szCs w:val="24"/>
        </w:rPr>
        <w:t xml:space="preserve"> - </w:t>
      </w:r>
      <w:r w:rsidRPr="00B304F3">
        <w:rPr>
          <w:rFonts w:ascii="PT Astra Serif" w:hAnsi="PT Astra Serif"/>
          <w:sz w:val="24"/>
          <w:szCs w:val="24"/>
        </w:rPr>
        <w:t>средняя эффективность (близкая к высокой) реализации муниципальной программы</w:t>
      </w:r>
      <w:r w:rsidR="00B304F3">
        <w:rPr>
          <w:rFonts w:ascii="PT Astra Serif" w:hAnsi="PT Astra Serif"/>
          <w:sz w:val="24"/>
          <w:szCs w:val="24"/>
        </w:rPr>
        <w:t>.</w:t>
      </w:r>
    </w:p>
    <w:p w:rsidR="00B304F3" w:rsidRPr="00B304F3" w:rsidRDefault="00B304F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03E2" w:rsidRPr="00B304F3" w:rsidRDefault="006403E2" w:rsidP="006403E2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B304F3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CF2006" w:rsidRPr="00B304F3">
        <w:rPr>
          <w:rFonts w:ascii="PT Astra Serif" w:hAnsi="PT Astra Serif" w:cs="Times New Roman"/>
          <w:b/>
          <w:color w:val="auto"/>
        </w:rPr>
        <w:t>Модернизация и развитие автомобильных дорог общего пользования на территории муниципального образования Каменский район на 2019 – 2030 годы</w:t>
      </w:r>
      <w:r w:rsidRPr="00B304F3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B304F3">
        <w:rPr>
          <w:rFonts w:ascii="PT Astra Serif" w:hAnsi="PT Astra Serif" w:cs="Times New Roman"/>
          <w:color w:val="auto"/>
        </w:rPr>
        <w:t xml:space="preserve">. </w:t>
      </w:r>
    </w:p>
    <w:p w:rsidR="00561FB7" w:rsidRDefault="00561FB7" w:rsidP="006403E2">
      <w:pPr>
        <w:ind w:left="28" w:firstLine="82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D52794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44E35" w:rsidRPr="00C91D0C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B304F3" w:rsidRDefault="00544E35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04F3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C91D0C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5A1F2C" w:rsidRDefault="007F56BD" w:rsidP="00561FB7">
      <w:pPr>
        <w:pStyle w:val="2"/>
        <w:shd w:val="clear" w:color="auto" w:fill="auto"/>
        <w:spacing w:before="0" w:line="240" w:lineRule="auto"/>
        <w:ind w:right="23" w:firstLine="0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EE" w:rsidRDefault="00226DEE">
      <w:r>
        <w:separator/>
      </w:r>
    </w:p>
  </w:endnote>
  <w:endnote w:type="continuationSeparator" w:id="0">
    <w:p w:rsidR="00226DEE" w:rsidRDefault="0022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EE" w:rsidRDefault="00226DEE">
      <w:r>
        <w:separator/>
      </w:r>
    </w:p>
  </w:footnote>
  <w:footnote w:type="continuationSeparator" w:id="0">
    <w:p w:rsidR="00226DEE" w:rsidRDefault="0022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95A29" w:rsidRDefault="003421E7" w:rsidP="00FD7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B6F2F" w:rsidRDefault="003421E7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8.15pt;height:18.8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371A6"/>
    <w:rsid w:val="00041F79"/>
    <w:rsid w:val="00045EE9"/>
    <w:rsid w:val="00053D44"/>
    <w:rsid w:val="000A1296"/>
    <w:rsid w:val="000A4896"/>
    <w:rsid w:val="000B6FE3"/>
    <w:rsid w:val="000D5C54"/>
    <w:rsid w:val="000F0A3D"/>
    <w:rsid w:val="001442E3"/>
    <w:rsid w:val="0015273C"/>
    <w:rsid w:val="00176676"/>
    <w:rsid w:val="0018040A"/>
    <w:rsid w:val="00186FC1"/>
    <w:rsid w:val="001961C4"/>
    <w:rsid w:val="001A3BF1"/>
    <w:rsid w:val="001E65EB"/>
    <w:rsid w:val="00204A2E"/>
    <w:rsid w:val="00226DEE"/>
    <w:rsid w:val="00243078"/>
    <w:rsid w:val="00245663"/>
    <w:rsid w:val="00246270"/>
    <w:rsid w:val="0025159C"/>
    <w:rsid w:val="00262091"/>
    <w:rsid w:val="0026774E"/>
    <w:rsid w:val="00272386"/>
    <w:rsid w:val="00280292"/>
    <w:rsid w:val="00284CC1"/>
    <w:rsid w:val="002A047D"/>
    <w:rsid w:val="002A743C"/>
    <w:rsid w:val="00302AF2"/>
    <w:rsid w:val="00303B37"/>
    <w:rsid w:val="00307E77"/>
    <w:rsid w:val="003112CB"/>
    <w:rsid w:val="00326763"/>
    <w:rsid w:val="00341DA6"/>
    <w:rsid w:val="003421E7"/>
    <w:rsid w:val="00365AE6"/>
    <w:rsid w:val="003931AB"/>
    <w:rsid w:val="00395816"/>
    <w:rsid w:val="003C6604"/>
    <w:rsid w:val="003D23F4"/>
    <w:rsid w:val="003D24DE"/>
    <w:rsid w:val="003E4BC9"/>
    <w:rsid w:val="003E7039"/>
    <w:rsid w:val="003F0FBD"/>
    <w:rsid w:val="00404296"/>
    <w:rsid w:val="0042171E"/>
    <w:rsid w:val="00436EA5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D466E"/>
    <w:rsid w:val="004F1FC9"/>
    <w:rsid w:val="00500957"/>
    <w:rsid w:val="00526C3E"/>
    <w:rsid w:val="0053122D"/>
    <w:rsid w:val="00544E35"/>
    <w:rsid w:val="00561FB7"/>
    <w:rsid w:val="00567B3B"/>
    <w:rsid w:val="00574DD5"/>
    <w:rsid w:val="0058428E"/>
    <w:rsid w:val="00591CC9"/>
    <w:rsid w:val="00593EDD"/>
    <w:rsid w:val="00596632"/>
    <w:rsid w:val="005A1F2C"/>
    <w:rsid w:val="005B4B98"/>
    <w:rsid w:val="005B538A"/>
    <w:rsid w:val="005B7F85"/>
    <w:rsid w:val="005D715D"/>
    <w:rsid w:val="005E2180"/>
    <w:rsid w:val="005F1FDC"/>
    <w:rsid w:val="005F2DDB"/>
    <w:rsid w:val="00604738"/>
    <w:rsid w:val="006058FC"/>
    <w:rsid w:val="00606DC0"/>
    <w:rsid w:val="00607642"/>
    <w:rsid w:val="00616E66"/>
    <w:rsid w:val="00627EC9"/>
    <w:rsid w:val="006403E2"/>
    <w:rsid w:val="00645F90"/>
    <w:rsid w:val="006623A6"/>
    <w:rsid w:val="0066461D"/>
    <w:rsid w:val="00672874"/>
    <w:rsid w:val="00680152"/>
    <w:rsid w:val="00683AD8"/>
    <w:rsid w:val="006A1E3B"/>
    <w:rsid w:val="006B6F2F"/>
    <w:rsid w:val="006C3514"/>
    <w:rsid w:val="006C409A"/>
    <w:rsid w:val="006D2FD9"/>
    <w:rsid w:val="006E0B95"/>
    <w:rsid w:val="006E2C44"/>
    <w:rsid w:val="006E439E"/>
    <w:rsid w:val="006F30C9"/>
    <w:rsid w:val="006F631C"/>
    <w:rsid w:val="006F6FD8"/>
    <w:rsid w:val="007043A6"/>
    <w:rsid w:val="00704790"/>
    <w:rsid w:val="00765CDD"/>
    <w:rsid w:val="00770CE7"/>
    <w:rsid w:val="0078395C"/>
    <w:rsid w:val="00796881"/>
    <w:rsid w:val="007C0D64"/>
    <w:rsid w:val="007C3EC3"/>
    <w:rsid w:val="007D646B"/>
    <w:rsid w:val="007F273F"/>
    <w:rsid w:val="007F56BD"/>
    <w:rsid w:val="00807873"/>
    <w:rsid w:val="00811E77"/>
    <w:rsid w:val="008443AA"/>
    <w:rsid w:val="00856134"/>
    <w:rsid w:val="0087397F"/>
    <w:rsid w:val="008A5B6C"/>
    <w:rsid w:val="008A74F9"/>
    <w:rsid w:val="008E2AFA"/>
    <w:rsid w:val="008E3FF1"/>
    <w:rsid w:val="008E65BD"/>
    <w:rsid w:val="00903CC5"/>
    <w:rsid w:val="00924560"/>
    <w:rsid w:val="00940FD6"/>
    <w:rsid w:val="00944DB7"/>
    <w:rsid w:val="009453C0"/>
    <w:rsid w:val="00960DEC"/>
    <w:rsid w:val="0099173D"/>
    <w:rsid w:val="0099176E"/>
    <w:rsid w:val="00993BCC"/>
    <w:rsid w:val="00996873"/>
    <w:rsid w:val="009A2918"/>
    <w:rsid w:val="009B4B66"/>
    <w:rsid w:val="009B74F0"/>
    <w:rsid w:val="009C541A"/>
    <w:rsid w:val="009E67B8"/>
    <w:rsid w:val="009E6CED"/>
    <w:rsid w:val="009F07CB"/>
    <w:rsid w:val="009F251E"/>
    <w:rsid w:val="009F49B8"/>
    <w:rsid w:val="009F62F2"/>
    <w:rsid w:val="00A12A86"/>
    <w:rsid w:val="00A14953"/>
    <w:rsid w:val="00A35894"/>
    <w:rsid w:val="00A5221F"/>
    <w:rsid w:val="00A52D3C"/>
    <w:rsid w:val="00A56A84"/>
    <w:rsid w:val="00A57228"/>
    <w:rsid w:val="00A618BB"/>
    <w:rsid w:val="00A940B7"/>
    <w:rsid w:val="00A94BD5"/>
    <w:rsid w:val="00A96452"/>
    <w:rsid w:val="00AA2401"/>
    <w:rsid w:val="00AA53F7"/>
    <w:rsid w:val="00B304F3"/>
    <w:rsid w:val="00B36C22"/>
    <w:rsid w:val="00B50D63"/>
    <w:rsid w:val="00B66B5A"/>
    <w:rsid w:val="00B80943"/>
    <w:rsid w:val="00B9631B"/>
    <w:rsid w:val="00BE0B83"/>
    <w:rsid w:val="00BE7017"/>
    <w:rsid w:val="00C00DAC"/>
    <w:rsid w:val="00C05A77"/>
    <w:rsid w:val="00C31201"/>
    <w:rsid w:val="00C50216"/>
    <w:rsid w:val="00C53751"/>
    <w:rsid w:val="00C56FAD"/>
    <w:rsid w:val="00C751C9"/>
    <w:rsid w:val="00C91D0C"/>
    <w:rsid w:val="00C9539F"/>
    <w:rsid w:val="00CA50CD"/>
    <w:rsid w:val="00CB3941"/>
    <w:rsid w:val="00CC03C0"/>
    <w:rsid w:val="00CC1D6C"/>
    <w:rsid w:val="00CE3A6D"/>
    <w:rsid w:val="00CE6319"/>
    <w:rsid w:val="00CF2006"/>
    <w:rsid w:val="00D03CE0"/>
    <w:rsid w:val="00D218C0"/>
    <w:rsid w:val="00D22676"/>
    <w:rsid w:val="00D34CC0"/>
    <w:rsid w:val="00D413E0"/>
    <w:rsid w:val="00D52794"/>
    <w:rsid w:val="00D60FCE"/>
    <w:rsid w:val="00D77832"/>
    <w:rsid w:val="00D8125E"/>
    <w:rsid w:val="00D8792A"/>
    <w:rsid w:val="00D93943"/>
    <w:rsid w:val="00DC3A6C"/>
    <w:rsid w:val="00DC6BD4"/>
    <w:rsid w:val="00DD070C"/>
    <w:rsid w:val="00DD128E"/>
    <w:rsid w:val="00DD1770"/>
    <w:rsid w:val="00DE0B2F"/>
    <w:rsid w:val="00E0476D"/>
    <w:rsid w:val="00E16842"/>
    <w:rsid w:val="00E3145D"/>
    <w:rsid w:val="00E50716"/>
    <w:rsid w:val="00E57F4E"/>
    <w:rsid w:val="00E9148D"/>
    <w:rsid w:val="00E964E5"/>
    <w:rsid w:val="00EB09FA"/>
    <w:rsid w:val="00EC0BA8"/>
    <w:rsid w:val="00EC6DEB"/>
    <w:rsid w:val="00ED188E"/>
    <w:rsid w:val="00ED7464"/>
    <w:rsid w:val="00F12242"/>
    <w:rsid w:val="00F13BA5"/>
    <w:rsid w:val="00F15A7E"/>
    <w:rsid w:val="00F248C9"/>
    <w:rsid w:val="00F65769"/>
    <w:rsid w:val="00F76B6E"/>
    <w:rsid w:val="00F858B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167</cp:revision>
  <dcterms:created xsi:type="dcterms:W3CDTF">2023-03-01T07:54:00Z</dcterms:created>
  <dcterms:modified xsi:type="dcterms:W3CDTF">2023-03-15T13:09:00Z</dcterms:modified>
</cp:coreProperties>
</file>