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 xml:space="preserve">(школьный/муниципальный этап </w:t>
      </w:r>
      <w:proofErr w:type="spellStart"/>
      <w:r w:rsidRPr="003F1653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3F1653">
        <w:rPr>
          <w:rFonts w:ascii="Times New Roman" w:hAnsi="Times New Roman" w:cs="Times New Roman"/>
          <w:sz w:val="24"/>
          <w:szCs w:val="24"/>
        </w:rPr>
        <w:t xml:space="preserve"> по экологии 2020/2021 учебный год)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Каждое задание проверяют не менее двух членов жюри. Оценка теоретического тура получается суммированием баллов по всем заданиям.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Оценивание работ конкурсантов производится целыми числами. Дробные числа для оценивания работ теоретического тура не используются.</w:t>
      </w:r>
    </w:p>
    <w:p w:rsidR="003F1653" w:rsidRPr="003F1653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653">
        <w:rPr>
          <w:rFonts w:ascii="Times New Roman" w:hAnsi="Times New Roman" w:cs="Times New Roman"/>
          <w:b/>
          <w:sz w:val="24"/>
          <w:szCs w:val="24"/>
        </w:rPr>
        <w:t xml:space="preserve">Оценивание заданий теоретического тура 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На школьном этапе олимпиады могут быть разные типы заданий.</w:t>
      </w:r>
    </w:p>
    <w:p w:rsidR="003F1653" w:rsidRPr="003F1653" w:rsidRDefault="003F1653" w:rsidP="003F165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 xml:space="preserve">Ответьте на вопрос (вопрос, не требующий объяснения ответа). За ответ от 0 до 1 балла. </w:t>
      </w:r>
    </w:p>
    <w:p w:rsidR="003F1653" w:rsidRPr="003F1653" w:rsidRDefault="003F1653" w:rsidP="003F1653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если дан неправильный ответ или ответ отсутствует – 0 баллов.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дан правильный ответ – 1 балл.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 от 0 до 2 баллов.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если ответ отсутствует или сформулирован неправильно – 0 баллов.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правильный ответ, но неполный, без необходимого обоснования – 1 балл.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>- полный, правильный и логично выстроенный ответ с обоснованием – 2 балла.</w:t>
      </w:r>
    </w:p>
    <w:p w:rsidR="003F1653" w:rsidRPr="003F1653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3F16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653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теоретическому туру </w:t>
      </w:r>
      <w:r w:rsidRPr="003F1653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Pr="003F1653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3F1653" w:rsidRPr="003F1653" w:rsidRDefault="003F1653" w:rsidP="003F16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D0A" w:rsidRDefault="00154D0A" w:rsidP="00154D0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3F1653" w:rsidRP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53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3F1653">
        <w:rPr>
          <w:rFonts w:ascii="Times New Roman" w:hAnsi="Times New Roman" w:cs="Times New Roman"/>
          <w:sz w:val="28"/>
          <w:szCs w:val="28"/>
        </w:rPr>
        <w:t xml:space="preserve"> Как, согласно В.И. Вернадскому, называется качественно новая, высшая стадия развития биосферы под контролем разумной деятельности человека? </w:t>
      </w:r>
    </w:p>
    <w:p w:rsidR="003F1653" w:rsidRP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53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1 балла. Всего за задание 1 балл.</w:t>
      </w:r>
    </w:p>
    <w:p w:rsid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Примерный вариант ответа: </w:t>
      </w:r>
      <w:r w:rsidRPr="003F1653">
        <w:rPr>
          <w:rFonts w:ascii="Times New Roman" w:hAnsi="Times New Roman" w:cs="Times New Roman"/>
          <w:sz w:val="28"/>
          <w:szCs w:val="28"/>
        </w:rPr>
        <w:t>ноосфера</w:t>
      </w:r>
    </w:p>
    <w:p w:rsidR="003F1653" w:rsidRP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653" w:rsidRPr="003F1653" w:rsidRDefault="003F1653" w:rsidP="003F1653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53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3F1653">
        <w:rPr>
          <w:rFonts w:ascii="Times New Roman" w:hAnsi="Times New Roman" w:cs="Times New Roman"/>
          <w:sz w:val="28"/>
          <w:szCs w:val="28"/>
        </w:rPr>
        <w:t xml:space="preserve"> У некоторых древесных растений молодые листья весной имеют красновато-фиолетовую окраску. Какое значение имеет такая окраска для растений в это время? </w:t>
      </w:r>
      <w:r w:rsidRPr="003F1653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2 баллов. Всего за задание 2 балла.</w:t>
      </w:r>
    </w:p>
    <w:p w:rsidR="003F1653" w:rsidRPr="003F1653" w:rsidRDefault="003F1653" w:rsidP="003F1653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653">
        <w:rPr>
          <w:noProof/>
          <w:lang w:eastAsia="ru-RU"/>
        </w:rPr>
        <w:drawing>
          <wp:inline distT="0" distB="0" distL="0" distR="0" wp14:anchorId="556B8554" wp14:editId="18E6C182">
            <wp:extent cx="2266950" cy="1640104"/>
            <wp:effectExtent l="0" t="0" r="0" b="0"/>
            <wp:docPr id="3" name="Рисунок 3" descr="https://encrypted-tbn2.gstatic.com/images?q=tbn:ANd9GcTa7o4_nww3l9DVvHn-1X9kKMoS7V2OkDiXSGUdYjype1duKk2j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a7o4_nww3l9DVvHn-1X9kKMoS7V2OkDiXSGUdYjype1duKk2j6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896" cy="165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653" w:rsidRPr="00154D0A" w:rsidRDefault="003F1653" w:rsidP="003F1653">
      <w:pPr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 w:rsidRPr="00154D0A">
        <w:rPr>
          <w:rFonts w:ascii="Times New Roman" w:hAnsi="Times New Roman" w:cs="Times New Roman"/>
          <w:i/>
          <w:sz w:val="28"/>
          <w:szCs w:val="28"/>
        </w:rPr>
        <w:t>Примерный вариант ответа.</w:t>
      </w:r>
    </w:p>
    <w:p w:rsidR="003F1653" w:rsidRPr="00154D0A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D0A">
        <w:rPr>
          <w:rFonts w:ascii="Times New Roman" w:hAnsi="Times New Roman" w:cs="Times New Roman"/>
          <w:sz w:val="28"/>
          <w:szCs w:val="28"/>
        </w:rPr>
        <w:t>Листья красноватой окраски лучше поглощают тепловые лучи Солнца и поэтому меньше страдают от весенних заморозков.</w:t>
      </w:r>
    </w:p>
    <w:p w:rsidR="003F1653" w:rsidRDefault="003F1653" w:rsidP="003F16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1653" w:rsidRPr="003F1653" w:rsidRDefault="003F1653" w:rsidP="003F1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1653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3F1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фотографиях изображена муха-пестрокрылка чертополоховая. Известно, что при опасности эти мухи не взлетают и не замирают неподвижно, а начинают трепетать крыльями и двигаться не совсем обычным для них образом. Такое поведение, а также внешний вид насекомого свидетельствуют о том, что оно таким образом </w:t>
      </w:r>
      <w:r w:rsidRPr="003F1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защищается от пауков. Как называется данное защитное приспособление? Дайте определение данному понятию.</w:t>
      </w:r>
    </w:p>
    <w:p w:rsidR="003F1653" w:rsidRPr="003F1653" w:rsidRDefault="003F1653" w:rsidP="003F1653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653">
        <w:rPr>
          <w:noProof/>
          <w:lang w:eastAsia="ru-RU"/>
        </w:rPr>
        <w:drawing>
          <wp:inline distT="0" distB="0" distL="0" distR="0" wp14:anchorId="679A5178" wp14:editId="2634601B">
            <wp:extent cx="1574596" cy="1833634"/>
            <wp:effectExtent l="0" t="0" r="6985" b="0"/>
            <wp:docPr id="1" name="Рисунок 1" descr="http://vivovoco.astronet.ru/VV/JOURNAL/NATURE/06_07/INST-6-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ivovoco.astronet.ru/VV/JOURNAL/NATURE/06_07/INST-6-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822" cy="1858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1653">
        <w:rPr>
          <w:rFonts w:ascii="Times New Roman" w:hAnsi="Times New Roman" w:cs="Times New Roman"/>
          <w:sz w:val="28"/>
          <w:szCs w:val="28"/>
        </w:rPr>
        <w:t xml:space="preserve">  </w:t>
      </w:r>
      <w:r w:rsidRPr="003F1653">
        <w:rPr>
          <w:noProof/>
          <w:lang w:eastAsia="ru-RU"/>
        </w:rPr>
        <w:drawing>
          <wp:inline distT="0" distB="0" distL="0" distR="0" wp14:anchorId="4257BAC8" wp14:editId="3AA575BB">
            <wp:extent cx="1571625" cy="1855127"/>
            <wp:effectExtent l="0" t="0" r="0" b="0"/>
            <wp:docPr id="4" name="Рисунок 4" descr="http://vivovoco.astronet.ru/VV/JOURNAL/NATURE/06_07/INST-6-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ivovoco.astronet.ru/VV/JOURNAL/NATURE/06_07/INST-6-0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022" cy="1905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653" w:rsidRP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53">
        <w:rPr>
          <w:rFonts w:ascii="Times New Roman" w:hAnsi="Times New Roman" w:cs="Times New Roman"/>
          <w:b/>
          <w:sz w:val="28"/>
          <w:szCs w:val="28"/>
        </w:rPr>
        <w:t>Ответьте на вопрос. За ответ от 0 до 1 балла. Дайте определение понятию. За определение от 0 до 2 баллов. Всего за задание 3 балла.</w:t>
      </w:r>
    </w:p>
    <w:p w:rsidR="003F1653" w:rsidRPr="00154D0A" w:rsidRDefault="003F1653" w:rsidP="003F16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4D0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Примерный вариант ответа</w:t>
      </w:r>
    </w:p>
    <w:p w:rsidR="003F1653" w:rsidRPr="00154D0A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</w:pPr>
      <w:r w:rsidRPr="00154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1). Мимикрия (подражание). </w:t>
      </w:r>
      <w:r w:rsidRPr="00154D0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 </w:t>
      </w:r>
    </w:p>
    <w:p w:rsidR="003F1653" w:rsidRPr="00154D0A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D0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2). </w:t>
      </w:r>
      <w:r w:rsidRPr="00154D0A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Мимикрия</w:t>
      </w:r>
      <w:r w:rsidRPr="00154D0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защитное приспособление некоторых видов животных и растений, заключающееся в их сходстве с другими животными или растениями, а также с предметами окружающей природы</w:t>
      </w:r>
    </w:p>
    <w:p w:rsid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F1653" w:rsidRDefault="003F1653" w:rsidP="003F165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6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4.</w:t>
      </w:r>
      <w:r w:rsidRPr="003F1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Укажите две основные формы реакции вида на неблагоприятное воздействие окружающей среды. </w:t>
      </w:r>
      <w:r w:rsidRPr="003F1653">
        <w:rPr>
          <w:rFonts w:ascii="Times New Roman" w:hAnsi="Times New Roman" w:cs="Times New Roman"/>
          <w:b/>
          <w:sz w:val="28"/>
          <w:szCs w:val="28"/>
        </w:rPr>
        <w:t xml:space="preserve">Приведите два положения. За положение от 0 до 2 баллов. Всего за задание 4 балла. </w:t>
      </w:r>
    </w:p>
    <w:p w:rsidR="003F1653" w:rsidRPr="00154D0A" w:rsidRDefault="003F1653" w:rsidP="003F165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4D0A">
        <w:rPr>
          <w:rFonts w:ascii="Times New Roman" w:hAnsi="Times New Roman" w:cs="Times New Roman"/>
          <w:i/>
          <w:sz w:val="28"/>
          <w:szCs w:val="28"/>
        </w:rPr>
        <w:t xml:space="preserve">Примерный вариант ответа </w:t>
      </w:r>
    </w:p>
    <w:p w:rsidR="003F1653" w:rsidRPr="00154D0A" w:rsidRDefault="003F1653" w:rsidP="003F1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4D0A">
        <w:rPr>
          <w:rFonts w:ascii="Times New Roman" w:hAnsi="Times New Roman" w:cs="Times New Roman"/>
          <w:sz w:val="28"/>
          <w:szCs w:val="28"/>
        </w:rPr>
        <w:t xml:space="preserve">1. Возможной реакцией вида является приспособление к новым условиям за счет физиологических и генетических адаптаций. </w:t>
      </w:r>
    </w:p>
    <w:p w:rsidR="003F1653" w:rsidRDefault="003F1653" w:rsidP="003F1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4D0A">
        <w:rPr>
          <w:rFonts w:ascii="Times New Roman" w:hAnsi="Times New Roman" w:cs="Times New Roman"/>
          <w:sz w:val="28"/>
          <w:szCs w:val="28"/>
        </w:rPr>
        <w:t>2. Возможной реакцией вида является избегание этого воздействия, изменение ареала вида.</w:t>
      </w:r>
    </w:p>
    <w:p w:rsidR="003F1653" w:rsidRPr="003F1653" w:rsidRDefault="003F1653" w:rsidP="003F16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1653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F16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5</w:t>
      </w:r>
      <w:r w:rsidRPr="003F16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Какие тенденции изменения глобальной температуры на Земле можно ожидать при повышении концентрации пылевых частиц? При повышении концентрации углекислого газа? </w:t>
      </w:r>
      <w:r w:rsidRPr="003F165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Ответьте на вопросы. За ответ на каждый вопрос от 0 до 2 баллов. Всего за задание 4 балла.</w:t>
      </w:r>
    </w:p>
    <w:p w:rsidR="003F1653" w:rsidRPr="00154D0A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54D0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Примерный вариант отве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та</w:t>
      </w:r>
    </w:p>
    <w:p w:rsidR="003F1653" w:rsidRPr="00154D0A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Повышение концентрации пылевых частиц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отражая солнечные лучи, ведет </w:t>
      </w:r>
      <w:r w:rsidRPr="00154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снижению температуры.</w:t>
      </w:r>
    </w:p>
    <w:p w:rsidR="003F1653" w:rsidRPr="00154D0A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Повышение концентрации СО2 создает экран,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оторый пропускает тепловые лучи </w:t>
      </w:r>
      <w:r w:rsidRPr="00154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солнца, но не пропускает отраженные лучи от поверхности Земли, ведет к развитию</w:t>
      </w:r>
    </w:p>
    <w:p w:rsidR="003F1653" w:rsidRPr="00154D0A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D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«парникового» эффекта и повышению температуры.</w:t>
      </w:r>
    </w:p>
    <w:p w:rsidR="003F1653" w:rsidRPr="003F1653" w:rsidRDefault="003F1653" w:rsidP="003F16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F1653" w:rsidRPr="003F1653" w:rsidRDefault="003F1653" w:rsidP="003F1653">
      <w:pPr>
        <w:spacing w:after="0" w:line="240" w:lineRule="auto"/>
      </w:pPr>
    </w:p>
    <w:p w:rsidR="00154D0A" w:rsidRPr="00154D0A" w:rsidRDefault="00154D0A" w:rsidP="00154D0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4D0A" w:rsidRPr="00154D0A" w:rsidSect="00154D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481"/>
    <w:multiLevelType w:val="hybridMultilevel"/>
    <w:tmpl w:val="1142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0A"/>
    <w:rsid w:val="00006653"/>
    <w:rsid w:val="00015862"/>
    <w:rsid w:val="000B05D0"/>
    <w:rsid w:val="000C38DA"/>
    <w:rsid w:val="000D3AC0"/>
    <w:rsid w:val="000E24FD"/>
    <w:rsid w:val="00124F88"/>
    <w:rsid w:val="001360AD"/>
    <w:rsid w:val="00150EE4"/>
    <w:rsid w:val="00154D0A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54F0B"/>
    <w:rsid w:val="003B6DEF"/>
    <w:rsid w:val="003C6644"/>
    <w:rsid w:val="003E1248"/>
    <w:rsid w:val="003F1653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55626-13D5-4F5D-B7C3-690F06D2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3</cp:revision>
  <dcterms:created xsi:type="dcterms:W3CDTF">2021-10-01T14:27:00Z</dcterms:created>
  <dcterms:modified xsi:type="dcterms:W3CDTF">2021-10-01T16:51:00Z</dcterms:modified>
</cp:coreProperties>
</file>