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548" w:rsidRPr="00124548" w:rsidRDefault="00124548" w:rsidP="00124548">
      <w:pPr>
        <w:jc w:val="center"/>
        <w:rPr>
          <w:rFonts w:ascii="Times New Roman" w:hAnsi="Times New Roman" w:cs="Times New Roman"/>
          <w:sz w:val="24"/>
          <w:szCs w:val="24"/>
        </w:rPr>
      </w:pPr>
      <w:r w:rsidRPr="00124548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124548" w:rsidRPr="00124548" w:rsidRDefault="00124548" w:rsidP="00124548">
      <w:pPr>
        <w:jc w:val="center"/>
        <w:rPr>
          <w:rFonts w:ascii="Times New Roman" w:hAnsi="Times New Roman" w:cs="Times New Roman"/>
          <w:sz w:val="24"/>
          <w:szCs w:val="24"/>
        </w:rPr>
      </w:pPr>
      <w:r w:rsidRPr="00124548">
        <w:rPr>
          <w:rFonts w:ascii="Times New Roman" w:hAnsi="Times New Roman" w:cs="Times New Roman"/>
          <w:sz w:val="24"/>
          <w:szCs w:val="24"/>
        </w:rPr>
        <w:t>ПО ОСНОВАМ БЕЗОПАСНОСТИ ЖИЗНЕДЕЯТЕЛЬНОСТИ</w:t>
      </w:r>
    </w:p>
    <w:p w:rsidR="00124548" w:rsidRPr="00124548" w:rsidRDefault="00124548" w:rsidP="001245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245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КРИТЕРИИ И МЕТОДИКА ОЦЕНИВАНИЯ </w:t>
      </w:r>
    </w:p>
    <w:p w:rsidR="00124548" w:rsidRPr="00124548" w:rsidRDefault="00124548" w:rsidP="0012454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4548" w:rsidRPr="00124548" w:rsidRDefault="00124548" w:rsidP="0012454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45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ВЫПОЛНЕННЫХ ОЛИМПИАДНЫХ ЗАДАНИЙ  ТЕОРЕТИЧЕСКОГО ТУРА </w:t>
      </w:r>
    </w:p>
    <w:p w:rsidR="00124548" w:rsidRPr="00124548" w:rsidRDefault="00124548" w:rsidP="001245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возрастной группы (10-11</w:t>
      </w:r>
      <w:r w:rsidRPr="001245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ы</w:t>
      </w:r>
      <w:r w:rsidRPr="001245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школьного этапа всероссийской олимпиады школьников по основам безопасности жизнедеятельности</w:t>
      </w:r>
    </w:p>
    <w:p w:rsidR="00124548" w:rsidRPr="00124548" w:rsidRDefault="00124548" w:rsidP="001245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548">
        <w:rPr>
          <w:rFonts w:ascii="Times New Roman" w:hAnsi="Times New Roman" w:cs="Times New Roman"/>
          <w:b/>
          <w:bCs/>
          <w:sz w:val="24"/>
          <w:szCs w:val="24"/>
        </w:rPr>
        <w:t>2021/2022 учебный год</w:t>
      </w: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1245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0864CF" w:rsidRPr="000864CF" w:rsidRDefault="00124548" w:rsidP="000864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454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864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64CF" w:rsidRPr="000864CF">
        <w:rPr>
          <w:rFonts w:ascii="Times New Roman" w:hAnsi="Times New Roman" w:cs="Times New Roman"/>
          <w:sz w:val="24"/>
          <w:szCs w:val="24"/>
        </w:rPr>
        <w:t xml:space="preserve">По теоретическому </w:t>
      </w:r>
      <w:r w:rsidR="004120E9">
        <w:rPr>
          <w:rFonts w:ascii="Times New Roman" w:hAnsi="Times New Roman" w:cs="Times New Roman"/>
          <w:sz w:val="24"/>
          <w:szCs w:val="24"/>
        </w:rPr>
        <w:t>и практическому турам</w:t>
      </w:r>
      <w:r w:rsidR="000864CF" w:rsidRPr="000864CF">
        <w:rPr>
          <w:rFonts w:ascii="Times New Roman" w:hAnsi="Times New Roman" w:cs="Times New Roman"/>
          <w:sz w:val="24"/>
          <w:szCs w:val="24"/>
        </w:rPr>
        <w:t xml:space="preserve"> максимальная оценка результато</w:t>
      </w:r>
      <w:r w:rsidR="000864CF">
        <w:rPr>
          <w:rFonts w:ascii="Times New Roman" w:hAnsi="Times New Roman" w:cs="Times New Roman"/>
          <w:sz w:val="24"/>
          <w:szCs w:val="24"/>
        </w:rPr>
        <w:t>в участника возрастной группы (10-11</w:t>
      </w:r>
      <w:r w:rsidR="000864CF" w:rsidRPr="000864CF">
        <w:rPr>
          <w:rFonts w:ascii="Times New Roman" w:hAnsi="Times New Roman" w:cs="Times New Roman"/>
          <w:sz w:val="24"/>
          <w:szCs w:val="24"/>
        </w:rPr>
        <w:t xml:space="preserve"> класс)  определяется арифметической суммой всех баллов, по</w:t>
      </w:r>
      <w:r w:rsidR="000864CF">
        <w:rPr>
          <w:rFonts w:ascii="Times New Roman" w:hAnsi="Times New Roman" w:cs="Times New Roman"/>
          <w:sz w:val="24"/>
          <w:szCs w:val="24"/>
        </w:rPr>
        <w:t>лученных за выполнение заданий,</w:t>
      </w:r>
      <w:r w:rsidR="000864CF" w:rsidRPr="000864CF">
        <w:rPr>
          <w:rFonts w:ascii="Times New Roman" w:hAnsi="Times New Roman" w:cs="Times New Roman"/>
          <w:sz w:val="24"/>
          <w:szCs w:val="24"/>
        </w:rPr>
        <w:t xml:space="preserve"> тестов и</w:t>
      </w:r>
      <w:r w:rsidR="000864CF">
        <w:rPr>
          <w:rFonts w:ascii="Times New Roman" w:hAnsi="Times New Roman" w:cs="Times New Roman"/>
          <w:sz w:val="24"/>
          <w:szCs w:val="24"/>
        </w:rPr>
        <w:t xml:space="preserve"> итоговых баллов за практику и </w:t>
      </w:r>
      <w:r w:rsidR="000864CF" w:rsidRPr="000864CF">
        <w:rPr>
          <w:rFonts w:ascii="Times New Roman" w:hAnsi="Times New Roman" w:cs="Times New Roman"/>
          <w:sz w:val="24"/>
          <w:szCs w:val="24"/>
        </w:rPr>
        <w:t xml:space="preserve"> не должна превышать </w:t>
      </w:r>
      <w:r w:rsidR="000864CF">
        <w:rPr>
          <w:rFonts w:ascii="Times New Roman" w:hAnsi="Times New Roman" w:cs="Times New Roman"/>
          <w:b/>
          <w:bCs/>
          <w:sz w:val="24"/>
          <w:szCs w:val="24"/>
        </w:rPr>
        <w:t xml:space="preserve"> 200  баллов (60+40+100</w:t>
      </w:r>
      <w:r w:rsidR="000864CF" w:rsidRPr="000864CF">
        <w:rPr>
          <w:rFonts w:ascii="Times New Roman" w:hAnsi="Times New Roman" w:cs="Times New Roman"/>
          <w:b/>
          <w:bCs/>
          <w:sz w:val="24"/>
          <w:szCs w:val="24"/>
        </w:rPr>
        <w:t>).</w:t>
      </w:r>
      <w:proofErr w:type="gramEnd"/>
    </w:p>
    <w:p w:rsidR="000864CF" w:rsidRPr="000864CF" w:rsidRDefault="000864CF" w:rsidP="000864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64C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0864CF">
        <w:rPr>
          <w:rFonts w:ascii="Times New Roman" w:hAnsi="Times New Roman" w:cs="Times New Roman"/>
          <w:b/>
          <w:bCs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</w:t>
      </w:r>
      <w:r>
        <w:rPr>
          <w:rFonts w:ascii="Times New Roman" w:hAnsi="Times New Roman" w:cs="Times New Roman"/>
          <w:b/>
          <w:bCs/>
          <w:sz w:val="24"/>
          <w:szCs w:val="24"/>
        </w:rPr>
        <w:t>ер, теоретический тур не более 4</w:t>
      </w:r>
      <w:r w:rsidRPr="000864CF">
        <w:rPr>
          <w:rFonts w:ascii="Times New Roman" w:hAnsi="Times New Roman" w:cs="Times New Roman"/>
          <w:b/>
          <w:bCs/>
          <w:sz w:val="24"/>
          <w:szCs w:val="24"/>
        </w:rPr>
        <w:t>0 б</w:t>
      </w:r>
      <w:r>
        <w:rPr>
          <w:rFonts w:ascii="Times New Roman" w:hAnsi="Times New Roman" w:cs="Times New Roman"/>
          <w:b/>
          <w:bCs/>
          <w:sz w:val="24"/>
          <w:szCs w:val="24"/>
        </w:rPr>
        <w:t>аллов, тестовый  тур не более 6</w:t>
      </w:r>
      <w:r w:rsidRPr="000864CF">
        <w:rPr>
          <w:rFonts w:ascii="Times New Roman" w:hAnsi="Times New Roman" w:cs="Times New Roman"/>
          <w:b/>
          <w:bCs/>
          <w:sz w:val="24"/>
          <w:szCs w:val="24"/>
        </w:rPr>
        <w:t>0 баллов,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практический не более 100.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0864CF">
        <w:rPr>
          <w:rFonts w:ascii="Times New Roman" w:hAnsi="Times New Roman" w:cs="Times New Roman"/>
          <w:b/>
          <w:bCs/>
          <w:sz w:val="24"/>
          <w:szCs w:val="24"/>
        </w:rPr>
        <w:t>огда (60 +40</w:t>
      </w:r>
      <w:r w:rsidR="004120E9">
        <w:rPr>
          <w:rFonts w:ascii="Times New Roman" w:hAnsi="Times New Roman" w:cs="Times New Roman"/>
          <w:b/>
          <w:bCs/>
          <w:sz w:val="24"/>
          <w:szCs w:val="24"/>
        </w:rPr>
        <w:t>+ 100)</w:t>
      </w:r>
      <w:r w:rsidRPr="000864CF">
        <w:rPr>
          <w:rFonts w:ascii="Times New Roman" w:hAnsi="Times New Roman" w:cs="Times New Roman"/>
          <w:b/>
          <w:bCs/>
          <w:sz w:val="24"/>
          <w:szCs w:val="24"/>
        </w:rPr>
        <w:t xml:space="preserve"> ÷ 2 = 100).</w:t>
      </w:r>
      <w:proofErr w:type="gramEnd"/>
      <w:r w:rsidRPr="000864CF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 вычисления округляется до сотых, например:</w:t>
      </w:r>
    </w:p>
    <w:p w:rsidR="000864CF" w:rsidRPr="000864CF" w:rsidRDefault="000864CF" w:rsidP="000864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64CF">
        <w:rPr>
          <w:rFonts w:ascii="Times New Roman" w:hAnsi="Times New Roman" w:cs="Times New Roman"/>
          <w:b/>
          <w:bCs/>
          <w:sz w:val="24"/>
          <w:szCs w:val="24"/>
        </w:rPr>
        <w:t xml:space="preserve">-  максимальная сумма баллов за выполнение заданий как </w:t>
      </w:r>
      <w:r w:rsidR="004120E9">
        <w:rPr>
          <w:rFonts w:ascii="Times New Roman" w:hAnsi="Times New Roman" w:cs="Times New Roman"/>
          <w:b/>
          <w:bCs/>
          <w:sz w:val="24"/>
          <w:szCs w:val="24"/>
        </w:rPr>
        <w:t>практического, теоретического</w:t>
      </w:r>
      <w:r w:rsidRPr="000864CF">
        <w:rPr>
          <w:rFonts w:ascii="Times New Roman" w:hAnsi="Times New Roman" w:cs="Times New Roman"/>
          <w:b/>
          <w:bCs/>
          <w:sz w:val="24"/>
          <w:szCs w:val="24"/>
        </w:rPr>
        <w:t xml:space="preserve"> и тестового  тура – 200;</w:t>
      </w:r>
    </w:p>
    <w:p w:rsidR="000864CF" w:rsidRPr="000864CF" w:rsidRDefault="000864CF" w:rsidP="000864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64CF">
        <w:rPr>
          <w:rFonts w:ascii="Times New Roman" w:hAnsi="Times New Roman" w:cs="Times New Roman"/>
          <w:b/>
          <w:bCs/>
          <w:sz w:val="24"/>
          <w:szCs w:val="24"/>
        </w:rPr>
        <w:t>- участник выполнил за</w:t>
      </w:r>
      <w:r w:rsidR="004120E9">
        <w:rPr>
          <w:rFonts w:ascii="Times New Roman" w:hAnsi="Times New Roman" w:cs="Times New Roman"/>
          <w:b/>
          <w:bCs/>
          <w:sz w:val="24"/>
          <w:szCs w:val="24"/>
        </w:rPr>
        <w:t>дания теоретического тура на 26 баллов</w:t>
      </w:r>
      <w:r w:rsidRPr="000864CF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0864CF" w:rsidRDefault="000864CF" w:rsidP="000864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64CF">
        <w:rPr>
          <w:rFonts w:ascii="Times New Roman" w:hAnsi="Times New Roman" w:cs="Times New Roman"/>
          <w:b/>
          <w:bCs/>
          <w:sz w:val="24"/>
          <w:szCs w:val="24"/>
        </w:rPr>
        <w:t>-  участник выполни</w:t>
      </w:r>
      <w:r w:rsidR="004120E9">
        <w:rPr>
          <w:rFonts w:ascii="Times New Roman" w:hAnsi="Times New Roman" w:cs="Times New Roman"/>
          <w:b/>
          <w:bCs/>
          <w:sz w:val="24"/>
          <w:szCs w:val="24"/>
        </w:rPr>
        <w:t>л задания тестового  тура на 48 баллов</w:t>
      </w:r>
      <w:r w:rsidRPr="000864CF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4120E9" w:rsidRPr="000864CF" w:rsidRDefault="004120E9" w:rsidP="000864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20E9">
        <w:rPr>
          <w:rFonts w:ascii="Times New Roman" w:hAnsi="Times New Roman" w:cs="Times New Roman"/>
          <w:b/>
          <w:bCs/>
          <w:sz w:val="24"/>
          <w:szCs w:val="24"/>
        </w:rPr>
        <w:t>-  участник выполнил задания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практического тура на 73 балла;</w:t>
      </w:r>
    </w:p>
    <w:p w:rsidR="000864CF" w:rsidRPr="000864CF" w:rsidRDefault="004120E9" w:rsidP="000864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 получаем 100 ÷ (60 + </w:t>
      </w:r>
      <w:r w:rsidR="000864CF" w:rsidRPr="000864CF">
        <w:rPr>
          <w:rFonts w:ascii="Times New Roman" w:hAnsi="Times New Roman" w:cs="Times New Roman"/>
          <w:b/>
          <w:bCs/>
          <w:sz w:val="24"/>
          <w:szCs w:val="24"/>
        </w:rPr>
        <w:t>40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+100) × (26 + 48 + 73) = 100 ÷ 200 × 147 = 73.5</w:t>
      </w:r>
    </w:p>
    <w:p w:rsidR="000D2B70" w:rsidRDefault="00124548" w:rsidP="001245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4548">
        <w:rPr>
          <w:rFonts w:ascii="Times New Roman" w:hAnsi="Times New Roman" w:cs="Times New Roman"/>
          <w:sz w:val="24"/>
          <w:szCs w:val="24"/>
        </w:rPr>
        <w:t xml:space="preserve">    По теоретическому туру максимальная оценка результато</w:t>
      </w:r>
      <w:r>
        <w:rPr>
          <w:rFonts w:ascii="Times New Roman" w:hAnsi="Times New Roman" w:cs="Times New Roman"/>
          <w:sz w:val="24"/>
          <w:szCs w:val="24"/>
        </w:rPr>
        <w:t xml:space="preserve">в участника возрастной группы (10 – 11 </w:t>
      </w:r>
      <w:r w:rsidRPr="00124548">
        <w:rPr>
          <w:rFonts w:ascii="Times New Roman" w:hAnsi="Times New Roman" w:cs="Times New Roman"/>
          <w:sz w:val="24"/>
          <w:szCs w:val="24"/>
        </w:rPr>
        <w:t xml:space="preserve">класс)  определяется арифметической суммой всех баллов, полученных за выполнение заданий и тестов и не должна превышать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100  баллов (60 + </w:t>
      </w:r>
      <w:r w:rsidRPr="00124548">
        <w:rPr>
          <w:rFonts w:ascii="Times New Roman" w:hAnsi="Times New Roman" w:cs="Times New Roman"/>
          <w:b/>
          <w:bCs/>
          <w:sz w:val="24"/>
          <w:szCs w:val="24"/>
        </w:rPr>
        <w:t>40).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1245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2B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Задание 1.</w:t>
      </w:r>
      <w:r w:rsidRPr="00124548">
        <w:rPr>
          <w:rFonts w:ascii="Times New Roman" w:hAnsi="Times New Roman" w:cs="Times New Roman"/>
          <w:sz w:val="24"/>
          <w:szCs w:val="24"/>
        </w:rPr>
        <w:t xml:space="preserve"> </w:t>
      </w:r>
      <w:r w:rsidR="000D2B70" w:rsidRPr="000D2B70">
        <w:rPr>
          <w:rFonts w:ascii="Times New Roman" w:hAnsi="Times New Roman" w:cs="Times New Roman"/>
          <w:b/>
          <w:sz w:val="24"/>
          <w:szCs w:val="24"/>
        </w:rPr>
        <w:t>Ответ:</w:t>
      </w:r>
      <w:r w:rsidR="000D2B70">
        <w:rPr>
          <w:rFonts w:ascii="Times New Roman" w:hAnsi="Times New Roman" w:cs="Times New Roman"/>
          <w:sz w:val="24"/>
          <w:szCs w:val="24"/>
        </w:rPr>
        <w:t xml:space="preserve">  </w:t>
      </w:r>
      <w:r w:rsidRPr="000D2B70">
        <w:rPr>
          <w:rFonts w:ascii="Times New Roman" w:hAnsi="Times New Roman" w:cs="Times New Roman"/>
          <w:sz w:val="24"/>
          <w:szCs w:val="24"/>
        </w:rPr>
        <w:t>1.</w:t>
      </w:r>
      <w:r w:rsidR="000D2B70">
        <w:rPr>
          <w:rFonts w:ascii="Times New Roman" w:hAnsi="Times New Roman" w:cs="Times New Roman"/>
          <w:sz w:val="24"/>
          <w:szCs w:val="24"/>
        </w:rPr>
        <w:t>р</w:t>
      </w:r>
      <w:r w:rsidRPr="000D2B70">
        <w:rPr>
          <w:rFonts w:ascii="Times New Roman" w:hAnsi="Times New Roman" w:cs="Times New Roman"/>
          <w:sz w:val="24"/>
          <w:szCs w:val="24"/>
        </w:rPr>
        <w:t>ядовой   2.ефрейтор  3.младший сержант   4.сержант  5.старший сержант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>Оценка задания</w:t>
      </w:r>
      <w:r w:rsidRPr="000D2B70">
        <w:rPr>
          <w:rFonts w:ascii="Times New Roman" w:hAnsi="Times New Roman" w:cs="Times New Roman"/>
          <w:sz w:val="24"/>
          <w:szCs w:val="24"/>
        </w:rPr>
        <w:t xml:space="preserve">. </w:t>
      </w:r>
      <w:r w:rsidRPr="000D2B70">
        <w:rPr>
          <w:rFonts w:ascii="Times New Roman" w:hAnsi="Times New Roman" w:cs="Times New Roman"/>
          <w:b/>
          <w:sz w:val="24"/>
          <w:szCs w:val="24"/>
        </w:rPr>
        <w:t>Максимальная оценка за правильно выполненное задание - 10 баллов</w:t>
      </w:r>
      <w:r w:rsidRPr="000D2B70">
        <w:rPr>
          <w:rFonts w:ascii="Times New Roman" w:hAnsi="Times New Roman" w:cs="Times New Roman"/>
          <w:sz w:val="24"/>
          <w:szCs w:val="24"/>
        </w:rPr>
        <w:t>, при этом: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>•за каждое правильно указанное войсковое воинское звание солдат и сержантов ВС РФ в порядке старшинства начисляется по 2 балла;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>•если воинское звание указано правильно, но не в порядке старшинства, баллы не начисляются.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>•при отсутствии правильных ответов баллы не начисляются.</w:t>
      </w:r>
    </w:p>
    <w:p w:rsidR="00124548" w:rsidRPr="000D2B70" w:rsidRDefault="00124548" w:rsidP="000D2B70">
      <w:pPr>
        <w:tabs>
          <w:tab w:val="left" w:pos="73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2454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Задание 2.</w:t>
      </w:r>
      <w:r w:rsidRPr="000D2B7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124548" w:rsidRPr="000D2B70" w:rsidRDefault="00124548" w:rsidP="00124548">
      <w:pPr>
        <w:rPr>
          <w:rFonts w:ascii="Times New Roman" w:hAnsi="Times New Roman" w:cs="Times New Roman"/>
          <w:i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 xml:space="preserve">– надеть </w:t>
      </w:r>
      <w:r w:rsidRPr="000D2B70">
        <w:rPr>
          <w:rFonts w:ascii="Times New Roman" w:hAnsi="Times New Roman" w:cs="Times New Roman"/>
          <w:b/>
          <w:i/>
          <w:sz w:val="24"/>
          <w:szCs w:val="24"/>
          <w:u w:val="single"/>
        </w:rPr>
        <w:t>средства индивидуальной защиты органов дыхания (1)</w:t>
      </w:r>
      <w:r w:rsidRPr="000D2B70">
        <w:rPr>
          <w:rFonts w:ascii="Times New Roman" w:hAnsi="Times New Roman" w:cs="Times New Roman"/>
          <w:i/>
          <w:sz w:val="24"/>
          <w:szCs w:val="24"/>
        </w:rPr>
        <w:t>, закрыть окна и форточки;</w:t>
      </w:r>
    </w:p>
    <w:p w:rsidR="00124548" w:rsidRPr="000D2B70" w:rsidRDefault="00124548" w:rsidP="00124548">
      <w:pPr>
        <w:rPr>
          <w:rFonts w:ascii="Times New Roman" w:hAnsi="Times New Roman" w:cs="Times New Roman"/>
          <w:i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 xml:space="preserve">– отключить нагревательные и бытовые электроприборы, газ, погасить огонь в печах, одеться, взять </w:t>
      </w:r>
      <w:r w:rsidRPr="000D2B70">
        <w:rPr>
          <w:rFonts w:ascii="Times New Roman" w:hAnsi="Times New Roman" w:cs="Times New Roman"/>
          <w:b/>
          <w:i/>
          <w:sz w:val="24"/>
          <w:szCs w:val="24"/>
          <w:u w:val="single"/>
        </w:rPr>
        <w:t>документы (2)</w:t>
      </w:r>
      <w:r w:rsidRPr="000D2B70">
        <w:rPr>
          <w:rFonts w:ascii="Times New Roman" w:hAnsi="Times New Roman" w:cs="Times New Roman"/>
          <w:i/>
          <w:sz w:val="24"/>
          <w:szCs w:val="24"/>
        </w:rPr>
        <w:t xml:space="preserve"> и запас продуктов;</w:t>
      </w:r>
    </w:p>
    <w:p w:rsidR="00124548" w:rsidRPr="000D2B70" w:rsidRDefault="00124548" w:rsidP="00124548">
      <w:pPr>
        <w:rPr>
          <w:rFonts w:ascii="Times New Roman" w:hAnsi="Times New Roman" w:cs="Times New Roman"/>
          <w:i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 xml:space="preserve">– быстро выйти из жилого массива в указанном направлении в сторону, </w:t>
      </w:r>
      <w:r w:rsidRPr="000D2B7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перпендикулярную (3) </w:t>
      </w:r>
      <w:r w:rsidRPr="000D2B70">
        <w:rPr>
          <w:rFonts w:ascii="Times New Roman" w:hAnsi="Times New Roman" w:cs="Times New Roman"/>
          <w:i/>
          <w:sz w:val="24"/>
          <w:szCs w:val="24"/>
        </w:rPr>
        <w:t>направлению ветра;</w:t>
      </w:r>
    </w:p>
    <w:p w:rsidR="00124548" w:rsidRPr="000D2B70" w:rsidRDefault="00124548" w:rsidP="00124548">
      <w:pPr>
        <w:rPr>
          <w:rFonts w:ascii="Times New Roman" w:hAnsi="Times New Roman" w:cs="Times New Roman"/>
          <w:i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– в случае отсутствия средств индивидуальной защиты (противогазов, респираторов) использовать </w:t>
      </w:r>
      <w:r w:rsidRPr="000D2B70">
        <w:rPr>
          <w:rFonts w:ascii="Times New Roman" w:hAnsi="Times New Roman" w:cs="Times New Roman"/>
          <w:b/>
          <w:i/>
          <w:sz w:val="24"/>
          <w:szCs w:val="24"/>
          <w:u w:val="single"/>
        </w:rPr>
        <w:t>ватно-марлевую повязку (4)</w:t>
      </w:r>
      <w:r w:rsidRPr="000D2B70">
        <w:rPr>
          <w:rFonts w:ascii="Times New Roman" w:hAnsi="Times New Roman" w:cs="Times New Roman"/>
          <w:i/>
          <w:sz w:val="24"/>
          <w:szCs w:val="24"/>
        </w:rPr>
        <w:t xml:space="preserve"> или изделия из ткани, смоченные водой;</w:t>
      </w:r>
    </w:p>
    <w:p w:rsidR="00124548" w:rsidRPr="000D2B70" w:rsidRDefault="00124548" w:rsidP="00124548">
      <w:pPr>
        <w:rPr>
          <w:rFonts w:ascii="Times New Roman" w:hAnsi="Times New Roman" w:cs="Times New Roman"/>
          <w:i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 xml:space="preserve">– при движении по заражённой местности двигаться быстро, но не бежать и не поднимать </w:t>
      </w:r>
      <w:r w:rsidRPr="000D2B70">
        <w:rPr>
          <w:rFonts w:ascii="Times New Roman" w:hAnsi="Times New Roman" w:cs="Times New Roman"/>
          <w:b/>
          <w:i/>
          <w:sz w:val="24"/>
          <w:szCs w:val="24"/>
          <w:u w:val="single"/>
        </w:rPr>
        <w:t>пыль (5);</w:t>
      </w:r>
    </w:p>
    <w:p w:rsidR="00124548" w:rsidRPr="000D2B70" w:rsidRDefault="00124548" w:rsidP="00124548">
      <w:pPr>
        <w:rPr>
          <w:rFonts w:ascii="Times New Roman" w:hAnsi="Times New Roman" w:cs="Times New Roman"/>
          <w:i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>– не прислоняться к зданиям и не касаться окружающих предметов;</w:t>
      </w:r>
    </w:p>
    <w:p w:rsidR="00124548" w:rsidRPr="000D2B70" w:rsidRDefault="00124548" w:rsidP="00124548">
      <w:pPr>
        <w:rPr>
          <w:rFonts w:ascii="Times New Roman" w:hAnsi="Times New Roman" w:cs="Times New Roman"/>
          <w:i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>– после выхода из зоны заражения снять верхнюю одежду и оставить её на улице (принять душ с мылом, тщательно промыть глаза и прополоскать рот).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>Оценка задания</w:t>
      </w:r>
      <w:r w:rsidRPr="000D2B70">
        <w:rPr>
          <w:rFonts w:ascii="Times New Roman" w:hAnsi="Times New Roman" w:cs="Times New Roman"/>
          <w:b/>
          <w:sz w:val="24"/>
          <w:szCs w:val="24"/>
        </w:rPr>
        <w:t>.</w:t>
      </w:r>
      <w:r w:rsidRPr="000D2B70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0D2B70">
        <w:rPr>
          <w:rFonts w:ascii="Times New Roman" w:hAnsi="Times New Roman" w:cs="Times New Roman"/>
          <w:b/>
          <w:sz w:val="24"/>
          <w:szCs w:val="24"/>
        </w:rPr>
        <w:t xml:space="preserve">10 баллов, </w:t>
      </w:r>
      <w:r w:rsidRPr="000D2B70">
        <w:rPr>
          <w:rFonts w:ascii="Times New Roman" w:hAnsi="Times New Roman" w:cs="Times New Roman"/>
          <w:sz w:val="24"/>
          <w:szCs w:val="24"/>
        </w:rPr>
        <w:t>при этом:</w:t>
      </w:r>
    </w:p>
    <w:p w:rsidR="00124548" w:rsidRPr="000D2B70" w:rsidRDefault="00124548" w:rsidP="00124548">
      <w:pPr>
        <w:rPr>
          <w:rFonts w:ascii="Times New Roman" w:hAnsi="Times New Roman" w:cs="Times New Roman"/>
          <w:b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 xml:space="preserve">• за каждый правильно заполненный пропуск слова (словосочетаний) начисляется по </w:t>
      </w:r>
      <w:r w:rsidRPr="000D2B70">
        <w:rPr>
          <w:rFonts w:ascii="Times New Roman" w:hAnsi="Times New Roman" w:cs="Times New Roman"/>
          <w:b/>
          <w:sz w:val="24"/>
          <w:szCs w:val="24"/>
        </w:rPr>
        <w:t>2 балла;</w:t>
      </w:r>
    </w:p>
    <w:p w:rsidR="00124548" w:rsidRPr="000D2B70" w:rsidRDefault="00124548" w:rsidP="00124548">
      <w:pPr>
        <w:rPr>
          <w:rFonts w:ascii="Times New Roman" w:hAnsi="Times New Roman" w:cs="Times New Roman"/>
          <w:i/>
          <w:sz w:val="24"/>
          <w:szCs w:val="24"/>
        </w:rPr>
      </w:pPr>
      <w:r w:rsidRPr="000D2B70">
        <w:rPr>
          <w:rFonts w:ascii="Times New Roman" w:hAnsi="Times New Roman" w:cs="Times New Roman"/>
          <w:i/>
          <w:sz w:val="24"/>
          <w:szCs w:val="24"/>
        </w:rPr>
        <w:t>(допускаются слова-синонимы и иные формулировки ответов, не искажающие их смысла)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>• при отсутствии правильных ответов баллы не начисляются.</w:t>
      </w:r>
    </w:p>
    <w:p w:rsidR="00124548" w:rsidRPr="00124548" w:rsidRDefault="00124548" w:rsidP="00124548">
      <w:pPr>
        <w:tabs>
          <w:tab w:val="left" w:pos="730"/>
        </w:tabs>
        <w:spacing w:after="0" w:line="240" w:lineRule="auto"/>
        <w:ind w:left="36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124548" w:rsidRPr="000D2B70" w:rsidRDefault="00124548" w:rsidP="00124548">
      <w:pPr>
        <w:rPr>
          <w:rFonts w:ascii="Times New Roman" w:hAnsi="Times New Roman" w:cs="Times New Roman"/>
          <w:b/>
          <w:sz w:val="24"/>
          <w:szCs w:val="24"/>
        </w:rPr>
      </w:pPr>
      <w:r w:rsidRPr="00124548"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124548" w:rsidRPr="000D2B70" w:rsidRDefault="00124548" w:rsidP="00124548">
      <w:pPr>
        <w:rPr>
          <w:rFonts w:ascii="Times New Roman" w:hAnsi="Times New Roman" w:cs="Times New Roman"/>
          <w:b/>
          <w:sz w:val="24"/>
          <w:szCs w:val="24"/>
        </w:rPr>
      </w:pPr>
      <w:r w:rsidRPr="000D2B70">
        <w:rPr>
          <w:rFonts w:ascii="Times New Roman" w:hAnsi="Times New Roman" w:cs="Times New Roman"/>
          <w:b/>
          <w:sz w:val="24"/>
          <w:szCs w:val="24"/>
        </w:rPr>
        <w:t>Ответ:</w:t>
      </w:r>
      <w:r w:rsidR="000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B70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дорожным знаком и группой, к которой он принадлежит. Соответствие отметьте знаком «+».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4"/>
        <w:gridCol w:w="3264"/>
        <w:gridCol w:w="3053"/>
      </w:tblGrid>
      <w:tr w:rsidR="00124548" w:rsidRPr="000D2B70" w:rsidTr="00425E20">
        <w:trPr>
          <w:trHeight w:val="65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Предупреждающие знаки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приоритета</w:t>
            </w:r>
          </w:p>
        </w:tc>
      </w:tr>
      <w:tr w:rsidR="00124548" w:rsidRPr="000D2B70" w:rsidTr="00425E20">
        <w:trPr>
          <w:trHeight w:val="1757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1003D9" wp14:editId="137074ED">
                  <wp:extent cx="1333500" cy="1200150"/>
                  <wp:effectExtent l="19050" t="0" r="0" b="0"/>
                  <wp:docPr id="11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548" w:rsidRPr="000D2B70" w:rsidTr="00425E20">
        <w:trPr>
          <w:trHeight w:val="1757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425A73" wp14:editId="7894CA03">
                  <wp:extent cx="1276350" cy="1104900"/>
                  <wp:effectExtent l="19050" t="0" r="0" b="0"/>
                  <wp:docPr id="12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548" w:rsidRPr="000D2B70" w:rsidTr="00425E20">
        <w:trPr>
          <w:trHeight w:val="1757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16C5EE" wp14:editId="27B42A95">
                  <wp:extent cx="1209675" cy="1257300"/>
                  <wp:effectExtent l="19050" t="0" r="9525" b="0"/>
                  <wp:docPr id="13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124548" w:rsidRPr="000D2B70" w:rsidTr="00425E20">
        <w:trPr>
          <w:trHeight w:val="1757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+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D257FE" wp14:editId="31867827">
                  <wp:extent cx="1171575" cy="1123950"/>
                  <wp:effectExtent l="19050" t="0" r="9525" b="0"/>
                  <wp:docPr id="14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4548" w:rsidRPr="000D2B70" w:rsidTr="00425E20">
        <w:trPr>
          <w:trHeight w:val="1757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BC3195" wp14:editId="64C6EA8F">
                  <wp:extent cx="1133475" cy="1162050"/>
                  <wp:effectExtent l="19050" t="0" r="9525" b="0"/>
                  <wp:docPr id="15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0D2B70" w:rsidRDefault="00124548" w:rsidP="00124548">
      <w:pPr>
        <w:pStyle w:val="21"/>
        <w:shd w:val="clear" w:color="auto" w:fill="auto"/>
        <w:spacing w:before="0" w:line="240" w:lineRule="auto"/>
        <w:rPr>
          <w:sz w:val="24"/>
          <w:szCs w:val="24"/>
        </w:rPr>
      </w:pPr>
      <w:r w:rsidRPr="000D2B70">
        <w:rPr>
          <w:rStyle w:val="210"/>
          <w:color w:val="000000"/>
          <w:sz w:val="24"/>
          <w:szCs w:val="24"/>
        </w:rPr>
        <w:t xml:space="preserve">Оценка задания. </w:t>
      </w:r>
      <w:r w:rsidRPr="000D2B70">
        <w:rPr>
          <w:rStyle w:val="2"/>
          <w:color w:val="000000"/>
          <w:sz w:val="24"/>
          <w:szCs w:val="24"/>
        </w:rPr>
        <w:t xml:space="preserve">Максимальная оценка за правильно выполненное задание - </w:t>
      </w:r>
      <w:r w:rsidRPr="000D2B70">
        <w:rPr>
          <w:rStyle w:val="210"/>
          <w:color w:val="000000"/>
          <w:sz w:val="24"/>
          <w:szCs w:val="24"/>
        </w:rPr>
        <w:t>10 баллов</w:t>
      </w:r>
      <w:r w:rsidRPr="000D2B70">
        <w:rPr>
          <w:rStyle w:val="2"/>
          <w:color w:val="000000"/>
          <w:sz w:val="24"/>
          <w:szCs w:val="24"/>
        </w:rPr>
        <w:t>, при этом:</w:t>
      </w:r>
    </w:p>
    <w:p w:rsidR="00124548" w:rsidRPr="000D2B70" w:rsidRDefault="00124548" w:rsidP="00124548">
      <w:pPr>
        <w:pStyle w:val="21"/>
        <w:numPr>
          <w:ilvl w:val="0"/>
          <w:numId w:val="2"/>
        </w:numPr>
        <w:shd w:val="clear" w:color="auto" w:fill="auto"/>
        <w:tabs>
          <w:tab w:val="left" w:pos="254"/>
        </w:tabs>
        <w:spacing w:before="0" w:line="240" w:lineRule="auto"/>
        <w:rPr>
          <w:sz w:val="24"/>
          <w:szCs w:val="24"/>
        </w:rPr>
      </w:pPr>
      <w:r w:rsidRPr="000D2B70">
        <w:rPr>
          <w:rStyle w:val="2"/>
          <w:color w:val="000000"/>
          <w:sz w:val="24"/>
          <w:szCs w:val="24"/>
        </w:rPr>
        <w:t xml:space="preserve">за правильный ответ по каждой из пяти позиций, указанных в варианте ответа, начисляется по </w:t>
      </w:r>
      <w:r w:rsidRPr="000D2B70">
        <w:rPr>
          <w:rStyle w:val="210"/>
          <w:color w:val="000000"/>
          <w:sz w:val="24"/>
          <w:szCs w:val="24"/>
        </w:rPr>
        <w:t>2 балла;</w:t>
      </w:r>
    </w:p>
    <w:p w:rsidR="00124548" w:rsidRPr="000D2B70" w:rsidRDefault="00124548" w:rsidP="00124548">
      <w:pPr>
        <w:pStyle w:val="21"/>
        <w:numPr>
          <w:ilvl w:val="0"/>
          <w:numId w:val="2"/>
        </w:numPr>
        <w:shd w:val="clear" w:color="auto" w:fill="auto"/>
        <w:tabs>
          <w:tab w:val="left" w:pos="258"/>
        </w:tabs>
        <w:spacing w:before="0" w:line="240" w:lineRule="auto"/>
        <w:rPr>
          <w:sz w:val="24"/>
          <w:szCs w:val="24"/>
        </w:rPr>
      </w:pPr>
      <w:r w:rsidRPr="000D2B70">
        <w:rPr>
          <w:rStyle w:val="2"/>
          <w:color w:val="000000"/>
          <w:sz w:val="24"/>
          <w:szCs w:val="24"/>
        </w:rPr>
        <w:t>0 баллов выставляется, если участником отмечены все возможные варианты ответов, а также при отсутствии правильных ответов.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0D2B70" w:rsidRDefault="00124548" w:rsidP="00124548">
      <w:pPr>
        <w:rPr>
          <w:rFonts w:ascii="Times New Roman" w:hAnsi="Times New Roman" w:cs="Times New Roman"/>
          <w:b/>
          <w:sz w:val="24"/>
          <w:szCs w:val="24"/>
        </w:rPr>
      </w:pPr>
      <w:r w:rsidRPr="000D2B70">
        <w:rPr>
          <w:rFonts w:ascii="Times New Roman" w:hAnsi="Times New Roman" w:cs="Times New Roman"/>
          <w:b/>
          <w:sz w:val="24"/>
          <w:szCs w:val="24"/>
        </w:rPr>
        <w:t xml:space="preserve">Задание  4  </w:t>
      </w:r>
    </w:p>
    <w:p w:rsidR="00124548" w:rsidRPr="000D2B70" w:rsidRDefault="00124548" w:rsidP="00124548">
      <w:pPr>
        <w:rPr>
          <w:rFonts w:ascii="Times New Roman" w:hAnsi="Times New Roman" w:cs="Times New Roman"/>
          <w:b/>
          <w:sz w:val="24"/>
          <w:szCs w:val="24"/>
        </w:rPr>
      </w:pPr>
      <w:r w:rsidRPr="000D2B70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4"/>
        <w:gridCol w:w="2392"/>
        <w:gridCol w:w="2393"/>
        <w:gridCol w:w="2392"/>
      </w:tblGrid>
      <w:tr w:rsidR="00124548" w:rsidRPr="000D2B70" w:rsidTr="00425E20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124548" w:rsidRPr="000D2B70" w:rsidTr="00425E20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8" w:rsidRPr="000D2B70" w:rsidRDefault="00124548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 xml:space="preserve">Оценка задания. </w:t>
      </w:r>
      <w:r w:rsidRPr="000D2B70">
        <w:rPr>
          <w:rFonts w:ascii="Times New Roman" w:hAnsi="Times New Roman" w:cs="Times New Roman"/>
          <w:b/>
          <w:sz w:val="24"/>
          <w:szCs w:val="24"/>
        </w:rPr>
        <w:t>Максимальная оценка за правильно выполненное задание – 10 баллов</w:t>
      </w:r>
      <w:r w:rsidRPr="000D2B70">
        <w:rPr>
          <w:rFonts w:ascii="Times New Roman" w:hAnsi="Times New Roman" w:cs="Times New Roman"/>
          <w:sz w:val="24"/>
          <w:szCs w:val="24"/>
        </w:rPr>
        <w:t>, при этом: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 xml:space="preserve">• за каждый правильный ответ начисляется по </w:t>
      </w:r>
      <w:r w:rsidRPr="000D2B70">
        <w:rPr>
          <w:rFonts w:ascii="Times New Roman" w:hAnsi="Times New Roman" w:cs="Times New Roman"/>
          <w:b/>
          <w:sz w:val="24"/>
          <w:szCs w:val="24"/>
        </w:rPr>
        <w:t>2 балла</w:t>
      </w:r>
      <w:r w:rsidRPr="000D2B70">
        <w:rPr>
          <w:rFonts w:ascii="Times New Roman" w:hAnsi="Times New Roman" w:cs="Times New Roman"/>
          <w:sz w:val="24"/>
          <w:szCs w:val="24"/>
        </w:rPr>
        <w:t>;</w:t>
      </w:r>
    </w:p>
    <w:p w:rsidR="00124548" w:rsidRPr="000D2B70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 xml:space="preserve">• за все правильные ответы дополнительно начисляется </w:t>
      </w:r>
      <w:r w:rsidRPr="000D2B70">
        <w:rPr>
          <w:rFonts w:ascii="Times New Roman" w:hAnsi="Times New Roman" w:cs="Times New Roman"/>
          <w:b/>
          <w:sz w:val="24"/>
          <w:szCs w:val="24"/>
        </w:rPr>
        <w:t>2 балла</w:t>
      </w:r>
      <w:r w:rsidRPr="000D2B70">
        <w:rPr>
          <w:rFonts w:ascii="Times New Roman" w:hAnsi="Times New Roman" w:cs="Times New Roman"/>
          <w:sz w:val="24"/>
          <w:szCs w:val="24"/>
        </w:rPr>
        <w:t>;</w:t>
      </w:r>
    </w:p>
    <w:p w:rsidR="00124548" w:rsidRPr="00124548" w:rsidRDefault="00124548" w:rsidP="00124548">
      <w:pPr>
        <w:rPr>
          <w:rFonts w:ascii="Times New Roman" w:hAnsi="Times New Roman" w:cs="Times New Roman"/>
          <w:sz w:val="24"/>
          <w:szCs w:val="24"/>
        </w:rPr>
      </w:pPr>
      <w:r w:rsidRPr="000D2B70">
        <w:rPr>
          <w:rFonts w:ascii="Times New Roman" w:hAnsi="Times New Roman" w:cs="Times New Roman"/>
          <w:sz w:val="24"/>
          <w:szCs w:val="24"/>
        </w:rPr>
        <w:t>• при отсутствии правильных ответов баллы не начисляются.</w:t>
      </w:r>
    </w:p>
    <w:p w:rsidR="000D2B70" w:rsidRDefault="000D2B70" w:rsidP="001245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Тестовый тур</w:t>
      </w:r>
    </w:p>
    <w:p w:rsidR="00124548" w:rsidRPr="000D2B70" w:rsidRDefault="00124548" w:rsidP="001245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548">
        <w:rPr>
          <w:rFonts w:ascii="Times New Roman" w:hAnsi="Times New Roman" w:cs="Times New Roman"/>
          <w:b/>
          <w:bCs/>
          <w:sz w:val="24"/>
          <w:szCs w:val="24"/>
        </w:rPr>
        <w:t>Матрица ответов на тестовые задания теоретического тура</w:t>
      </w:r>
    </w:p>
    <w:p w:rsidR="00124548" w:rsidRPr="00124548" w:rsidRDefault="00124548" w:rsidP="001245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343"/>
        <w:gridCol w:w="2339"/>
        <w:gridCol w:w="2343"/>
      </w:tblGrid>
      <w:tr w:rsidR="00124548" w:rsidRPr="000D2B70" w:rsidTr="00425E20">
        <w:trPr>
          <w:trHeight w:hRule="exact" w:val="34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ind w:left="280"/>
              <w:jc w:val="left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Верный ответ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ind w:left="280"/>
              <w:jc w:val="left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Верный ответ</w:t>
            </w:r>
          </w:p>
        </w:tc>
      </w:tr>
      <w:tr w:rsidR="00124548" w:rsidRPr="000D2B70" w:rsidTr="00425E2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 xml:space="preserve">б, </w:t>
            </w:r>
            <w:proofErr w:type="gramStart"/>
            <w:r w:rsidRPr="000D2B70">
              <w:rPr>
                <w:rStyle w:val="20"/>
                <w:color w:val="000000"/>
                <w:sz w:val="24"/>
                <w:szCs w:val="24"/>
              </w:rPr>
              <w:t>г</w:t>
            </w:r>
            <w:proofErr w:type="gramEnd"/>
          </w:p>
        </w:tc>
      </w:tr>
      <w:tr w:rsidR="00124548" w:rsidRPr="000D2B70" w:rsidTr="00425E2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а, в</w:t>
            </w:r>
          </w:p>
        </w:tc>
      </w:tr>
      <w:tr w:rsidR="00124548" w:rsidRPr="000D2B70" w:rsidTr="00425E2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0D2B70">
              <w:rPr>
                <w:rStyle w:val="20"/>
                <w:color w:val="000000"/>
                <w:sz w:val="24"/>
                <w:szCs w:val="24"/>
              </w:rPr>
              <w:t>б</w:t>
            </w:r>
            <w:proofErr w:type="gramEnd"/>
            <w:r w:rsidRPr="000D2B70">
              <w:rPr>
                <w:rStyle w:val="20"/>
                <w:color w:val="000000"/>
                <w:sz w:val="24"/>
                <w:szCs w:val="24"/>
              </w:rPr>
              <w:t>, в</w:t>
            </w:r>
          </w:p>
        </w:tc>
      </w:tr>
      <w:tr w:rsidR="00124548" w:rsidRPr="000D2B70" w:rsidTr="00425E20">
        <w:trPr>
          <w:trHeight w:hRule="exact" w:val="32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0D2B70">
              <w:rPr>
                <w:rStyle w:val="20"/>
                <w:color w:val="000000"/>
                <w:sz w:val="24"/>
                <w:szCs w:val="24"/>
              </w:rPr>
              <w:t>б</w:t>
            </w:r>
            <w:proofErr w:type="gramEnd"/>
            <w:r w:rsidRPr="000D2B70">
              <w:rPr>
                <w:rStyle w:val="20"/>
                <w:color w:val="000000"/>
                <w:sz w:val="24"/>
                <w:szCs w:val="24"/>
              </w:rPr>
              <w:t>, в</w:t>
            </w:r>
          </w:p>
        </w:tc>
      </w:tr>
      <w:tr w:rsidR="00124548" w:rsidRPr="000D2B70" w:rsidTr="00425E20">
        <w:trPr>
          <w:trHeight w:hRule="exact" w:val="34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а, в</w:t>
            </w:r>
          </w:p>
        </w:tc>
      </w:tr>
      <w:tr w:rsidR="00124548" w:rsidRPr="000D2B70" w:rsidTr="00425E2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 xml:space="preserve">а, </w:t>
            </w:r>
            <w:proofErr w:type="gramStart"/>
            <w:r w:rsidRPr="000D2B70">
              <w:rPr>
                <w:rStyle w:val="20"/>
                <w:color w:val="000000"/>
                <w:sz w:val="24"/>
                <w:szCs w:val="24"/>
              </w:rPr>
              <w:t>г</w:t>
            </w:r>
            <w:proofErr w:type="gramEnd"/>
          </w:p>
        </w:tc>
      </w:tr>
      <w:tr w:rsidR="00124548" w:rsidRPr="000D2B70" w:rsidTr="00425E2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 xml:space="preserve">в, </w:t>
            </w:r>
            <w:proofErr w:type="gramStart"/>
            <w:r w:rsidRPr="000D2B70">
              <w:rPr>
                <w:rStyle w:val="20"/>
                <w:color w:val="000000"/>
                <w:sz w:val="24"/>
                <w:szCs w:val="24"/>
              </w:rPr>
              <w:t>г</w:t>
            </w:r>
            <w:proofErr w:type="gramEnd"/>
          </w:p>
        </w:tc>
      </w:tr>
      <w:tr w:rsidR="00124548" w:rsidRPr="000D2B70" w:rsidTr="00425E20">
        <w:trPr>
          <w:trHeight w:hRule="exact" w:val="32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0D2B70">
              <w:rPr>
                <w:rStyle w:val="20"/>
                <w:color w:val="000000"/>
                <w:sz w:val="24"/>
                <w:szCs w:val="24"/>
              </w:rPr>
              <w:t>б</w:t>
            </w:r>
            <w:proofErr w:type="gramEnd"/>
            <w:r w:rsidRPr="000D2B70">
              <w:rPr>
                <w:rStyle w:val="20"/>
                <w:color w:val="000000"/>
                <w:sz w:val="24"/>
                <w:szCs w:val="24"/>
              </w:rPr>
              <w:t>, в</w:t>
            </w:r>
          </w:p>
        </w:tc>
      </w:tr>
      <w:tr w:rsidR="00124548" w:rsidRPr="000D2B70" w:rsidTr="00425E2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а, д</w:t>
            </w:r>
          </w:p>
        </w:tc>
      </w:tr>
      <w:tr w:rsidR="00124548" w:rsidRPr="000D2B70" w:rsidTr="00425E20">
        <w:trPr>
          <w:trHeight w:hRule="exact" w:val="350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0D2B70">
              <w:rPr>
                <w:rStyle w:val="20"/>
                <w:color w:val="000000"/>
                <w:sz w:val="24"/>
                <w:szCs w:val="24"/>
              </w:rPr>
              <w:t>г</w:t>
            </w:r>
            <w:proofErr w:type="gramEnd"/>
            <w:r w:rsidRPr="000D2B70">
              <w:rPr>
                <w:rStyle w:val="20"/>
                <w:color w:val="000000"/>
                <w:sz w:val="24"/>
                <w:szCs w:val="24"/>
              </w:rPr>
              <w:t>, д</w:t>
            </w:r>
          </w:p>
        </w:tc>
      </w:tr>
    </w:tbl>
    <w:p w:rsidR="00124548" w:rsidRPr="00124548" w:rsidRDefault="00124548" w:rsidP="001245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8" w:rsidRPr="00124548" w:rsidRDefault="00124548" w:rsidP="00124548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mallCaps/>
          <w:sz w:val="24"/>
          <w:szCs w:val="24"/>
        </w:rPr>
      </w:pPr>
      <w:bookmarkStart w:id="0" w:name="bookmark11"/>
    </w:p>
    <w:bookmarkEnd w:id="0"/>
    <w:p w:rsidR="00124548" w:rsidRPr="000D2B70" w:rsidRDefault="00124548" w:rsidP="00124548">
      <w:pPr>
        <w:pStyle w:val="a7"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r w:rsidRPr="000D2B70">
        <w:rPr>
          <w:rStyle w:val="a6"/>
          <w:b/>
          <w:color w:val="000000"/>
          <w:sz w:val="24"/>
          <w:szCs w:val="24"/>
        </w:rPr>
        <w:t>Методика оценивания выполнения тестовых олимпиадных заданий</w:t>
      </w:r>
    </w:p>
    <w:p w:rsidR="00124548" w:rsidRPr="000D2B70" w:rsidRDefault="00124548" w:rsidP="00124548">
      <w:pPr>
        <w:pStyle w:val="a7"/>
        <w:shd w:val="clear" w:color="auto" w:fill="auto"/>
        <w:spacing w:after="0" w:line="240" w:lineRule="auto"/>
        <w:jc w:val="center"/>
        <w:rPr>
          <w:rStyle w:val="a6"/>
          <w:b/>
          <w:color w:val="000000"/>
          <w:sz w:val="24"/>
          <w:szCs w:val="24"/>
        </w:rPr>
      </w:pPr>
      <w:r w:rsidRPr="000D2B70">
        <w:rPr>
          <w:rStyle w:val="a6"/>
          <w:b/>
          <w:color w:val="000000"/>
          <w:sz w:val="24"/>
          <w:szCs w:val="24"/>
        </w:rPr>
        <w:t>теоретического тура</w:t>
      </w:r>
    </w:p>
    <w:p w:rsidR="00124548" w:rsidRPr="000D2B70" w:rsidRDefault="00124548" w:rsidP="00124548">
      <w:pPr>
        <w:pStyle w:val="a7"/>
        <w:shd w:val="clear" w:color="auto" w:fill="auto"/>
        <w:spacing w:after="0" w:line="240" w:lineRule="auto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407"/>
        <w:gridCol w:w="5111"/>
      </w:tblGrid>
      <w:tr w:rsidR="00124548" w:rsidRPr="000D2B70" w:rsidTr="00425E20">
        <w:trPr>
          <w:trHeight w:hRule="exact" w:val="1134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 xml:space="preserve">№ </w:t>
            </w:r>
          </w:p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 xml:space="preserve">тестового </w:t>
            </w:r>
          </w:p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ind w:left="200"/>
              <w:jc w:val="center"/>
              <w:rPr>
                <w:rFonts w:eastAsia="Arial Unicode MS"/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Максимальный</w:t>
            </w:r>
          </w:p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0"/>
                <w:color w:val="000000"/>
                <w:sz w:val="24"/>
                <w:szCs w:val="24"/>
              </w:rPr>
              <w:t>Порядок оценивания тестовых заданий</w:t>
            </w:r>
          </w:p>
        </w:tc>
      </w:tr>
      <w:tr w:rsidR="00124548" w:rsidRPr="000D2B70" w:rsidTr="00425E20">
        <w:trPr>
          <w:trHeight w:hRule="exact" w:val="1618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>1-10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 xml:space="preserve">За правильный ответ начисляется 2 балла. 0 баллов выставляется за неправильный ответ, а </w:t>
            </w:r>
            <w:proofErr w:type="gramStart"/>
            <w:r w:rsidRPr="000D2B70">
              <w:rPr>
                <w:rStyle w:val="22"/>
                <w:color w:val="000000"/>
                <w:sz w:val="24"/>
                <w:szCs w:val="24"/>
              </w:rPr>
              <w:t>также</w:t>
            </w:r>
            <w:proofErr w:type="gramEnd"/>
            <w:r w:rsidRPr="000D2B70">
              <w:rPr>
                <w:rStyle w:val="22"/>
                <w:color w:val="000000"/>
                <w:sz w:val="24"/>
                <w:szCs w:val="24"/>
              </w:rPr>
              <w:t xml:space="preserve"> если участником отмечены несколько ответов (в том числе правильный).</w:t>
            </w:r>
          </w:p>
        </w:tc>
      </w:tr>
      <w:tr w:rsidR="00124548" w:rsidRPr="000D2B70" w:rsidTr="00425E20">
        <w:trPr>
          <w:trHeight w:hRule="exact" w:val="16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>11-20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 xml:space="preserve">За каждый правильный ответ начисляется 2 балла. 0 баллов выставляется за неправильный ответ, а </w:t>
            </w:r>
            <w:proofErr w:type="gramStart"/>
            <w:r w:rsidRPr="000D2B70">
              <w:rPr>
                <w:rStyle w:val="22"/>
                <w:color w:val="000000"/>
                <w:sz w:val="24"/>
                <w:szCs w:val="24"/>
              </w:rPr>
              <w:t>также</w:t>
            </w:r>
            <w:proofErr w:type="gramEnd"/>
            <w:r w:rsidRPr="000D2B70">
              <w:rPr>
                <w:rStyle w:val="22"/>
                <w:color w:val="000000"/>
                <w:sz w:val="24"/>
                <w:szCs w:val="24"/>
              </w:rPr>
              <w:t xml:space="preserve"> если участником отмечены более двух ответов (в том числе правильные).</w:t>
            </w:r>
          </w:p>
        </w:tc>
      </w:tr>
      <w:tr w:rsidR="00124548" w:rsidRPr="000D2B70" w:rsidTr="00425E20">
        <w:trPr>
          <w:trHeight w:hRule="exact" w:val="979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4548" w:rsidRPr="000D2B70" w:rsidRDefault="00124548" w:rsidP="00425E20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0D2B70">
              <w:rPr>
                <w:rStyle w:val="22"/>
                <w:color w:val="000000"/>
                <w:sz w:val="24"/>
                <w:szCs w:val="24"/>
              </w:rPr>
              <w:t>Общий итоговый балл определяется суммой баллов, полученных за каждое тестовое задание.</w:t>
            </w:r>
          </w:p>
        </w:tc>
      </w:tr>
    </w:tbl>
    <w:p w:rsidR="00124548" w:rsidRDefault="00124548" w:rsidP="00124548">
      <w:pPr>
        <w:rPr>
          <w:rFonts w:ascii="Times New Roman" w:hAnsi="Times New Roman" w:cs="Times New Roman"/>
          <w:b/>
          <w:sz w:val="24"/>
          <w:szCs w:val="24"/>
        </w:rPr>
      </w:pPr>
    </w:p>
    <w:p w:rsidR="000864CF" w:rsidRDefault="000864CF" w:rsidP="00124548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0864CF" w:rsidRDefault="000864CF" w:rsidP="00124548">
      <w:pPr>
        <w:rPr>
          <w:rFonts w:ascii="Times New Roman" w:hAnsi="Times New Roman" w:cs="Times New Roman"/>
          <w:b/>
          <w:sz w:val="24"/>
          <w:szCs w:val="24"/>
        </w:rPr>
      </w:pPr>
    </w:p>
    <w:p w:rsidR="000864CF" w:rsidRDefault="000864CF" w:rsidP="00124548">
      <w:pPr>
        <w:rPr>
          <w:rFonts w:ascii="Times New Roman" w:hAnsi="Times New Roman" w:cs="Times New Roman"/>
          <w:b/>
          <w:sz w:val="24"/>
          <w:szCs w:val="24"/>
        </w:rPr>
      </w:pPr>
    </w:p>
    <w:p w:rsidR="000864CF" w:rsidRDefault="000864CF" w:rsidP="00124548">
      <w:pPr>
        <w:rPr>
          <w:rFonts w:ascii="Times New Roman" w:hAnsi="Times New Roman" w:cs="Times New Roman"/>
          <w:b/>
          <w:sz w:val="24"/>
          <w:szCs w:val="24"/>
        </w:rPr>
      </w:pPr>
    </w:p>
    <w:p w:rsidR="000864CF" w:rsidRDefault="000864CF" w:rsidP="00124548">
      <w:pPr>
        <w:rPr>
          <w:rFonts w:ascii="Times New Roman" w:hAnsi="Times New Roman" w:cs="Times New Roman"/>
          <w:b/>
          <w:sz w:val="24"/>
          <w:szCs w:val="24"/>
        </w:rPr>
      </w:pPr>
    </w:p>
    <w:p w:rsidR="000864CF" w:rsidRDefault="000864CF" w:rsidP="00124548">
      <w:pPr>
        <w:rPr>
          <w:rFonts w:ascii="Times New Roman" w:hAnsi="Times New Roman" w:cs="Times New Roman"/>
          <w:b/>
          <w:sz w:val="24"/>
          <w:szCs w:val="24"/>
        </w:rPr>
      </w:pPr>
    </w:p>
    <w:p w:rsidR="000864CF" w:rsidRPr="00124548" w:rsidRDefault="000864CF" w:rsidP="00124548">
      <w:pPr>
        <w:rPr>
          <w:rFonts w:ascii="Times New Roman" w:hAnsi="Times New Roman" w:cs="Times New Roman"/>
          <w:b/>
          <w:sz w:val="24"/>
          <w:szCs w:val="24"/>
        </w:rPr>
      </w:pPr>
    </w:p>
    <w:p w:rsidR="00124548" w:rsidRPr="00124548" w:rsidRDefault="00124548" w:rsidP="00124548">
      <w:pPr>
        <w:rPr>
          <w:rFonts w:ascii="Times New Roman" w:hAnsi="Times New Roman" w:cs="Times New Roman"/>
          <w:b/>
          <w:sz w:val="24"/>
          <w:szCs w:val="24"/>
        </w:rPr>
      </w:pPr>
    </w:p>
    <w:p w:rsidR="002A1E58" w:rsidRPr="000D2B70" w:rsidRDefault="000864C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5CAD7E5" wp14:editId="16E863BD">
            <wp:extent cx="4229100" cy="6096000"/>
            <wp:effectExtent l="0" t="0" r="0" b="0"/>
            <wp:docPr id="1" name="Рисунок 1" descr="Международная кодовая таблица сигнал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ждународная кодовая таблица сигналов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1E58" w:rsidRPr="000D2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48"/>
    <w:rsid w:val="000864CF"/>
    <w:rsid w:val="000D2B70"/>
    <w:rsid w:val="00124548"/>
    <w:rsid w:val="00244318"/>
    <w:rsid w:val="004120E9"/>
    <w:rsid w:val="006448D0"/>
    <w:rsid w:val="00C7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1245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24548"/>
    <w:pPr>
      <w:widowControl w:val="0"/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10">
    <w:name w:val="Основной текст (2) + Полужирный1"/>
    <w:basedOn w:val="2"/>
    <w:uiPriority w:val="99"/>
    <w:rsid w:val="0012454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table" w:styleId="a3">
    <w:name w:val="Table Grid"/>
    <w:basedOn w:val="a1"/>
    <w:uiPriority w:val="59"/>
    <w:rsid w:val="00124548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4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548"/>
    <w:rPr>
      <w:rFonts w:ascii="Tahoma" w:hAnsi="Tahoma" w:cs="Tahoma"/>
      <w:sz w:val="16"/>
      <w:szCs w:val="16"/>
    </w:rPr>
  </w:style>
  <w:style w:type="character" w:customStyle="1" w:styleId="20">
    <w:name w:val="Основной текст (2) + Полужирный"/>
    <w:basedOn w:val="2"/>
    <w:uiPriority w:val="99"/>
    <w:rsid w:val="0012454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12454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124548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2">
    <w:name w:val="Основной текст (2)"/>
    <w:basedOn w:val="2"/>
    <w:uiPriority w:val="99"/>
    <w:rsid w:val="00124548"/>
    <w:rPr>
      <w:rFonts w:ascii="Times New Roman" w:hAnsi="Times New Roman" w:cs="Times New Roman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1245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24548"/>
    <w:pPr>
      <w:widowControl w:val="0"/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10">
    <w:name w:val="Основной текст (2) + Полужирный1"/>
    <w:basedOn w:val="2"/>
    <w:uiPriority w:val="99"/>
    <w:rsid w:val="0012454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table" w:styleId="a3">
    <w:name w:val="Table Grid"/>
    <w:basedOn w:val="a1"/>
    <w:uiPriority w:val="59"/>
    <w:rsid w:val="00124548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4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548"/>
    <w:rPr>
      <w:rFonts w:ascii="Tahoma" w:hAnsi="Tahoma" w:cs="Tahoma"/>
      <w:sz w:val="16"/>
      <w:szCs w:val="16"/>
    </w:rPr>
  </w:style>
  <w:style w:type="character" w:customStyle="1" w:styleId="20">
    <w:name w:val="Основной текст (2) + Полужирный"/>
    <w:basedOn w:val="2"/>
    <w:uiPriority w:val="99"/>
    <w:rsid w:val="0012454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12454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124548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2">
    <w:name w:val="Основной текст (2)"/>
    <w:basedOn w:val="2"/>
    <w:uiPriority w:val="99"/>
    <w:rsid w:val="00124548"/>
    <w:rPr>
      <w:rFonts w:ascii="Times New Roman" w:hAnsi="Times New Roman" w:cs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2021-09-27T13:28:00Z</dcterms:created>
  <dcterms:modified xsi:type="dcterms:W3CDTF">2021-09-28T08:22:00Z</dcterms:modified>
</cp:coreProperties>
</file>