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39" w:rsidRPr="00E66939" w:rsidRDefault="00E66939" w:rsidP="00E66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939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B9011A" wp14:editId="246BEB4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66939" w:rsidRPr="00E66939" w:rsidRDefault="00E66939" w:rsidP="00E6693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E66939" w:rsidRPr="00E66939" w:rsidRDefault="00E66939" w:rsidP="00E6693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6693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E66939" w:rsidRPr="00E66939" w:rsidRDefault="00E66939" w:rsidP="00E6693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6693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E66939" w:rsidRPr="00E66939" w:rsidRDefault="00E66939" w:rsidP="00E6693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E6693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E66939" w:rsidRPr="00E66939" w:rsidRDefault="00E66939" w:rsidP="00E66939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E66939" w:rsidRPr="00E66939" w:rsidRDefault="00E66939" w:rsidP="00E66939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E6693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E66939" w:rsidRPr="00E66939" w:rsidRDefault="00E66939" w:rsidP="00E66939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939" w:rsidRPr="00E66939" w:rsidTr="00964365">
        <w:trPr>
          <w:trHeight w:val="146"/>
        </w:trPr>
        <w:tc>
          <w:tcPr>
            <w:tcW w:w="5846" w:type="dxa"/>
            <w:shd w:val="clear" w:color="auto" w:fill="auto"/>
          </w:tcPr>
          <w:p w:rsidR="00E66939" w:rsidRPr="00E66939" w:rsidRDefault="00E66939" w:rsidP="00E66939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669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21</w:t>
            </w:r>
            <w:r w:rsidRPr="00E669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2023 г.</w:t>
            </w:r>
          </w:p>
        </w:tc>
        <w:tc>
          <w:tcPr>
            <w:tcW w:w="2409" w:type="dxa"/>
            <w:shd w:val="clear" w:color="auto" w:fill="auto"/>
          </w:tcPr>
          <w:p w:rsidR="00E66939" w:rsidRPr="00E66939" w:rsidRDefault="00E66939" w:rsidP="00E66939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669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81</w:t>
            </w:r>
          </w:p>
        </w:tc>
      </w:tr>
    </w:tbl>
    <w:p w:rsidR="00E66939" w:rsidRPr="00E66939" w:rsidRDefault="00E66939" w:rsidP="00E66939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16F0C" w:rsidRPr="00E66939" w:rsidRDefault="00C307B1" w:rsidP="00C307B1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E6693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E66939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30 декабря 2019 г. № 365 «Об утверждении  муниципальной программы «Управление муниципальным имуществом и земельными ресурсами муниципального образования</w:t>
      </w:r>
    </w:p>
    <w:p w:rsidR="00C307B1" w:rsidRPr="00E66939" w:rsidRDefault="00C307B1" w:rsidP="00C307B1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E66939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Каменский район»</w:t>
      </w:r>
    </w:p>
    <w:p w:rsidR="00E25175" w:rsidRPr="00E66939" w:rsidRDefault="00E25175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B546E" w:rsidRPr="00E66939" w:rsidRDefault="00DB546E" w:rsidP="00847AF8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66939">
        <w:rPr>
          <w:rFonts w:ascii="PT Astra Serif" w:eastAsia="Times New Roman" w:hAnsi="PT Astra Serif" w:cs="Times New Roman"/>
          <w:sz w:val="27"/>
          <w:szCs w:val="27"/>
          <w:lang w:eastAsia="ru-RU"/>
        </w:rPr>
        <w:t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N 131-ФЗ "Об общих принципах организации местного самоуправления в Российско</w:t>
      </w:r>
      <w:r w:rsidR="00847AF8" w:rsidRPr="00E66939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й Федерации", </w:t>
      </w:r>
      <w:r w:rsidRPr="00E66939">
        <w:rPr>
          <w:rFonts w:ascii="PT Astra Serif" w:eastAsia="Times New Roman" w:hAnsi="PT Astra Serif" w:cs="Times New Roman"/>
          <w:sz w:val="27"/>
          <w:szCs w:val="27"/>
          <w:lang w:eastAsia="ru-RU"/>
        </w:rPr>
        <w:t>на основании статьи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16F0C" w:rsidRPr="00E66939" w:rsidRDefault="00C74F09" w:rsidP="00847AF8">
      <w:pPr>
        <w:pStyle w:val="af5"/>
        <w:tabs>
          <w:tab w:val="left" w:pos="709"/>
          <w:tab w:val="left" w:pos="851"/>
          <w:tab w:val="left" w:pos="1276"/>
        </w:tabs>
        <w:spacing w:after="0"/>
        <w:ind w:firstLine="709"/>
        <w:jc w:val="both"/>
        <w:rPr>
          <w:rFonts w:ascii="PT Astra Serif" w:eastAsia="Times New Roman" w:hAnsi="PT Astra Serif"/>
          <w:bCs/>
          <w:sz w:val="27"/>
          <w:szCs w:val="27"/>
          <w:lang w:eastAsia="ru-RU"/>
        </w:rPr>
      </w:pPr>
      <w:r w:rsidRPr="00E66939">
        <w:rPr>
          <w:rFonts w:ascii="PT Astra Serif" w:eastAsia="Times New Roman" w:hAnsi="PT Astra Serif"/>
          <w:sz w:val="27"/>
          <w:szCs w:val="27"/>
          <w:lang w:eastAsia="ru-RU"/>
        </w:rPr>
        <w:t>1</w:t>
      </w:r>
      <w:r w:rsidR="00847AF8" w:rsidRPr="00E66939">
        <w:rPr>
          <w:rFonts w:ascii="PT Astra Serif" w:eastAsia="Times New Roman" w:hAnsi="PT Astra Serif"/>
          <w:sz w:val="27"/>
          <w:szCs w:val="27"/>
          <w:lang w:eastAsia="ru-RU"/>
        </w:rPr>
        <w:t xml:space="preserve">. </w:t>
      </w:r>
      <w:r w:rsidR="00F16F0C" w:rsidRPr="00E66939">
        <w:rPr>
          <w:rFonts w:ascii="PT Astra Serif" w:eastAsia="Times New Roman" w:hAnsi="PT Astra Serif"/>
          <w:sz w:val="27"/>
          <w:szCs w:val="27"/>
          <w:lang w:eastAsia="ru-RU"/>
        </w:rPr>
        <w:t>Внести в постановление администрации муниципального образования Каменский район от 30 декабря</w:t>
      </w:r>
      <w:r w:rsidR="00847AF8" w:rsidRPr="00E66939">
        <w:rPr>
          <w:rFonts w:ascii="PT Astra Serif" w:eastAsia="Times New Roman" w:hAnsi="PT Astra Serif"/>
          <w:sz w:val="27"/>
          <w:szCs w:val="27"/>
          <w:lang w:eastAsia="ru-RU"/>
        </w:rPr>
        <w:t xml:space="preserve"> 2019 г. № 365 «Об утверждении </w:t>
      </w:r>
      <w:r w:rsidR="00F16F0C" w:rsidRPr="00E66939">
        <w:rPr>
          <w:rFonts w:ascii="PT Astra Serif" w:eastAsia="Times New Roman" w:hAnsi="PT Astra Serif"/>
          <w:sz w:val="27"/>
          <w:szCs w:val="27"/>
          <w:lang w:eastAsia="ru-RU"/>
        </w:rPr>
        <w:t>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F16F0C" w:rsidRPr="00E66939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изменение, изложив приложение к постановлению в новой редакции (приложение).</w:t>
      </w:r>
    </w:p>
    <w:p w:rsidR="00DB546E" w:rsidRPr="00E66939" w:rsidRDefault="00DB546E" w:rsidP="00847AF8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66939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 (</w:t>
      </w:r>
      <w:r w:rsidR="003738AE" w:rsidRPr="00E66939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Холодкова Н.В.</w:t>
      </w:r>
      <w:r w:rsidRPr="00E66939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) разместить настоящее постановление на официальном сайте муниципального образования Каменский район </w:t>
      </w:r>
      <w:r w:rsidRPr="00E66939">
        <w:rPr>
          <w:rFonts w:ascii="PT Astra Serif" w:eastAsia="Times New Roman" w:hAnsi="PT Astra Serif" w:cs="Times New Roman"/>
          <w:sz w:val="27"/>
          <w:szCs w:val="27"/>
          <w:lang w:eastAsia="ru-RU"/>
        </w:rPr>
        <w:t>в сети «Интернет».</w:t>
      </w:r>
    </w:p>
    <w:p w:rsidR="00DB546E" w:rsidRPr="00E66939" w:rsidRDefault="00DB546E" w:rsidP="00847AF8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E66939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3. Постановление вступает в силу со дня подписания и подлежит обнародованию. </w:t>
      </w:r>
    </w:p>
    <w:p w:rsidR="00E25175" w:rsidRPr="00E66939" w:rsidRDefault="00E25175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66939" w:rsidRPr="00E66939" w:rsidRDefault="00E66939" w:rsidP="00E66939">
      <w:pPr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:rsidR="00E66939" w:rsidRPr="00E66939" w:rsidRDefault="00E66939" w:rsidP="00E66939">
      <w:pPr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6939" w:rsidRPr="00E66939" w:rsidTr="00BA22B6">
        <w:trPr>
          <w:trHeight w:val="229"/>
        </w:trPr>
        <w:tc>
          <w:tcPr>
            <w:tcW w:w="2178" w:type="pct"/>
          </w:tcPr>
          <w:p w:rsidR="00E66939" w:rsidRPr="00E66939" w:rsidRDefault="00E66939" w:rsidP="00BA22B6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E66939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E66939" w:rsidRPr="00E66939" w:rsidRDefault="00E66939" w:rsidP="00BA22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66939" w:rsidRPr="00E66939" w:rsidRDefault="00E66939" w:rsidP="00BA22B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E66939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847AF8" w:rsidRPr="005A0B6E" w:rsidRDefault="00847AF8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847AF8" w:rsidRPr="005A0B6E" w:rsidSect="00847AF8">
          <w:headerReference w:type="default" r:id="rId10"/>
          <w:pgSz w:w="11906" w:h="16838"/>
          <w:pgMar w:top="1134" w:right="850" w:bottom="1134" w:left="1701" w:header="850" w:footer="0" w:gutter="0"/>
          <w:cols w:space="720"/>
          <w:formProt w:val="0"/>
          <w:docGrid w:linePitch="326" w:charSpace="4096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5670"/>
      </w:tblGrid>
      <w:tr w:rsidR="00A7266B" w:rsidRPr="00A022E8" w:rsidTr="00A7266B">
        <w:tc>
          <w:tcPr>
            <w:tcW w:w="8755" w:type="dxa"/>
            <w:shd w:val="clear" w:color="auto" w:fill="auto"/>
          </w:tcPr>
          <w:p w:rsidR="00A7266B" w:rsidRPr="00A022E8" w:rsidRDefault="00A7266B" w:rsidP="00B733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7266B" w:rsidRPr="00A022E8" w:rsidRDefault="00A7266B" w:rsidP="00B733A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22E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7266B" w:rsidRPr="00A022E8" w:rsidRDefault="00A7266B" w:rsidP="00B733A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22E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7266B" w:rsidRPr="00A022E8" w:rsidRDefault="00A7266B" w:rsidP="00B733A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22E8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7266B" w:rsidRPr="00A022E8" w:rsidRDefault="00A7266B" w:rsidP="00E66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 марта 202</w:t>
            </w:r>
            <w:r w:rsidR="00E66939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  </w:t>
            </w:r>
            <w:r w:rsidRPr="00A022E8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8</w:t>
            </w:r>
            <w:r w:rsidR="00E66939">
              <w:rPr>
                <w:rFonts w:ascii="PT Astra Serif" w:hAnsi="PT Astra Serif"/>
                <w:sz w:val="28"/>
                <w:szCs w:val="28"/>
              </w:rPr>
              <w:t>1</w:t>
            </w:r>
            <w:r w:rsidRPr="00A022E8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8D1E4C" w:rsidRPr="00C1581A" w:rsidRDefault="008D1E4C" w:rsidP="00A7266B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5120D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  <w:r w:rsidR="00E6693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</w:t>
      </w: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Pr="00C1581A" w:rsidRDefault="008D1E4C" w:rsidP="00C1581A">
      <w:pPr>
        <w:numPr>
          <w:ilvl w:val="0"/>
          <w:numId w:val="1"/>
        </w:num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:rsidR="008D1E4C" w:rsidRPr="00C1581A" w:rsidRDefault="008D1E4C" w:rsidP="00C1581A">
      <w:pPr>
        <w:spacing w:after="0" w:line="360" w:lineRule="exact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0918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F16F0C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</w:t>
            </w:r>
            <w:r w:rsidR="00F16F0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F16F0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 xml:space="preserve">2 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776"/>
              <w:gridCol w:w="1266"/>
              <w:gridCol w:w="1848"/>
              <w:gridCol w:w="1345"/>
              <w:gridCol w:w="1539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8D1E4C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8D1E4C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833258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 w:rsidRPr="00833258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277,42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263,5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13,92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833258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 w:rsidRPr="00833258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567,7923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553,8723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13,92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833258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 w:rsidRPr="00833258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77474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Каменский район </w:t>
      </w:r>
    </w:p>
    <w:p w:rsidR="00FE0EC6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«Управление муниципальным имуществом и земельными ресурсами муниципального </w:t>
      </w:r>
    </w:p>
    <w:p w:rsidR="00FE0EC6" w:rsidRPr="00C1581A" w:rsidRDefault="00FE0EC6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iCs/>
          <w:sz w:val="28"/>
          <w:szCs w:val="28"/>
        </w:rPr>
        <w:t xml:space="preserve">образования Каменский район» </w:t>
      </w:r>
    </w:p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2"/>
        <w:gridCol w:w="3220"/>
        <w:gridCol w:w="2100"/>
        <w:gridCol w:w="1312"/>
        <w:gridCol w:w="1113"/>
        <w:gridCol w:w="783"/>
        <w:gridCol w:w="823"/>
        <w:gridCol w:w="878"/>
        <w:gridCol w:w="2011"/>
        <w:gridCol w:w="1444"/>
      </w:tblGrid>
      <w:tr w:rsidR="00C80CBD" w:rsidRPr="00C1581A" w:rsidTr="00C80CBD">
        <w:trPr>
          <w:trHeight w:val="65"/>
        </w:trPr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7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 за достижение показателя*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A9606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</w:t>
            </w:r>
            <w:r w:rsidR="00A9606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0524E" w:rsidP="00A9606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</w:t>
            </w:r>
            <w:r w:rsidR="00A9606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A9606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</w:t>
            </w:r>
            <w:r w:rsidR="00A9606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44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5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Цель: Повышение эффективности использования муниципального имущества в муниципальном образовании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EE375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596CA0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оценка размера арендной платы, кадастровые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2:</w:t>
            </w:r>
            <w:r w:rsidR="00EE3759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>, увеличение количества объектов, находящихся в реестре МО Каменский район.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845D67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 том числе бесхозяйных, (недвижимое имущество), в отношении которых проведена,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кадастровые работы, </w:t>
            </w:r>
            <w:r w:rsidR="002D2660" w:rsidRPr="00C1581A">
              <w:rPr>
                <w:rFonts w:ascii="PT Astra Serif" w:hAnsi="PT Astra Serif"/>
                <w:sz w:val="28"/>
                <w:szCs w:val="28"/>
              </w:rPr>
              <w:t>и (или)</w:t>
            </w:r>
            <w:r w:rsidR="00FE17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платы.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1: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обеспечение потребности льготных категорий граждан в земельных участках для индивидуального жилищного строительства (в т.ч. ЛПХ)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0E650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участков, в отношении которых проведены кадастровые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505A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2: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7E1AAD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 , в отношении которых проведены кадастровые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ы,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оценка рыночной стоимости земельных участков, арендной платы за земельные участки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198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2.1.3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05416F" w:rsidRPr="00C1581A">
              <w:rPr>
                <w:rFonts w:ascii="PT Astra Serif" w:hAnsi="PT Astra Serif"/>
                <w:sz w:val="28"/>
                <w:szCs w:val="28"/>
              </w:rPr>
              <w:t>провер</w:t>
            </w:r>
            <w:r w:rsidR="007E1AAD" w:rsidRPr="00C1581A">
              <w:rPr>
                <w:rFonts w:ascii="PT Astra Serif" w:hAnsi="PT Astra Serif"/>
                <w:sz w:val="28"/>
                <w:szCs w:val="28"/>
              </w:rPr>
              <w:t xml:space="preserve">ок 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иных мероприятий в рамках муниципального земельного контроля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оличество </w:t>
            </w:r>
            <w:r w:rsidR="007253FD" w:rsidRPr="00C1581A">
              <w:rPr>
                <w:rFonts w:ascii="PT Astra Serif" w:hAnsi="PT Astra Serif"/>
                <w:sz w:val="28"/>
                <w:szCs w:val="28"/>
              </w:rPr>
              <w:t>мероприятий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2.1.4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4: проведение комплексных кадастровых работ на территории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Каменский район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Формирование проектов межевания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территорий, выполнение кадастровых работ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</w:t>
            </w:r>
            <w:r w:rsidR="007C54E3" w:rsidRPr="00C1581A">
              <w:rPr>
                <w:rFonts w:ascii="PT Astra Serif" w:hAnsi="PT Astra Serif"/>
                <w:sz w:val="28"/>
                <w:szCs w:val="28"/>
              </w:rPr>
              <w:t>оличество кадастров</w:t>
            </w:r>
            <w:r w:rsidR="007C54E3" w:rsidRPr="00C1581A">
              <w:rPr>
                <w:rFonts w:ascii="PT Astra Serif" w:hAnsi="PT Astra Serif"/>
                <w:sz w:val="28"/>
                <w:szCs w:val="28"/>
              </w:rPr>
              <w:lastRenderedPageBreak/>
              <w:t>ых кварталов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Отдел имущественных и земельных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FC04D9" w:rsidRPr="00C80CBD">
        <w:rPr>
          <w:rFonts w:ascii="PT Astra Serif" w:hAnsi="PT Astra Serif"/>
          <w:b/>
          <w:bCs/>
          <w:sz w:val="28"/>
          <w:szCs w:val="28"/>
        </w:rPr>
        <w:t>Каменский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C54E3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«Управление муниципальным имуществом и земельными ресурсами муниципального </w:t>
      </w:r>
    </w:p>
    <w:p w:rsidR="00C74F09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образования Каменский район»</w:t>
      </w:r>
    </w:p>
    <w:p w:rsidR="00C74F09" w:rsidRPr="00C1581A" w:rsidRDefault="00C74F09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Повышение эффективности владения, управления и распоряжения муниципальным имуществом муниципального образования Каменский  район, в т.ч.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2.Вовлечение муниципального имущества, в том числе земельных участков, в хозяйственный оборот,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стоимости,оценка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 , внесенных в реестр муниципального образования Каменский район, путем оформления в муниципальную собственность бесхозяйных объектов.</w:t>
            </w:r>
          </w:p>
          <w:p w:rsidR="00C74F09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  <w:p w:rsidR="00E66939" w:rsidRPr="00C1581A" w:rsidRDefault="00E6693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877600" w:rsidRPr="0087760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кадастровые работы, и (или)оценка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Обеспечение потребности льготных категорий граждан в земельных участках для индивидуального жилищного строительства (в т.ч.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,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2.Вовлечение земельных участков в 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>Количество земельных участков 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Проведение проверок в рамках муниципального земельного контроля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Увеличение доходов бюджета муниципального образования Каменский район от использования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проектов межевания 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Pr="00C80CBD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4822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2268"/>
        <w:gridCol w:w="2126"/>
        <w:gridCol w:w="1984"/>
        <w:gridCol w:w="3119"/>
      </w:tblGrid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 w:rsidR="00C80CB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C81B13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C81B13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81B13" w:rsidRDefault="00B6699C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C81B13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81B13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277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567,7923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350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1195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2123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Каменский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263,5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783BF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1167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3723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81B13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  <w:r w:rsidR="00B6699C" w:rsidRPr="00C1581A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27,84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166,42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326</w:t>
            </w:r>
            <w:r w:rsidR="00783BFE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7532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150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643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1732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Каменский рай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он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51097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312,8332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51097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B76230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615,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3332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27,84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земельными ресурсами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76230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111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B76230" w:rsidRDefault="00B76230" w:rsidP="00B76230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241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="0041104A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0390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41104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552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="00451654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390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Каменский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111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41104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241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="00A7230D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41104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41104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41104A" w:rsidRDefault="0041104A" w:rsidP="0041104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552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0390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66939" w:rsidRDefault="00E6693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Задачи комплекса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создание условий для эффективного управления и распоряжения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муниципальным имуществом в муниципальном образовании Каменский район, МО Архангельское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муниципальном 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643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1732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41104A" w:rsidRP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год 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–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166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42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41104A" w:rsidRP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326,75326</w:t>
            </w:r>
          </w:p>
          <w:p w:rsidR="00622F81" w:rsidRPr="00C1581A" w:rsidRDefault="00622F81" w:rsidP="000F0A0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41104A" w:rsidRP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год – 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</w:tr>
    </w:tbl>
    <w:p w:rsidR="004C1136" w:rsidRDefault="004C113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1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85"/>
        <w:gridCol w:w="1716"/>
        <w:gridCol w:w="1118"/>
        <w:gridCol w:w="142"/>
        <w:gridCol w:w="992"/>
        <w:gridCol w:w="1701"/>
        <w:gridCol w:w="1276"/>
        <w:gridCol w:w="1417"/>
        <w:gridCol w:w="1985"/>
        <w:gridCol w:w="1275"/>
      </w:tblGrid>
      <w:tr w:rsidR="00A7230D" w:rsidRPr="00C1581A" w:rsidTr="00B868D4">
        <w:trPr>
          <w:trHeight w:val="20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B868D4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B868D4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A7230D" w:rsidRPr="00C1581A" w:rsidTr="00B868D4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B868D4">
        <w:trPr>
          <w:trHeight w:val="61"/>
        </w:trPr>
        <w:tc>
          <w:tcPr>
            <w:tcW w:w="141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B868D4">
        <w:trPr>
          <w:trHeight w:val="234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1.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Проведение предпродажной подготовки объектов приватизации (подготовка технической документации, оценка муниципального имущества, публикации СМИ), подготовка документации для разграничения муниципального имущества, согласно требованиям федерального законодательства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Отдел имущественных и земельных отношений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152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13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B868D4">
        <w:trPr>
          <w:trHeight w:val="2977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326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75326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312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83326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13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B868D4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47AF8" w:rsidRDefault="00847AF8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E6693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E66939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Обеспечение потребности льготных категорий граждан в земельных участках для индивидуального жилищного строительства (в т.ч.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 ,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Всего: 900,0 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год - 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111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850219" w:rsidRPr="000752C8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год – 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241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03904</w:t>
            </w:r>
          </w:p>
          <w:p w:rsidR="00850219" w:rsidRPr="00C1581A" w:rsidRDefault="00850219" w:rsidP="000752C8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00,0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1693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муниципального образования Архангельское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Обеспечение потребности льготных категорий граждан в земельных участках для индивидуального жилищного строительства (в т.ч.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 ,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Проведение проверок в рамках муниципального земельного контроля на территории Каменского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C1581A" w:rsidTr="00FE179C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Выполнение кадастровых работ по формированию земельных участков (изготовление межевых планов), постановка на кадастровый учет, публикации в СМИ)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111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111</w:t>
            </w: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241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3904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241,03904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ХАРАКТЕРИСТИКА </w:t>
      </w:r>
    </w:p>
    <w:p w:rsidR="00003C46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земельными ресурсами»</w:t>
      </w:r>
    </w:p>
    <w:p w:rsidR="00E66939" w:rsidRPr="00C1581A" w:rsidRDefault="00E66939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1418"/>
        <w:gridCol w:w="5103"/>
        <w:gridCol w:w="3685"/>
      </w:tblGrid>
      <w:tr w:rsidR="00F9043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66939" w:rsidRDefault="00003C46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66939" w:rsidRDefault="00003C46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66939" w:rsidRDefault="00003C46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E66939" w:rsidRDefault="00003C46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 объектов, находящихся в реестре объектов 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муниципального образования (движимое и недвижимое имущество), в отношении которых проведена оценка рыночной стоимости,</w:t>
            </w:r>
          </w:p>
          <w:p w:rsidR="00003C46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оценка размера арендной платы, кадастровые работы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FE179C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ш</w:t>
            </w:r>
            <w:r w:rsidR="00BE630E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, включенных в план приватизации </w:t>
            </w:r>
            <w:r w:rsidR="009D78C0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муниципального образования Каменский район, муниципального образования Архангельское +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объектов, включенных в реестр объектов муниципального образования Каменский район, муниципального образования Архангельское, не поставленных на кадастровый учет, и право собственности на которые не зарегистрировано в соответствии с действующим законодательством.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C1581A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Мониторинг показателя осуществляется отделом </w:t>
            </w:r>
            <w:r w:rsidR="00464A96" w:rsidRPr="00E66939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имущественных и земельных отношений</w:t>
            </w:r>
            <w:r w:rsidRPr="00E66939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Каменский район ежеквартально на основании результатов проведенных мероприятий </w:t>
            </w:r>
            <w:r w:rsidR="00464A96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F9043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(или)оценка размера арендной платы.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FE179C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имущества,  принимаемые на баланс</w:t>
            </w:r>
            <w:r w:rsidR="006924B1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 .</w:t>
            </w:r>
          </w:p>
        </w:tc>
      </w:tr>
      <w:tr w:rsidR="00BE630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FE179C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F9043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предоставления льготным 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земельных 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FE179C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ш</w:t>
            </w:r>
            <w:r w:rsidR="00BE630E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6924B1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земельных участков, в 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отношении которых необходимо пр</w:t>
            </w:r>
            <w:r w:rsidR="00C1581A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</w:t>
            </w: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 .</w:t>
            </w:r>
          </w:p>
        </w:tc>
      </w:tr>
      <w:tr w:rsidR="00BE630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FE179C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мероприятий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6924B1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Максимальное количество мероприятий, необходимые для контроля использования земельных ресурсов муниципального образования Каменский район и предупреждения и (или ) выявления нарушений в рамках действующего законодательства.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 .</w:t>
            </w:r>
          </w:p>
        </w:tc>
      </w:tr>
      <w:tr w:rsidR="00BE630E" w:rsidRPr="00E66939" w:rsidTr="00B868D4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Формирование проектов межевания территорий, выполнение кадастровых работ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FE179C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кадастровых</w:t>
            </w:r>
          </w:p>
          <w:p w:rsidR="00BE630E" w:rsidRPr="00E66939" w:rsidRDefault="00BE630E" w:rsidP="00E66939">
            <w:pPr>
              <w:widowControl w:val="0"/>
              <w:suppressAutoHyphens w:val="0"/>
              <w:spacing w:after="0" w:line="34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103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F9043E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( по согласованию с министерством имущественных и земельных отношений Тульской области) </w:t>
            </w:r>
          </w:p>
        </w:tc>
        <w:tc>
          <w:tcPr>
            <w:tcW w:w="3685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E66939" w:rsidRDefault="00464A96" w:rsidP="00E66939">
            <w:pPr>
              <w:widowControl w:val="0"/>
              <w:suppressAutoHyphens w:val="0"/>
              <w:spacing w:after="0" w:line="34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E6693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:rsidR="005A0B6E" w:rsidRPr="00E66939" w:rsidRDefault="005A0B6E" w:rsidP="00E66939">
      <w:pPr>
        <w:spacing w:after="0" w:line="340" w:lineRule="exac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E66939" w:rsidRDefault="00FE179C" w:rsidP="00E66939">
      <w:pPr>
        <w:spacing w:after="0" w:line="34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693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E66939" w:rsidSect="00847AF8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54" w:rsidRDefault="00456D54">
      <w:pPr>
        <w:spacing w:after="0" w:line="240" w:lineRule="auto"/>
      </w:pPr>
      <w:r>
        <w:separator/>
      </w:r>
    </w:p>
  </w:endnote>
  <w:endnote w:type="continuationSeparator" w:id="0">
    <w:p w:rsidR="00456D54" w:rsidRDefault="0045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54" w:rsidRDefault="00456D54">
      <w:pPr>
        <w:spacing w:after="0" w:line="240" w:lineRule="auto"/>
      </w:pPr>
      <w:r>
        <w:separator/>
      </w:r>
    </w:p>
  </w:footnote>
  <w:footnote w:type="continuationSeparator" w:id="0">
    <w:p w:rsidR="00456D54" w:rsidRDefault="0045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00" w:rsidRDefault="00877600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30638"/>
      <w:docPartObj>
        <w:docPartGallery w:val="Page Numbers (Top of Page)"/>
        <w:docPartUnique/>
      </w:docPartObj>
    </w:sdtPr>
    <w:sdtEndPr/>
    <w:sdtContent>
      <w:p w:rsidR="00847AF8" w:rsidRPr="00847AF8" w:rsidRDefault="00847AF8" w:rsidP="00847A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E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00" w:rsidRDefault="00877600">
    <w:pPr>
      <w:pStyle w:val="ac"/>
      <w:jc w:val="center"/>
    </w:pPr>
  </w:p>
  <w:p w:rsidR="00877600" w:rsidRDefault="008776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363FB"/>
    <w:rsid w:val="0005416F"/>
    <w:rsid w:val="000752C8"/>
    <w:rsid w:val="000D00E4"/>
    <w:rsid w:val="000E6507"/>
    <w:rsid w:val="000F0A06"/>
    <w:rsid w:val="000F344E"/>
    <w:rsid w:val="001B5D54"/>
    <w:rsid w:val="0022596D"/>
    <w:rsid w:val="00251097"/>
    <w:rsid w:val="00255E58"/>
    <w:rsid w:val="00287B67"/>
    <w:rsid w:val="002A74DE"/>
    <w:rsid w:val="002D2660"/>
    <w:rsid w:val="0031658B"/>
    <w:rsid w:val="00321D8C"/>
    <w:rsid w:val="0033116C"/>
    <w:rsid w:val="003738AE"/>
    <w:rsid w:val="003E7ED3"/>
    <w:rsid w:val="0040147D"/>
    <w:rsid w:val="0041104A"/>
    <w:rsid w:val="00451654"/>
    <w:rsid w:val="00456D54"/>
    <w:rsid w:val="00464A96"/>
    <w:rsid w:val="004C1136"/>
    <w:rsid w:val="005120D9"/>
    <w:rsid w:val="0055419F"/>
    <w:rsid w:val="00584FEC"/>
    <w:rsid w:val="00596936"/>
    <w:rsid w:val="00596CA0"/>
    <w:rsid w:val="005A0B6E"/>
    <w:rsid w:val="00622F81"/>
    <w:rsid w:val="00680656"/>
    <w:rsid w:val="006924B1"/>
    <w:rsid w:val="006F4A58"/>
    <w:rsid w:val="007253FD"/>
    <w:rsid w:val="00766C82"/>
    <w:rsid w:val="0077474A"/>
    <w:rsid w:val="00783BFE"/>
    <w:rsid w:val="007977C4"/>
    <w:rsid w:val="007C54E3"/>
    <w:rsid w:val="007D51BB"/>
    <w:rsid w:val="007E1AAD"/>
    <w:rsid w:val="00833258"/>
    <w:rsid w:val="00845D67"/>
    <w:rsid w:val="00847AF8"/>
    <w:rsid w:val="00850219"/>
    <w:rsid w:val="008508A1"/>
    <w:rsid w:val="0087483C"/>
    <w:rsid w:val="00877600"/>
    <w:rsid w:val="00884862"/>
    <w:rsid w:val="008D1E4C"/>
    <w:rsid w:val="008F0DCC"/>
    <w:rsid w:val="0090524E"/>
    <w:rsid w:val="00950843"/>
    <w:rsid w:val="00956F4F"/>
    <w:rsid w:val="009D392C"/>
    <w:rsid w:val="009D78C0"/>
    <w:rsid w:val="00A2405A"/>
    <w:rsid w:val="00A525C0"/>
    <w:rsid w:val="00A7230D"/>
    <w:rsid w:val="00A7266B"/>
    <w:rsid w:val="00A800B2"/>
    <w:rsid w:val="00A96069"/>
    <w:rsid w:val="00AC64EC"/>
    <w:rsid w:val="00AC71CD"/>
    <w:rsid w:val="00AE3462"/>
    <w:rsid w:val="00B17EE9"/>
    <w:rsid w:val="00B6448B"/>
    <w:rsid w:val="00B6699C"/>
    <w:rsid w:val="00B760FC"/>
    <w:rsid w:val="00B76230"/>
    <w:rsid w:val="00B868D4"/>
    <w:rsid w:val="00B97626"/>
    <w:rsid w:val="00BE630E"/>
    <w:rsid w:val="00C1581A"/>
    <w:rsid w:val="00C23DBF"/>
    <w:rsid w:val="00C307B1"/>
    <w:rsid w:val="00C33C0B"/>
    <w:rsid w:val="00C74F09"/>
    <w:rsid w:val="00C80CBD"/>
    <w:rsid w:val="00C81B13"/>
    <w:rsid w:val="00D157DC"/>
    <w:rsid w:val="00DB546E"/>
    <w:rsid w:val="00DE5AA8"/>
    <w:rsid w:val="00E25175"/>
    <w:rsid w:val="00E637E2"/>
    <w:rsid w:val="00E66939"/>
    <w:rsid w:val="00EE3759"/>
    <w:rsid w:val="00F16F0C"/>
    <w:rsid w:val="00F2032A"/>
    <w:rsid w:val="00F4687F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16F0C"/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A7266B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E66939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16F0C"/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A7266B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E66939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0F45-E036-4ACE-B124-59E126E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FEOCTISTOVA</dc:creator>
  <cp:lastModifiedBy>КозловаЯВ</cp:lastModifiedBy>
  <cp:revision>3</cp:revision>
  <cp:lastPrinted>2023-03-07T08:50:00Z</cp:lastPrinted>
  <dcterms:created xsi:type="dcterms:W3CDTF">2023-03-22T22:15:00Z</dcterms:created>
  <dcterms:modified xsi:type="dcterms:W3CDTF">2023-03-22T22:29:00Z</dcterms:modified>
  <dc:language>ru-RU</dc:language>
</cp:coreProperties>
</file>