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3E" w:rsidRPr="00F35FE3" w:rsidRDefault="0021683E" w:rsidP="0021683E">
      <w:pPr>
        <w:widowControl/>
        <w:suppressAutoHyphens/>
        <w:jc w:val="center"/>
        <w:rPr>
          <w:rFonts w:ascii="PT Astra Serif" w:eastAsia="Times New Roman" w:hAnsi="PT Astra Serif" w:cs="Times New Roman"/>
          <w:color w:val="auto"/>
          <w:lang w:eastAsia="zh-CN" w:bidi="ar-SA"/>
        </w:rPr>
      </w:pPr>
      <w:bookmarkStart w:id="0" w:name="bookmark0"/>
      <w:r w:rsidRPr="00F35FE3">
        <w:rPr>
          <w:rFonts w:ascii="PT Astra Serif" w:eastAsia="Times New Roman" w:hAnsi="PT Astra Serif" w:cs="Times New Roman"/>
          <w:noProof/>
          <w:color w:val="auto"/>
          <w:lang w:bidi="ar-SA"/>
        </w:rPr>
        <w:drawing>
          <wp:anchor distT="0" distB="0" distL="114300" distR="114300" simplePos="0" relativeHeight="251659264" behindDoc="0" locked="0" layoutInCell="1" allowOverlap="1" wp14:anchorId="177DC9CB" wp14:editId="4FB32AF7">
            <wp:simplePos x="0" y="0"/>
            <wp:positionH relativeFrom="column">
              <wp:posOffset>2672468</wp:posOffset>
            </wp:positionH>
            <wp:positionV relativeFrom="paragraph">
              <wp:posOffset>-360045</wp:posOffset>
            </wp:positionV>
            <wp:extent cx="601200" cy="748800"/>
            <wp:effectExtent l="0" t="0" r="889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F35FE3">
        <w:rPr>
          <w:rFonts w:ascii="PT Astra Serif" w:eastAsia="Times New Roman" w:hAnsi="PT Astra Serif" w:cs="Times New Roman"/>
          <w:snapToGrid w:val="0"/>
          <w:w w:val="0"/>
          <w:sz w:val="0"/>
          <w:szCs w:val="0"/>
          <w:u w:color="000000"/>
          <w:bdr w:val="none" w:sz="0" w:space="0" w:color="000000"/>
          <w:shd w:val="clear" w:color="000000" w:fill="000000"/>
          <w:lang w:val="x-none" w:eastAsia="x-none" w:bidi="x-none"/>
        </w:rPr>
        <w:t xml:space="preserve">    </w:t>
      </w:r>
    </w:p>
    <w:p w:rsidR="0021683E" w:rsidRPr="00F35FE3" w:rsidRDefault="0021683E" w:rsidP="0021683E">
      <w:pPr>
        <w:widowControl/>
        <w:suppressAutoHyphens/>
        <w:jc w:val="center"/>
        <w:rPr>
          <w:rFonts w:ascii="PT Astra Serif" w:eastAsia="Times New Roman" w:hAnsi="PT Astra Serif" w:cs="Times New Roman"/>
          <w:b/>
          <w:color w:val="auto"/>
          <w:sz w:val="30"/>
          <w:szCs w:val="30"/>
          <w:lang w:eastAsia="zh-CN" w:bidi="ar-SA"/>
        </w:rPr>
      </w:pPr>
    </w:p>
    <w:p w:rsidR="0021683E" w:rsidRPr="00F35FE3" w:rsidRDefault="0021683E" w:rsidP="0021683E">
      <w:pPr>
        <w:widowControl/>
        <w:suppressAutoHyphens/>
        <w:jc w:val="center"/>
        <w:rPr>
          <w:rFonts w:ascii="PT Astra Serif" w:eastAsia="Times New Roman" w:hAnsi="PT Astra Serif" w:cs="Times New Roman"/>
          <w:b/>
          <w:color w:val="auto"/>
          <w:sz w:val="34"/>
          <w:lang w:eastAsia="zh-CN" w:bidi="ar-SA"/>
        </w:rPr>
      </w:pPr>
      <w:r w:rsidRPr="00F35FE3">
        <w:rPr>
          <w:rFonts w:ascii="PT Astra Serif" w:eastAsia="Times New Roman" w:hAnsi="PT Astra Serif" w:cs="Times New Roman"/>
          <w:b/>
          <w:color w:val="auto"/>
          <w:sz w:val="34"/>
          <w:lang w:eastAsia="zh-CN" w:bidi="ar-SA"/>
        </w:rPr>
        <w:t xml:space="preserve">АДМИНИСТРАЦИЯ </w:t>
      </w:r>
    </w:p>
    <w:p w:rsidR="0021683E" w:rsidRPr="00F35FE3" w:rsidRDefault="0021683E" w:rsidP="0021683E">
      <w:pPr>
        <w:widowControl/>
        <w:suppressAutoHyphens/>
        <w:jc w:val="center"/>
        <w:rPr>
          <w:rFonts w:ascii="PT Astra Serif" w:eastAsia="Times New Roman" w:hAnsi="PT Astra Serif" w:cs="Times New Roman"/>
          <w:b/>
          <w:color w:val="auto"/>
          <w:sz w:val="34"/>
          <w:lang w:eastAsia="zh-CN" w:bidi="ar-SA"/>
        </w:rPr>
      </w:pPr>
      <w:r w:rsidRPr="00F35FE3">
        <w:rPr>
          <w:rFonts w:ascii="PT Astra Serif" w:eastAsia="Times New Roman" w:hAnsi="PT Astra Serif" w:cs="Times New Roman"/>
          <w:b/>
          <w:color w:val="auto"/>
          <w:sz w:val="34"/>
          <w:lang w:eastAsia="zh-CN" w:bidi="ar-SA"/>
        </w:rPr>
        <w:t xml:space="preserve">МУНИЦИПАЛЬНОГО ОБРАЗОВАНИЯ </w:t>
      </w:r>
    </w:p>
    <w:p w:rsidR="0021683E" w:rsidRPr="00F35FE3" w:rsidRDefault="0021683E" w:rsidP="0021683E">
      <w:pPr>
        <w:widowControl/>
        <w:suppressAutoHyphens/>
        <w:jc w:val="center"/>
        <w:rPr>
          <w:rFonts w:ascii="PT Astra Serif" w:eastAsia="Times New Roman" w:hAnsi="PT Astra Serif" w:cs="Times New Roman"/>
          <w:b/>
          <w:color w:val="auto"/>
          <w:sz w:val="34"/>
          <w:lang w:eastAsia="zh-CN" w:bidi="ar-SA"/>
        </w:rPr>
      </w:pPr>
      <w:r w:rsidRPr="00F35FE3">
        <w:rPr>
          <w:rFonts w:ascii="PT Astra Serif" w:eastAsia="Times New Roman" w:hAnsi="PT Astra Serif" w:cs="Times New Roman"/>
          <w:b/>
          <w:color w:val="auto"/>
          <w:sz w:val="34"/>
          <w:lang w:eastAsia="zh-CN" w:bidi="ar-SA"/>
        </w:rPr>
        <w:t xml:space="preserve">КАМЕНСКИЙ РАЙОН </w:t>
      </w:r>
    </w:p>
    <w:p w:rsidR="0021683E" w:rsidRPr="00F35FE3"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p>
    <w:p w:rsidR="0021683E" w:rsidRPr="00F35FE3"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r w:rsidRPr="00F35FE3">
        <w:rPr>
          <w:rFonts w:ascii="PT Astra Serif" w:eastAsia="Times New Roman" w:hAnsi="PT Astra Serif" w:cs="Times New Roman"/>
          <w:b/>
          <w:color w:val="auto"/>
          <w:sz w:val="33"/>
          <w:szCs w:val="33"/>
          <w:lang w:eastAsia="zh-CN" w:bidi="ar-SA"/>
        </w:rPr>
        <w:t>ПОСТАНОВЛЕНИЕ</w:t>
      </w:r>
    </w:p>
    <w:p w:rsidR="0021683E" w:rsidRPr="00F35FE3" w:rsidRDefault="0021683E" w:rsidP="0021683E">
      <w:pPr>
        <w:widowControl/>
        <w:suppressAutoHyphens/>
        <w:spacing w:before="600" w:line="200" w:lineRule="exact"/>
        <w:jc w:val="center"/>
        <w:rPr>
          <w:rFonts w:ascii="PT Astra Serif" w:eastAsia="Times New Roman" w:hAnsi="PT Astra Serif" w:cs="Times New Roman"/>
          <w:b/>
          <w:color w:val="auto"/>
          <w:sz w:val="32"/>
          <w:lang w:eastAsia="zh-CN" w:bidi="ar-SA"/>
        </w:rPr>
      </w:pPr>
    </w:p>
    <w:tbl>
      <w:tblPr>
        <w:tblW w:w="0" w:type="auto"/>
        <w:tblInd w:w="675" w:type="dxa"/>
        <w:tblLook w:val="04A0" w:firstRow="1" w:lastRow="0" w:firstColumn="1" w:lastColumn="0" w:noHBand="0" w:noVBand="1"/>
      </w:tblPr>
      <w:tblGrid>
        <w:gridCol w:w="5846"/>
        <w:gridCol w:w="2409"/>
      </w:tblGrid>
      <w:tr w:rsidR="0021683E" w:rsidRPr="00DE5967" w:rsidTr="0021683E">
        <w:trPr>
          <w:trHeight w:val="146"/>
        </w:trPr>
        <w:tc>
          <w:tcPr>
            <w:tcW w:w="5846" w:type="dxa"/>
            <w:shd w:val="clear" w:color="auto" w:fill="auto"/>
          </w:tcPr>
          <w:p w:rsidR="0021683E" w:rsidRPr="00DE5967" w:rsidRDefault="0021683E" w:rsidP="00DE5967">
            <w:pPr>
              <w:widowControl/>
              <w:rPr>
                <w:rFonts w:ascii="PT Astra Serif" w:eastAsia="Calibri" w:hAnsi="PT Astra Serif" w:cs="Times New Roman"/>
                <w:color w:val="auto"/>
                <w:sz w:val="28"/>
                <w:szCs w:val="28"/>
                <w:lang w:eastAsia="en-US" w:bidi="ar-SA"/>
              </w:rPr>
            </w:pPr>
            <w:r w:rsidRPr="00DE5967">
              <w:rPr>
                <w:rFonts w:ascii="PT Astra Serif" w:eastAsia="Calibri" w:hAnsi="PT Astra Serif" w:cs="Times New Roman"/>
                <w:color w:val="auto"/>
                <w:sz w:val="28"/>
                <w:szCs w:val="28"/>
                <w:lang w:eastAsia="en-US" w:bidi="ar-SA"/>
              </w:rPr>
              <w:t xml:space="preserve">от </w:t>
            </w:r>
            <w:r w:rsidR="00DE5967" w:rsidRPr="00DE5967">
              <w:rPr>
                <w:rFonts w:ascii="PT Astra Serif" w:eastAsia="Calibri" w:hAnsi="PT Astra Serif" w:cs="Times New Roman"/>
                <w:color w:val="auto"/>
                <w:sz w:val="28"/>
                <w:szCs w:val="28"/>
                <w:lang w:eastAsia="en-US" w:bidi="ar-SA"/>
              </w:rPr>
              <w:t xml:space="preserve">8 </w:t>
            </w:r>
            <w:r w:rsidR="00CA274C" w:rsidRPr="00DE5967">
              <w:rPr>
                <w:rFonts w:ascii="PT Astra Serif" w:eastAsia="Calibri" w:hAnsi="PT Astra Serif" w:cs="Times New Roman"/>
                <w:color w:val="auto"/>
                <w:sz w:val="28"/>
                <w:szCs w:val="28"/>
                <w:lang w:eastAsia="en-US" w:bidi="ar-SA"/>
              </w:rPr>
              <w:t>февраля</w:t>
            </w:r>
            <w:r w:rsidR="00DE5967" w:rsidRPr="00DE5967">
              <w:rPr>
                <w:rFonts w:ascii="PT Astra Serif" w:eastAsia="Calibri" w:hAnsi="PT Astra Serif" w:cs="Times New Roman"/>
                <w:color w:val="auto"/>
                <w:sz w:val="28"/>
                <w:szCs w:val="28"/>
                <w:lang w:eastAsia="en-US" w:bidi="ar-SA"/>
              </w:rPr>
              <w:t xml:space="preserve"> </w:t>
            </w:r>
            <w:r w:rsidRPr="00DE5967">
              <w:rPr>
                <w:rFonts w:ascii="PT Astra Serif" w:eastAsia="Calibri" w:hAnsi="PT Astra Serif" w:cs="Times New Roman"/>
                <w:color w:val="auto"/>
                <w:sz w:val="28"/>
                <w:szCs w:val="28"/>
                <w:lang w:eastAsia="en-US" w:bidi="ar-SA"/>
              </w:rPr>
              <w:t>202</w:t>
            </w:r>
            <w:r w:rsidR="00CA274C" w:rsidRPr="00DE5967">
              <w:rPr>
                <w:rFonts w:ascii="PT Astra Serif" w:eastAsia="Calibri" w:hAnsi="PT Astra Serif" w:cs="Times New Roman"/>
                <w:color w:val="auto"/>
                <w:sz w:val="28"/>
                <w:szCs w:val="28"/>
                <w:lang w:val="en-US" w:eastAsia="en-US" w:bidi="ar-SA"/>
              </w:rPr>
              <w:t>4</w:t>
            </w:r>
            <w:r w:rsidRPr="00DE5967">
              <w:rPr>
                <w:rFonts w:ascii="PT Astra Serif" w:eastAsia="Calibri" w:hAnsi="PT Astra Serif" w:cs="Times New Roman"/>
                <w:color w:val="auto"/>
                <w:sz w:val="28"/>
                <w:szCs w:val="28"/>
                <w:lang w:eastAsia="en-US" w:bidi="ar-SA"/>
              </w:rPr>
              <w:t xml:space="preserve"> г.</w:t>
            </w:r>
          </w:p>
        </w:tc>
        <w:tc>
          <w:tcPr>
            <w:tcW w:w="2409" w:type="dxa"/>
            <w:shd w:val="clear" w:color="auto" w:fill="auto"/>
          </w:tcPr>
          <w:p w:rsidR="0021683E" w:rsidRPr="00DE5967" w:rsidRDefault="0021683E" w:rsidP="00CA274C">
            <w:pPr>
              <w:widowControl/>
              <w:rPr>
                <w:rFonts w:ascii="PT Astra Serif" w:eastAsia="Calibri" w:hAnsi="PT Astra Serif" w:cs="Times New Roman"/>
                <w:color w:val="auto"/>
                <w:sz w:val="28"/>
                <w:szCs w:val="28"/>
                <w:lang w:eastAsia="en-US" w:bidi="ar-SA"/>
              </w:rPr>
            </w:pPr>
            <w:r w:rsidRPr="00DE5967">
              <w:rPr>
                <w:rFonts w:ascii="PT Astra Serif" w:eastAsia="Calibri" w:hAnsi="PT Astra Serif" w:cs="Times New Roman"/>
                <w:color w:val="auto"/>
                <w:sz w:val="28"/>
                <w:szCs w:val="28"/>
                <w:lang w:eastAsia="en-US" w:bidi="ar-SA"/>
              </w:rPr>
              <w:t xml:space="preserve">№ </w:t>
            </w:r>
            <w:r w:rsidR="00DE5967" w:rsidRPr="00DE5967">
              <w:rPr>
                <w:rFonts w:ascii="PT Astra Serif" w:eastAsia="Calibri" w:hAnsi="PT Astra Serif" w:cs="Times New Roman"/>
                <w:color w:val="auto"/>
                <w:sz w:val="28"/>
                <w:szCs w:val="28"/>
                <w:lang w:eastAsia="en-US" w:bidi="ar-SA"/>
              </w:rPr>
              <w:t>37</w:t>
            </w:r>
          </w:p>
        </w:tc>
      </w:tr>
    </w:tbl>
    <w:p w:rsidR="0021683E" w:rsidRPr="00DE5967" w:rsidRDefault="0021683E" w:rsidP="0021683E">
      <w:pPr>
        <w:widowControl/>
        <w:suppressAutoHyphens/>
        <w:rPr>
          <w:rFonts w:ascii="PT Astra Serif" w:eastAsia="Times New Roman" w:hAnsi="PT Astra Serif" w:cs="PT Astra Serif"/>
          <w:color w:val="auto"/>
          <w:sz w:val="28"/>
          <w:szCs w:val="28"/>
          <w:lang w:eastAsia="zh-CN" w:bidi="ar-SA"/>
        </w:rPr>
      </w:pPr>
    </w:p>
    <w:p w:rsidR="00A07583" w:rsidRPr="00DE5967" w:rsidRDefault="00A07583" w:rsidP="000F3C88">
      <w:pPr>
        <w:ind w:firstLine="567"/>
        <w:jc w:val="center"/>
        <w:rPr>
          <w:rFonts w:ascii="PT Astra Serif" w:hAnsi="PT Astra Serif"/>
          <w:b/>
          <w:sz w:val="28"/>
          <w:szCs w:val="28"/>
        </w:rPr>
      </w:pPr>
    </w:p>
    <w:p w:rsidR="00CA274C" w:rsidRPr="00F35FE3" w:rsidRDefault="00CA274C" w:rsidP="00CA274C">
      <w:pPr>
        <w:pStyle w:val="ConsPlusTitle"/>
        <w:widowControl/>
        <w:tabs>
          <w:tab w:val="left" w:pos="9354"/>
        </w:tabs>
        <w:ind w:right="-2"/>
        <w:jc w:val="center"/>
        <w:rPr>
          <w:rFonts w:ascii="PT Astra Serif" w:hAnsi="PT Astra Serif" w:cs="Times New Roman"/>
          <w:sz w:val="28"/>
          <w:szCs w:val="28"/>
        </w:rPr>
      </w:pPr>
      <w:r w:rsidRPr="00DE5967">
        <w:rPr>
          <w:rFonts w:ascii="PT Astra Serif" w:hAnsi="PT Astra Serif" w:cs="Times New Roman"/>
          <w:sz w:val="28"/>
          <w:szCs w:val="28"/>
        </w:rPr>
        <w:t xml:space="preserve">О проведении аукциона № 15 на право заключения </w:t>
      </w:r>
      <w:proofErr w:type="gramStart"/>
      <w:r w:rsidRPr="00DE5967">
        <w:rPr>
          <w:rFonts w:ascii="PT Astra Serif" w:hAnsi="PT Astra Serif" w:cs="Times New Roman"/>
          <w:sz w:val="28"/>
          <w:szCs w:val="28"/>
        </w:rPr>
        <w:t>договоров</w:t>
      </w:r>
      <w:proofErr w:type="gramEnd"/>
      <w:r w:rsidRPr="00DE5967">
        <w:rPr>
          <w:rFonts w:ascii="PT Astra Serif" w:hAnsi="PT Astra Serif" w:cs="Times New Roman"/>
          <w:sz w:val="28"/>
          <w:szCs w:val="28"/>
        </w:rPr>
        <w:t xml:space="preserve"> на размещение нестационарных</w:t>
      </w:r>
      <w:r w:rsidRPr="00F35FE3">
        <w:rPr>
          <w:rFonts w:ascii="PT Astra Serif" w:hAnsi="PT Astra Serif" w:cs="Times New Roman"/>
          <w:sz w:val="28"/>
          <w:szCs w:val="28"/>
        </w:rPr>
        <w:t xml:space="preserve"> торговых объектов на территории муниципального образования Каменский район</w:t>
      </w:r>
    </w:p>
    <w:p w:rsidR="00576DAC" w:rsidRPr="00F35FE3" w:rsidRDefault="00576DAC" w:rsidP="004A4C88">
      <w:pPr>
        <w:pStyle w:val="ac"/>
        <w:spacing w:before="0" w:beforeAutospacing="0" w:after="0" w:afterAutospacing="0"/>
        <w:jc w:val="center"/>
        <w:rPr>
          <w:rStyle w:val="ad"/>
          <w:rFonts w:ascii="PT Astra Serif" w:hAnsi="PT Astra Serif"/>
          <w:sz w:val="28"/>
          <w:szCs w:val="28"/>
        </w:rPr>
      </w:pPr>
    </w:p>
    <w:p w:rsidR="00CA274C" w:rsidRPr="00F35FE3" w:rsidRDefault="00CA274C" w:rsidP="00F35FE3">
      <w:pPr>
        <w:spacing w:line="360" w:lineRule="exact"/>
        <w:ind w:firstLine="567"/>
        <w:jc w:val="both"/>
        <w:rPr>
          <w:rFonts w:ascii="PT Astra Serif" w:hAnsi="PT Astra Serif"/>
          <w:sz w:val="28"/>
          <w:szCs w:val="28"/>
        </w:rPr>
      </w:pPr>
      <w:proofErr w:type="gramStart"/>
      <w:r w:rsidRPr="00F35FE3">
        <w:rPr>
          <w:rFonts w:ascii="PT Astra Serif" w:hAnsi="PT Astra Serif"/>
          <w:sz w:val="28"/>
          <w:szCs w:val="28"/>
        </w:rPr>
        <w:t>В соответствии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Каменский район от  30.07.2015 № 218 «Об  утверждении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Каменский район</w:t>
      </w:r>
      <w:proofErr w:type="gramEnd"/>
      <w:r w:rsidRPr="00F35FE3">
        <w:rPr>
          <w:rFonts w:ascii="PT Astra Serif" w:hAnsi="PT Astra Serif"/>
          <w:sz w:val="28"/>
          <w:szCs w:val="28"/>
        </w:rPr>
        <w:t>», постановлением администрации муниципального образования Каменский район от 23 ноября 2015 г. № 369 «Об утверждении порядка организац</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на право заключения договора на размещение нестационарного торгового объекта», на основании ст.</w:t>
      </w:r>
      <w:r w:rsidRPr="00F35FE3">
        <w:rPr>
          <w:rFonts w:ascii="PT Astra Serif" w:hAnsi="PT Astra Serif"/>
          <w:spacing w:val="-6"/>
          <w:sz w:val="28"/>
          <w:szCs w:val="28"/>
        </w:rPr>
        <w:t xml:space="preserve"> 31</w:t>
      </w:r>
      <w:r w:rsidRPr="00F35FE3">
        <w:rPr>
          <w:rFonts w:ascii="PT Astra Serif" w:hAnsi="PT Astra Serif"/>
          <w:sz w:val="28"/>
          <w:szCs w:val="28"/>
        </w:rPr>
        <w:t xml:space="preserve">  Устава администрации муниципального образования Каменский район администрация муниципального образования  Каменский район ПОСТАНОВЛЯЕТ:</w:t>
      </w:r>
    </w:p>
    <w:p w:rsidR="00CA274C" w:rsidRPr="00F35FE3" w:rsidRDefault="00CA274C" w:rsidP="00F35FE3">
      <w:pPr>
        <w:pStyle w:val="ConsPlusTitle"/>
        <w:widowControl/>
        <w:numPr>
          <w:ilvl w:val="0"/>
          <w:numId w:val="31"/>
        </w:numPr>
        <w:tabs>
          <w:tab w:val="left" w:pos="851"/>
        </w:tabs>
        <w:adjustRightInd w:val="0"/>
        <w:spacing w:line="360" w:lineRule="exact"/>
        <w:ind w:left="0" w:right="-1" w:firstLine="567"/>
        <w:jc w:val="both"/>
        <w:rPr>
          <w:rFonts w:ascii="PT Astra Serif" w:hAnsi="PT Astra Serif" w:cs="Times New Roman"/>
          <w:b w:val="0"/>
          <w:sz w:val="28"/>
          <w:szCs w:val="28"/>
        </w:rPr>
      </w:pPr>
      <w:r w:rsidRPr="00F35FE3">
        <w:rPr>
          <w:rFonts w:ascii="PT Astra Serif" w:hAnsi="PT Astra Serif" w:cs="Times New Roman"/>
          <w:b w:val="0"/>
          <w:sz w:val="28"/>
          <w:szCs w:val="28"/>
        </w:rPr>
        <w:t xml:space="preserve">Провести аукцион № 15 на право заключения договоров, на размещение нестационарных торговых объектов на территории муниципального образования Каменский район </w:t>
      </w:r>
      <w:r w:rsidRPr="00F35FE3">
        <w:rPr>
          <w:rFonts w:ascii="PT Astra Serif" w:eastAsia="Calibri" w:hAnsi="PT Astra Serif" w:cs="Times New Roman"/>
          <w:b w:val="0"/>
          <w:sz w:val="28"/>
          <w:szCs w:val="28"/>
          <w:lang w:eastAsia="en-US"/>
        </w:rPr>
        <w:t>(лот № 1)</w:t>
      </w:r>
      <w:r w:rsidRPr="00F35FE3">
        <w:rPr>
          <w:rFonts w:ascii="PT Astra Serif" w:hAnsi="PT Astra Serif" w:cs="Times New Roman"/>
          <w:b w:val="0"/>
          <w:sz w:val="28"/>
          <w:szCs w:val="28"/>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1560"/>
        <w:gridCol w:w="2268"/>
        <w:gridCol w:w="1276"/>
        <w:gridCol w:w="1417"/>
        <w:gridCol w:w="1134"/>
      </w:tblGrid>
      <w:tr w:rsidR="00CA274C" w:rsidRPr="00F35FE3" w:rsidTr="00F35FE3">
        <w:tc>
          <w:tcPr>
            <w:tcW w:w="567"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jc w:val="center"/>
              <w:rPr>
                <w:rFonts w:ascii="PT Astra Serif" w:hAnsi="PT Astra Serif"/>
                <w:spacing w:val="-10"/>
              </w:rPr>
            </w:pPr>
            <w:r w:rsidRPr="00F35FE3">
              <w:rPr>
                <w:rFonts w:ascii="PT Astra Serif" w:hAnsi="PT Astra Serif"/>
                <w:spacing w:val="-10"/>
              </w:rPr>
              <w:t>№ Лота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spacing w:val="-10"/>
              </w:rPr>
            </w:pPr>
            <w:r w:rsidRPr="00F35FE3">
              <w:rPr>
                <w:rFonts w:ascii="PT Astra Serif" w:hAnsi="PT Astra Serif"/>
                <w:bCs/>
                <w:spacing w:val="-10"/>
              </w:rPr>
              <w:t>Наименование торгового объекта</w:t>
            </w:r>
          </w:p>
        </w:tc>
        <w:tc>
          <w:tcPr>
            <w:tcW w:w="1560"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bCs/>
                <w:spacing w:val="-10"/>
              </w:rPr>
            </w:pPr>
            <w:r w:rsidRPr="00F35FE3">
              <w:rPr>
                <w:rFonts w:ascii="PT Astra Serif" w:hAnsi="PT Astra Serif"/>
                <w:bCs/>
                <w:spacing w:val="-10"/>
              </w:rPr>
              <w:t>Специализация</w:t>
            </w:r>
          </w:p>
          <w:p w:rsidR="00CA274C" w:rsidRPr="00F35FE3" w:rsidRDefault="00CA274C" w:rsidP="00F35FE3">
            <w:pPr>
              <w:spacing w:line="360" w:lineRule="exact"/>
              <w:ind w:left="-113" w:right="-113"/>
              <w:jc w:val="center"/>
              <w:rPr>
                <w:rFonts w:ascii="PT Astra Serif" w:hAnsi="PT Astra Serif"/>
                <w:spacing w:val="-10"/>
              </w:rPr>
            </w:pPr>
            <w:r w:rsidRPr="00F35FE3">
              <w:rPr>
                <w:rFonts w:ascii="PT Astra Serif" w:hAnsi="PT Astra Serif"/>
                <w:bCs/>
                <w:spacing w:val="-10"/>
              </w:rPr>
              <w:t>торгового объекта</w:t>
            </w:r>
          </w:p>
        </w:tc>
        <w:tc>
          <w:tcPr>
            <w:tcW w:w="2268"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jc w:val="center"/>
              <w:rPr>
                <w:rFonts w:ascii="PT Astra Serif" w:hAnsi="PT Astra Serif"/>
                <w:bCs/>
                <w:spacing w:val="-10"/>
              </w:rPr>
            </w:pPr>
            <w:r w:rsidRPr="00F35FE3">
              <w:rPr>
                <w:rFonts w:ascii="PT Astra Serif" w:hAnsi="PT Astra Serif"/>
                <w:bCs/>
                <w:spacing w:val="-10"/>
              </w:rPr>
              <w:t>Расположение и площадь торгового объекта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bCs/>
                <w:spacing w:val="-10"/>
              </w:rPr>
            </w:pPr>
            <w:r w:rsidRPr="00F35FE3">
              <w:rPr>
                <w:rFonts w:ascii="PT Astra Serif" w:hAnsi="PT Astra Serif"/>
                <w:bCs/>
                <w:spacing w:val="-10"/>
              </w:rPr>
              <w:t>Срок</w:t>
            </w:r>
          </w:p>
          <w:p w:rsidR="00CA274C" w:rsidRPr="00F35FE3" w:rsidRDefault="00CA274C" w:rsidP="00F35FE3">
            <w:pPr>
              <w:spacing w:line="360" w:lineRule="exact"/>
              <w:ind w:left="-113" w:right="-113"/>
              <w:jc w:val="center"/>
              <w:rPr>
                <w:rFonts w:ascii="PT Astra Serif" w:hAnsi="PT Astra Serif"/>
                <w:bCs/>
                <w:spacing w:val="-10"/>
              </w:rPr>
            </w:pPr>
            <w:r w:rsidRPr="00F35FE3">
              <w:rPr>
                <w:rFonts w:ascii="PT Astra Serif" w:hAnsi="PT Astra Serif"/>
                <w:bCs/>
                <w:spacing w:val="-10"/>
              </w:rPr>
              <w:t>осуществления</w:t>
            </w:r>
          </w:p>
          <w:p w:rsidR="00CA274C" w:rsidRPr="00F35FE3" w:rsidRDefault="00CA274C" w:rsidP="00F35FE3">
            <w:pPr>
              <w:spacing w:line="360" w:lineRule="exact"/>
              <w:ind w:left="-113" w:right="-113"/>
              <w:jc w:val="center"/>
              <w:rPr>
                <w:rFonts w:ascii="PT Astra Serif" w:hAnsi="PT Astra Serif"/>
                <w:spacing w:val="-10"/>
              </w:rPr>
            </w:pPr>
            <w:r w:rsidRPr="00F35FE3">
              <w:rPr>
                <w:rFonts w:ascii="PT Astra Serif" w:hAnsi="PT Astra Serif"/>
                <w:bCs/>
                <w:spacing w:val="-10"/>
              </w:rPr>
              <w:t>деятельности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34"/>
              <w:jc w:val="center"/>
              <w:rPr>
                <w:rFonts w:ascii="PT Astra Serif" w:hAnsi="PT Astra Serif"/>
                <w:spacing w:val="-10"/>
              </w:rPr>
            </w:pPr>
            <w:r w:rsidRPr="00F35FE3">
              <w:rPr>
                <w:rFonts w:ascii="PT Astra Serif" w:hAnsi="PT Astra Serif"/>
                <w:spacing w:val="-10"/>
              </w:rPr>
              <w:t>Начальная цена</w:t>
            </w:r>
          </w:p>
          <w:p w:rsidR="00CA274C" w:rsidRPr="00F35FE3" w:rsidRDefault="00CA274C" w:rsidP="00F35FE3">
            <w:pPr>
              <w:spacing w:line="360" w:lineRule="exact"/>
              <w:ind w:left="34"/>
              <w:jc w:val="center"/>
              <w:rPr>
                <w:rFonts w:ascii="PT Astra Serif" w:hAnsi="PT Astra Serif"/>
                <w:spacing w:val="-10"/>
              </w:rPr>
            </w:pPr>
            <w:r w:rsidRPr="00F35FE3">
              <w:rPr>
                <w:rFonts w:ascii="PT Astra Serif" w:hAnsi="PT Astra Serif"/>
                <w:spacing w:val="-10"/>
              </w:rPr>
              <w:t>(рублей)</w:t>
            </w:r>
          </w:p>
        </w:tc>
        <w:tc>
          <w:tcPr>
            <w:tcW w:w="1134"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right="-107"/>
              <w:jc w:val="center"/>
              <w:rPr>
                <w:rFonts w:ascii="PT Astra Serif" w:hAnsi="PT Astra Serif"/>
                <w:spacing w:val="-10"/>
              </w:rPr>
            </w:pPr>
            <w:r w:rsidRPr="00F35FE3">
              <w:rPr>
                <w:rFonts w:ascii="PT Astra Serif" w:hAnsi="PT Astra Serif"/>
                <w:spacing w:val="-10"/>
              </w:rPr>
              <w:t>Шаг аукциона</w:t>
            </w:r>
          </w:p>
          <w:p w:rsidR="00CA274C" w:rsidRPr="00F35FE3" w:rsidRDefault="00CA274C" w:rsidP="00F35FE3">
            <w:pPr>
              <w:spacing w:line="360" w:lineRule="exact"/>
              <w:ind w:right="-107"/>
              <w:jc w:val="center"/>
              <w:rPr>
                <w:rFonts w:ascii="PT Astra Serif" w:hAnsi="PT Astra Serif"/>
                <w:spacing w:val="-10"/>
              </w:rPr>
            </w:pPr>
            <w:r w:rsidRPr="00F35FE3">
              <w:rPr>
                <w:rFonts w:ascii="PT Astra Serif" w:hAnsi="PT Astra Serif"/>
                <w:spacing w:val="-10"/>
              </w:rPr>
              <w:t>(рублей)</w:t>
            </w:r>
          </w:p>
        </w:tc>
      </w:tr>
      <w:tr w:rsidR="00CA274C" w:rsidRPr="00F35FE3" w:rsidTr="00F35FE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4C" w:rsidRPr="00F35FE3" w:rsidRDefault="00CA274C" w:rsidP="00F35FE3">
            <w:pPr>
              <w:spacing w:line="360" w:lineRule="exact"/>
              <w:rPr>
                <w:rFonts w:ascii="PT Astra Serif" w:hAnsi="PT Astra Serif"/>
                <w:spacing w:val="-10"/>
              </w:rPr>
            </w:pPr>
            <w:r w:rsidRPr="00F35FE3">
              <w:rPr>
                <w:rFonts w:ascii="PT Astra Serif" w:hAnsi="PT Astra Serif"/>
                <w:spacing w:val="-1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4C" w:rsidRPr="00F35FE3" w:rsidRDefault="00CA274C" w:rsidP="00F35FE3">
            <w:pPr>
              <w:spacing w:line="360" w:lineRule="exact"/>
              <w:ind w:right="-108" w:hanging="108"/>
              <w:jc w:val="center"/>
              <w:rPr>
                <w:rFonts w:ascii="PT Astra Serif" w:hAnsi="PT Astra Serif"/>
                <w:spacing w:val="-10"/>
              </w:rPr>
            </w:pPr>
            <w:r w:rsidRPr="00F35FE3">
              <w:rPr>
                <w:rFonts w:ascii="PT Astra Serif" w:hAnsi="PT Astra Serif"/>
                <w:spacing w:val="-10"/>
              </w:rPr>
              <w:t>Киоск</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4C" w:rsidRPr="00F35FE3" w:rsidRDefault="00CA274C" w:rsidP="00F35FE3">
            <w:pPr>
              <w:spacing w:line="360" w:lineRule="exact"/>
              <w:rPr>
                <w:rFonts w:ascii="PT Astra Serif" w:hAnsi="PT Astra Serif"/>
                <w:spacing w:val="-10"/>
              </w:rPr>
            </w:pPr>
            <w:r w:rsidRPr="00F35FE3">
              <w:rPr>
                <w:rFonts w:ascii="PT Astra Serif" w:hAnsi="PT Astra Serif"/>
                <w:spacing w:val="-10"/>
              </w:rPr>
              <w:t>Продовольственные товары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4C" w:rsidRPr="00F35FE3" w:rsidRDefault="00CA274C" w:rsidP="00F35FE3">
            <w:pPr>
              <w:spacing w:line="360" w:lineRule="exact"/>
              <w:jc w:val="center"/>
              <w:rPr>
                <w:rFonts w:ascii="PT Astra Serif" w:hAnsi="PT Astra Serif"/>
              </w:rPr>
            </w:pPr>
            <w:r w:rsidRPr="00F35FE3">
              <w:rPr>
                <w:rFonts w:ascii="PT Astra Serif" w:hAnsi="PT Astra Serif"/>
              </w:rPr>
              <w:t xml:space="preserve">с. </w:t>
            </w:r>
            <w:proofErr w:type="gramStart"/>
            <w:r w:rsidRPr="00F35FE3">
              <w:rPr>
                <w:rFonts w:ascii="PT Astra Serif" w:hAnsi="PT Astra Serif"/>
              </w:rPr>
              <w:t>Архангельское</w:t>
            </w:r>
            <w:proofErr w:type="gramEnd"/>
            <w:r w:rsidRPr="00F35FE3">
              <w:rPr>
                <w:rFonts w:ascii="PT Astra Serif" w:hAnsi="PT Astra Serif"/>
              </w:rPr>
              <w:t xml:space="preserve"> ул. Тихомирова, в </w:t>
            </w:r>
            <w:r w:rsidRPr="00F35FE3">
              <w:rPr>
                <w:rFonts w:ascii="PT Astra Serif" w:hAnsi="PT Astra Serif"/>
              </w:rPr>
              <w:lastRenderedPageBreak/>
              <w:t>районе перекрестка с ул. Гагарина,</w:t>
            </w:r>
          </w:p>
          <w:p w:rsidR="00CA274C" w:rsidRPr="00F35FE3" w:rsidRDefault="00CA274C" w:rsidP="00F35FE3">
            <w:pPr>
              <w:spacing w:line="360" w:lineRule="exact"/>
              <w:jc w:val="center"/>
              <w:rPr>
                <w:rFonts w:ascii="PT Astra Serif" w:hAnsi="PT Astra Serif"/>
                <w:spacing w:val="-10"/>
              </w:rPr>
            </w:pPr>
            <w:r w:rsidRPr="00F35FE3">
              <w:rPr>
                <w:rFonts w:ascii="PT Astra Serif" w:hAnsi="PT Astra Serif"/>
              </w:rPr>
              <w:t xml:space="preserve"> 8 кв. 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4C" w:rsidRPr="00F35FE3" w:rsidRDefault="00CA274C" w:rsidP="00F35FE3">
            <w:pPr>
              <w:spacing w:line="360" w:lineRule="exact"/>
              <w:rPr>
                <w:rFonts w:ascii="PT Astra Serif" w:hAnsi="PT Astra Serif"/>
                <w:spacing w:val="-10"/>
              </w:rPr>
            </w:pPr>
            <w:r w:rsidRPr="00F35FE3">
              <w:rPr>
                <w:rFonts w:ascii="PT Astra Serif" w:hAnsi="PT Astra Serif"/>
                <w:spacing w:val="-10"/>
              </w:rPr>
              <w:lastRenderedPageBreak/>
              <w:t>круглогодично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4C" w:rsidRPr="00F35FE3" w:rsidRDefault="00CA274C" w:rsidP="00F35FE3">
            <w:pPr>
              <w:spacing w:line="360" w:lineRule="exact"/>
              <w:jc w:val="center"/>
              <w:rPr>
                <w:rFonts w:ascii="PT Astra Serif" w:hAnsi="PT Astra Serif"/>
                <w:i/>
              </w:rPr>
            </w:pPr>
            <w:r w:rsidRPr="00F35FE3">
              <w:rPr>
                <w:rFonts w:ascii="PT Astra Serif" w:hAnsi="PT Astra Serif"/>
              </w:rPr>
              <w:t>53757,60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4C" w:rsidRPr="00F35FE3" w:rsidRDefault="00CA274C" w:rsidP="00F35FE3">
            <w:pPr>
              <w:spacing w:line="360" w:lineRule="exact"/>
              <w:jc w:val="center"/>
              <w:rPr>
                <w:rFonts w:ascii="PT Astra Serif" w:hAnsi="PT Astra Serif"/>
              </w:rPr>
            </w:pPr>
            <w:r w:rsidRPr="00F35FE3">
              <w:rPr>
                <w:rFonts w:ascii="PT Astra Serif" w:hAnsi="PT Astra Serif"/>
              </w:rPr>
              <w:t>2687,88</w:t>
            </w:r>
          </w:p>
        </w:tc>
      </w:tr>
    </w:tbl>
    <w:p w:rsidR="00CA274C" w:rsidRPr="00F35FE3" w:rsidRDefault="00CA274C" w:rsidP="00F35FE3">
      <w:pPr>
        <w:pStyle w:val="ConsPlusTitle"/>
        <w:widowControl/>
        <w:spacing w:line="360" w:lineRule="exact"/>
        <w:ind w:right="-81" w:firstLine="567"/>
        <w:jc w:val="both"/>
        <w:rPr>
          <w:rFonts w:ascii="PT Astra Serif" w:hAnsi="PT Astra Serif" w:cs="Times New Roman"/>
          <w:b w:val="0"/>
          <w:sz w:val="28"/>
          <w:szCs w:val="28"/>
        </w:rPr>
      </w:pPr>
      <w:r w:rsidRPr="00F35FE3">
        <w:rPr>
          <w:rFonts w:ascii="PT Astra Serif" w:hAnsi="PT Astra Serif" w:cs="Times New Roman"/>
          <w:b w:val="0"/>
          <w:sz w:val="28"/>
          <w:szCs w:val="28"/>
        </w:rPr>
        <w:lastRenderedPageBreak/>
        <w:t xml:space="preserve"> 2. Назначить организатором аукциона № 15 на право заключения </w:t>
      </w:r>
      <w:proofErr w:type="gramStart"/>
      <w:r w:rsidRPr="00F35FE3">
        <w:rPr>
          <w:rFonts w:ascii="PT Astra Serif" w:hAnsi="PT Astra Serif" w:cs="Times New Roman"/>
          <w:b w:val="0"/>
          <w:sz w:val="28"/>
          <w:szCs w:val="28"/>
        </w:rPr>
        <w:t>договоров</w:t>
      </w:r>
      <w:proofErr w:type="gramEnd"/>
      <w:r w:rsidRPr="00F35FE3">
        <w:rPr>
          <w:rFonts w:ascii="PT Astra Serif" w:hAnsi="PT Astra Serif" w:cs="Times New Roman"/>
          <w:b w:val="0"/>
          <w:sz w:val="28"/>
          <w:szCs w:val="28"/>
        </w:rPr>
        <w:t xml:space="preserve"> на размещение нестационарных торговых объектов на территории муниципального образования Каменский район отдел экономического развития и сельского хозяйства администрации муниципального образования Каменский район</w:t>
      </w:r>
      <w:r w:rsidR="00DE5967">
        <w:rPr>
          <w:rFonts w:ascii="PT Astra Serif" w:hAnsi="PT Astra Serif" w:cs="Times New Roman"/>
          <w:b w:val="0"/>
          <w:sz w:val="28"/>
          <w:szCs w:val="28"/>
        </w:rPr>
        <w:t xml:space="preserve"> (Кузина Л.А.)</w:t>
      </w:r>
      <w:r w:rsidR="00646FAC" w:rsidRPr="00F35FE3">
        <w:rPr>
          <w:rFonts w:ascii="PT Astra Serif" w:hAnsi="PT Astra Serif" w:cs="Times New Roman"/>
          <w:b w:val="0"/>
          <w:sz w:val="28"/>
          <w:szCs w:val="28"/>
        </w:rPr>
        <w:t>.</w:t>
      </w:r>
    </w:p>
    <w:p w:rsidR="00CA274C" w:rsidRPr="00F35FE3" w:rsidRDefault="00CA274C" w:rsidP="00F35FE3">
      <w:pPr>
        <w:spacing w:line="360" w:lineRule="exact"/>
        <w:ind w:firstLine="567"/>
        <w:jc w:val="both"/>
        <w:outlineLvl w:val="2"/>
        <w:rPr>
          <w:rFonts w:ascii="PT Astra Serif" w:hAnsi="PT Astra Serif"/>
          <w:sz w:val="28"/>
          <w:szCs w:val="28"/>
        </w:rPr>
      </w:pPr>
      <w:r w:rsidRPr="00F35FE3">
        <w:rPr>
          <w:rFonts w:ascii="PT Astra Serif" w:hAnsi="PT Astra Serif"/>
          <w:sz w:val="28"/>
          <w:szCs w:val="28"/>
        </w:rPr>
        <w:t>3. В целях проведения аукциона утвердить аукционную документ</w:t>
      </w:r>
      <w:r w:rsidRPr="00F35FE3">
        <w:rPr>
          <w:rFonts w:ascii="PT Astra Serif" w:hAnsi="PT Astra Serif"/>
          <w:bCs/>
          <w:sz w:val="28"/>
          <w:szCs w:val="28"/>
        </w:rPr>
        <w:t>ацию на право заключения договоров на размещение нестационарных торговых объектов на территории муниципального образования Каменский район</w:t>
      </w:r>
      <w:r w:rsidRPr="00F35FE3">
        <w:rPr>
          <w:rFonts w:ascii="PT Astra Serif" w:hAnsi="PT Astra Serif"/>
          <w:sz w:val="28"/>
          <w:szCs w:val="28"/>
        </w:rPr>
        <w:t xml:space="preserve"> (приложение).</w:t>
      </w:r>
    </w:p>
    <w:p w:rsidR="00CA274C" w:rsidRPr="00F35FE3" w:rsidRDefault="00CA274C" w:rsidP="00F35FE3">
      <w:pPr>
        <w:pStyle w:val="ConsPlusTitle"/>
        <w:widowControl/>
        <w:spacing w:line="360" w:lineRule="exact"/>
        <w:ind w:right="-1" w:firstLine="567"/>
        <w:jc w:val="both"/>
        <w:rPr>
          <w:rFonts w:ascii="PT Astra Serif" w:hAnsi="PT Astra Serif" w:cs="Times New Roman"/>
          <w:b w:val="0"/>
          <w:sz w:val="28"/>
          <w:szCs w:val="28"/>
        </w:rPr>
      </w:pPr>
      <w:r w:rsidRPr="00F35FE3">
        <w:rPr>
          <w:rFonts w:ascii="PT Astra Serif" w:hAnsi="PT Astra Serif" w:cs="Times New Roman"/>
          <w:b w:val="0"/>
          <w:sz w:val="28"/>
          <w:szCs w:val="28"/>
        </w:rPr>
        <w:t>4.</w:t>
      </w:r>
      <w:r w:rsidRPr="00F35FE3">
        <w:rPr>
          <w:rFonts w:ascii="PT Astra Serif" w:hAnsi="PT Astra Serif" w:cs="Times New Roman"/>
          <w:sz w:val="28"/>
          <w:szCs w:val="28"/>
        </w:rPr>
        <w:t xml:space="preserve"> </w:t>
      </w:r>
      <w:r w:rsidR="00646FAC" w:rsidRPr="00F35FE3">
        <w:rPr>
          <w:rFonts w:ascii="PT Astra Serif" w:hAnsi="PT Astra Serif"/>
          <w:b w:val="0"/>
          <w:spacing w:val="-6"/>
          <w:sz w:val="28"/>
          <w:szCs w:val="28"/>
        </w:rPr>
        <w:t>Отделу по взаимодействию с ОМС и информатизации администрации муниципального образования Каменский район</w:t>
      </w:r>
      <w:r w:rsidR="00DE5967">
        <w:rPr>
          <w:rFonts w:ascii="PT Astra Serif" w:hAnsi="PT Astra Serif"/>
          <w:b w:val="0"/>
          <w:spacing w:val="-6"/>
          <w:sz w:val="28"/>
          <w:szCs w:val="28"/>
        </w:rPr>
        <w:t xml:space="preserve"> (Холодкова Н.В.)</w:t>
      </w:r>
      <w:r w:rsidR="00646FAC" w:rsidRPr="00F35FE3">
        <w:rPr>
          <w:rFonts w:ascii="PT Astra Serif" w:hAnsi="PT Astra Serif"/>
          <w:b w:val="0"/>
          <w:spacing w:val="-6"/>
          <w:sz w:val="28"/>
          <w:szCs w:val="28"/>
        </w:rPr>
        <w:t xml:space="preserve"> </w:t>
      </w:r>
      <w:proofErr w:type="gramStart"/>
      <w:r w:rsidR="00646FAC" w:rsidRPr="00F35FE3">
        <w:rPr>
          <w:rFonts w:ascii="PT Astra Serif" w:hAnsi="PT Astra Serif"/>
          <w:b w:val="0"/>
          <w:spacing w:val="-6"/>
          <w:sz w:val="28"/>
          <w:szCs w:val="28"/>
        </w:rPr>
        <w:t>разместить</w:t>
      </w:r>
      <w:proofErr w:type="gramEnd"/>
      <w:r w:rsidR="00646FAC" w:rsidRPr="00F35FE3">
        <w:rPr>
          <w:rFonts w:ascii="PT Astra Serif" w:hAnsi="PT Astra Serif"/>
          <w:b w:val="0"/>
          <w:spacing w:val="-6"/>
          <w:sz w:val="28"/>
          <w:szCs w:val="28"/>
        </w:rPr>
        <w:t xml:space="preserve"> данное постановление на официальном сайте муниципального образования Каменский район в информационной сети «Интернет»</w:t>
      </w:r>
      <w:r w:rsidRPr="00F35FE3">
        <w:rPr>
          <w:rFonts w:ascii="PT Astra Serif" w:hAnsi="PT Astra Serif" w:cs="Times New Roman"/>
          <w:b w:val="0"/>
          <w:sz w:val="28"/>
          <w:szCs w:val="28"/>
        </w:rPr>
        <w:t>.</w:t>
      </w:r>
    </w:p>
    <w:p w:rsidR="00CA274C" w:rsidRPr="00F35FE3" w:rsidRDefault="00CA274C" w:rsidP="00F35FE3">
      <w:pPr>
        <w:pStyle w:val="ConsPlusNormal"/>
        <w:spacing w:line="360" w:lineRule="exact"/>
        <w:ind w:firstLine="567"/>
        <w:jc w:val="both"/>
        <w:rPr>
          <w:rFonts w:ascii="PT Astra Serif" w:hAnsi="PT Astra Serif"/>
        </w:rPr>
      </w:pPr>
      <w:r w:rsidRPr="00F35FE3">
        <w:rPr>
          <w:rFonts w:ascii="PT Astra Serif" w:hAnsi="PT Astra Serif"/>
        </w:rPr>
        <w:t>5.</w:t>
      </w:r>
      <w:r w:rsidRPr="00F35FE3">
        <w:rPr>
          <w:rFonts w:ascii="PT Astra Serif" w:hAnsi="PT Astra Serif"/>
          <w:b/>
        </w:rPr>
        <w:t xml:space="preserve"> </w:t>
      </w:r>
      <w:r w:rsidRPr="00F35FE3">
        <w:rPr>
          <w:rFonts w:ascii="PT Astra Serif" w:hAnsi="PT Astra Serif"/>
        </w:rPr>
        <w:t>Постановление вступает в силу со дня подписания.</w:t>
      </w:r>
    </w:p>
    <w:p w:rsidR="00792B2B" w:rsidRDefault="00792B2B" w:rsidP="00F35FE3">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p w:rsidR="00DE5967" w:rsidRPr="00F35FE3" w:rsidRDefault="00DE5967" w:rsidP="00F35FE3">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p w:rsidR="00E903BD" w:rsidRPr="00F35FE3" w:rsidRDefault="00E903BD" w:rsidP="00F35FE3">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6"/>
        <w:gridCol w:w="2445"/>
        <w:gridCol w:w="2953"/>
      </w:tblGrid>
      <w:tr w:rsidR="000C1AD4" w:rsidRPr="00F35FE3" w:rsidTr="0046453D">
        <w:trPr>
          <w:trHeight w:val="229"/>
        </w:trPr>
        <w:tc>
          <w:tcPr>
            <w:tcW w:w="2178" w:type="pct"/>
          </w:tcPr>
          <w:p w:rsidR="000C1AD4" w:rsidRPr="00F35FE3" w:rsidRDefault="000C1AD4" w:rsidP="00F35FE3">
            <w:pPr>
              <w:widowControl/>
              <w:spacing w:line="360" w:lineRule="exact"/>
              <w:ind w:right="-119"/>
              <w:jc w:val="center"/>
              <w:rPr>
                <w:rFonts w:ascii="PT Astra Serif" w:eastAsia="Times New Roman" w:hAnsi="PT Astra Serif"/>
                <w:b/>
                <w:color w:val="auto"/>
                <w:sz w:val="28"/>
                <w:szCs w:val="28"/>
                <w:lang w:bidi="ar-SA"/>
              </w:rPr>
            </w:pPr>
            <w:r w:rsidRPr="00F35FE3">
              <w:rPr>
                <w:rFonts w:ascii="PT Astra Serif" w:eastAsia="Times New Roman" w:hAnsi="PT Astra Serif"/>
                <w:b/>
                <w:color w:val="auto"/>
                <w:sz w:val="28"/>
                <w:szCs w:val="28"/>
                <w:lang w:bidi="ar-SA"/>
              </w:rPr>
              <w:t>Глава администрации муниципального образования Каменский район</w:t>
            </w:r>
          </w:p>
        </w:tc>
        <w:tc>
          <w:tcPr>
            <w:tcW w:w="1278" w:type="pct"/>
            <w:vAlign w:val="center"/>
          </w:tcPr>
          <w:p w:rsidR="000C1AD4" w:rsidRPr="00F35FE3" w:rsidRDefault="000C1AD4" w:rsidP="00F35FE3">
            <w:pPr>
              <w:widowControl/>
              <w:suppressAutoHyphens/>
              <w:spacing w:line="360" w:lineRule="exact"/>
              <w:jc w:val="center"/>
              <w:rPr>
                <w:rFonts w:ascii="PT Astra Serif" w:eastAsia="Times New Roman" w:hAnsi="PT Astra Serif"/>
                <w:color w:val="auto"/>
                <w:sz w:val="28"/>
                <w:szCs w:val="28"/>
                <w:lang w:eastAsia="zh-CN" w:bidi="ar-SA"/>
              </w:rPr>
            </w:pPr>
          </w:p>
        </w:tc>
        <w:tc>
          <w:tcPr>
            <w:tcW w:w="1544" w:type="pct"/>
            <w:vAlign w:val="bottom"/>
          </w:tcPr>
          <w:p w:rsidR="000C1AD4" w:rsidRPr="00F35FE3" w:rsidRDefault="000C1AD4" w:rsidP="00F35FE3">
            <w:pPr>
              <w:widowControl/>
              <w:suppressAutoHyphens/>
              <w:spacing w:line="360" w:lineRule="exact"/>
              <w:jc w:val="right"/>
              <w:rPr>
                <w:rFonts w:ascii="PT Astra Serif" w:eastAsia="Times New Roman" w:hAnsi="PT Astra Serif"/>
                <w:color w:val="auto"/>
                <w:sz w:val="28"/>
                <w:szCs w:val="28"/>
                <w:lang w:eastAsia="zh-CN" w:bidi="ar-SA"/>
              </w:rPr>
            </w:pPr>
            <w:r w:rsidRPr="00F35FE3">
              <w:rPr>
                <w:rFonts w:ascii="PT Astra Serif" w:eastAsia="Times New Roman" w:hAnsi="PT Astra Serif"/>
                <w:b/>
                <w:color w:val="auto"/>
                <w:sz w:val="28"/>
                <w:szCs w:val="28"/>
                <w:lang w:bidi="ar-SA"/>
              </w:rPr>
              <w:t>С.В. Карпухина</w:t>
            </w:r>
          </w:p>
        </w:tc>
      </w:tr>
    </w:tbl>
    <w:p w:rsidR="00032806" w:rsidRPr="00F35FE3" w:rsidRDefault="00CA274C" w:rsidP="00D93DF3">
      <w:pPr>
        <w:spacing w:line="360" w:lineRule="exact"/>
        <w:jc w:val="center"/>
        <w:rPr>
          <w:rFonts w:ascii="PT Astra Serif" w:eastAsia="Times New Roman" w:hAnsi="PT Astra Serif"/>
        </w:rPr>
        <w:sectPr w:rsidR="00032806" w:rsidRPr="00F35FE3" w:rsidSect="00032806">
          <w:headerReference w:type="default" r:id="rId10"/>
          <w:headerReference w:type="first" r:id="rId11"/>
          <w:pgSz w:w="11900" w:h="16840" w:code="9"/>
          <w:pgMar w:top="1134" w:right="851" w:bottom="1134" w:left="1701" w:header="709" w:footer="709" w:gutter="0"/>
          <w:cols w:space="720"/>
          <w:noEndnote/>
          <w:titlePg/>
          <w:docGrid w:linePitch="360"/>
        </w:sectPr>
      </w:pPr>
      <w:bookmarkStart w:id="1" w:name="_GoBack"/>
      <w:bookmarkEnd w:id="1"/>
      <w:r w:rsidRPr="00F35FE3">
        <w:rPr>
          <w:rFonts w:ascii="PT Astra Serif" w:hAnsi="PT Astra Serif"/>
          <w:b/>
          <w:sz w:val="28"/>
          <w:szCs w:val="28"/>
        </w:rPr>
        <w:t xml:space="preserve"> </w:t>
      </w:r>
      <w:bookmarkEnd w:id="0"/>
    </w:p>
    <w:tbl>
      <w:tblPr>
        <w:tblW w:w="9498" w:type="dxa"/>
        <w:tblInd w:w="-34" w:type="dxa"/>
        <w:tblLayout w:type="fixed"/>
        <w:tblLook w:val="04A0" w:firstRow="1" w:lastRow="0" w:firstColumn="1" w:lastColumn="0" w:noHBand="0" w:noVBand="1"/>
      </w:tblPr>
      <w:tblGrid>
        <w:gridCol w:w="4593"/>
        <w:gridCol w:w="4905"/>
      </w:tblGrid>
      <w:tr w:rsidR="00032806" w:rsidRPr="00F35FE3" w:rsidTr="00F35FE3">
        <w:trPr>
          <w:trHeight w:val="285"/>
        </w:trPr>
        <w:tc>
          <w:tcPr>
            <w:tcW w:w="4593" w:type="dxa"/>
            <w:shd w:val="clear" w:color="auto" w:fill="auto"/>
            <w:noWrap/>
            <w:vAlign w:val="bottom"/>
            <w:hideMark/>
          </w:tcPr>
          <w:p w:rsidR="00032806" w:rsidRPr="00F35FE3" w:rsidRDefault="00032806" w:rsidP="00F35FE3">
            <w:pPr>
              <w:spacing w:line="360" w:lineRule="exact"/>
              <w:rPr>
                <w:rFonts w:ascii="PT Astra Serif" w:eastAsia="Times New Roman" w:hAnsi="PT Astra Serif"/>
                <w:sz w:val="28"/>
                <w:szCs w:val="28"/>
              </w:rPr>
            </w:pPr>
          </w:p>
          <w:p w:rsidR="00032806" w:rsidRPr="00F35FE3" w:rsidRDefault="00032806" w:rsidP="00F35FE3">
            <w:pPr>
              <w:spacing w:line="360" w:lineRule="exact"/>
              <w:rPr>
                <w:rFonts w:ascii="PT Astra Serif" w:eastAsia="Times New Roman" w:hAnsi="PT Astra Serif"/>
                <w:sz w:val="28"/>
                <w:szCs w:val="28"/>
              </w:rPr>
            </w:pPr>
          </w:p>
          <w:p w:rsidR="00032806" w:rsidRPr="00F35FE3" w:rsidRDefault="00032806" w:rsidP="00F35FE3">
            <w:pPr>
              <w:spacing w:line="360" w:lineRule="exact"/>
              <w:rPr>
                <w:rFonts w:ascii="PT Astra Serif" w:eastAsia="Times New Roman" w:hAnsi="PT Astra Serif"/>
                <w:sz w:val="28"/>
                <w:szCs w:val="28"/>
              </w:rPr>
            </w:pPr>
          </w:p>
        </w:tc>
        <w:tc>
          <w:tcPr>
            <w:tcW w:w="4905" w:type="dxa"/>
            <w:shd w:val="clear" w:color="auto" w:fill="auto"/>
            <w:vAlign w:val="bottom"/>
            <w:hideMark/>
          </w:tcPr>
          <w:p w:rsidR="0087482F" w:rsidRDefault="00032806" w:rsidP="00F35FE3">
            <w:pPr>
              <w:spacing w:line="360" w:lineRule="exact"/>
              <w:jc w:val="center"/>
              <w:rPr>
                <w:rFonts w:ascii="PT Astra Serif" w:eastAsia="Times New Roman" w:hAnsi="PT Astra Serif"/>
                <w:sz w:val="28"/>
                <w:szCs w:val="28"/>
              </w:rPr>
            </w:pPr>
            <w:r w:rsidRPr="00F35FE3">
              <w:rPr>
                <w:rFonts w:ascii="PT Astra Serif" w:eastAsia="Times New Roman" w:hAnsi="PT Astra Serif"/>
                <w:sz w:val="28"/>
                <w:szCs w:val="28"/>
              </w:rPr>
              <w:t>Приложение</w:t>
            </w:r>
          </w:p>
          <w:p w:rsidR="00032806" w:rsidRPr="00F35FE3" w:rsidRDefault="00032806" w:rsidP="00F35FE3">
            <w:pPr>
              <w:spacing w:line="360" w:lineRule="exact"/>
              <w:jc w:val="center"/>
              <w:rPr>
                <w:rFonts w:ascii="PT Astra Serif" w:eastAsia="Times New Roman" w:hAnsi="PT Astra Serif"/>
                <w:sz w:val="28"/>
                <w:szCs w:val="28"/>
              </w:rPr>
            </w:pPr>
            <w:r w:rsidRPr="00F35FE3">
              <w:rPr>
                <w:rFonts w:ascii="PT Astra Serif" w:eastAsia="Times New Roman" w:hAnsi="PT Astra Serif"/>
                <w:sz w:val="28"/>
                <w:szCs w:val="28"/>
              </w:rPr>
              <w:t xml:space="preserve">к </w:t>
            </w:r>
            <w:r w:rsidRPr="00F35FE3">
              <w:rPr>
                <w:rFonts w:ascii="PT Astra Serif" w:hAnsi="PT Astra Serif"/>
                <w:sz w:val="28"/>
                <w:szCs w:val="28"/>
              </w:rPr>
              <w:t>постановлению</w:t>
            </w:r>
            <w:r w:rsidRPr="00F35FE3">
              <w:rPr>
                <w:rFonts w:ascii="PT Astra Serif" w:eastAsia="Times New Roman" w:hAnsi="PT Astra Serif"/>
                <w:sz w:val="28"/>
                <w:szCs w:val="28"/>
              </w:rPr>
              <w:t xml:space="preserve"> администрации</w:t>
            </w:r>
          </w:p>
          <w:p w:rsidR="00032806" w:rsidRPr="00F35FE3" w:rsidRDefault="00032806" w:rsidP="00F35FE3">
            <w:pPr>
              <w:spacing w:line="360" w:lineRule="exact"/>
              <w:jc w:val="center"/>
              <w:rPr>
                <w:rFonts w:ascii="PT Astra Serif" w:eastAsia="Times New Roman" w:hAnsi="PT Astra Serif"/>
                <w:sz w:val="28"/>
                <w:szCs w:val="28"/>
              </w:rPr>
            </w:pPr>
            <w:r w:rsidRPr="00F35FE3">
              <w:rPr>
                <w:rFonts w:ascii="PT Astra Serif" w:eastAsia="Times New Roman" w:hAnsi="PT Astra Serif"/>
                <w:sz w:val="28"/>
                <w:szCs w:val="28"/>
              </w:rPr>
              <w:t>муниципального образования</w:t>
            </w:r>
          </w:p>
          <w:p w:rsidR="00032806" w:rsidRPr="00DE5967" w:rsidRDefault="00032806" w:rsidP="00F35FE3">
            <w:pPr>
              <w:spacing w:line="360" w:lineRule="exact"/>
              <w:jc w:val="center"/>
              <w:rPr>
                <w:rFonts w:ascii="PT Astra Serif" w:eastAsia="Times New Roman" w:hAnsi="PT Astra Serif"/>
                <w:sz w:val="28"/>
                <w:szCs w:val="28"/>
              </w:rPr>
            </w:pPr>
            <w:r w:rsidRPr="00DE5967">
              <w:rPr>
                <w:rFonts w:ascii="PT Astra Serif" w:eastAsia="Times New Roman" w:hAnsi="PT Astra Serif"/>
                <w:sz w:val="28"/>
                <w:szCs w:val="28"/>
              </w:rPr>
              <w:t>Каменский район</w:t>
            </w:r>
          </w:p>
          <w:p w:rsidR="00032806" w:rsidRPr="00F35FE3" w:rsidRDefault="00032806" w:rsidP="00DE5967">
            <w:pPr>
              <w:spacing w:line="360" w:lineRule="exact"/>
              <w:jc w:val="center"/>
              <w:rPr>
                <w:rFonts w:ascii="PT Astra Serif" w:eastAsia="Times New Roman" w:hAnsi="PT Astra Serif"/>
                <w:sz w:val="28"/>
                <w:szCs w:val="28"/>
              </w:rPr>
            </w:pPr>
            <w:r w:rsidRPr="00DE5967">
              <w:rPr>
                <w:rFonts w:ascii="PT Astra Serif" w:eastAsia="Times New Roman" w:hAnsi="PT Astra Serif"/>
                <w:sz w:val="28"/>
                <w:szCs w:val="28"/>
              </w:rPr>
              <w:t xml:space="preserve">от </w:t>
            </w:r>
            <w:r w:rsidR="00DE5967" w:rsidRPr="00DE5967">
              <w:rPr>
                <w:rFonts w:ascii="PT Astra Serif" w:eastAsia="Times New Roman" w:hAnsi="PT Astra Serif"/>
                <w:sz w:val="28"/>
                <w:szCs w:val="28"/>
              </w:rPr>
              <w:t>8 февраля 2024</w:t>
            </w:r>
            <w:r w:rsidRPr="00DE5967">
              <w:rPr>
                <w:rFonts w:ascii="PT Astra Serif" w:eastAsia="Times New Roman" w:hAnsi="PT Astra Serif"/>
                <w:sz w:val="28"/>
                <w:szCs w:val="28"/>
              </w:rPr>
              <w:t xml:space="preserve"> г.  № </w:t>
            </w:r>
            <w:r w:rsidR="00DE5967" w:rsidRPr="00DE5967">
              <w:rPr>
                <w:rFonts w:ascii="PT Astra Serif" w:eastAsia="Times New Roman" w:hAnsi="PT Astra Serif"/>
                <w:sz w:val="28"/>
                <w:szCs w:val="28"/>
              </w:rPr>
              <w:t>37</w:t>
            </w:r>
          </w:p>
        </w:tc>
      </w:tr>
    </w:tbl>
    <w:p w:rsidR="00032806" w:rsidRPr="00F35FE3" w:rsidRDefault="00032806" w:rsidP="00F35FE3">
      <w:pPr>
        <w:spacing w:line="360" w:lineRule="exact"/>
        <w:ind w:firstLine="709"/>
        <w:jc w:val="center"/>
        <w:rPr>
          <w:rFonts w:ascii="PT Astra Serif" w:hAnsi="PT Astra Serif"/>
          <w:b/>
          <w:bCs/>
          <w:sz w:val="28"/>
          <w:szCs w:val="28"/>
        </w:rPr>
      </w:pPr>
    </w:p>
    <w:p w:rsidR="00CA274C" w:rsidRPr="00F35FE3" w:rsidRDefault="00DE5967" w:rsidP="00F35FE3">
      <w:pPr>
        <w:spacing w:line="360" w:lineRule="exact"/>
        <w:jc w:val="center"/>
        <w:rPr>
          <w:rFonts w:ascii="PT Astra Serif" w:hAnsi="PT Astra Serif"/>
          <w:sz w:val="28"/>
          <w:szCs w:val="28"/>
        </w:rPr>
      </w:pPr>
      <w:r w:rsidRPr="00F35FE3">
        <w:rPr>
          <w:rFonts w:ascii="PT Astra Serif" w:hAnsi="PT Astra Serif"/>
          <w:b/>
          <w:bCs/>
          <w:sz w:val="28"/>
          <w:szCs w:val="28"/>
        </w:rPr>
        <w:t>АУКЦИОННАЯ ДОКУМЕНТАЦИЯ</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b/>
          <w:bCs/>
          <w:sz w:val="28"/>
          <w:szCs w:val="28"/>
        </w:rPr>
        <w:t xml:space="preserve">на право заключения </w:t>
      </w:r>
      <w:proofErr w:type="gramStart"/>
      <w:r w:rsidRPr="00F35FE3">
        <w:rPr>
          <w:rFonts w:ascii="PT Astra Serif" w:hAnsi="PT Astra Serif"/>
          <w:b/>
          <w:bCs/>
          <w:sz w:val="28"/>
          <w:szCs w:val="28"/>
        </w:rPr>
        <w:t>договоров</w:t>
      </w:r>
      <w:proofErr w:type="gramEnd"/>
      <w:r w:rsidRPr="00F35FE3">
        <w:rPr>
          <w:rFonts w:ascii="PT Astra Serif" w:hAnsi="PT Astra Serif"/>
          <w:b/>
          <w:bCs/>
          <w:sz w:val="28"/>
          <w:szCs w:val="28"/>
        </w:rPr>
        <w:t xml:space="preserve"> на размещение</w:t>
      </w:r>
      <w:r w:rsidRPr="00F35FE3">
        <w:rPr>
          <w:rFonts w:ascii="PT Astra Serif" w:hAnsi="PT Astra Serif"/>
          <w:sz w:val="28"/>
          <w:szCs w:val="28"/>
        </w:rPr>
        <w:t xml:space="preserve"> </w:t>
      </w:r>
      <w:r w:rsidRPr="00F35FE3">
        <w:rPr>
          <w:rFonts w:ascii="PT Astra Serif" w:hAnsi="PT Astra Serif"/>
          <w:b/>
          <w:bCs/>
          <w:sz w:val="28"/>
          <w:szCs w:val="28"/>
        </w:rPr>
        <w:t>нестационарных торговых объектов</w:t>
      </w:r>
      <w:r w:rsidRPr="00F35FE3">
        <w:rPr>
          <w:rFonts w:ascii="PT Astra Serif" w:hAnsi="PT Astra Serif"/>
          <w:sz w:val="28"/>
          <w:szCs w:val="28"/>
        </w:rPr>
        <w:t xml:space="preserve"> </w:t>
      </w:r>
      <w:r w:rsidRPr="00F35FE3">
        <w:rPr>
          <w:rFonts w:ascii="PT Astra Serif" w:hAnsi="PT Astra Serif"/>
          <w:b/>
          <w:bCs/>
          <w:sz w:val="28"/>
          <w:szCs w:val="28"/>
        </w:rPr>
        <w:t>на территории муниципального образования Каменский район</w:t>
      </w:r>
    </w:p>
    <w:p w:rsidR="00CA274C" w:rsidRPr="00F35FE3" w:rsidRDefault="00CA274C" w:rsidP="00F35FE3">
      <w:pPr>
        <w:spacing w:line="360" w:lineRule="exact"/>
        <w:jc w:val="center"/>
        <w:rPr>
          <w:rFonts w:ascii="PT Astra Serif" w:hAnsi="PT Astra Serif"/>
          <w:sz w:val="28"/>
          <w:szCs w:val="28"/>
        </w:rPr>
      </w:pPr>
    </w:p>
    <w:p w:rsidR="00CA274C" w:rsidRPr="00F35FE3" w:rsidRDefault="00CA274C" w:rsidP="00F35FE3">
      <w:pPr>
        <w:pStyle w:val="1"/>
        <w:spacing w:before="0" w:after="0" w:line="360" w:lineRule="exact"/>
        <w:ind w:firstLine="709"/>
        <w:jc w:val="center"/>
        <w:rPr>
          <w:rFonts w:ascii="PT Astra Serif" w:hAnsi="PT Astra Serif"/>
          <w:sz w:val="28"/>
          <w:szCs w:val="28"/>
        </w:rPr>
      </w:pPr>
      <w:r w:rsidRPr="00F35FE3">
        <w:rPr>
          <w:rFonts w:ascii="PT Astra Serif" w:hAnsi="PT Astra Serif"/>
          <w:sz w:val="28"/>
          <w:szCs w:val="28"/>
        </w:rPr>
        <w:t>Извещение о проведении открытого аукциона</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 Сведения о месте, дате и времени проведения аукциона: </w:t>
      </w:r>
      <w:r w:rsidR="005235A4" w:rsidRPr="00F35FE3">
        <w:rPr>
          <w:rFonts w:ascii="PT Astra Serif" w:hAnsi="PT Astra Serif"/>
          <w:sz w:val="28"/>
          <w:szCs w:val="28"/>
        </w:rPr>
        <w:t>1</w:t>
      </w:r>
      <w:r w:rsidR="001C79E5" w:rsidRPr="00F35FE3">
        <w:rPr>
          <w:rFonts w:ascii="PT Astra Serif" w:hAnsi="PT Astra Serif"/>
          <w:sz w:val="28"/>
          <w:szCs w:val="28"/>
        </w:rPr>
        <w:t>2</w:t>
      </w:r>
      <w:r w:rsidRPr="00F35FE3">
        <w:rPr>
          <w:rFonts w:ascii="PT Astra Serif" w:hAnsi="PT Astra Serif"/>
          <w:sz w:val="28"/>
          <w:szCs w:val="28"/>
        </w:rPr>
        <w:t xml:space="preserve"> </w:t>
      </w:r>
      <w:r w:rsidR="005235A4" w:rsidRPr="00F35FE3">
        <w:rPr>
          <w:rFonts w:ascii="PT Astra Serif" w:hAnsi="PT Astra Serif"/>
          <w:sz w:val="28"/>
          <w:szCs w:val="28"/>
        </w:rPr>
        <w:t>марта</w:t>
      </w:r>
      <w:r w:rsidRPr="00F35FE3">
        <w:rPr>
          <w:rFonts w:ascii="PT Astra Serif" w:hAnsi="PT Astra Serif"/>
          <w:sz w:val="28"/>
          <w:szCs w:val="28"/>
        </w:rPr>
        <w:t xml:space="preserve"> 202</w:t>
      </w:r>
      <w:r w:rsidR="005235A4" w:rsidRPr="00F35FE3">
        <w:rPr>
          <w:rFonts w:ascii="PT Astra Serif" w:hAnsi="PT Astra Serif"/>
          <w:sz w:val="28"/>
          <w:szCs w:val="28"/>
        </w:rPr>
        <w:t>4</w:t>
      </w:r>
      <w:r w:rsidRPr="00F35FE3">
        <w:rPr>
          <w:rFonts w:ascii="PT Astra Serif" w:hAnsi="PT Astra Serif"/>
          <w:sz w:val="28"/>
          <w:szCs w:val="28"/>
        </w:rPr>
        <w:t xml:space="preserve"> года, в 10 час. 00 мин. по московскому времени (регистрация участников начинается в 09 час. 00 мин., завершается в 09 час. 30 мин. по московскому времени) по адресу: Тульская область, Каменский район, с.  </w:t>
      </w:r>
      <w:proofErr w:type="gramStart"/>
      <w:r w:rsidRPr="00F35FE3">
        <w:rPr>
          <w:rFonts w:ascii="PT Astra Serif" w:hAnsi="PT Astra Serif"/>
          <w:sz w:val="28"/>
          <w:szCs w:val="28"/>
        </w:rPr>
        <w:t>Архангельское</w:t>
      </w:r>
      <w:proofErr w:type="gramEnd"/>
      <w:r w:rsidRPr="00F35FE3">
        <w:rPr>
          <w:rFonts w:ascii="PT Astra Serif" w:hAnsi="PT Astra Serif"/>
          <w:sz w:val="28"/>
          <w:szCs w:val="28"/>
        </w:rPr>
        <w:t>, ул. Тихомирова, д. 36.</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 Форма, информация о предмете аукциона: открытый аукцион № 1</w:t>
      </w:r>
      <w:r w:rsidR="005235A4" w:rsidRPr="00F35FE3">
        <w:rPr>
          <w:rFonts w:ascii="PT Astra Serif" w:hAnsi="PT Astra Serif"/>
          <w:sz w:val="28"/>
          <w:szCs w:val="28"/>
        </w:rPr>
        <w:t>5</w:t>
      </w:r>
      <w:r w:rsidRPr="00F35FE3">
        <w:rPr>
          <w:rFonts w:ascii="PT Astra Serif" w:hAnsi="PT Astra Serif"/>
          <w:sz w:val="28"/>
          <w:szCs w:val="28"/>
        </w:rPr>
        <w:t xml:space="preserve"> на право заключения </w:t>
      </w:r>
      <w:proofErr w:type="gramStart"/>
      <w:r w:rsidRPr="00F35FE3">
        <w:rPr>
          <w:rFonts w:ascii="PT Astra Serif" w:hAnsi="PT Astra Serif"/>
          <w:sz w:val="28"/>
          <w:szCs w:val="28"/>
        </w:rPr>
        <w:t>договора</w:t>
      </w:r>
      <w:proofErr w:type="gramEnd"/>
      <w:r w:rsidRPr="00F35FE3">
        <w:rPr>
          <w:rFonts w:ascii="PT Astra Serif" w:hAnsi="PT Astra Serif"/>
          <w:sz w:val="28"/>
          <w:szCs w:val="28"/>
        </w:rPr>
        <w:t xml:space="preserve"> на размещение нестационарного торгового объекта на территории муниципального образования Каменский район (далее - аукцион) в соответствии с таблицей лотов:</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Таблица лотов открытого аукциона № 1</w:t>
      </w:r>
      <w:r w:rsidR="001C79E5" w:rsidRPr="00F35FE3">
        <w:rPr>
          <w:rFonts w:ascii="PT Astra Serif" w:hAnsi="PT Astra Serif"/>
          <w:sz w:val="28"/>
          <w:szCs w:val="28"/>
        </w:rPr>
        <w:t>5</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1701"/>
        <w:gridCol w:w="2127"/>
        <w:gridCol w:w="1276"/>
        <w:gridCol w:w="1276"/>
        <w:gridCol w:w="1276"/>
      </w:tblGrid>
      <w:tr w:rsidR="00CA274C" w:rsidRPr="00F35FE3" w:rsidTr="00F35FE3">
        <w:tc>
          <w:tcPr>
            <w:tcW w:w="567"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rPr>
              <w:t>№ Лота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bCs/>
              </w:rPr>
              <w:t>Наименование торгов</w:t>
            </w:r>
            <w:proofErr w:type="gramStart"/>
            <w:r w:rsidRPr="00F35FE3">
              <w:rPr>
                <w:rFonts w:ascii="PT Astra Serif" w:hAnsi="PT Astra Serif"/>
                <w:bCs/>
              </w:rPr>
              <w:t>о-</w:t>
            </w:r>
            <w:proofErr w:type="gramEnd"/>
            <w:r w:rsidRPr="00F35FE3">
              <w:rPr>
                <w:rFonts w:ascii="PT Astra Serif" w:hAnsi="PT Astra Serif"/>
                <w:bCs/>
              </w:rPr>
              <w:t xml:space="preserve"> </w:t>
            </w:r>
            <w:proofErr w:type="spellStart"/>
            <w:r w:rsidRPr="00F35FE3">
              <w:rPr>
                <w:rFonts w:ascii="PT Astra Serif" w:hAnsi="PT Astra Serif"/>
                <w:bCs/>
              </w:rPr>
              <w:t>го</w:t>
            </w:r>
            <w:proofErr w:type="spellEnd"/>
            <w:r w:rsidRPr="00F35FE3">
              <w:rPr>
                <w:rFonts w:ascii="PT Astra Serif" w:hAnsi="PT Astra Serif"/>
                <w:bCs/>
              </w:rPr>
              <w:t xml:space="preserve"> объекта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bCs/>
              </w:rPr>
            </w:pPr>
            <w:r w:rsidRPr="00F35FE3">
              <w:rPr>
                <w:rFonts w:ascii="PT Astra Serif" w:hAnsi="PT Astra Serif"/>
                <w:bCs/>
              </w:rPr>
              <w:t>Специализация</w:t>
            </w:r>
          </w:p>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bCs/>
              </w:rPr>
              <w:t>торгового объекта</w:t>
            </w:r>
          </w:p>
        </w:tc>
        <w:tc>
          <w:tcPr>
            <w:tcW w:w="2127"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bCs/>
              </w:rPr>
            </w:pPr>
            <w:r w:rsidRPr="00F35FE3">
              <w:rPr>
                <w:rFonts w:ascii="PT Astra Serif" w:hAnsi="PT Astra Serif"/>
                <w:bCs/>
              </w:rPr>
              <w:t>Расположение и площадь торгового объекта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bCs/>
              </w:rPr>
            </w:pPr>
            <w:r w:rsidRPr="00F35FE3">
              <w:rPr>
                <w:rFonts w:ascii="PT Astra Serif" w:hAnsi="PT Astra Serif"/>
                <w:bCs/>
              </w:rPr>
              <w:t>Срок</w:t>
            </w:r>
          </w:p>
          <w:p w:rsidR="00CA274C" w:rsidRPr="00F35FE3" w:rsidRDefault="00CA274C" w:rsidP="00F35FE3">
            <w:pPr>
              <w:spacing w:line="360" w:lineRule="exact"/>
              <w:ind w:left="-113" w:right="-113"/>
              <w:jc w:val="center"/>
              <w:rPr>
                <w:rFonts w:ascii="PT Astra Serif" w:hAnsi="PT Astra Serif"/>
                <w:bCs/>
              </w:rPr>
            </w:pPr>
            <w:r w:rsidRPr="00F35FE3">
              <w:rPr>
                <w:rFonts w:ascii="PT Astra Serif" w:hAnsi="PT Astra Serif"/>
                <w:bCs/>
              </w:rPr>
              <w:t>осуществления</w:t>
            </w:r>
          </w:p>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bCs/>
              </w:rPr>
              <w:t>деятельности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rPr>
              <w:t>Начальная цена</w:t>
            </w:r>
          </w:p>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rPr>
              <w:t>(рублей)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rPr>
              <w:t>Шаг аукциона</w:t>
            </w:r>
          </w:p>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rPr>
              <w:t>(рублей)</w:t>
            </w:r>
          </w:p>
        </w:tc>
      </w:tr>
      <w:tr w:rsidR="00CA274C" w:rsidRPr="00F35FE3" w:rsidTr="00F35FE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4C" w:rsidRPr="00F35FE3" w:rsidRDefault="00CA274C" w:rsidP="00F35FE3">
            <w:pPr>
              <w:spacing w:line="360" w:lineRule="exact"/>
              <w:rPr>
                <w:rFonts w:ascii="PT Astra Serif" w:hAnsi="PT Astra Serif"/>
              </w:rPr>
            </w:pPr>
            <w:r w:rsidRPr="00F35FE3">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4C" w:rsidRPr="00F35FE3" w:rsidRDefault="00CA274C" w:rsidP="00F35FE3">
            <w:pPr>
              <w:spacing w:line="360" w:lineRule="exact"/>
              <w:ind w:right="-108" w:hanging="108"/>
              <w:rPr>
                <w:rFonts w:ascii="PT Astra Serif" w:hAnsi="PT Astra Serif"/>
              </w:rPr>
            </w:pPr>
            <w:r w:rsidRPr="00F35FE3">
              <w:rPr>
                <w:rFonts w:ascii="PT Astra Serif" w:hAnsi="PT Astra Serif"/>
              </w:rPr>
              <w:t>Киоск</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4C" w:rsidRPr="00F35FE3" w:rsidRDefault="00CA274C" w:rsidP="00F35FE3">
            <w:pPr>
              <w:spacing w:line="360" w:lineRule="exact"/>
              <w:rPr>
                <w:rFonts w:ascii="PT Astra Serif" w:hAnsi="PT Astra Serif"/>
              </w:rPr>
            </w:pPr>
            <w:r w:rsidRPr="00F35FE3">
              <w:rPr>
                <w:rFonts w:ascii="PT Astra Serif" w:hAnsi="PT Astra Serif" w:cs="Arial"/>
              </w:rPr>
              <w:t>Продовольственные товары</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4C" w:rsidRPr="00F35FE3" w:rsidRDefault="00CA274C" w:rsidP="00F35FE3">
            <w:pPr>
              <w:spacing w:line="360" w:lineRule="exact"/>
              <w:jc w:val="center"/>
              <w:rPr>
                <w:rFonts w:ascii="PT Astra Serif" w:hAnsi="PT Astra Serif"/>
              </w:rPr>
            </w:pPr>
            <w:r w:rsidRPr="00F35FE3">
              <w:rPr>
                <w:rFonts w:ascii="PT Astra Serif" w:hAnsi="PT Astra Serif"/>
              </w:rPr>
              <w:t xml:space="preserve">с. </w:t>
            </w:r>
            <w:proofErr w:type="gramStart"/>
            <w:r w:rsidRPr="00F35FE3">
              <w:rPr>
                <w:rFonts w:ascii="PT Astra Serif" w:hAnsi="PT Astra Serif"/>
              </w:rPr>
              <w:t>Архангельское</w:t>
            </w:r>
            <w:proofErr w:type="gramEnd"/>
            <w:r w:rsidRPr="00F35FE3">
              <w:rPr>
                <w:rFonts w:ascii="PT Astra Serif" w:hAnsi="PT Astra Serif"/>
              </w:rPr>
              <w:t xml:space="preserve"> ул. Тихомирова, в районе перекрестка с ул. Гагарина,</w:t>
            </w:r>
          </w:p>
          <w:p w:rsidR="00CA274C" w:rsidRPr="00F35FE3" w:rsidRDefault="00CA274C" w:rsidP="00F35FE3">
            <w:pPr>
              <w:spacing w:line="360" w:lineRule="exact"/>
              <w:jc w:val="center"/>
              <w:rPr>
                <w:rFonts w:ascii="PT Astra Serif" w:hAnsi="PT Astra Serif"/>
                <w:spacing w:val="-10"/>
              </w:rPr>
            </w:pPr>
            <w:r w:rsidRPr="00F35FE3">
              <w:rPr>
                <w:rFonts w:ascii="PT Astra Serif" w:hAnsi="PT Astra Serif"/>
              </w:rPr>
              <w:t xml:space="preserve"> 8 кв. 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4C" w:rsidRPr="00F35FE3" w:rsidRDefault="00CA274C" w:rsidP="00F35FE3">
            <w:pPr>
              <w:spacing w:line="360" w:lineRule="exact"/>
              <w:rPr>
                <w:rFonts w:ascii="PT Astra Serif" w:hAnsi="PT Astra Serif"/>
              </w:rPr>
            </w:pPr>
            <w:proofErr w:type="gramStart"/>
            <w:r w:rsidRPr="00F35FE3">
              <w:rPr>
                <w:rFonts w:ascii="PT Astra Serif" w:hAnsi="PT Astra Serif"/>
              </w:rPr>
              <w:t>кругло-</w:t>
            </w:r>
            <w:proofErr w:type="spellStart"/>
            <w:r w:rsidRPr="00F35FE3">
              <w:rPr>
                <w:rFonts w:ascii="PT Astra Serif" w:hAnsi="PT Astra Serif"/>
              </w:rPr>
              <w:t>годично</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4C" w:rsidRPr="00F35FE3" w:rsidRDefault="00CA274C" w:rsidP="00F35FE3">
            <w:pPr>
              <w:spacing w:line="360" w:lineRule="exact"/>
              <w:jc w:val="center"/>
              <w:rPr>
                <w:rFonts w:ascii="PT Astra Serif" w:hAnsi="PT Astra Serif"/>
              </w:rPr>
            </w:pPr>
            <w:r w:rsidRPr="00F35FE3">
              <w:rPr>
                <w:rFonts w:ascii="PT Astra Serif" w:hAnsi="PT Astra Serif"/>
              </w:rPr>
              <w:t>53757,60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4C" w:rsidRPr="00F35FE3" w:rsidRDefault="00CA274C" w:rsidP="00F35FE3">
            <w:pPr>
              <w:spacing w:line="360" w:lineRule="exact"/>
              <w:ind w:right="-108"/>
              <w:jc w:val="center"/>
              <w:rPr>
                <w:rFonts w:ascii="PT Astra Serif" w:hAnsi="PT Astra Serif"/>
              </w:rPr>
            </w:pPr>
            <w:r w:rsidRPr="00F35FE3">
              <w:rPr>
                <w:rFonts w:ascii="PT Astra Serif" w:hAnsi="PT Astra Serif"/>
              </w:rPr>
              <w:t>2687,88</w:t>
            </w:r>
          </w:p>
        </w:tc>
      </w:tr>
    </w:tbl>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2.1. Существующих обременений нет.</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 Организатор аукциона: администрация муниципального образования Каменский район.</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Адрес организатора: Тульская область, Каменский район, </w:t>
      </w:r>
      <w:proofErr w:type="spellStart"/>
      <w:r w:rsidRPr="00F35FE3">
        <w:rPr>
          <w:rFonts w:ascii="PT Astra Serif" w:hAnsi="PT Astra Serif"/>
          <w:sz w:val="28"/>
          <w:szCs w:val="28"/>
        </w:rPr>
        <w:t>с</w:t>
      </w:r>
      <w:proofErr w:type="gramStart"/>
      <w:r w:rsidRPr="00F35FE3">
        <w:rPr>
          <w:rFonts w:ascii="PT Astra Serif" w:hAnsi="PT Astra Serif"/>
          <w:sz w:val="28"/>
          <w:szCs w:val="28"/>
        </w:rPr>
        <w:t>.А</w:t>
      </w:r>
      <w:proofErr w:type="gramEnd"/>
      <w:r w:rsidRPr="00F35FE3">
        <w:rPr>
          <w:rFonts w:ascii="PT Astra Serif" w:hAnsi="PT Astra Serif"/>
          <w:sz w:val="28"/>
          <w:szCs w:val="28"/>
        </w:rPr>
        <w:t>рхангельское</w:t>
      </w:r>
      <w:proofErr w:type="spellEnd"/>
      <w:r w:rsidRPr="00F35FE3">
        <w:rPr>
          <w:rFonts w:ascii="PT Astra Serif" w:hAnsi="PT Astra Serif"/>
          <w:sz w:val="28"/>
          <w:szCs w:val="28"/>
        </w:rPr>
        <w:t>, ул. Тихомирова, д. 36.;</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lastRenderedPageBreak/>
        <w:t>Официальный сайт муниципального образования Каменский район</w:t>
      </w:r>
      <w:r w:rsidRPr="00F35FE3">
        <w:rPr>
          <w:rFonts w:ascii="PT Astra Serif" w:hAnsi="PT Astra Serif"/>
          <w:bCs/>
          <w:sz w:val="28"/>
          <w:szCs w:val="28"/>
        </w:rPr>
        <w:t xml:space="preserve">: </w:t>
      </w:r>
      <w:r w:rsidRPr="00F35FE3">
        <w:rPr>
          <w:rFonts w:ascii="PT Astra Serif" w:hAnsi="PT Astra Serif"/>
          <w:bCs/>
          <w:sz w:val="28"/>
          <w:szCs w:val="28"/>
          <w:lang w:val="en-US"/>
        </w:rPr>
        <w:t>https</w:t>
      </w:r>
      <w:r w:rsidRPr="00F35FE3">
        <w:rPr>
          <w:rFonts w:ascii="PT Astra Serif" w:hAnsi="PT Astra Serif"/>
          <w:bCs/>
          <w:sz w:val="28"/>
          <w:szCs w:val="28"/>
        </w:rPr>
        <w:t>://</w:t>
      </w:r>
      <w:proofErr w:type="spellStart"/>
      <w:r w:rsidRPr="00F35FE3">
        <w:rPr>
          <w:rFonts w:ascii="PT Astra Serif" w:hAnsi="PT Astra Serif"/>
          <w:bCs/>
          <w:sz w:val="28"/>
          <w:szCs w:val="28"/>
          <w:lang w:val="en-US"/>
        </w:rPr>
        <w:t>kamenskiy</w:t>
      </w:r>
      <w:proofErr w:type="spellEnd"/>
      <w:r w:rsidRPr="00F35FE3">
        <w:rPr>
          <w:rFonts w:ascii="PT Astra Serif" w:hAnsi="PT Astra Serif"/>
          <w:bCs/>
          <w:sz w:val="28"/>
          <w:szCs w:val="28"/>
        </w:rPr>
        <w:t>.</w:t>
      </w:r>
      <w:proofErr w:type="spellStart"/>
      <w:r w:rsidRPr="00F35FE3">
        <w:rPr>
          <w:rFonts w:ascii="PT Astra Serif" w:hAnsi="PT Astra Serif"/>
          <w:bCs/>
          <w:sz w:val="28"/>
          <w:szCs w:val="28"/>
          <w:lang w:val="en-US"/>
        </w:rPr>
        <w:t>tularegion</w:t>
      </w:r>
      <w:proofErr w:type="spellEnd"/>
      <w:r w:rsidRPr="00F35FE3">
        <w:rPr>
          <w:rFonts w:ascii="PT Astra Serif" w:hAnsi="PT Astra Serif"/>
          <w:bCs/>
          <w:sz w:val="28"/>
          <w:szCs w:val="28"/>
        </w:rPr>
        <w:t>.</w:t>
      </w:r>
      <w:proofErr w:type="spellStart"/>
      <w:r w:rsidRPr="00F35FE3">
        <w:rPr>
          <w:rFonts w:ascii="PT Astra Serif" w:hAnsi="PT Astra Serif"/>
          <w:bCs/>
          <w:sz w:val="28"/>
          <w:szCs w:val="28"/>
          <w:lang w:val="en-US"/>
        </w:rPr>
        <w:t>ru</w:t>
      </w:r>
      <w:proofErr w:type="spellEnd"/>
      <w:r w:rsidRPr="00F35FE3">
        <w:rPr>
          <w:rFonts w:ascii="PT Astra Serif" w:hAnsi="PT Astra Serif"/>
          <w:bCs/>
          <w:sz w:val="28"/>
          <w:szCs w:val="28"/>
        </w:rPr>
        <w:t>;</w:t>
      </w:r>
    </w:p>
    <w:p w:rsidR="00CA274C" w:rsidRPr="00F35FE3" w:rsidRDefault="00CA274C" w:rsidP="00F35FE3">
      <w:pPr>
        <w:spacing w:line="360" w:lineRule="exact"/>
        <w:ind w:firstLine="709"/>
        <w:rPr>
          <w:rFonts w:ascii="PT Astra Serif" w:hAnsi="PT Astra Serif"/>
          <w:sz w:val="28"/>
          <w:szCs w:val="28"/>
        </w:rPr>
      </w:pPr>
      <w:r w:rsidRPr="00F35FE3">
        <w:rPr>
          <w:rFonts w:ascii="PT Astra Serif" w:hAnsi="PT Astra Serif"/>
          <w:sz w:val="28"/>
          <w:szCs w:val="28"/>
        </w:rPr>
        <w:t xml:space="preserve">Адрес электронной почты: </w:t>
      </w:r>
      <w:proofErr w:type="spellStart"/>
      <w:r w:rsidRPr="00F35FE3">
        <w:rPr>
          <w:rFonts w:ascii="PT Astra Serif" w:hAnsi="PT Astra Serif"/>
          <w:sz w:val="28"/>
          <w:szCs w:val="28"/>
          <w:lang w:val="en-US"/>
        </w:rPr>
        <w:t>ased</w:t>
      </w:r>
      <w:proofErr w:type="spellEnd"/>
      <w:r w:rsidRPr="00F35FE3">
        <w:rPr>
          <w:rFonts w:ascii="PT Astra Serif" w:hAnsi="PT Astra Serif"/>
          <w:sz w:val="28"/>
          <w:szCs w:val="28"/>
        </w:rPr>
        <w:t>_</w:t>
      </w:r>
      <w:proofErr w:type="spellStart"/>
      <w:r w:rsidRPr="00F35FE3">
        <w:rPr>
          <w:rFonts w:ascii="PT Astra Serif" w:hAnsi="PT Astra Serif"/>
          <w:sz w:val="28"/>
          <w:szCs w:val="28"/>
          <w:lang w:val="en-US"/>
        </w:rPr>
        <w:t>mo</w:t>
      </w:r>
      <w:proofErr w:type="spellEnd"/>
      <w:r w:rsidRPr="00F35FE3">
        <w:rPr>
          <w:rFonts w:ascii="PT Astra Serif" w:hAnsi="PT Astra Serif"/>
          <w:sz w:val="28"/>
          <w:szCs w:val="28"/>
        </w:rPr>
        <w:t>_</w:t>
      </w:r>
      <w:proofErr w:type="spellStart"/>
      <w:r w:rsidRPr="00F35FE3">
        <w:rPr>
          <w:rFonts w:ascii="PT Astra Serif" w:hAnsi="PT Astra Serif"/>
          <w:sz w:val="28"/>
          <w:szCs w:val="28"/>
          <w:lang w:val="en-US"/>
        </w:rPr>
        <w:t>kamenskiy</w:t>
      </w:r>
      <w:proofErr w:type="spellEnd"/>
      <w:r w:rsidRPr="00F35FE3">
        <w:rPr>
          <w:rFonts w:ascii="PT Astra Serif" w:hAnsi="PT Astra Serif"/>
          <w:sz w:val="28"/>
          <w:szCs w:val="28"/>
        </w:rPr>
        <w:t>@</w:t>
      </w:r>
      <w:proofErr w:type="spellStart"/>
      <w:r w:rsidRPr="00F35FE3">
        <w:rPr>
          <w:rFonts w:ascii="PT Astra Serif" w:hAnsi="PT Astra Serif"/>
          <w:sz w:val="28"/>
          <w:szCs w:val="28"/>
          <w:lang w:val="en-US"/>
        </w:rPr>
        <w:t>tularegion</w:t>
      </w:r>
      <w:proofErr w:type="spellEnd"/>
      <w:r w:rsidRPr="00F35FE3">
        <w:rPr>
          <w:rFonts w:ascii="PT Astra Serif" w:hAnsi="PT Astra Serif"/>
          <w:sz w:val="28"/>
          <w:szCs w:val="28"/>
        </w:rPr>
        <w:t>.</w:t>
      </w:r>
      <w:proofErr w:type="spellStart"/>
      <w:r w:rsidRPr="00F35FE3">
        <w:rPr>
          <w:rFonts w:ascii="PT Astra Serif" w:hAnsi="PT Astra Serif"/>
          <w:sz w:val="28"/>
          <w:szCs w:val="28"/>
          <w:lang w:val="en-US"/>
        </w:rPr>
        <w:t>ru</w:t>
      </w:r>
      <w:proofErr w:type="spellEnd"/>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Телефон: 8-48744-2-15-83</w:t>
      </w:r>
    </w:p>
    <w:p w:rsidR="00CA274C" w:rsidRPr="00DE5967"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Контактное лицо: Кузина Людмила Андреевна, начальник отдела экономического развития </w:t>
      </w:r>
      <w:r w:rsidRPr="00DE5967">
        <w:rPr>
          <w:rFonts w:ascii="PT Astra Serif" w:hAnsi="PT Astra Serif"/>
          <w:sz w:val="28"/>
          <w:szCs w:val="28"/>
        </w:rPr>
        <w:t>и сельского хозяйства администрации муниципального образования Каменский район.</w:t>
      </w:r>
    </w:p>
    <w:p w:rsidR="00CA274C" w:rsidRPr="00DE5967" w:rsidRDefault="00CA274C" w:rsidP="00F35FE3">
      <w:pPr>
        <w:spacing w:line="360" w:lineRule="exact"/>
        <w:ind w:firstLine="709"/>
        <w:jc w:val="both"/>
        <w:rPr>
          <w:rFonts w:ascii="PT Astra Serif" w:hAnsi="PT Astra Serif"/>
          <w:sz w:val="28"/>
          <w:szCs w:val="28"/>
        </w:rPr>
      </w:pPr>
      <w:r w:rsidRPr="00DE5967">
        <w:rPr>
          <w:rFonts w:ascii="PT Astra Serif" w:hAnsi="PT Astra Serif"/>
          <w:sz w:val="28"/>
          <w:szCs w:val="28"/>
        </w:rPr>
        <w:t>Аукционная документация размещается на официальном сайте муниципального образования Каменский район (https://kamenskiy.tularegion.ru).</w:t>
      </w:r>
    </w:p>
    <w:p w:rsidR="00CA274C" w:rsidRPr="00DE5967" w:rsidRDefault="00CA274C" w:rsidP="00F35FE3">
      <w:pPr>
        <w:spacing w:line="360" w:lineRule="exact"/>
        <w:ind w:firstLine="709"/>
        <w:jc w:val="both"/>
        <w:rPr>
          <w:rFonts w:ascii="PT Astra Serif" w:hAnsi="PT Astra Serif"/>
          <w:sz w:val="28"/>
          <w:szCs w:val="28"/>
        </w:rPr>
      </w:pPr>
      <w:r w:rsidRPr="00DE5967">
        <w:rPr>
          <w:rFonts w:ascii="PT Astra Serif" w:hAnsi="PT Astra Serif"/>
          <w:sz w:val="28"/>
          <w:szCs w:val="28"/>
        </w:rPr>
        <w:t>3.1. Решение о проведен</w:t>
      </w:r>
      <w:proofErr w:type="gramStart"/>
      <w:r w:rsidRPr="00DE5967">
        <w:rPr>
          <w:rFonts w:ascii="PT Astra Serif" w:hAnsi="PT Astra Serif"/>
          <w:sz w:val="28"/>
          <w:szCs w:val="28"/>
        </w:rPr>
        <w:t>ии ау</w:t>
      </w:r>
      <w:proofErr w:type="gramEnd"/>
      <w:r w:rsidRPr="00DE5967">
        <w:rPr>
          <w:rFonts w:ascii="PT Astra Serif" w:hAnsi="PT Astra Serif"/>
          <w:sz w:val="28"/>
          <w:szCs w:val="28"/>
        </w:rPr>
        <w:t>кциона: постановление администрации муниципального образования Каменский район №</w:t>
      </w:r>
      <w:r w:rsidR="00DE5967" w:rsidRPr="00DE5967">
        <w:rPr>
          <w:rFonts w:ascii="PT Astra Serif" w:hAnsi="PT Astra Serif"/>
          <w:sz w:val="28"/>
          <w:szCs w:val="28"/>
        </w:rPr>
        <w:t xml:space="preserve"> 37 от 8 февраля 2024</w:t>
      </w:r>
      <w:r w:rsidRPr="00DE5967">
        <w:rPr>
          <w:rFonts w:ascii="PT Astra Serif" w:hAnsi="PT Astra Serif"/>
          <w:sz w:val="28"/>
          <w:szCs w:val="28"/>
        </w:rPr>
        <w:t xml:space="preserve"> года.</w:t>
      </w:r>
    </w:p>
    <w:p w:rsidR="00CA274C" w:rsidRPr="00DE5967" w:rsidRDefault="00CA274C" w:rsidP="00F35FE3">
      <w:pPr>
        <w:spacing w:line="360" w:lineRule="exact"/>
        <w:ind w:firstLine="709"/>
        <w:jc w:val="both"/>
        <w:rPr>
          <w:rFonts w:ascii="PT Astra Serif" w:hAnsi="PT Astra Serif"/>
          <w:sz w:val="28"/>
          <w:szCs w:val="28"/>
        </w:rPr>
      </w:pPr>
      <w:r w:rsidRPr="00DE5967">
        <w:rPr>
          <w:rFonts w:ascii="PT Astra Serif" w:hAnsi="PT Astra Serif"/>
          <w:sz w:val="28"/>
          <w:szCs w:val="28"/>
        </w:rPr>
        <w:t xml:space="preserve">4. Порядок проведения аукциона: </w:t>
      </w:r>
      <w:hyperlink w:anchor="sub_1010" w:history="1">
        <w:r w:rsidRPr="00DE5967">
          <w:rPr>
            <w:rStyle w:val="af8"/>
            <w:rFonts w:ascii="PT Astra Serif" w:hAnsi="PT Astra Serif"/>
            <w:color w:val="auto"/>
            <w:sz w:val="28"/>
            <w:szCs w:val="28"/>
          </w:rPr>
          <w:t xml:space="preserve">приложение </w:t>
        </w:r>
        <w:r w:rsidR="00DE5967">
          <w:rPr>
            <w:rStyle w:val="af8"/>
            <w:rFonts w:ascii="PT Astra Serif" w:hAnsi="PT Astra Serif"/>
            <w:color w:val="auto"/>
            <w:sz w:val="28"/>
            <w:szCs w:val="28"/>
          </w:rPr>
          <w:t xml:space="preserve">№ </w:t>
        </w:r>
        <w:r w:rsidRPr="00DE5967">
          <w:rPr>
            <w:rStyle w:val="af8"/>
            <w:rFonts w:ascii="PT Astra Serif" w:hAnsi="PT Astra Serif"/>
            <w:color w:val="auto"/>
            <w:sz w:val="28"/>
            <w:szCs w:val="28"/>
          </w:rPr>
          <w:t>1</w:t>
        </w:r>
      </w:hyperlink>
      <w:r w:rsidRPr="00DE5967">
        <w:rPr>
          <w:rFonts w:ascii="PT Astra Serif" w:hAnsi="PT Astra Serif"/>
          <w:sz w:val="28"/>
          <w:szCs w:val="28"/>
        </w:rPr>
        <w:t xml:space="preserve"> к извещению.</w:t>
      </w:r>
    </w:p>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DE5967">
        <w:rPr>
          <w:rFonts w:ascii="PT Astra Serif" w:hAnsi="PT Astra Serif"/>
          <w:sz w:val="28"/>
          <w:szCs w:val="28"/>
        </w:rPr>
        <w:t xml:space="preserve">5. </w:t>
      </w:r>
      <w:r w:rsidRPr="00DE5967">
        <w:rPr>
          <w:rFonts w:ascii="PT Astra Serif" w:hAnsi="PT Astra Serif" w:cs="Times New Roman"/>
          <w:sz w:val="28"/>
          <w:szCs w:val="28"/>
        </w:rPr>
        <w:t>Начальная (минимальная) цена аукциона (цена лота) на право заключения договора на размещение НТО составляет  размер платы</w:t>
      </w:r>
      <w:r w:rsidRPr="00F35FE3">
        <w:rPr>
          <w:rFonts w:ascii="PT Astra Serif" w:hAnsi="PT Astra Serif" w:cs="Times New Roman"/>
          <w:sz w:val="28"/>
          <w:szCs w:val="28"/>
        </w:rPr>
        <w:t xml:space="preserve"> за период размещения НТО.</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 "Шаг аукциона" составляет  5,0 % от начальной цены аукциона.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7. Критерий определения победителя: наиболее высокая цена за право заключения договора на размещение нестационарного торгового объекта.</w:t>
      </w:r>
    </w:p>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sz w:val="28"/>
          <w:szCs w:val="28"/>
        </w:rPr>
        <w:t xml:space="preserve">8. Оформление участия в аукционе: </w:t>
      </w:r>
      <w:r w:rsidRPr="00F35FE3">
        <w:rPr>
          <w:rFonts w:ascii="PT Astra Serif" w:hAnsi="PT Astra Serif" w:cs="Times New Roman"/>
          <w:sz w:val="28"/>
          <w:szCs w:val="28"/>
        </w:rPr>
        <w:t>Заявка с прилагаемыми к ней документами подается по описи (</w:t>
      </w:r>
      <w:r w:rsidRPr="00F35FE3">
        <w:rPr>
          <w:rStyle w:val="af8"/>
          <w:rFonts w:ascii="PT Astra Serif" w:hAnsi="PT Astra Serif"/>
          <w:color w:val="000000" w:themeColor="text1"/>
          <w:sz w:val="28"/>
          <w:szCs w:val="28"/>
        </w:rPr>
        <w:t>приложение</w:t>
      </w:r>
      <w:r w:rsidRPr="00F35FE3">
        <w:rPr>
          <w:rFonts w:ascii="PT Astra Serif" w:hAnsi="PT Astra Serif" w:cs="Times New Roman"/>
          <w:color w:val="000000" w:themeColor="text1"/>
          <w:sz w:val="28"/>
          <w:szCs w:val="28"/>
        </w:rPr>
        <w:t xml:space="preserve"> </w:t>
      </w:r>
      <w:r w:rsidRPr="00F35FE3">
        <w:rPr>
          <w:rFonts w:ascii="PT Astra Serif" w:hAnsi="PT Astra Serif" w:cs="Times New Roman"/>
          <w:sz w:val="28"/>
          <w:szCs w:val="28"/>
        </w:rPr>
        <w:t>к заявке) в прошитом виде.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Организатор аукциона отказывает в приеме заявки в следующих случаях:</w:t>
      </w:r>
    </w:p>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 заявка подается до начала или по истечении срока приема заявок, указанного в извещении о проведен</w:t>
      </w:r>
      <w:proofErr w:type="gramStart"/>
      <w:r w:rsidRPr="00F35FE3">
        <w:rPr>
          <w:rFonts w:ascii="PT Astra Serif" w:hAnsi="PT Astra Serif" w:cs="Times New Roman"/>
          <w:sz w:val="28"/>
          <w:szCs w:val="28"/>
        </w:rPr>
        <w:t>ии ау</w:t>
      </w:r>
      <w:proofErr w:type="gramEnd"/>
      <w:r w:rsidRPr="00F35FE3">
        <w:rPr>
          <w:rFonts w:ascii="PT Astra Serif" w:hAnsi="PT Astra Serif" w:cs="Times New Roman"/>
          <w:sz w:val="28"/>
          <w:szCs w:val="28"/>
        </w:rPr>
        <w:t>кциона;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заявка подается лицом, не уполномоченным действовать от имени претендента (заявителя).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9. Форма заявки на участие в аукционе: </w:t>
      </w:r>
      <w:hyperlink w:anchor="sub_1020" w:history="1">
        <w:r w:rsidRPr="00F35FE3">
          <w:rPr>
            <w:rStyle w:val="af8"/>
            <w:rFonts w:ascii="PT Astra Serif" w:hAnsi="PT Astra Serif"/>
            <w:color w:val="auto"/>
            <w:sz w:val="28"/>
            <w:szCs w:val="28"/>
          </w:rPr>
          <w:t>приложение 2</w:t>
        </w:r>
      </w:hyperlink>
      <w:r w:rsidRPr="00F35FE3">
        <w:rPr>
          <w:rFonts w:ascii="PT Astra Serif" w:hAnsi="PT Astra Serif"/>
          <w:sz w:val="28"/>
          <w:szCs w:val="28"/>
        </w:rPr>
        <w:t xml:space="preserve"> к извещению.</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10. Место и время приема заявки: Тульская область, Каменский район, с. </w:t>
      </w:r>
      <w:proofErr w:type="gramStart"/>
      <w:r w:rsidRPr="00F35FE3">
        <w:rPr>
          <w:rFonts w:ascii="PT Astra Serif" w:hAnsi="PT Astra Serif"/>
          <w:sz w:val="28"/>
          <w:szCs w:val="28"/>
        </w:rPr>
        <w:t>Архангельское</w:t>
      </w:r>
      <w:proofErr w:type="gramEnd"/>
      <w:r w:rsidRPr="00F35FE3">
        <w:rPr>
          <w:rFonts w:ascii="PT Astra Serif" w:hAnsi="PT Astra Serif"/>
          <w:sz w:val="28"/>
          <w:szCs w:val="28"/>
        </w:rPr>
        <w:t>, ул. Тихомирова, д. 36, кабинет 19;</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с </w:t>
      </w:r>
      <w:r w:rsidR="00646FAC" w:rsidRPr="00F35FE3">
        <w:rPr>
          <w:rFonts w:ascii="PT Astra Serif" w:hAnsi="PT Astra Serif"/>
          <w:sz w:val="28"/>
          <w:szCs w:val="28"/>
        </w:rPr>
        <w:t>09</w:t>
      </w:r>
      <w:r w:rsidRPr="00F35FE3">
        <w:rPr>
          <w:rFonts w:ascii="PT Astra Serif" w:hAnsi="PT Astra Serif"/>
          <w:sz w:val="28"/>
          <w:szCs w:val="28"/>
        </w:rPr>
        <w:t xml:space="preserve"> </w:t>
      </w:r>
      <w:r w:rsidR="00646FAC" w:rsidRPr="00F35FE3">
        <w:rPr>
          <w:rFonts w:ascii="PT Astra Serif" w:hAnsi="PT Astra Serif"/>
          <w:sz w:val="28"/>
          <w:szCs w:val="28"/>
        </w:rPr>
        <w:t>февраля</w:t>
      </w:r>
      <w:r w:rsidRPr="00F35FE3">
        <w:rPr>
          <w:rFonts w:ascii="PT Astra Serif" w:hAnsi="PT Astra Serif"/>
          <w:sz w:val="28"/>
          <w:szCs w:val="28"/>
        </w:rPr>
        <w:t xml:space="preserve"> 202</w:t>
      </w:r>
      <w:r w:rsidR="00646FAC" w:rsidRPr="00F35FE3">
        <w:rPr>
          <w:rFonts w:ascii="PT Astra Serif" w:hAnsi="PT Astra Serif"/>
          <w:sz w:val="28"/>
          <w:szCs w:val="28"/>
        </w:rPr>
        <w:t>4</w:t>
      </w:r>
      <w:r w:rsidRPr="00F35FE3">
        <w:rPr>
          <w:rFonts w:ascii="PT Astra Serif" w:hAnsi="PT Astra Serif"/>
          <w:sz w:val="28"/>
          <w:szCs w:val="28"/>
        </w:rPr>
        <w:t xml:space="preserve"> г. в 10 часов 00 минут по московскому времени с понедельника по пятницу с 10:00  часов до 16:00 часов ежедневно с перерывом на обед с 13:00 </w:t>
      </w:r>
      <w:proofErr w:type="gramStart"/>
      <w:r w:rsidRPr="00F35FE3">
        <w:rPr>
          <w:rFonts w:ascii="PT Astra Serif" w:hAnsi="PT Astra Serif"/>
          <w:sz w:val="28"/>
          <w:szCs w:val="28"/>
        </w:rPr>
        <w:t>до</w:t>
      </w:r>
      <w:proofErr w:type="gramEnd"/>
      <w:r w:rsidRPr="00F35FE3">
        <w:rPr>
          <w:rFonts w:ascii="PT Astra Serif" w:hAnsi="PT Astra Serif"/>
          <w:sz w:val="28"/>
          <w:szCs w:val="28"/>
        </w:rPr>
        <w:t xml:space="preserve"> 14:00.</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10.2. Окончание приема заявок: </w:t>
      </w:r>
      <w:r w:rsidR="001C79E5" w:rsidRPr="00F35FE3">
        <w:rPr>
          <w:rFonts w:ascii="PT Astra Serif" w:hAnsi="PT Astra Serif"/>
          <w:sz w:val="28"/>
          <w:szCs w:val="28"/>
        </w:rPr>
        <w:t>11</w:t>
      </w:r>
      <w:r w:rsidR="00646FAC" w:rsidRPr="00F35FE3">
        <w:rPr>
          <w:rFonts w:ascii="PT Astra Serif" w:hAnsi="PT Astra Serif"/>
          <w:sz w:val="28"/>
          <w:szCs w:val="28"/>
        </w:rPr>
        <w:t xml:space="preserve"> марта</w:t>
      </w:r>
      <w:r w:rsidRPr="00F35FE3">
        <w:rPr>
          <w:rFonts w:ascii="PT Astra Serif" w:hAnsi="PT Astra Serif"/>
          <w:sz w:val="28"/>
          <w:szCs w:val="28"/>
        </w:rPr>
        <w:t xml:space="preserve"> 202</w:t>
      </w:r>
      <w:r w:rsidR="00646FAC" w:rsidRPr="00F35FE3">
        <w:rPr>
          <w:rFonts w:ascii="PT Astra Serif" w:hAnsi="PT Astra Serif"/>
          <w:sz w:val="28"/>
          <w:szCs w:val="28"/>
        </w:rPr>
        <w:t>4</w:t>
      </w:r>
      <w:r w:rsidRPr="00F35FE3">
        <w:rPr>
          <w:rFonts w:ascii="PT Astra Serif" w:hAnsi="PT Astra Serif"/>
          <w:sz w:val="28"/>
          <w:szCs w:val="28"/>
        </w:rPr>
        <w:t xml:space="preserve"> г. в 16 часов 00 минут по московскому времени.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11. Дата и место рассмотрения заявок:</w:t>
      </w:r>
    </w:p>
    <w:p w:rsidR="00CA274C" w:rsidRPr="00F35FE3" w:rsidRDefault="001C79E5"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11</w:t>
      </w:r>
      <w:r w:rsidR="00646FAC" w:rsidRPr="00F35FE3">
        <w:rPr>
          <w:rFonts w:ascii="PT Astra Serif" w:hAnsi="PT Astra Serif"/>
          <w:sz w:val="28"/>
          <w:szCs w:val="28"/>
        </w:rPr>
        <w:t xml:space="preserve"> марта </w:t>
      </w:r>
      <w:r w:rsidR="00CA274C" w:rsidRPr="00F35FE3">
        <w:rPr>
          <w:rFonts w:ascii="PT Astra Serif" w:hAnsi="PT Astra Serif"/>
          <w:sz w:val="28"/>
          <w:szCs w:val="28"/>
        </w:rPr>
        <w:t>202</w:t>
      </w:r>
      <w:r w:rsidR="00646FAC" w:rsidRPr="00F35FE3">
        <w:rPr>
          <w:rFonts w:ascii="PT Astra Serif" w:hAnsi="PT Astra Serif"/>
          <w:sz w:val="28"/>
          <w:szCs w:val="28"/>
        </w:rPr>
        <w:t>4</w:t>
      </w:r>
      <w:r w:rsidR="00CA274C" w:rsidRPr="00F35FE3">
        <w:rPr>
          <w:rFonts w:ascii="PT Astra Serif" w:hAnsi="PT Astra Serif"/>
          <w:sz w:val="28"/>
          <w:szCs w:val="28"/>
        </w:rPr>
        <w:t xml:space="preserve"> г. в 16 часов 30 минут по московскому времени по </w:t>
      </w:r>
      <w:r w:rsidR="00CA274C" w:rsidRPr="00F35FE3">
        <w:rPr>
          <w:rFonts w:ascii="PT Astra Serif" w:hAnsi="PT Astra Serif"/>
          <w:sz w:val="28"/>
          <w:szCs w:val="28"/>
        </w:rPr>
        <w:lastRenderedPageBreak/>
        <w:t xml:space="preserve">адресу: </w:t>
      </w:r>
      <w:proofErr w:type="gramStart"/>
      <w:r w:rsidR="00CA274C" w:rsidRPr="00F35FE3">
        <w:rPr>
          <w:rFonts w:ascii="PT Astra Serif" w:hAnsi="PT Astra Serif"/>
          <w:sz w:val="28"/>
          <w:szCs w:val="28"/>
        </w:rPr>
        <w:t>Тульская область, Каменский район, с. Архангельское, ул. Тихомирова, д. 36.;</w:t>
      </w:r>
      <w:proofErr w:type="gramEnd"/>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12. Плата за участие в аукционе не взимается.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13. Проект договора: </w:t>
      </w:r>
      <w:hyperlink w:anchor="sub_1030" w:history="1">
        <w:r w:rsidRPr="00F35FE3">
          <w:rPr>
            <w:rStyle w:val="af8"/>
            <w:rFonts w:ascii="PT Astra Serif" w:hAnsi="PT Astra Serif"/>
            <w:color w:val="auto"/>
            <w:sz w:val="28"/>
            <w:szCs w:val="28"/>
          </w:rPr>
          <w:t>приложение 3</w:t>
        </w:r>
      </w:hyperlink>
      <w:r w:rsidRPr="00F35FE3">
        <w:rPr>
          <w:rFonts w:ascii="PT Astra Serif" w:hAnsi="PT Astra Serif"/>
          <w:sz w:val="28"/>
          <w:szCs w:val="28"/>
        </w:rPr>
        <w:t xml:space="preserve"> к извещению.</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14. Срок подписания договора на размещение НТО: 5 рабочих дней со дня подписания протокола о результатах аукциона.</w:t>
      </w:r>
    </w:p>
    <w:p w:rsidR="00CA274C" w:rsidRPr="00F35FE3" w:rsidRDefault="00CA274C" w:rsidP="00F35FE3">
      <w:pPr>
        <w:spacing w:line="360" w:lineRule="exact"/>
        <w:rPr>
          <w:rFonts w:ascii="PT Astra Serif" w:hAnsi="PT Astra Serif"/>
          <w:b/>
          <w:bCs/>
          <w:sz w:val="28"/>
          <w:szCs w:val="28"/>
        </w:rPr>
        <w:sectPr w:rsidR="00CA274C" w:rsidRPr="00F35FE3" w:rsidSect="00F35FE3">
          <w:headerReference w:type="default" r:id="rId12"/>
          <w:pgSz w:w="11906" w:h="16838"/>
          <w:pgMar w:top="1134" w:right="851" w:bottom="1134" w:left="1701" w:header="709" w:footer="709" w:gutter="0"/>
          <w:pgNumType w:start="1"/>
          <w:cols w:space="708"/>
          <w:titlePg/>
          <w:docGrid w:linePitch="360"/>
        </w:sectPr>
      </w:pPr>
    </w:p>
    <w:tbl>
      <w:tblPr>
        <w:tblW w:w="9464" w:type="dxa"/>
        <w:tblLook w:val="04A0" w:firstRow="1" w:lastRow="0" w:firstColumn="1" w:lastColumn="0" w:noHBand="0" w:noVBand="1"/>
      </w:tblPr>
      <w:tblGrid>
        <w:gridCol w:w="6629"/>
        <w:gridCol w:w="2835"/>
      </w:tblGrid>
      <w:tr w:rsidR="00CA274C" w:rsidRPr="00F35FE3" w:rsidTr="00F35FE3">
        <w:tc>
          <w:tcPr>
            <w:tcW w:w="6629" w:type="dxa"/>
            <w:shd w:val="clear" w:color="auto" w:fill="auto"/>
          </w:tcPr>
          <w:p w:rsidR="00CA274C" w:rsidRPr="00F35FE3" w:rsidRDefault="00CA274C" w:rsidP="00F35FE3">
            <w:pPr>
              <w:spacing w:line="360" w:lineRule="exact"/>
              <w:ind w:right="57"/>
              <w:jc w:val="right"/>
              <w:rPr>
                <w:rStyle w:val="af7"/>
                <w:rFonts w:ascii="PT Astra Serif" w:hAnsi="PT Astra Serif"/>
                <w:bCs/>
                <w:szCs w:val="28"/>
              </w:rPr>
            </w:pPr>
          </w:p>
        </w:tc>
        <w:tc>
          <w:tcPr>
            <w:tcW w:w="2835" w:type="dxa"/>
            <w:shd w:val="clear" w:color="auto" w:fill="auto"/>
          </w:tcPr>
          <w:p w:rsidR="00CA274C" w:rsidRPr="00F35FE3" w:rsidRDefault="00CA274C" w:rsidP="00F35FE3">
            <w:pPr>
              <w:spacing w:line="360" w:lineRule="exact"/>
              <w:ind w:right="57" w:firstLine="35"/>
              <w:jc w:val="center"/>
              <w:rPr>
                <w:rStyle w:val="af7"/>
                <w:rFonts w:ascii="PT Astra Serif" w:hAnsi="PT Astra Serif"/>
                <w:bCs/>
                <w:szCs w:val="28"/>
              </w:rPr>
            </w:pPr>
            <w:r w:rsidRPr="00F35FE3">
              <w:rPr>
                <w:rStyle w:val="af7"/>
                <w:rFonts w:ascii="PT Astra Serif" w:hAnsi="PT Astra Serif"/>
                <w:b w:val="0"/>
                <w:bCs/>
                <w:szCs w:val="28"/>
              </w:rPr>
              <w:t>Приложение №1</w:t>
            </w:r>
            <w:r w:rsidRPr="00F35FE3">
              <w:rPr>
                <w:rStyle w:val="af7"/>
                <w:rFonts w:ascii="PT Astra Serif" w:hAnsi="PT Astra Serif"/>
                <w:b w:val="0"/>
                <w:bCs/>
                <w:szCs w:val="28"/>
              </w:rPr>
              <w:br/>
              <w:t xml:space="preserve">к </w:t>
            </w:r>
            <w:hyperlink w:anchor="sub_1000" w:history="1">
              <w:r w:rsidRPr="00F35FE3">
                <w:rPr>
                  <w:rStyle w:val="af8"/>
                  <w:rFonts w:ascii="PT Astra Serif" w:hAnsi="PT Astra Serif"/>
                  <w:color w:val="auto"/>
                  <w:sz w:val="28"/>
                  <w:szCs w:val="28"/>
                </w:rPr>
                <w:t>извещению</w:t>
              </w:r>
            </w:hyperlink>
          </w:p>
        </w:tc>
      </w:tr>
    </w:tbl>
    <w:p w:rsidR="00CA274C" w:rsidRPr="00F35FE3" w:rsidRDefault="00CA274C" w:rsidP="00F35FE3">
      <w:pPr>
        <w:spacing w:line="360" w:lineRule="exact"/>
        <w:ind w:right="57" w:firstLine="709"/>
        <w:jc w:val="center"/>
        <w:rPr>
          <w:rFonts w:ascii="PT Astra Serif" w:hAnsi="PT Astra Serif"/>
          <w:b/>
          <w:sz w:val="28"/>
          <w:szCs w:val="28"/>
        </w:rPr>
      </w:pPr>
    </w:p>
    <w:p w:rsidR="00CA274C" w:rsidRPr="00F35FE3" w:rsidRDefault="00CA274C" w:rsidP="00F35FE3">
      <w:pPr>
        <w:spacing w:line="360" w:lineRule="exact"/>
        <w:ind w:right="57" w:firstLine="709"/>
        <w:jc w:val="center"/>
        <w:rPr>
          <w:rFonts w:ascii="PT Astra Serif" w:hAnsi="PT Astra Serif"/>
          <w:b/>
          <w:sz w:val="28"/>
          <w:szCs w:val="28"/>
        </w:rPr>
      </w:pPr>
      <w:r w:rsidRPr="00F35FE3">
        <w:rPr>
          <w:rFonts w:ascii="PT Astra Serif" w:hAnsi="PT Astra Serif"/>
          <w:b/>
          <w:sz w:val="28"/>
          <w:szCs w:val="28"/>
        </w:rPr>
        <w:t>Порядок проведения аукциона</w:t>
      </w:r>
    </w:p>
    <w:p w:rsidR="00CA274C" w:rsidRPr="00F35FE3" w:rsidRDefault="00CA274C" w:rsidP="00F35FE3">
      <w:pPr>
        <w:spacing w:line="360" w:lineRule="exact"/>
        <w:ind w:right="57" w:firstLine="709"/>
        <w:jc w:val="center"/>
        <w:rPr>
          <w:rFonts w:ascii="PT Astra Serif" w:hAnsi="PT Astra Serif"/>
          <w:b/>
          <w:sz w:val="28"/>
          <w:szCs w:val="28"/>
        </w:rPr>
      </w:pPr>
    </w:p>
    <w:p w:rsidR="00CA274C" w:rsidRPr="00F35FE3" w:rsidRDefault="00CA274C" w:rsidP="00F35FE3">
      <w:pPr>
        <w:spacing w:line="360" w:lineRule="exact"/>
        <w:ind w:right="57" w:firstLine="709"/>
        <w:jc w:val="center"/>
        <w:rPr>
          <w:rFonts w:ascii="PT Astra Serif" w:hAnsi="PT Astra Serif"/>
          <w:sz w:val="28"/>
          <w:szCs w:val="28"/>
        </w:rPr>
      </w:pPr>
      <w:r w:rsidRPr="00F35FE3">
        <w:rPr>
          <w:rFonts w:ascii="PT Astra Serif" w:hAnsi="PT Astra Serif"/>
          <w:sz w:val="28"/>
          <w:szCs w:val="28"/>
        </w:rPr>
        <w:t>1.  Условия участия в аукционе и порядок представления заявок</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1.1.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срок:</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1) заявку по форме, утвержденной организатором аукциона; </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2)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выданную не позднее 6 месяцев до даты приема заявок. </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Один заявитель имеет право подать только одну заявку на участие в аукционе по каждому лоту.</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Заявка с прилагаемыми к ней документами регистрируются организатором аукциона в журнале регистрации заявок.</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После окончания приема заявок организатором аукциона составляется  протокол приема заявок с присвоением каждой заявке номера,  с указанием даты и времени подачи документов. В случае не допуска заявителя к участию в аукционе, сведения о таких заявителях с указанием причин отказа  также заносятся в протокол приема заявок.</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Протокол приема заявок подписывается организатором аукциона в течение одного дня со дня окончания срока приема заявок. </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Прием документов прекращается за один день до дня проведения аукциона.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1.2. Заявка, поступившая по истечении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1.3. 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1.4. Заявитель приобретает статус участника аукциона с момента оформления организатором аукциона протокола приема заявок.</w:t>
      </w:r>
    </w:p>
    <w:p w:rsidR="00DE5967" w:rsidRDefault="00DE5967" w:rsidP="00F35FE3">
      <w:pPr>
        <w:spacing w:line="360" w:lineRule="exact"/>
        <w:ind w:right="57"/>
        <w:jc w:val="center"/>
        <w:rPr>
          <w:rFonts w:ascii="PT Astra Serif" w:hAnsi="PT Astra Serif"/>
          <w:sz w:val="28"/>
          <w:szCs w:val="28"/>
        </w:rPr>
      </w:pP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lastRenderedPageBreak/>
        <w:t>2. Способы разъяснения положений документации об аукционе</w:t>
      </w:r>
    </w:p>
    <w:p w:rsidR="00CA274C" w:rsidRPr="00F35FE3" w:rsidRDefault="00CA274C" w:rsidP="00F35FE3">
      <w:pPr>
        <w:tabs>
          <w:tab w:val="left" w:pos="26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2.1 Заявитель вправе обратиться </w:t>
      </w:r>
      <w:proofErr w:type="gramStart"/>
      <w:r w:rsidRPr="00F35FE3">
        <w:rPr>
          <w:rFonts w:ascii="PT Astra Serif" w:hAnsi="PT Astra Serif"/>
          <w:sz w:val="28"/>
          <w:szCs w:val="28"/>
        </w:rPr>
        <w:t>за разъяснениями положений документации об аукционе к организатору аукциона в письменной форме по адресу</w:t>
      </w:r>
      <w:proofErr w:type="gramEnd"/>
      <w:r w:rsidRPr="00F35FE3">
        <w:rPr>
          <w:rFonts w:ascii="PT Astra Serif" w:hAnsi="PT Astra Serif"/>
          <w:sz w:val="28"/>
          <w:szCs w:val="28"/>
        </w:rPr>
        <w:t>, указанному в извещении.</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2.2. Организатор аукциона обязан ответить на запрос о разъяснении положений аукционной документации, полученный не позднее 10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CA274C" w:rsidRPr="00F35FE3" w:rsidRDefault="00CA274C" w:rsidP="00F35FE3">
      <w:pPr>
        <w:shd w:val="clear" w:color="auto" w:fill="FFFFFF"/>
        <w:spacing w:line="360" w:lineRule="exact"/>
        <w:ind w:right="57" w:firstLine="660"/>
        <w:jc w:val="both"/>
        <w:rPr>
          <w:rFonts w:ascii="PT Astra Serif" w:hAnsi="PT Astra Serif"/>
          <w:sz w:val="28"/>
          <w:szCs w:val="28"/>
        </w:rPr>
      </w:pPr>
      <w:r w:rsidRPr="00F35FE3">
        <w:rPr>
          <w:rFonts w:ascii="PT Astra Serif" w:hAnsi="PT Astra Serif"/>
          <w:sz w:val="28"/>
          <w:szCs w:val="28"/>
        </w:rPr>
        <w:t>2.3.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CA274C" w:rsidRPr="00F35FE3" w:rsidRDefault="00CA274C" w:rsidP="00F35FE3">
      <w:pPr>
        <w:shd w:val="clear" w:color="auto" w:fill="FFFFFF"/>
        <w:spacing w:line="360" w:lineRule="exact"/>
        <w:ind w:right="57"/>
        <w:jc w:val="center"/>
        <w:rPr>
          <w:rFonts w:ascii="PT Astra Serif" w:hAnsi="PT Astra Serif"/>
          <w:sz w:val="28"/>
          <w:szCs w:val="28"/>
        </w:rPr>
      </w:pPr>
    </w:p>
    <w:p w:rsidR="00CA274C" w:rsidRPr="00F35FE3" w:rsidRDefault="00CA274C" w:rsidP="00F35FE3">
      <w:pPr>
        <w:shd w:val="clear" w:color="auto" w:fill="FFFFFF"/>
        <w:spacing w:line="360" w:lineRule="exact"/>
        <w:ind w:right="57"/>
        <w:jc w:val="center"/>
        <w:rPr>
          <w:rFonts w:ascii="PT Astra Serif" w:hAnsi="PT Astra Serif"/>
          <w:sz w:val="28"/>
          <w:szCs w:val="28"/>
        </w:rPr>
      </w:pPr>
      <w:r w:rsidRPr="00F35FE3">
        <w:rPr>
          <w:rFonts w:ascii="PT Astra Serif" w:hAnsi="PT Astra Serif"/>
          <w:sz w:val="28"/>
          <w:szCs w:val="28"/>
        </w:rPr>
        <w:t>3. Внесение изменений в документацию об аукционе</w:t>
      </w:r>
    </w:p>
    <w:p w:rsidR="00CA274C" w:rsidRPr="00F35FE3" w:rsidRDefault="00CA274C" w:rsidP="00F35FE3">
      <w:pPr>
        <w:shd w:val="clear" w:color="auto" w:fill="FFFFFF"/>
        <w:spacing w:line="360" w:lineRule="exact"/>
        <w:ind w:right="57" w:firstLine="720"/>
        <w:jc w:val="both"/>
        <w:rPr>
          <w:rFonts w:ascii="PT Astra Serif" w:hAnsi="PT Astra Serif"/>
          <w:sz w:val="28"/>
          <w:szCs w:val="28"/>
        </w:rPr>
      </w:pPr>
      <w:r w:rsidRPr="00F35FE3">
        <w:rPr>
          <w:rFonts w:ascii="PT Astra Serif" w:hAnsi="PT Astra Serif"/>
          <w:sz w:val="28"/>
          <w:szCs w:val="28"/>
        </w:rPr>
        <w:t>3.1. Внесение изменений в аукционную документацию осуществляется в соответствии с действующими нормативно-правовыми актами Российской Федерации и Тульской области.</w:t>
      </w:r>
    </w:p>
    <w:p w:rsidR="00CA274C" w:rsidRPr="00F35FE3" w:rsidRDefault="00CA274C" w:rsidP="00F35FE3">
      <w:pPr>
        <w:shd w:val="clear" w:color="auto" w:fill="FFFFFF"/>
        <w:spacing w:line="360" w:lineRule="exact"/>
        <w:ind w:right="57" w:firstLine="720"/>
        <w:jc w:val="both"/>
        <w:rPr>
          <w:rFonts w:ascii="PT Astra Serif" w:hAnsi="PT Astra Serif"/>
          <w:sz w:val="28"/>
          <w:szCs w:val="28"/>
        </w:rPr>
      </w:pPr>
      <w:r w:rsidRPr="00F35FE3">
        <w:rPr>
          <w:rFonts w:ascii="PT Astra Serif" w:hAnsi="PT Astra Serif"/>
          <w:sz w:val="28"/>
          <w:szCs w:val="28"/>
        </w:rPr>
        <w:t>3.2. Любое изменение является неотъемлемой частью аукционной документации.</w:t>
      </w:r>
    </w:p>
    <w:p w:rsidR="00CA274C" w:rsidRPr="00F35FE3" w:rsidRDefault="00CA274C" w:rsidP="00F35FE3">
      <w:pPr>
        <w:shd w:val="clear" w:color="auto" w:fill="FFFFFF"/>
        <w:spacing w:line="360" w:lineRule="exact"/>
        <w:ind w:right="57" w:firstLine="720"/>
        <w:jc w:val="both"/>
        <w:rPr>
          <w:rFonts w:ascii="PT Astra Serif" w:hAnsi="PT Astra Serif"/>
          <w:sz w:val="28"/>
          <w:szCs w:val="28"/>
        </w:rPr>
      </w:pPr>
      <w:r w:rsidRPr="00F35FE3">
        <w:rPr>
          <w:rFonts w:ascii="PT Astra Serif" w:hAnsi="PT Astra Serif"/>
          <w:sz w:val="28"/>
          <w:szCs w:val="28"/>
        </w:rPr>
        <w:t xml:space="preserve">3.3. Организатор аукциона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w:t>
      </w:r>
    </w:p>
    <w:p w:rsidR="00CA274C" w:rsidRPr="00F35FE3" w:rsidRDefault="00CA274C" w:rsidP="00F35FE3">
      <w:pPr>
        <w:autoSpaceDE w:val="0"/>
        <w:autoSpaceDN w:val="0"/>
        <w:spacing w:line="360" w:lineRule="exact"/>
        <w:ind w:right="57" w:firstLine="709"/>
        <w:jc w:val="both"/>
        <w:outlineLvl w:val="2"/>
        <w:rPr>
          <w:rFonts w:ascii="PT Astra Serif" w:hAnsi="PT Astra Serif"/>
          <w:sz w:val="28"/>
          <w:szCs w:val="28"/>
        </w:rPr>
      </w:pPr>
      <w:r w:rsidRPr="00F35FE3">
        <w:rPr>
          <w:rFonts w:ascii="PT Astra Serif" w:hAnsi="PT Astra Serif"/>
          <w:sz w:val="28"/>
          <w:szCs w:val="28"/>
        </w:rPr>
        <w:t xml:space="preserve">При внесении изменений в аукционную документацию срок подачи заявок на участие в аукционе должен быть продлен на такой срок, чтобы со дня размещения на официальном сайте администрации изменений, внесенных в аукционную документацию, до даты окончания подачи заявок на участие в аукционе было не менее 15 календарных дней. </w:t>
      </w:r>
    </w:p>
    <w:p w:rsidR="00CA274C" w:rsidRPr="00F35FE3" w:rsidRDefault="00CA274C" w:rsidP="00F35FE3">
      <w:pPr>
        <w:tabs>
          <w:tab w:val="num" w:pos="709"/>
        </w:tabs>
        <w:spacing w:line="360" w:lineRule="exact"/>
        <w:ind w:right="57" w:firstLine="709"/>
        <w:jc w:val="both"/>
        <w:rPr>
          <w:rFonts w:ascii="PT Astra Serif" w:hAnsi="PT Astra Serif"/>
          <w:bCs/>
          <w:sz w:val="28"/>
          <w:szCs w:val="28"/>
          <w:u w:val="single"/>
        </w:rPr>
      </w:pPr>
      <w:r w:rsidRPr="00F35FE3">
        <w:rPr>
          <w:rFonts w:ascii="PT Astra Serif" w:hAnsi="PT Astra Serif"/>
          <w:sz w:val="28"/>
          <w:szCs w:val="28"/>
        </w:rPr>
        <w:t>3.4. Решение о продлении срока подачи и действия заявок, а также иная информация об изменен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кционной документации, публикуется на официальном сайте муниципального образования Каменский район</w:t>
      </w:r>
      <w:r w:rsidRPr="00F35FE3">
        <w:rPr>
          <w:rFonts w:ascii="PT Astra Serif" w:hAnsi="PT Astra Serif"/>
          <w:sz w:val="28"/>
          <w:szCs w:val="28"/>
          <w:u w:val="single"/>
        </w:rPr>
        <w:t xml:space="preserve"> </w:t>
      </w:r>
      <w:r w:rsidRPr="00F35FE3">
        <w:rPr>
          <w:rFonts w:ascii="PT Astra Serif" w:hAnsi="PT Astra Serif"/>
          <w:sz w:val="28"/>
          <w:szCs w:val="28"/>
        </w:rPr>
        <w:t>https://kamenskiy.tularegion.ru.</w:t>
      </w:r>
    </w:p>
    <w:p w:rsidR="00CA274C" w:rsidRPr="00F35FE3" w:rsidRDefault="00CA274C" w:rsidP="00F35FE3">
      <w:pPr>
        <w:tabs>
          <w:tab w:val="num" w:pos="709"/>
        </w:tabs>
        <w:spacing w:line="360" w:lineRule="exact"/>
        <w:ind w:right="57" w:firstLine="709"/>
        <w:jc w:val="both"/>
        <w:rPr>
          <w:rFonts w:ascii="PT Astra Serif" w:hAnsi="PT Astra Serif"/>
          <w:sz w:val="28"/>
          <w:szCs w:val="28"/>
        </w:rPr>
      </w:pPr>
      <w:r w:rsidRPr="00F35FE3">
        <w:rPr>
          <w:rFonts w:ascii="PT Astra Serif" w:hAnsi="PT Astra Serif"/>
          <w:sz w:val="28"/>
          <w:szCs w:val="28"/>
        </w:rPr>
        <w:t xml:space="preserve">3.5. Организатор аукциона вправе отказаться от проведения аукциона не </w:t>
      </w:r>
      <w:proofErr w:type="gramStart"/>
      <w:r w:rsidRPr="00F35FE3">
        <w:rPr>
          <w:rFonts w:ascii="PT Astra Serif" w:hAnsi="PT Astra Serif"/>
          <w:sz w:val="28"/>
          <w:szCs w:val="28"/>
        </w:rPr>
        <w:t>позднее</w:t>
      </w:r>
      <w:proofErr w:type="gramEnd"/>
      <w:r w:rsidRPr="00F35FE3">
        <w:rPr>
          <w:rFonts w:ascii="PT Astra Serif" w:hAnsi="PT Astra Serif"/>
          <w:sz w:val="28"/>
          <w:szCs w:val="28"/>
        </w:rPr>
        <w:t xml:space="preserve"> чем за три календарных дня до дня проведения аукциона. Сообщение об отказе в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размещается на официальном сайте администрации муниципального образования Каменский район</w:t>
      </w:r>
      <w:r w:rsidRPr="00F35FE3">
        <w:rPr>
          <w:rFonts w:ascii="PT Astra Serif" w:hAnsi="PT Astra Serif"/>
          <w:sz w:val="28"/>
          <w:szCs w:val="28"/>
          <w:u w:val="single"/>
        </w:rPr>
        <w:t xml:space="preserve"> </w:t>
      </w:r>
      <w:r w:rsidRPr="00F35FE3">
        <w:rPr>
          <w:rFonts w:ascii="PT Astra Serif" w:hAnsi="PT Astra Serif"/>
          <w:sz w:val="28"/>
          <w:szCs w:val="28"/>
        </w:rPr>
        <w:t>https://kamenskiy.tularegion.ru.</w:t>
      </w:r>
    </w:p>
    <w:p w:rsidR="00CA274C" w:rsidRDefault="00CA274C" w:rsidP="00F35FE3">
      <w:pPr>
        <w:tabs>
          <w:tab w:val="num" w:pos="709"/>
        </w:tabs>
        <w:spacing w:line="360" w:lineRule="exact"/>
        <w:ind w:right="57" w:firstLine="709"/>
        <w:jc w:val="both"/>
        <w:rPr>
          <w:rFonts w:ascii="PT Astra Serif" w:hAnsi="PT Astra Serif"/>
          <w:sz w:val="28"/>
          <w:szCs w:val="28"/>
        </w:rPr>
      </w:pPr>
      <w:r w:rsidRPr="00F35FE3">
        <w:rPr>
          <w:rFonts w:ascii="PT Astra Serif" w:hAnsi="PT Astra Serif"/>
          <w:sz w:val="28"/>
          <w:szCs w:val="28"/>
        </w:rPr>
        <w:t>Организатор аукциона в течение двух рабочих дней со дня размещения сообщения об отказе в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обязан известить участников аукциона о своем отказе в проведении аукциона.</w:t>
      </w:r>
    </w:p>
    <w:p w:rsidR="00F35FE3" w:rsidRPr="00F35FE3" w:rsidRDefault="00F35FE3" w:rsidP="00F35FE3">
      <w:pPr>
        <w:tabs>
          <w:tab w:val="num" w:pos="709"/>
        </w:tabs>
        <w:spacing w:line="360" w:lineRule="exact"/>
        <w:ind w:right="57" w:firstLine="709"/>
        <w:jc w:val="both"/>
        <w:rPr>
          <w:rFonts w:ascii="PT Astra Serif" w:hAnsi="PT Astra Serif"/>
          <w:sz w:val="28"/>
          <w:szCs w:val="28"/>
        </w:rPr>
      </w:pP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t>4. Порядок проведения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 Регистрация участников аукциона начинается за 1 час, и завершается не позднее, чем за 30 минут до начала проведения аукциона. Участники регистрируются у секретаря аукционной комиссии либо у назначенного им лица. При регистрации каждый участник получает себе личную номерную карточку (билет участника).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Участник, не прошедший регистрацию в установленное время, к участию в аукционе не допускается.</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документ, удостоверяющий личность, либо нотариально удостоверенная доверенность на право представления физического лица.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4.2. Аукцион начинается в день, час и в месте, указанном в извещении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с объявления председателем Аукционной комиссии или заместителем председателя Аукционной комиссии, об открытии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Организатор аукциона ведет аудиозапись процедуры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4.3. Аукцион ведет аукционист. Процедура хода аукциона определяется аукционистом.</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w:t>
      </w:r>
      <w:proofErr w:type="gramStart"/>
      <w:r w:rsidRPr="00F35FE3">
        <w:rPr>
          <w:rFonts w:ascii="PT Astra Serif" w:hAnsi="PT Astra Serif"/>
          <w:sz w:val="28"/>
          <w:szCs w:val="28"/>
        </w:rPr>
        <w:t>ии  и  ау</w:t>
      </w:r>
      <w:proofErr w:type="gramEnd"/>
      <w:r w:rsidRPr="00F35FE3">
        <w:rPr>
          <w:rFonts w:ascii="PT Astra Serif" w:hAnsi="PT Astra Serif"/>
          <w:sz w:val="28"/>
          <w:szCs w:val="28"/>
        </w:rPr>
        <w:t>кционистом, а также победителем аукциона и участником аукциона, сделавшим предпоследнее предложение о цене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4.4. После открытия аукциона аукционист:</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объявляет правила и порядок проведения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4.5. Во время проведения аукциона его участникам запрещается </w:t>
      </w:r>
      <w:r w:rsidRPr="00F35FE3">
        <w:rPr>
          <w:rFonts w:ascii="PT Astra Serif" w:hAnsi="PT Astra Serif"/>
          <w:sz w:val="28"/>
          <w:szCs w:val="28"/>
        </w:rPr>
        <w:lastRenderedPageBreak/>
        <w:t>покидать зал проведения аукциона и пользоваться мобильной связью. Участник, нарушивший данное правило, снимается аукционистом с аукциона.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4.6.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4.7. Аукционист предлагает участникам аукциона заявлять свои предложения по цене лота, превышающей начальную его цену на один или кратное количество «шагов аукциона».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4.8. Участники аукциона объявляют (заявляют) свои предложения по увеличению цены лота путем поднятия карточек (билетов). В случае заявления участником аукциона об увеличении цены лота на величину кратную «шагу аукциона», данное заявление должно быть произведено путем поднятия карточки и оглашением этой новой цены лота.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(предложенную) им цену. При отсутствии предложений со стороны иных участников аукциона аукционист повторяет эту цену три раза. Если до третьего повторения заявленной (предложенной) цены ни один участник аукциона не поднял карточку (билет) и не заявил последующую цену лота, аукцион по данному лоту объявляется аукционистом завершенным.</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Окончание аукциона фиксируется объявлением аукциониста.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По завершен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аукционист объявляет максимальную предложенную цену лота и номер карточки (билета) победителя аукциона по данному лоту.</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4.10. Результаты аукциона оформляются протоколом аукциона. </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4.11. Цена лота, предложенная победителем аукциона, заносится в протокол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4.13. Протокол аукциона подписывается в день проведения аукциона </w:t>
      </w:r>
      <w:r w:rsidRPr="00F35FE3">
        <w:rPr>
          <w:rFonts w:ascii="PT Astra Serif" w:hAnsi="PT Astra Serif"/>
          <w:sz w:val="28"/>
          <w:szCs w:val="28"/>
        </w:rPr>
        <w:lastRenderedPageBreak/>
        <w:t>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proofErr w:type="gramStart"/>
      <w:r w:rsidRPr="00F35FE3">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roofErr w:type="gramEnd"/>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При уклонении победителя от подписания протокола, он утрачивает право на заключение договора на размещение нестационарного торгового объекта.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При отказе от подписания протокола,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 Аукцион признается несостоявшимся в случаях, если:</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4.14.1. в аукционе участвовало менее двух участников;</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lastRenderedPageBreak/>
        <w:t>4.15.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4.16. </w:t>
      </w:r>
      <w:proofErr w:type="gramStart"/>
      <w:r w:rsidRPr="00F35FE3">
        <w:rPr>
          <w:rFonts w:ascii="PT Astra Serif" w:hAnsi="PT Astra Serif"/>
          <w:sz w:val="28"/>
          <w:szCs w:val="28"/>
        </w:rPr>
        <w:t>В случае признания аукциона несостоявшимся по причине, указанной в пункте 4.14.1,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4.17.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t>5. Порядок заключения договора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5.1. Договор на размещение нестационарного торгового объекта готовится организатором аукциона и в течение 5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w:t>
      </w:r>
    </w:p>
    <w:p w:rsidR="00CA274C" w:rsidRPr="00F35FE3" w:rsidRDefault="00CA274C" w:rsidP="00F35FE3">
      <w:pPr>
        <w:spacing w:line="360" w:lineRule="exact"/>
        <w:ind w:right="57"/>
        <w:jc w:val="center"/>
        <w:rPr>
          <w:rFonts w:ascii="PT Astra Serif" w:hAnsi="PT Astra Serif"/>
          <w:sz w:val="28"/>
          <w:szCs w:val="28"/>
        </w:rPr>
      </w:pP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t>6. Порядок рассмотрения заявлений и жалоб</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6.1.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rsidR="00CA274C" w:rsidRPr="00F35FE3" w:rsidRDefault="00CA274C" w:rsidP="00F35FE3">
      <w:pPr>
        <w:spacing w:line="360" w:lineRule="exact"/>
        <w:ind w:right="57"/>
        <w:jc w:val="center"/>
        <w:rPr>
          <w:rFonts w:ascii="PT Astra Serif" w:hAnsi="PT Astra Serif"/>
          <w:sz w:val="28"/>
          <w:szCs w:val="28"/>
        </w:rPr>
      </w:pP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t>7. Прочие положения</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7.1. Документация об аукционе хранится организатором аукциона на весь период размещения нестационарного торгового объекта, но не менее трех лет со дня проведения аукциона.</w:t>
      </w:r>
    </w:p>
    <w:p w:rsidR="00CA274C" w:rsidRPr="00F35FE3" w:rsidRDefault="00CA274C" w:rsidP="00F35FE3">
      <w:pPr>
        <w:autoSpaceDE w:val="0"/>
        <w:autoSpaceDN w:val="0"/>
        <w:adjustRightInd w:val="0"/>
        <w:spacing w:line="360" w:lineRule="exact"/>
        <w:ind w:right="57" w:firstLine="547"/>
        <w:jc w:val="both"/>
        <w:rPr>
          <w:rFonts w:ascii="PT Astra Serif" w:hAnsi="PT Astra Serif"/>
          <w:sz w:val="28"/>
          <w:szCs w:val="28"/>
        </w:rPr>
      </w:pPr>
      <w:r w:rsidRPr="00F35FE3">
        <w:rPr>
          <w:rFonts w:ascii="PT Astra Serif" w:hAnsi="PT Astra Serif"/>
          <w:sz w:val="28"/>
          <w:szCs w:val="28"/>
        </w:rPr>
        <w:t xml:space="preserve">7.2. При эксплуатации объекта победитель аукциона обязан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Каменский район, в </w:t>
      </w:r>
      <w:proofErr w:type="spellStart"/>
      <w:r w:rsidRPr="00F35FE3">
        <w:rPr>
          <w:rFonts w:ascii="PT Astra Serif" w:hAnsi="PT Astra Serif"/>
          <w:sz w:val="28"/>
          <w:szCs w:val="28"/>
        </w:rPr>
        <w:t>т.ч</w:t>
      </w:r>
      <w:proofErr w:type="spellEnd"/>
      <w:r w:rsidRPr="00F35FE3">
        <w:rPr>
          <w:rFonts w:ascii="PT Astra Serif" w:hAnsi="PT Astra Serif"/>
          <w:sz w:val="28"/>
          <w:szCs w:val="28"/>
        </w:rPr>
        <w:t>. производить:</w:t>
      </w:r>
    </w:p>
    <w:p w:rsidR="00CA274C" w:rsidRPr="00F35FE3" w:rsidRDefault="00CA274C" w:rsidP="00F35FE3">
      <w:pPr>
        <w:widowControl/>
        <w:numPr>
          <w:ilvl w:val="0"/>
          <w:numId w:val="32"/>
        </w:numPr>
        <w:tabs>
          <w:tab w:val="left" w:pos="720"/>
        </w:tabs>
        <w:autoSpaceDE w:val="0"/>
        <w:autoSpaceDN w:val="0"/>
        <w:adjustRightInd w:val="0"/>
        <w:spacing w:line="360" w:lineRule="exact"/>
        <w:ind w:right="57" w:firstLine="547"/>
        <w:jc w:val="both"/>
        <w:rPr>
          <w:rFonts w:ascii="PT Astra Serif" w:hAnsi="PT Astra Serif"/>
          <w:sz w:val="28"/>
          <w:szCs w:val="28"/>
        </w:rPr>
      </w:pPr>
      <w:r w:rsidRPr="00F35FE3">
        <w:rPr>
          <w:rFonts w:ascii="PT Astra Serif" w:hAnsi="PT Astra Serif"/>
          <w:sz w:val="28"/>
          <w:szCs w:val="28"/>
        </w:rPr>
        <w:t>уборку территории, прилегающей к объектам нестационарной торговли в радиусе 5 метров, ежедневно (в постоянном режиме);</w:t>
      </w:r>
    </w:p>
    <w:p w:rsidR="00CA274C" w:rsidRPr="00F35FE3" w:rsidRDefault="00CA274C" w:rsidP="00F35FE3">
      <w:pPr>
        <w:widowControl/>
        <w:numPr>
          <w:ilvl w:val="0"/>
          <w:numId w:val="32"/>
        </w:numPr>
        <w:tabs>
          <w:tab w:val="left" w:pos="720"/>
        </w:tabs>
        <w:autoSpaceDE w:val="0"/>
        <w:autoSpaceDN w:val="0"/>
        <w:adjustRightInd w:val="0"/>
        <w:spacing w:line="360" w:lineRule="exact"/>
        <w:ind w:right="57" w:firstLine="547"/>
        <w:jc w:val="both"/>
        <w:rPr>
          <w:rFonts w:ascii="PT Astra Serif" w:hAnsi="PT Astra Serif"/>
          <w:sz w:val="28"/>
          <w:szCs w:val="28"/>
        </w:rPr>
      </w:pPr>
      <w:r w:rsidRPr="00F35FE3">
        <w:rPr>
          <w:rFonts w:ascii="PT Astra Serif" w:hAnsi="PT Astra Serif"/>
          <w:sz w:val="28"/>
          <w:szCs w:val="28"/>
        </w:rPr>
        <w:t>ежедневный вывоз мусора в соответствии с договором и графиком на вывоз мусора.</w:t>
      </w:r>
    </w:p>
    <w:p w:rsidR="00CA274C" w:rsidRPr="00F35FE3" w:rsidRDefault="00CA274C" w:rsidP="00F35FE3">
      <w:pPr>
        <w:autoSpaceDE w:val="0"/>
        <w:autoSpaceDN w:val="0"/>
        <w:adjustRightInd w:val="0"/>
        <w:spacing w:line="360" w:lineRule="exact"/>
        <w:ind w:right="57" w:firstLine="547"/>
        <w:jc w:val="both"/>
        <w:rPr>
          <w:rFonts w:ascii="PT Astra Serif" w:hAnsi="PT Astra Serif"/>
          <w:sz w:val="28"/>
          <w:szCs w:val="28"/>
        </w:rPr>
      </w:pPr>
      <w:r w:rsidRPr="00F35FE3">
        <w:rPr>
          <w:rFonts w:ascii="PT Astra Serif" w:hAnsi="PT Astra Serif"/>
          <w:sz w:val="28"/>
          <w:szCs w:val="28"/>
        </w:rPr>
        <w:t>7.3. В зоне объекта, а также на прилегающих газонах не допускается:</w:t>
      </w:r>
    </w:p>
    <w:p w:rsidR="00CA274C" w:rsidRPr="00F35FE3" w:rsidRDefault="00CA274C" w:rsidP="00F35FE3">
      <w:pPr>
        <w:widowControl/>
        <w:numPr>
          <w:ilvl w:val="0"/>
          <w:numId w:val="32"/>
        </w:numPr>
        <w:tabs>
          <w:tab w:val="left" w:pos="739"/>
        </w:tabs>
        <w:autoSpaceDE w:val="0"/>
        <w:autoSpaceDN w:val="0"/>
        <w:adjustRightInd w:val="0"/>
        <w:spacing w:line="360" w:lineRule="exact"/>
        <w:ind w:right="57" w:firstLine="547"/>
        <w:jc w:val="both"/>
        <w:rPr>
          <w:rFonts w:ascii="PT Astra Serif" w:hAnsi="PT Astra Serif"/>
          <w:sz w:val="28"/>
          <w:szCs w:val="28"/>
        </w:rPr>
      </w:pPr>
      <w:r w:rsidRPr="00F35FE3">
        <w:rPr>
          <w:rFonts w:ascii="PT Astra Serif" w:hAnsi="PT Astra Serif"/>
          <w:sz w:val="28"/>
          <w:szCs w:val="28"/>
        </w:rPr>
        <w:t>складирование тары;</w:t>
      </w:r>
    </w:p>
    <w:p w:rsidR="00CA274C" w:rsidRPr="00F35FE3" w:rsidRDefault="00CA274C" w:rsidP="00F35FE3">
      <w:pPr>
        <w:widowControl/>
        <w:numPr>
          <w:ilvl w:val="0"/>
          <w:numId w:val="32"/>
        </w:numPr>
        <w:tabs>
          <w:tab w:val="left" w:pos="739"/>
        </w:tabs>
        <w:autoSpaceDE w:val="0"/>
        <w:autoSpaceDN w:val="0"/>
        <w:adjustRightInd w:val="0"/>
        <w:spacing w:line="360" w:lineRule="exact"/>
        <w:ind w:right="57" w:firstLine="547"/>
        <w:jc w:val="both"/>
        <w:rPr>
          <w:rFonts w:ascii="PT Astra Serif" w:hAnsi="PT Astra Serif"/>
          <w:sz w:val="28"/>
          <w:szCs w:val="28"/>
        </w:rPr>
      </w:pPr>
      <w:r w:rsidRPr="00F35FE3">
        <w:rPr>
          <w:rFonts w:ascii="PT Astra Serif" w:hAnsi="PT Astra Serif"/>
          <w:sz w:val="28"/>
          <w:szCs w:val="28"/>
        </w:rPr>
        <w:t>сброс бытового и строительного мусора, производственных отходов;</w:t>
      </w:r>
    </w:p>
    <w:p w:rsidR="00CA274C" w:rsidRPr="00F35FE3" w:rsidRDefault="00CA274C" w:rsidP="00F35FE3">
      <w:pPr>
        <w:widowControl/>
        <w:numPr>
          <w:ilvl w:val="0"/>
          <w:numId w:val="32"/>
        </w:numPr>
        <w:tabs>
          <w:tab w:val="left" w:pos="739"/>
        </w:tabs>
        <w:autoSpaceDE w:val="0"/>
        <w:autoSpaceDN w:val="0"/>
        <w:adjustRightInd w:val="0"/>
        <w:spacing w:line="360" w:lineRule="exact"/>
        <w:ind w:right="57" w:firstLine="547"/>
        <w:jc w:val="both"/>
        <w:rPr>
          <w:rFonts w:ascii="PT Astra Serif" w:hAnsi="PT Astra Serif"/>
          <w:sz w:val="28"/>
          <w:szCs w:val="28"/>
        </w:rPr>
      </w:pPr>
      <w:r w:rsidRPr="00F35FE3">
        <w:rPr>
          <w:rFonts w:ascii="PT Astra Serif" w:hAnsi="PT Astra Serif"/>
          <w:sz w:val="28"/>
          <w:szCs w:val="28"/>
        </w:rPr>
        <w:lastRenderedPageBreak/>
        <w:t>складирование спиленных деревьев, листвы и снега.</w:t>
      </w:r>
    </w:p>
    <w:p w:rsidR="00CA274C" w:rsidRPr="00F35FE3" w:rsidRDefault="00CA274C" w:rsidP="00F35FE3">
      <w:pPr>
        <w:autoSpaceDE w:val="0"/>
        <w:autoSpaceDN w:val="0"/>
        <w:adjustRightInd w:val="0"/>
        <w:spacing w:line="360" w:lineRule="exact"/>
        <w:ind w:right="57" w:firstLine="547"/>
        <w:jc w:val="both"/>
        <w:rPr>
          <w:rFonts w:ascii="PT Astra Serif" w:hAnsi="PT Astra Serif"/>
          <w:sz w:val="28"/>
          <w:szCs w:val="28"/>
        </w:rPr>
      </w:pPr>
      <w:r w:rsidRPr="00F35FE3">
        <w:rPr>
          <w:rFonts w:ascii="PT Astra Serif" w:hAnsi="PT Astra Serif"/>
          <w:sz w:val="28"/>
          <w:szCs w:val="28"/>
        </w:rPr>
        <w:t>7.4. Владелец осуществляет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Каменский район.</w:t>
      </w:r>
    </w:p>
    <w:p w:rsidR="00CA274C" w:rsidRPr="00F35FE3" w:rsidRDefault="00CA274C" w:rsidP="00F35FE3">
      <w:pPr>
        <w:autoSpaceDE w:val="0"/>
        <w:autoSpaceDN w:val="0"/>
        <w:adjustRightInd w:val="0"/>
        <w:spacing w:line="360" w:lineRule="exact"/>
        <w:ind w:right="57" w:firstLine="547"/>
        <w:jc w:val="both"/>
        <w:rPr>
          <w:rFonts w:ascii="PT Astra Serif" w:hAnsi="PT Astra Serif"/>
          <w:sz w:val="28"/>
          <w:szCs w:val="28"/>
        </w:rPr>
      </w:pPr>
      <w:r w:rsidRPr="00F35FE3">
        <w:rPr>
          <w:rFonts w:ascii="PT Astra Serif" w:hAnsi="PT Astra Serif"/>
          <w:sz w:val="28"/>
          <w:szCs w:val="28"/>
        </w:rPr>
        <w:t>7.5. В зимний период дорожки,  урны и пр. элементы благоустройства, а также пространство перед ними и с боков, подходы к ним должны быть очищены от снега и наледи.</w:t>
      </w:r>
    </w:p>
    <w:p w:rsidR="00CA274C" w:rsidRPr="00F35FE3" w:rsidRDefault="00CA274C" w:rsidP="00F35FE3">
      <w:pPr>
        <w:autoSpaceDE w:val="0"/>
        <w:autoSpaceDN w:val="0"/>
        <w:adjustRightInd w:val="0"/>
        <w:spacing w:line="360" w:lineRule="exact"/>
        <w:ind w:right="57" w:firstLine="547"/>
        <w:jc w:val="both"/>
        <w:rPr>
          <w:rFonts w:ascii="PT Astra Serif" w:hAnsi="PT Astra Serif"/>
          <w:spacing w:val="40"/>
          <w:sz w:val="28"/>
          <w:szCs w:val="28"/>
        </w:rPr>
      </w:pPr>
      <w:r w:rsidRPr="00F35FE3">
        <w:rPr>
          <w:rFonts w:ascii="PT Astra Serif" w:hAnsi="PT Astra Serif"/>
          <w:sz w:val="28"/>
          <w:szCs w:val="28"/>
        </w:rPr>
        <w:t xml:space="preserve">7.6. Запрещается: выдвигать или перемещать на проезжую часть магистралей, улиц и проездов снег, счищаемый с территории вокруг торговых объектов (5 </w:t>
      </w:r>
      <w:r w:rsidRPr="00F35FE3">
        <w:rPr>
          <w:rFonts w:ascii="PT Astra Serif" w:hAnsi="PT Astra Serif"/>
          <w:spacing w:val="40"/>
          <w:sz w:val="28"/>
          <w:szCs w:val="28"/>
        </w:rPr>
        <w:t>м).</w:t>
      </w:r>
    </w:p>
    <w:p w:rsidR="00CA274C" w:rsidRPr="00F35FE3" w:rsidRDefault="00CA274C" w:rsidP="00F35FE3">
      <w:pPr>
        <w:spacing w:line="360" w:lineRule="exact"/>
        <w:ind w:firstLine="547"/>
        <w:jc w:val="both"/>
        <w:rPr>
          <w:rFonts w:ascii="PT Astra Serif" w:hAnsi="PT Astra Serif" w:cs="Arial"/>
          <w:b/>
        </w:rPr>
      </w:pPr>
    </w:p>
    <w:p w:rsidR="00CA274C" w:rsidRPr="00F35FE3" w:rsidRDefault="00CA274C" w:rsidP="00F35FE3">
      <w:pPr>
        <w:spacing w:line="360" w:lineRule="exact"/>
        <w:jc w:val="center"/>
        <w:rPr>
          <w:rFonts w:ascii="PT Astra Serif" w:hAnsi="PT Astra Serif"/>
          <w:sz w:val="28"/>
          <w:szCs w:val="28"/>
        </w:rPr>
      </w:pPr>
      <w:bookmarkStart w:id="2" w:name="sub_1020"/>
      <w:r w:rsidRPr="00F35FE3">
        <w:rPr>
          <w:rFonts w:ascii="PT Astra Serif" w:hAnsi="PT Astra Serif"/>
          <w:sz w:val="28"/>
          <w:szCs w:val="28"/>
        </w:rPr>
        <w:t>__________________________________</w:t>
      </w:r>
    </w:p>
    <w:p w:rsidR="00CA274C" w:rsidRPr="00F35FE3" w:rsidRDefault="00CA274C" w:rsidP="00F35FE3">
      <w:pPr>
        <w:spacing w:line="360" w:lineRule="exact"/>
        <w:rPr>
          <w:rFonts w:ascii="PT Astra Serif" w:hAnsi="PT Astra Serif"/>
          <w:sz w:val="28"/>
          <w:szCs w:val="28"/>
        </w:rPr>
        <w:sectPr w:rsidR="00CA274C" w:rsidRPr="00F35FE3" w:rsidSect="00F35FE3">
          <w:pgSz w:w="11906"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Style w:val="af7"/>
                <w:rFonts w:ascii="PT Astra Serif" w:hAnsi="PT Astra Serif"/>
                <w:bCs/>
                <w:szCs w:val="28"/>
              </w:rPr>
            </w:pPr>
          </w:p>
        </w:tc>
        <w:tc>
          <w:tcPr>
            <w:tcW w:w="4785" w:type="dxa"/>
            <w:shd w:val="clear" w:color="auto" w:fill="auto"/>
          </w:tcPr>
          <w:p w:rsidR="00CA274C" w:rsidRPr="00F35FE3" w:rsidRDefault="00CA274C" w:rsidP="00F35FE3">
            <w:pPr>
              <w:spacing w:line="360" w:lineRule="exact"/>
              <w:jc w:val="center"/>
              <w:rPr>
                <w:rStyle w:val="af7"/>
                <w:rFonts w:ascii="PT Astra Serif" w:hAnsi="PT Astra Serif"/>
                <w:bCs/>
                <w:szCs w:val="28"/>
              </w:rPr>
            </w:pPr>
            <w:r w:rsidRPr="00F35FE3">
              <w:rPr>
                <w:rStyle w:val="af7"/>
                <w:rFonts w:ascii="PT Astra Serif" w:hAnsi="PT Astra Serif"/>
                <w:b w:val="0"/>
                <w:bCs/>
                <w:szCs w:val="28"/>
              </w:rPr>
              <w:t>Приложение № 2</w:t>
            </w:r>
            <w:r w:rsidRPr="00F35FE3">
              <w:rPr>
                <w:rStyle w:val="af7"/>
                <w:rFonts w:ascii="PT Astra Serif" w:hAnsi="PT Astra Serif"/>
                <w:b w:val="0"/>
                <w:bCs/>
                <w:szCs w:val="28"/>
              </w:rPr>
              <w:br/>
              <w:t>к</w:t>
            </w:r>
            <w:r w:rsidRPr="00F35FE3">
              <w:rPr>
                <w:rStyle w:val="af7"/>
                <w:rFonts w:ascii="PT Astra Serif" w:hAnsi="PT Astra Serif"/>
                <w:bCs/>
                <w:szCs w:val="28"/>
              </w:rPr>
              <w:t xml:space="preserve"> </w:t>
            </w:r>
            <w:hyperlink w:anchor="sub_1000" w:history="1">
              <w:r w:rsidRPr="00F35FE3">
                <w:rPr>
                  <w:rStyle w:val="af8"/>
                  <w:rFonts w:ascii="PT Astra Serif" w:hAnsi="PT Astra Serif"/>
                  <w:color w:val="auto"/>
                  <w:sz w:val="28"/>
                  <w:szCs w:val="28"/>
                </w:rPr>
                <w:t>извещению</w:t>
              </w:r>
            </w:hyperlink>
          </w:p>
        </w:tc>
      </w:tr>
      <w:bookmarkEnd w:id="2"/>
    </w:tbl>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Форма заявки</w:t>
      </w:r>
      <w:r w:rsidRPr="00F35FE3">
        <w:rPr>
          <w:rFonts w:ascii="PT Astra Serif" w:hAnsi="PT Astra Serif"/>
          <w:sz w:val="28"/>
          <w:szCs w:val="28"/>
        </w:rPr>
        <w:br/>
        <w:t>на участие в аукционе</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right"/>
        <w:rPr>
          <w:rFonts w:ascii="PT Astra Serif" w:hAnsi="PT Astra Serif"/>
          <w:sz w:val="28"/>
          <w:szCs w:val="28"/>
        </w:rPr>
      </w:pPr>
      <w:r w:rsidRPr="00F35FE3">
        <w:rPr>
          <w:rFonts w:ascii="PT Astra Serif" w:hAnsi="PT Astra Serif"/>
          <w:sz w:val="28"/>
          <w:szCs w:val="28"/>
        </w:rPr>
        <w:t xml:space="preserve">В администрацию </w:t>
      </w:r>
      <w:proofErr w:type="gramStart"/>
      <w:r w:rsidRPr="00F35FE3">
        <w:rPr>
          <w:rFonts w:ascii="PT Astra Serif" w:hAnsi="PT Astra Serif"/>
          <w:sz w:val="28"/>
          <w:szCs w:val="28"/>
        </w:rPr>
        <w:t>муниципального</w:t>
      </w:r>
      <w:proofErr w:type="gramEnd"/>
    </w:p>
    <w:p w:rsidR="00CA274C" w:rsidRPr="00F35FE3" w:rsidRDefault="00CA274C" w:rsidP="00F35FE3">
      <w:pPr>
        <w:spacing w:line="360" w:lineRule="exact"/>
        <w:ind w:firstLine="709"/>
        <w:jc w:val="right"/>
        <w:rPr>
          <w:rFonts w:ascii="PT Astra Serif" w:hAnsi="PT Astra Serif"/>
          <w:sz w:val="28"/>
          <w:szCs w:val="28"/>
        </w:rPr>
      </w:pPr>
      <w:r w:rsidRPr="00F35FE3">
        <w:rPr>
          <w:rFonts w:ascii="PT Astra Serif" w:hAnsi="PT Astra Serif"/>
          <w:sz w:val="28"/>
          <w:szCs w:val="28"/>
        </w:rPr>
        <w:t>образования Каменский район</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Заявка</w:t>
      </w:r>
      <w:r w:rsidRPr="00F35FE3">
        <w:rPr>
          <w:rFonts w:ascii="PT Astra Serif" w:hAnsi="PT Astra Serif"/>
          <w:sz w:val="28"/>
          <w:szCs w:val="28"/>
        </w:rPr>
        <w:br/>
        <w:t>на участие в открытом аукционе № ___</w:t>
      </w:r>
      <w:r w:rsidRPr="00F35FE3">
        <w:rPr>
          <w:rFonts w:ascii="PT Astra Serif" w:hAnsi="PT Astra Serif"/>
          <w:sz w:val="28"/>
          <w:szCs w:val="28"/>
        </w:rPr>
        <w:br/>
        <w:t>на право заключения договора на размещение</w:t>
      </w:r>
      <w:r w:rsidRPr="00F35FE3">
        <w:rPr>
          <w:rFonts w:ascii="PT Astra Serif" w:hAnsi="PT Astra Serif"/>
          <w:sz w:val="28"/>
          <w:szCs w:val="28"/>
        </w:rPr>
        <w:br/>
        <w:t xml:space="preserve"> нестационарного торгового объекта</w:t>
      </w:r>
      <w:r w:rsidRPr="00F35FE3">
        <w:rPr>
          <w:rFonts w:ascii="PT Astra Serif" w:hAnsi="PT Astra Serif"/>
          <w:sz w:val="28"/>
          <w:szCs w:val="28"/>
        </w:rPr>
        <w:br/>
        <w:t>"___" ___________ 20___ г.</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 адресу: __________________________________________________,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специализация торгового объекта: 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лот: _______________________________________________________.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Изучив аукционную документацию на право заключения договора на размещение нестационарного торгового объекта (далее - НТО), в том числе проект договора на размещение НТО, претендент (заявитель) ______________________________________________________________</w:t>
      </w:r>
    </w:p>
    <w:p w:rsidR="00CA274C" w:rsidRPr="00F35FE3" w:rsidRDefault="00CA274C" w:rsidP="00F35FE3">
      <w:pPr>
        <w:spacing w:line="360" w:lineRule="exact"/>
        <w:ind w:firstLine="709"/>
        <w:jc w:val="both"/>
        <w:rPr>
          <w:rFonts w:ascii="PT Astra Serif" w:hAnsi="PT Astra Serif"/>
        </w:rPr>
      </w:pPr>
      <w:r w:rsidRPr="00F35FE3">
        <w:rPr>
          <w:rFonts w:ascii="PT Astra Serif" w:hAnsi="PT Astra Serif"/>
        </w:rPr>
        <w:t>(наименование участника аукциона: юридического лица или физического лица, зарегистрированного в качестве индивидуального предпринимателя)</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в лице_____________________________________________________ __</w:t>
      </w:r>
    </w:p>
    <w:p w:rsidR="00CA274C" w:rsidRPr="00F35FE3" w:rsidRDefault="00CA274C" w:rsidP="00F35FE3">
      <w:pPr>
        <w:spacing w:line="360" w:lineRule="exact"/>
        <w:ind w:firstLine="709"/>
        <w:jc w:val="both"/>
        <w:rPr>
          <w:rFonts w:ascii="PT Astra Serif" w:hAnsi="PT Astra Serif"/>
        </w:rPr>
      </w:pPr>
      <w:r w:rsidRPr="00F35FE3">
        <w:rPr>
          <w:rFonts w:ascii="PT Astra Serif" w:hAnsi="PT Astra Serif"/>
        </w:rPr>
        <w:t>(наименование должности руководителя - для юр. лица, Ф.И.О.)</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сообщает о согласии участвовать в аукционе на условиях, установленных аукционной документацией.</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Обязуюсь:</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соблюдать условия аукциона, содержащиеся в извещении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и документации об аукционе, размещенные на официальном сайте муниципального образования Каменский район (</w:t>
      </w:r>
      <w:proofErr w:type="spellStart"/>
      <w:r w:rsidRPr="00F35FE3">
        <w:rPr>
          <w:rFonts w:ascii="PT Astra Serif" w:hAnsi="PT Astra Serif"/>
          <w:sz w:val="28"/>
          <w:szCs w:val="28"/>
          <w:u w:val="single"/>
        </w:rPr>
        <w:t>http</w:t>
      </w:r>
      <w:proofErr w:type="spellEnd"/>
      <w:r w:rsidRPr="00F35FE3">
        <w:rPr>
          <w:rFonts w:ascii="PT Astra Serif" w:hAnsi="PT Astra Serif"/>
          <w:sz w:val="28"/>
          <w:szCs w:val="28"/>
          <w:u w:val="single"/>
          <w:lang w:val="en-US"/>
        </w:rPr>
        <w:t>s</w:t>
      </w:r>
      <w:r w:rsidRPr="00F35FE3">
        <w:rPr>
          <w:rFonts w:ascii="PT Astra Serif" w:hAnsi="PT Astra Serif"/>
          <w:sz w:val="28"/>
          <w:szCs w:val="28"/>
          <w:u w:val="single"/>
        </w:rPr>
        <w:t>://</w:t>
      </w:r>
      <w:hyperlink r:id="rId13" w:history="1">
        <w:proofErr w:type="spellStart"/>
        <w:r w:rsidRPr="00F35FE3">
          <w:rPr>
            <w:rStyle w:val="a3"/>
            <w:rFonts w:ascii="PT Astra Serif" w:hAnsi="PT Astra Serif"/>
            <w:bCs/>
            <w:color w:val="000000"/>
            <w:sz w:val="28"/>
            <w:szCs w:val="28"/>
            <w:lang w:val="en-US"/>
          </w:rPr>
          <w:t>kamenskiy</w:t>
        </w:r>
        <w:proofErr w:type="spellEnd"/>
        <w:r w:rsidRPr="00F35FE3">
          <w:rPr>
            <w:rStyle w:val="a3"/>
            <w:rFonts w:ascii="PT Astra Serif" w:hAnsi="PT Astra Serif"/>
            <w:bCs/>
            <w:color w:val="000000"/>
            <w:sz w:val="28"/>
            <w:szCs w:val="28"/>
          </w:rPr>
          <w:t>.</w:t>
        </w:r>
        <w:proofErr w:type="spellStart"/>
        <w:r w:rsidRPr="00F35FE3">
          <w:rPr>
            <w:rStyle w:val="a3"/>
            <w:rFonts w:ascii="PT Astra Serif" w:hAnsi="PT Astra Serif"/>
            <w:bCs/>
            <w:color w:val="000000"/>
            <w:sz w:val="28"/>
            <w:szCs w:val="28"/>
            <w:lang w:val="en-US"/>
          </w:rPr>
          <w:t>tulobl</w:t>
        </w:r>
        <w:proofErr w:type="spellEnd"/>
        <w:r w:rsidRPr="00F35FE3">
          <w:rPr>
            <w:rStyle w:val="a3"/>
            <w:rFonts w:ascii="PT Astra Serif" w:hAnsi="PT Astra Serif"/>
            <w:bCs/>
            <w:color w:val="000000"/>
            <w:sz w:val="28"/>
            <w:szCs w:val="28"/>
          </w:rPr>
          <w:t>.</w:t>
        </w:r>
        <w:proofErr w:type="spellStart"/>
        <w:r w:rsidRPr="00F35FE3">
          <w:rPr>
            <w:rStyle w:val="a3"/>
            <w:rFonts w:ascii="PT Astra Serif" w:hAnsi="PT Astra Serif"/>
            <w:bCs/>
            <w:color w:val="000000"/>
            <w:sz w:val="28"/>
            <w:szCs w:val="28"/>
            <w:lang w:val="en-US"/>
          </w:rPr>
          <w:t>ru</w:t>
        </w:r>
        <w:proofErr w:type="spellEnd"/>
      </w:hyperlink>
      <w:r w:rsidRPr="00F35FE3">
        <w:rPr>
          <w:rFonts w:ascii="PT Astra Serif" w:hAnsi="PT Astra Serif"/>
          <w:sz w:val="28"/>
          <w:szCs w:val="28"/>
        </w:rPr>
        <w:t>);</w:t>
      </w:r>
    </w:p>
    <w:p w:rsidR="00CA274C" w:rsidRPr="00F35FE3" w:rsidRDefault="00CA274C" w:rsidP="00F35FE3">
      <w:pPr>
        <w:spacing w:line="360" w:lineRule="exact"/>
        <w:ind w:firstLine="709"/>
        <w:jc w:val="both"/>
        <w:rPr>
          <w:rFonts w:ascii="PT Astra Serif" w:hAnsi="PT Astra Serif"/>
          <w:sz w:val="28"/>
          <w:szCs w:val="28"/>
        </w:rPr>
      </w:pPr>
      <w:proofErr w:type="gramStart"/>
      <w:r w:rsidRPr="00F35FE3">
        <w:rPr>
          <w:rFonts w:ascii="PT Astra Serif" w:hAnsi="PT Astra Serif"/>
          <w:sz w:val="28"/>
          <w:szCs w:val="28"/>
        </w:rPr>
        <w:t xml:space="preserve">2) в случае признания победителем аукциона (единственным участником аукциона) в срок и на условиях, установленных документацией об аукционе, подписать договор на право размещения нестационарного торгового объекта, вернуть подписанный экземпляр (при направлении проекта договора в трех экземплярах - два экземпляра) договора организатору аукциона и уплатить организатору аукциона стоимость приобретенного права заключения договора на размещение НТО, </w:t>
      </w:r>
      <w:r w:rsidRPr="00F35FE3">
        <w:rPr>
          <w:rFonts w:ascii="PT Astra Serif" w:hAnsi="PT Astra Serif"/>
          <w:sz w:val="28"/>
          <w:szCs w:val="28"/>
        </w:rPr>
        <w:lastRenderedPageBreak/>
        <w:t>установленную по результатам аукциона.</w:t>
      </w:r>
      <w:proofErr w:type="gramEnd"/>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Адрес и контактный телефон заявителя:__________________________ </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_______________________________________________________________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Приложения: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выписка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выданные не ранее 6 месяцев до даты размещения на официальном сайте муниципального образования Каменский район извещения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w:t>
      </w:r>
    </w:p>
    <w:p w:rsidR="00CA274C" w:rsidRPr="00F35FE3" w:rsidRDefault="00CA274C" w:rsidP="00F35FE3">
      <w:pPr>
        <w:spacing w:line="360" w:lineRule="exact"/>
        <w:ind w:firstLine="709"/>
        <w:jc w:val="both"/>
        <w:rPr>
          <w:rFonts w:ascii="PT Astra Serif" w:hAnsi="PT Astra Serif"/>
          <w:sz w:val="28"/>
          <w:szCs w:val="28"/>
        </w:rPr>
      </w:pPr>
      <w:proofErr w:type="gramStart"/>
      <w:r w:rsidRPr="00F35FE3">
        <w:rPr>
          <w:rFonts w:ascii="PT Astra Serif" w:hAnsi="PT Astra Serif"/>
          <w:sz w:val="28"/>
          <w:szCs w:val="28"/>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заверенную печатью заявителя и подписанную руководителем заявителя.</w:t>
      </w:r>
      <w:proofErr w:type="gramEnd"/>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Прошито ______________ листов.</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Подпись заявителя (его полномочного представителя)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Заявка принята организатором аукциона: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___час</w:t>
      </w:r>
      <w:proofErr w:type="gramStart"/>
      <w:r w:rsidRPr="00F35FE3">
        <w:rPr>
          <w:rFonts w:ascii="PT Astra Serif" w:hAnsi="PT Astra Serif"/>
          <w:sz w:val="28"/>
          <w:szCs w:val="28"/>
        </w:rPr>
        <w:t>.</w:t>
      </w:r>
      <w:proofErr w:type="gramEnd"/>
      <w:r w:rsidRPr="00F35FE3">
        <w:rPr>
          <w:rFonts w:ascii="PT Astra Serif" w:hAnsi="PT Astra Serif"/>
          <w:sz w:val="28"/>
          <w:szCs w:val="28"/>
        </w:rPr>
        <w:t xml:space="preserve"> ___ </w:t>
      </w:r>
      <w:proofErr w:type="gramStart"/>
      <w:r w:rsidRPr="00F35FE3">
        <w:rPr>
          <w:rFonts w:ascii="PT Astra Serif" w:hAnsi="PT Astra Serif"/>
          <w:sz w:val="28"/>
          <w:szCs w:val="28"/>
        </w:rPr>
        <w:t>м</w:t>
      </w:r>
      <w:proofErr w:type="gramEnd"/>
      <w:r w:rsidRPr="00F35FE3">
        <w:rPr>
          <w:rFonts w:ascii="PT Astra Serif" w:hAnsi="PT Astra Serif"/>
          <w:sz w:val="28"/>
          <w:szCs w:val="28"/>
        </w:rPr>
        <w:t>ин. ___ "___" _____________ 20__ г. за N ___</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Подпись</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right"/>
        <w:rPr>
          <w:rStyle w:val="af7"/>
          <w:rFonts w:ascii="PT Astra Serif" w:hAnsi="PT Astra Serif"/>
          <w:bCs/>
          <w:szCs w:val="28"/>
        </w:rPr>
      </w:pPr>
      <w:bookmarkStart w:id="3" w:name="sub_10201"/>
    </w:p>
    <w:p w:rsidR="00CA274C" w:rsidRPr="00F35FE3" w:rsidRDefault="00CA274C" w:rsidP="00F35FE3">
      <w:pPr>
        <w:spacing w:line="360" w:lineRule="exact"/>
        <w:rPr>
          <w:rStyle w:val="af7"/>
          <w:rFonts w:ascii="PT Astra Serif" w:hAnsi="PT Astra Serif"/>
          <w:bCs/>
          <w:szCs w:val="28"/>
        </w:rPr>
        <w:sectPr w:rsidR="00CA274C" w:rsidRPr="00F35FE3" w:rsidSect="00F35FE3">
          <w:pgSz w:w="11906"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Style w:val="af7"/>
                <w:rFonts w:ascii="PT Astra Serif" w:hAnsi="PT Astra Serif"/>
                <w:bCs/>
                <w:szCs w:val="28"/>
              </w:rPr>
            </w:pPr>
          </w:p>
        </w:tc>
        <w:tc>
          <w:tcPr>
            <w:tcW w:w="4785" w:type="dxa"/>
            <w:shd w:val="clear" w:color="auto" w:fill="auto"/>
          </w:tcPr>
          <w:p w:rsidR="00CA274C" w:rsidRPr="00F35FE3" w:rsidRDefault="00CA274C" w:rsidP="00F35FE3">
            <w:pPr>
              <w:spacing w:line="360" w:lineRule="exact"/>
              <w:jc w:val="center"/>
              <w:rPr>
                <w:rStyle w:val="af7"/>
                <w:rFonts w:ascii="PT Astra Serif" w:hAnsi="PT Astra Serif"/>
                <w:bCs/>
                <w:szCs w:val="28"/>
              </w:rPr>
            </w:pPr>
            <w:r w:rsidRPr="00F35FE3">
              <w:rPr>
                <w:rStyle w:val="af7"/>
                <w:rFonts w:ascii="PT Astra Serif" w:hAnsi="PT Astra Serif"/>
                <w:b w:val="0"/>
                <w:bCs/>
                <w:szCs w:val="28"/>
              </w:rPr>
              <w:t>Приложение</w:t>
            </w:r>
            <w:r w:rsidRPr="00F35FE3">
              <w:rPr>
                <w:rStyle w:val="af7"/>
                <w:rFonts w:ascii="PT Astra Serif" w:hAnsi="PT Astra Serif"/>
                <w:b w:val="0"/>
                <w:bCs/>
                <w:szCs w:val="28"/>
              </w:rPr>
              <w:br/>
              <w:t>к</w:t>
            </w:r>
            <w:r w:rsidRPr="00F35FE3">
              <w:rPr>
                <w:rStyle w:val="af7"/>
                <w:rFonts w:ascii="PT Astra Serif" w:hAnsi="PT Astra Serif"/>
                <w:bCs/>
                <w:szCs w:val="28"/>
              </w:rPr>
              <w:t xml:space="preserve"> </w:t>
            </w:r>
            <w:hyperlink w:anchor="sub_1020" w:history="1">
              <w:r w:rsidRPr="00F35FE3">
                <w:rPr>
                  <w:rStyle w:val="af8"/>
                  <w:rFonts w:ascii="PT Astra Serif" w:hAnsi="PT Astra Serif"/>
                  <w:color w:val="auto"/>
                  <w:sz w:val="28"/>
                  <w:szCs w:val="28"/>
                </w:rPr>
                <w:t>заявке</w:t>
              </w:r>
            </w:hyperlink>
          </w:p>
        </w:tc>
      </w:tr>
      <w:bookmarkEnd w:id="3"/>
    </w:tbl>
    <w:p w:rsidR="00CA274C" w:rsidRPr="00F35FE3" w:rsidRDefault="00CA274C" w:rsidP="00F35FE3">
      <w:pPr>
        <w:pStyle w:val="1"/>
        <w:spacing w:before="0" w:after="0" w:line="360" w:lineRule="exact"/>
        <w:ind w:firstLine="709"/>
        <w:jc w:val="center"/>
        <w:rPr>
          <w:rFonts w:ascii="PT Astra Serif" w:hAnsi="PT Astra Serif"/>
          <w:sz w:val="28"/>
          <w:szCs w:val="28"/>
        </w:rPr>
      </w:pPr>
    </w:p>
    <w:p w:rsidR="00CA274C" w:rsidRPr="00F35FE3" w:rsidRDefault="00CA274C" w:rsidP="00DE5967">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Опись</w:t>
      </w:r>
      <w:r w:rsidRPr="00F35FE3">
        <w:rPr>
          <w:rFonts w:ascii="PT Astra Serif" w:hAnsi="PT Astra Serif"/>
          <w:sz w:val="28"/>
          <w:szCs w:val="28"/>
        </w:rPr>
        <w:br/>
        <w:t>документов, представляемых претендентами (заявителями)</w:t>
      </w:r>
      <w:r w:rsidRPr="00F35FE3">
        <w:rPr>
          <w:rFonts w:ascii="PT Astra Serif" w:hAnsi="PT Astra Serif"/>
          <w:sz w:val="28"/>
          <w:szCs w:val="28"/>
        </w:rPr>
        <w:br/>
        <w:t xml:space="preserve"> на участие в открытом аукционе на право заключения договора</w:t>
      </w:r>
      <w:r w:rsidRPr="00F35FE3">
        <w:rPr>
          <w:rFonts w:ascii="PT Astra Serif" w:hAnsi="PT Astra Serif"/>
          <w:sz w:val="28"/>
          <w:szCs w:val="28"/>
        </w:rPr>
        <w:br/>
        <w:t xml:space="preserve"> на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 адресу: 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специализация торгового объекта:_____________________________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лот: 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1109"/>
        <w:gridCol w:w="168"/>
        <w:gridCol w:w="1418"/>
        <w:gridCol w:w="1265"/>
      </w:tblGrid>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r w:rsidRPr="00F35FE3">
              <w:rPr>
                <w:rFonts w:ascii="PT Astra Serif" w:hAnsi="PT Astra Serif" w:cs="Times New Roman"/>
                <w:sz w:val="28"/>
                <w:szCs w:val="28"/>
              </w:rPr>
              <w:t>Наименование документа</w:t>
            </w:r>
          </w:p>
        </w:tc>
        <w:tc>
          <w:tcPr>
            <w:tcW w:w="1277"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35"/>
              <w:rPr>
                <w:rFonts w:ascii="PT Astra Serif" w:hAnsi="PT Astra Serif" w:cs="Times New Roman"/>
                <w:sz w:val="28"/>
                <w:szCs w:val="28"/>
              </w:rPr>
            </w:pPr>
            <w:r w:rsidRPr="00F35FE3">
              <w:rPr>
                <w:rFonts w:ascii="PT Astra Serif" w:hAnsi="PT Astra Serif" w:cs="Times New Roman"/>
                <w:sz w:val="28"/>
                <w:szCs w:val="28"/>
              </w:rPr>
              <w:t>Подлинник</w:t>
            </w:r>
          </w:p>
        </w:tc>
        <w:tc>
          <w:tcPr>
            <w:tcW w:w="1418"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right="-108" w:firstLine="35"/>
              <w:rPr>
                <w:rFonts w:ascii="PT Astra Serif" w:hAnsi="PT Astra Serif" w:cs="Times New Roman"/>
                <w:sz w:val="28"/>
                <w:szCs w:val="28"/>
              </w:rPr>
            </w:pPr>
            <w:proofErr w:type="gramStart"/>
            <w:r w:rsidRPr="00F35FE3">
              <w:rPr>
                <w:rFonts w:ascii="PT Astra Serif" w:hAnsi="PT Astra Serif" w:cs="Times New Roman"/>
                <w:sz w:val="28"/>
                <w:szCs w:val="28"/>
              </w:rPr>
              <w:t xml:space="preserve">Заверен </w:t>
            </w:r>
            <w:proofErr w:type="spellStart"/>
            <w:r w:rsidRPr="00F35FE3">
              <w:rPr>
                <w:rFonts w:ascii="PT Astra Serif" w:hAnsi="PT Astra Serif" w:cs="Times New Roman"/>
                <w:sz w:val="28"/>
                <w:szCs w:val="28"/>
              </w:rPr>
              <w:t>ная</w:t>
            </w:r>
            <w:proofErr w:type="spellEnd"/>
            <w:proofErr w:type="gramEnd"/>
            <w:r w:rsidRPr="00F35FE3">
              <w:rPr>
                <w:rFonts w:ascii="PT Astra Serif" w:hAnsi="PT Astra Serif" w:cs="Times New Roman"/>
                <w:sz w:val="28"/>
                <w:szCs w:val="28"/>
              </w:rPr>
              <w:t xml:space="preserve"> копия</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35"/>
              <w:rPr>
                <w:rFonts w:ascii="PT Astra Serif" w:hAnsi="PT Astra Serif" w:cs="Times New Roman"/>
                <w:sz w:val="28"/>
                <w:szCs w:val="28"/>
              </w:rPr>
            </w:pPr>
            <w:r w:rsidRPr="00F35FE3">
              <w:rPr>
                <w:rFonts w:ascii="PT Astra Serif" w:hAnsi="PT Astra Serif" w:cs="Times New Roman"/>
                <w:sz w:val="28"/>
                <w:szCs w:val="28"/>
              </w:rPr>
              <w:t>Количество листов</w:t>
            </w:r>
          </w:p>
        </w:tc>
      </w:tr>
      <w:tr w:rsidR="00CA274C" w:rsidRPr="00F35FE3" w:rsidTr="00F35FE3">
        <w:tc>
          <w:tcPr>
            <w:tcW w:w="7797" w:type="dxa"/>
            <w:gridSpan w:val="4"/>
            <w:tcBorders>
              <w:top w:val="single" w:sz="4" w:space="0" w:color="auto"/>
              <w:bottom w:val="single" w:sz="4" w:space="0" w:color="auto"/>
              <w:right w:val="single" w:sz="4" w:space="0" w:color="auto"/>
            </w:tcBorders>
          </w:tcPr>
          <w:p w:rsidR="00CA274C" w:rsidRPr="00F35FE3" w:rsidRDefault="00CA274C" w:rsidP="00F35FE3">
            <w:pPr>
              <w:pStyle w:val="1"/>
              <w:spacing w:before="0" w:after="0" w:line="360" w:lineRule="exact"/>
              <w:ind w:firstLine="34"/>
              <w:jc w:val="both"/>
              <w:rPr>
                <w:rFonts w:ascii="PT Astra Serif" w:hAnsi="PT Astra Serif"/>
                <w:sz w:val="28"/>
                <w:szCs w:val="28"/>
              </w:rPr>
            </w:pPr>
            <w:r w:rsidRPr="00F35FE3">
              <w:rPr>
                <w:rFonts w:ascii="PT Astra Serif" w:hAnsi="PT Astra Serif"/>
                <w:sz w:val="28"/>
                <w:szCs w:val="28"/>
              </w:rPr>
              <w:t>1. Документы, общие для юридических лиц и физических лиц, зарегистрированных в качестве индивидуальных предпринимателей</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1.1. Заявка на участие в открытом аукционе на право размещения нестационарного торгового объекта</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r w:rsidRPr="00F35FE3">
              <w:rPr>
                <w:rFonts w:ascii="PT Astra Serif" w:hAnsi="PT Astra Serif" w:cs="Times New Roman"/>
                <w:sz w:val="28"/>
                <w:szCs w:val="28"/>
              </w:rPr>
              <w:t>-</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1.2. Документ, подтверждающий полномочия лица на осуществление действий от имени заявителя</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numPr>
                <w:ilvl w:val="1"/>
                <w:numId w:val="35"/>
              </w:numPr>
              <w:spacing w:line="360" w:lineRule="exact"/>
              <w:ind w:left="34" w:firstLine="675"/>
              <w:jc w:val="both"/>
              <w:rPr>
                <w:rFonts w:ascii="PT Astra Serif" w:hAnsi="PT Astra Serif" w:cs="Times New Roman"/>
                <w:sz w:val="28"/>
                <w:szCs w:val="28"/>
              </w:rPr>
            </w:pPr>
            <w:r w:rsidRPr="00F35FE3">
              <w:rPr>
                <w:rFonts w:ascii="PT Astra Serif" w:hAnsi="PT Astra Serif" w:cs="Times New Roman"/>
                <w:sz w:val="28"/>
                <w:szCs w:val="28"/>
              </w:rPr>
              <w:t>Доверенность на осуществление действий от имени заявителя</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1.4. …….</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r w:rsidRPr="00F35FE3">
              <w:rPr>
                <w:rFonts w:ascii="PT Astra Serif" w:hAnsi="PT Astra Serif" w:cs="Times New Roman"/>
                <w:sz w:val="28"/>
                <w:szCs w:val="28"/>
              </w:rPr>
              <w:t>-</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7797" w:type="dxa"/>
            <w:gridSpan w:val="4"/>
            <w:tcBorders>
              <w:top w:val="single" w:sz="4" w:space="0" w:color="auto"/>
              <w:bottom w:val="single" w:sz="4" w:space="0" w:color="auto"/>
              <w:right w:val="single" w:sz="4" w:space="0" w:color="auto"/>
            </w:tcBorders>
          </w:tcPr>
          <w:p w:rsidR="00CA274C" w:rsidRPr="00F35FE3" w:rsidRDefault="00CA274C" w:rsidP="00F35FE3">
            <w:pPr>
              <w:pStyle w:val="1"/>
              <w:spacing w:before="0" w:after="0" w:line="360" w:lineRule="exact"/>
              <w:jc w:val="both"/>
              <w:rPr>
                <w:rFonts w:ascii="PT Astra Serif" w:hAnsi="PT Astra Serif"/>
                <w:sz w:val="28"/>
                <w:szCs w:val="28"/>
              </w:rPr>
            </w:pPr>
            <w:r w:rsidRPr="00F35FE3">
              <w:rPr>
                <w:rFonts w:ascii="PT Astra Serif" w:hAnsi="PT Astra Serif"/>
                <w:sz w:val="28"/>
                <w:szCs w:val="28"/>
              </w:rPr>
              <w:t>2. Документы для юридических лиц</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2.1. Выписка из Единого государственного реестра юридических лиц, выданная не ранее 6 месяцев до даты приема заявок</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7797" w:type="dxa"/>
            <w:gridSpan w:val="4"/>
            <w:tcBorders>
              <w:top w:val="single" w:sz="4" w:space="0" w:color="auto"/>
              <w:bottom w:val="single" w:sz="4" w:space="0" w:color="auto"/>
              <w:right w:val="single" w:sz="4" w:space="0" w:color="auto"/>
            </w:tcBorders>
          </w:tcPr>
          <w:p w:rsidR="00CA274C" w:rsidRPr="00F35FE3" w:rsidRDefault="00CA274C" w:rsidP="00F35FE3">
            <w:pPr>
              <w:pStyle w:val="1"/>
              <w:spacing w:before="0" w:after="0" w:line="360" w:lineRule="exact"/>
              <w:ind w:firstLine="34"/>
              <w:jc w:val="both"/>
              <w:rPr>
                <w:rFonts w:ascii="PT Astra Serif" w:hAnsi="PT Astra Serif"/>
                <w:sz w:val="28"/>
                <w:szCs w:val="28"/>
              </w:rPr>
            </w:pPr>
            <w:r w:rsidRPr="00F35FE3">
              <w:rPr>
                <w:rFonts w:ascii="PT Astra Serif" w:hAnsi="PT Astra Serif"/>
                <w:sz w:val="28"/>
                <w:szCs w:val="28"/>
              </w:rPr>
              <w:t>3. Документы, представляемые индивидуальными предпринимателями</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3.1. Выписка из Единого государственного реестра индивидуальных предпринимателей, выданная не ранее 6 месяцев до даты приема заявок</w:t>
            </w:r>
          </w:p>
          <w:p w:rsidR="00CA274C" w:rsidRPr="00F35FE3" w:rsidRDefault="00CA274C" w:rsidP="00F35FE3">
            <w:pPr>
              <w:spacing w:line="360" w:lineRule="exact"/>
              <w:rPr>
                <w:rFonts w:ascii="PT Astra Serif" w:hAnsi="PT Astra Serif"/>
              </w:rPr>
            </w:pP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bl>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__________________________________</w:t>
      </w:r>
    </w:p>
    <w:p w:rsidR="00CA274C" w:rsidRPr="00F35FE3" w:rsidRDefault="00CA274C" w:rsidP="00F35FE3">
      <w:pPr>
        <w:spacing w:line="360" w:lineRule="exact"/>
        <w:jc w:val="center"/>
        <w:rPr>
          <w:rFonts w:ascii="PT Astra Serif" w:hAnsi="PT Astra Serif"/>
          <w:sz w:val="28"/>
          <w:szCs w:val="28"/>
        </w:rPr>
        <w:sectPr w:rsidR="00CA274C" w:rsidRPr="00F35FE3" w:rsidSect="00F35FE3">
          <w:pgSz w:w="11906"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Style w:val="af7"/>
                <w:rFonts w:ascii="PT Astra Serif" w:hAnsi="PT Astra Serif"/>
                <w:bCs/>
                <w:szCs w:val="28"/>
              </w:rPr>
            </w:pPr>
            <w:bookmarkStart w:id="4" w:name="sub_1030"/>
          </w:p>
        </w:tc>
        <w:tc>
          <w:tcPr>
            <w:tcW w:w="4785" w:type="dxa"/>
            <w:shd w:val="clear" w:color="auto" w:fill="auto"/>
          </w:tcPr>
          <w:p w:rsidR="00CA274C" w:rsidRPr="00F35FE3" w:rsidRDefault="00CA274C" w:rsidP="00F35FE3">
            <w:pPr>
              <w:spacing w:line="360" w:lineRule="exact"/>
              <w:jc w:val="center"/>
              <w:rPr>
                <w:rStyle w:val="af7"/>
                <w:rFonts w:ascii="PT Astra Serif" w:hAnsi="PT Astra Serif"/>
                <w:bCs/>
                <w:szCs w:val="28"/>
              </w:rPr>
            </w:pPr>
            <w:r w:rsidRPr="00F35FE3">
              <w:rPr>
                <w:rStyle w:val="af7"/>
                <w:rFonts w:ascii="PT Astra Serif" w:hAnsi="PT Astra Serif"/>
                <w:b w:val="0"/>
                <w:bCs/>
                <w:szCs w:val="28"/>
              </w:rPr>
              <w:t>Приложение 3</w:t>
            </w:r>
            <w:r w:rsidRPr="00F35FE3">
              <w:rPr>
                <w:rStyle w:val="af7"/>
                <w:rFonts w:ascii="PT Astra Serif" w:hAnsi="PT Astra Serif"/>
                <w:b w:val="0"/>
                <w:bCs/>
                <w:szCs w:val="28"/>
              </w:rPr>
              <w:br/>
              <w:t>к</w:t>
            </w:r>
            <w:r w:rsidRPr="00F35FE3">
              <w:rPr>
                <w:rStyle w:val="af7"/>
                <w:rFonts w:ascii="PT Astra Serif" w:hAnsi="PT Astra Serif"/>
                <w:bCs/>
                <w:szCs w:val="28"/>
              </w:rPr>
              <w:t xml:space="preserve"> </w:t>
            </w:r>
            <w:hyperlink w:anchor="sub_1000" w:history="1">
              <w:r w:rsidRPr="00F35FE3">
                <w:rPr>
                  <w:rStyle w:val="af8"/>
                  <w:rFonts w:ascii="PT Astra Serif" w:hAnsi="PT Astra Serif"/>
                  <w:color w:val="auto"/>
                  <w:sz w:val="28"/>
                  <w:szCs w:val="28"/>
                </w:rPr>
                <w:t>извещению</w:t>
              </w:r>
            </w:hyperlink>
            <w:r w:rsidRPr="00F35FE3">
              <w:rPr>
                <w:rStyle w:val="af8"/>
                <w:rFonts w:ascii="PT Astra Serif" w:hAnsi="PT Astra Serif"/>
                <w:color w:val="auto"/>
                <w:sz w:val="28"/>
                <w:szCs w:val="28"/>
              </w:rPr>
              <w:t xml:space="preserve"> </w:t>
            </w:r>
          </w:p>
        </w:tc>
      </w:tr>
    </w:tbl>
    <w:p w:rsidR="00CA274C" w:rsidRPr="00F35FE3" w:rsidRDefault="00CA274C" w:rsidP="00F35FE3">
      <w:pPr>
        <w:spacing w:line="360" w:lineRule="exact"/>
        <w:ind w:firstLine="709"/>
        <w:jc w:val="right"/>
        <w:rPr>
          <w:rStyle w:val="af7"/>
          <w:rFonts w:ascii="PT Astra Serif" w:hAnsi="PT Astra Serif"/>
          <w:bCs/>
          <w:szCs w:val="28"/>
        </w:rPr>
      </w:pPr>
    </w:p>
    <w:bookmarkEnd w:id="4"/>
    <w:p w:rsidR="00CA274C" w:rsidRPr="00F35FE3" w:rsidRDefault="00CA274C" w:rsidP="00DE5967">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Проект договора</w:t>
      </w:r>
      <w:r w:rsidRPr="00F35FE3">
        <w:rPr>
          <w:rFonts w:ascii="PT Astra Serif" w:hAnsi="PT Astra Serif"/>
          <w:sz w:val="28"/>
          <w:szCs w:val="28"/>
        </w:rPr>
        <w:br/>
        <w:t>на размещение нестационарного торгового объекта на территории</w:t>
      </w:r>
      <w:r w:rsidRPr="00F35FE3">
        <w:rPr>
          <w:rFonts w:ascii="PT Astra Serif" w:hAnsi="PT Astra Serif"/>
          <w:sz w:val="28"/>
          <w:szCs w:val="28"/>
        </w:rPr>
        <w:br/>
        <w:t xml:space="preserve"> муниципального образования Каменский район</w:t>
      </w:r>
    </w:p>
    <w:p w:rsidR="00CA274C" w:rsidRPr="00F35FE3" w:rsidRDefault="00CA274C" w:rsidP="00F35FE3">
      <w:pPr>
        <w:spacing w:line="360" w:lineRule="exact"/>
        <w:ind w:firstLine="709"/>
        <w:jc w:val="center"/>
        <w:rPr>
          <w:rFonts w:ascii="PT Astra Serif" w:hAnsi="PT Astra Serif"/>
          <w:sz w:val="28"/>
          <w:szCs w:val="28"/>
        </w:rPr>
      </w:pPr>
    </w:p>
    <w:p w:rsidR="00CA274C" w:rsidRPr="00F35FE3" w:rsidRDefault="00CA274C" w:rsidP="00F35FE3">
      <w:pPr>
        <w:tabs>
          <w:tab w:val="left" w:pos="7535"/>
        </w:tabs>
        <w:spacing w:line="360" w:lineRule="exact"/>
        <w:jc w:val="center"/>
        <w:rPr>
          <w:rFonts w:ascii="PT Astra Serif" w:hAnsi="PT Astra Serif"/>
          <w:b/>
          <w:bCs/>
          <w:sz w:val="28"/>
          <w:szCs w:val="28"/>
        </w:rPr>
      </w:pPr>
      <w:r w:rsidRPr="00F35FE3">
        <w:rPr>
          <w:rFonts w:ascii="PT Astra Serif" w:hAnsi="PT Astra Serif"/>
          <w:b/>
          <w:sz w:val="28"/>
          <w:szCs w:val="28"/>
        </w:rPr>
        <w:t>Договор №___</w:t>
      </w:r>
    </w:p>
    <w:p w:rsidR="00CA274C" w:rsidRPr="00F35FE3" w:rsidRDefault="00CA274C" w:rsidP="00F35FE3">
      <w:pPr>
        <w:spacing w:line="360" w:lineRule="exact"/>
        <w:jc w:val="center"/>
        <w:rPr>
          <w:rFonts w:ascii="PT Astra Serif" w:hAnsi="PT Astra Serif"/>
          <w:b/>
          <w:sz w:val="28"/>
          <w:szCs w:val="28"/>
        </w:rPr>
      </w:pPr>
      <w:r w:rsidRPr="00F35FE3">
        <w:rPr>
          <w:rFonts w:ascii="PT Astra Serif" w:hAnsi="PT Astra Serif"/>
          <w:b/>
          <w:sz w:val="28"/>
          <w:szCs w:val="28"/>
        </w:rPr>
        <w:t>на право размещения нестационарного торгового объекта</w:t>
      </w:r>
    </w:p>
    <w:p w:rsidR="00CA274C" w:rsidRPr="00F35FE3" w:rsidRDefault="00CA274C" w:rsidP="00F35FE3">
      <w:pPr>
        <w:spacing w:line="360" w:lineRule="exact"/>
        <w:jc w:val="right"/>
        <w:rPr>
          <w:rFonts w:ascii="PT Astra Serif" w:hAnsi="PT Astra Serif"/>
          <w:sz w:val="28"/>
          <w:szCs w:val="28"/>
        </w:rPr>
      </w:pP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 xml:space="preserve"> «__» _________ 20__ г.</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Администрация муниципального образования Каменский район в лице главы администрации муниципального образования Каменский район ______________________________________________________________</w:t>
      </w:r>
      <w:proofErr w:type="gramStart"/>
      <w:r w:rsidRPr="00F35FE3">
        <w:rPr>
          <w:rFonts w:ascii="PT Astra Serif" w:hAnsi="PT Astra Serif"/>
          <w:sz w:val="28"/>
          <w:szCs w:val="28"/>
        </w:rPr>
        <w:t xml:space="preserve"> ,</w:t>
      </w:r>
      <w:proofErr w:type="gramEnd"/>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действующег</w:t>
      </w:r>
      <w:proofErr w:type="gramStart"/>
      <w:r w:rsidRPr="00F35FE3">
        <w:rPr>
          <w:rFonts w:ascii="PT Astra Serif" w:hAnsi="PT Astra Serif"/>
          <w:sz w:val="28"/>
          <w:szCs w:val="28"/>
        </w:rPr>
        <w:t>о(</w:t>
      </w:r>
      <w:proofErr w:type="gramEnd"/>
      <w:r w:rsidRPr="00F35FE3">
        <w:rPr>
          <w:rFonts w:ascii="PT Astra Serif" w:hAnsi="PT Astra Serif"/>
          <w:sz w:val="28"/>
          <w:szCs w:val="28"/>
        </w:rPr>
        <w:t>ей) на основании Устава муниципального образования Каменский район, именуемая в дальнейшем «Администрация», с одной стороны, и _________________________________________________ в лице __________________________________________________________________,</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0"/>
          <w:szCs w:val="20"/>
        </w:rPr>
        <w:t>(полное наименование победителя аукциона) (должность, Ф.И.О.)</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 xml:space="preserve">действующего на основании _________________________________, именуемое в дальнейшем «Предприниматель»,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на основании протокола о результатах аукциона № ___ </w:t>
      </w:r>
      <w:proofErr w:type="gramStart"/>
      <w:r w:rsidRPr="00F35FE3">
        <w:rPr>
          <w:rFonts w:ascii="PT Astra Serif" w:hAnsi="PT Astra Serif"/>
          <w:sz w:val="28"/>
          <w:szCs w:val="28"/>
        </w:rPr>
        <w:t>от</w:t>
      </w:r>
      <w:proofErr w:type="gramEnd"/>
      <w:r w:rsidRPr="00F35FE3">
        <w:rPr>
          <w:rFonts w:ascii="PT Astra Serif" w:hAnsi="PT Astra Serif"/>
          <w:sz w:val="28"/>
          <w:szCs w:val="28"/>
        </w:rPr>
        <w:t xml:space="preserve"> ___________ заключили настоящий договор о нижеследующем:</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Предмет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1.1. Администрация предоставляет Предпринимателю право </w:t>
      </w:r>
      <w:proofErr w:type="gramStart"/>
      <w:r w:rsidRPr="00F35FE3">
        <w:rPr>
          <w:rFonts w:ascii="PT Astra Serif" w:hAnsi="PT Astra Serif"/>
          <w:sz w:val="28"/>
          <w:szCs w:val="28"/>
        </w:rPr>
        <w:t>разместить</w:t>
      </w:r>
      <w:proofErr w:type="gramEnd"/>
      <w:r w:rsidRPr="00F35FE3">
        <w:rPr>
          <w:rFonts w:ascii="PT Astra Serif" w:hAnsi="PT Astra Serif"/>
          <w:sz w:val="28"/>
          <w:szCs w:val="28"/>
        </w:rPr>
        <w:t xml:space="preserve"> нестационарный торговый объект: _________________________</w:t>
      </w:r>
    </w:p>
    <w:p w:rsidR="00CA274C" w:rsidRPr="00F35FE3" w:rsidRDefault="00CA274C" w:rsidP="00F35FE3">
      <w:pPr>
        <w:spacing w:line="360" w:lineRule="exact"/>
        <w:ind w:firstLine="709"/>
        <w:jc w:val="both"/>
        <w:rPr>
          <w:rFonts w:ascii="PT Astra Serif" w:hAnsi="PT Astra Serif"/>
          <w:sz w:val="20"/>
          <w:szCs w:val="20"/>
        </w:rPr>
      </w:pPr>
      <w:r w:rsidRPr="00F35FE3">
        <w:rPr>
          <w:rFonts w:ascii="PT Astra Serif" w:hAnsi="PT Astra Serif"/>
          <w:sz w:val="20"/>
          <w:szCs w:val="20"/>
        </w:rPr>
        <w:t xml:space="preserve">                                                                                                           (тип и специализация объекта)</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___________________________________(далее - Объект), расположенный по адресу: ________________________________________________________,</w:t>
      </w:r>
    </w:p>
    <w:p w:rsidR="00CA274C" w:rsidRPr="00F35FE3" w:rsidRDefault="00CA274C" w:rsidP="00F35FE3">
      <w:pPr>
        <w:spacing w:line="360" w:lineRule="exact"/>
        <w:jc w:val="both"/>
        <w:rPr>
          <w:rFonts w:ascii="PT Astra Serif" w:hAnsi="PT Astra Serif"/>
          <w:sz w:val="28"/>
          <w:szCs w:val="28"/>
        </w:rPr>
      </w:pPr>
      <w:proofErr w:type="gramStart"/>
      <w:r w:rsidRPr="00F35FE3">
        <w:rPr>
          <w:rFonts w:ascii="PT Astra Serif" w:hAnsi="PT Astra Serif"/>
          <w:sz w:val="28"/>
          <w:szCs w:val="28"/>
        </w:rPr>
        <w:t>согласно схемы</w:t>
      </w:r>
      <w:proofErr w:type="gramEnd"/>
      <w:r w:rsidRPr="00F35FE3">
        <w:rPr>
          <w:rFonts w:ascii="PT Astra Serif" w:hAnsi="PT Astra Serif"/>
          <w:sz w:val="28"/>
          <w:szCs w:val="28"/>
        </w:rPr>
        <w:t xml:space="preserve"> размещения нестационарных  торговых объектов на территории муниципального образования Каменский район,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 и Тульской области.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1.2. Настоящий договор на размещение нестационарного торгового объекта является подтверждением права Предпринимателя на осуществление </w:t>
      </w:r>
      <w:r w:rsidRPr="00F35FE3">
        <w:rPr>
          <w:rFonts w:ascii="PT Astra Serif" w:hAnsi="PT Astra Serif"/>
          <w:sz w:val="28"/>
          <w:szCs w:val="28"/>
        </w:rPr>
        <w:lastRenderedPageBreak/>
        <w:t>торговой деятельности в месте, установленном схемой размещения нестационарных торговых объектов и пунктом 1.1 настоящего договора.</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1.3. Период размещения объекта устанавливается сроком на 5 лет. </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с «___»______ _______ г. по «____» _________ ________ </w:t>
      </w:r>
      <w:proofErr w:type="gramStart"/>
      <w:r w:rsidRPr="00F35FE3">
        <w:rPr>
          <w:rFonts w:ascii="PT Astra Serif" w:hAnsi="PT Astra Serif"/>
          <w:sz w:val="28"/>
          <w:szCs w:val="28"/>
        </w:rPr>
        <w:t>г</w:t>
      </w:r>
      <w:proofErr w:type="gramEnd"/>
      <w:r w:rsidRPr="00F35FE3">
        <w:rPr>
          <w:rFonts w:ascii="PT Astra Serif" w:hAnsi="PT Astra Serif"/>
          <w:sz w:val="28"/>
          <w:szCs w:val="28"/>
        </w:rPr>
        <w:t xml:space="preserve">. </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1.4. </w:t>
      </w:r>
      <w:proofErr w:type="gramStart"/>
      <w:r w:rsidRPr="00F35FE3">
        <w:rPr>
          <w:rFonts w:ascii="PT Astra Serif" w:hAnsi="PT Astra Serif"/>
          <w:sz w:val="28"/>
          <w:szCs w:val="28"/>
        </w:rPr>
        <w:t xml:space="preserve">Эксплуатация и содержание НТО (в том числе прилегающей территории) осуществляется в соответствии с </w:t>
      </w:r>
      <w:r w:rsidRPr="00F35FE3">
        <w:rPr>
          <w:rStyle w:val="af8"/>
          <w:rFonts w:ascii="PT Astra Serif" w:hAnsi="PT Astra Serif"/>
          <w:color w:val="000000" w:themeColor="text1"/>
          <w:sz w:val="28"/>
          <w:szCs w:val="28"/>
        </w:rPr>
        <w:t>Правилами</w:t>
      </w:r>
      <w:r w:rsidRPr="00F35FE3">
        <w:rPr>
          <w:rFonts w:ascii="PT Astra Serif" w:hAnsi="PT Astra Serif"/>
          <w:sz w:val="28"/>
          <w:szCs w:val="28"/>
        </w:rPr>
        <w:t xml:space="preserve"> </w:t>
      </w:r>
      <w:r w:rsidRPr="00F35FE3">
        <w:rPr>
          <w:rFonts w:ascii="PT Astra Serif" w:hAnsi="PT Astra Serif"/>
          <w:bCs/>
          <w:sz w:val="28"/>
          <w:szCs w:val="28"/>
        </w:rPr>
        <w:t>санитарного содержания, благоустройства и озеленения</w:t>
      </w:r>
      <w:r w:rsidRPr="00F35FE3">
        <w:rPr>
          <w:rFonts w:ascii="PT Astra Serif" w:hAnsi="PT Astra Serif"/>
          <w:sz w:val="28"/>
          <w:szCs w:val="28"/>
        </w:rPr>
        <w:t xml:space="preserve"> территории муниципального образования Архангельское Каменского района, </w:t>
      </w:r>
      <w:r w:rsidRPr="00F35FE3">
        <w:rPr>
          <w:rFonts w:ascii="PT Astra Serif" w:hAnsi="PT Astra Serif"/>
          <w:color w:val="000000" w:themeColor="text1"/>
          <w:sz w:val="28"/>
          <w:szCs w:val="28"/>
        </w:rPr>
        <w:t xml:space="preserve">утвержденными </w:t>
      </w:r>
      <w:r w:rsidRPr="00F35FE3">
        <w:rPr>
          <w:rStyle w:val="af8"/>
          <w:rFonts w:ascii="PT Astra Serif" w:hAnsi="PT Astra Serif"/>
          <w:color w:val="000000" w:themeColor="text1"/>
          <w:sz w:val="28"/>
          <w:szCs w:val="28"/>
        </w:rPr>
        <w:t>решением</w:t>
      </w:r>
      <w:r w:rsidRPr="00F35FE3">
        <w:rPr>
          <w:rFonts w:ascii="PT Astra Serif" w:hAnsi="PT Astra Serif"/>
          <w:color w:val="000000" w:themeColor="text1"/>
          <w:sz w:val="28"/>
          <w:szCs w:val="28"/>
        </w:rPr>
        <w:t xml:space="preserve"> </w:t>
      </w:r>
      <w:r w:rsidRPr="00F35FE3">
        <w:rPr>
          <w:rFonts w:ascii="PT Astra Serif" w:hAnsi="PT Astra Serif"/>
          <w:sz w:val="28"/>
          <w:szCs w:val="28"/>
        </w:rPr>
        <w:t>Собрания депутатов муниципального образования Архангельское Каменского района от 22.06.2015  № 19-3  (далее - Правила благоустройства).</w:t>
      </w:r>
      <w:proofErr w:type="gramEnd"/>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tabs>
          <w:tab w:val="left" w:pos="1134"/>
        </w:tabs>
        <w:spacing w:line="360" w:lineRule="exact"/>
        <w:ind w:hanging="11"/>
        <w:jc w:val="both"/>
        <w:rPr>
          <w:rFonts w:ascii="PT Astra Serif" w:hAnsi="PT Astra Serif"/>
          <w:sz w:val="28"/>
          <w:szCs w:val="28"/>
        </w:rPr>
      </w:pPr>
      <w:r w:rsidRPr="00F35FE3">
        <w:rPr>
          <w:rFonts w:ascii="PT Astra Serif" w:hAnsi="PT Astra Serif"/>
          <w:sz w:val="28"/>
          <w:szCs w:val="28"/>
        </w:rPr>
        <w:t>Плата за размещение объекта, порядок расчетов.</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______________________________, без учета НДС. НДС оплачивается Предпринимателем в соответствии с действующим законодательством.</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2.2. Плата за размещение объекта осуществляется ежемесячно, равными долями в течение всего срока размещения, рассчитывается как 1/12 часть годовой платы и составляет _____________________ рублей в месяц, путем перечисления денежных средств на счет администрации муниципального образования Каменский район (приложение 1 к настоящему договору)  не позднее 5 </w:t>
      </w:r>
      <w:proofErr w:type="gramStart"/>
      <w:r w:rsidRPr="00F35FE3">
        <w:rPr>
          <w:rFonts w:ascii="PT Astra Serif" w:hAnsi="PT Astra Serif"/>
          <w:sz w:val="28"/>
          <w:szCs w:val="28"/>
        </w:rPr>
        <w:t xml:space="preserve">( </w:t>
      </w:r>
      <w:proofErr w:type="gramEnd"/>
      <w:r w:rsidRPr="00F35FE3">
        <w:rPr>
          <w:rFonts w:ascii="PT Astra Serif" w:hAnsi="PT Astra Serif"/>
          <w:sz w:val="28"/>
          <w:szCs w:val="28"/>
        </w:rPr>
        <w:t>пятого) числа текущего месяца.</w:t>
      </w:r>
    </w:p>
    <w:p w:rsidR="00CA274C" w:rsidRPr="00F35FE3" w:rsidRDefault="00CA274C" w:rsidP="00F35FE3">
      <w:pPr>
        <w:spacing w:line="360" w:lineRule="exact"/>
        <w:ind w:firstLine="709"/>
        <w:jc w:val="both"/>
        <w:rPr>
          <w:rFonts w:ascii="PT Astra Serif" w:hAnsi="PT Astra Serif"/>
          <w:sz w:val="28"/>
          <w:szCs w:val="28"/>
        </w:rPr>
      </w:pPr>
      <w:proofErr w:type="gramStart"/>
      <w:r w:rsidRPr="00F35FE3">
        <w:rPr>
          <w:rFonts w:ascii="PT Astra Serif" w:hAnsi="PT Astra Serif"/>
          <w:sz w:val="28"/>
          <w:szCs w:val="28"/>
        </w:rPr>
        <w:t>(При размещении объектов нестационарной торговли на срок в один месяц и менее, пункт 2.2. договора изложить в следующей редакции: «2.2.</w:t>
      </w:r>
      <w:proofErr w:type="gramEnd"/>
      <w:r w:rsidRPr="00F35FE3">
        <w:rPr>
          <w:rFonts w:ascii="PT Astra Serif" w:hAnsi="PT Astra Serif"/>
          <w:sz w:val="28"/>
          <w:szCs w:val="28"/>
        </w:rPr>
        <w:t xml:space="preserve"> Плата за размещение объекта осуществляется единовременно за весь период размещения в течение 5 (пяти) рабочих дней с момента заключения настоящего договора и составляет ______________________________ рублей. Плата осуществляется путем перечисления денежных средств на счет администрации муниципального образования Каменский район  (приложение 1 к настоящему договору)».</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2.3. Размер годовой платы за размещение Объекта не чаще одного раза в год может изменяться: - с учетом ежегодной индексации в соответствии с индексом потребительских цен по России, установленным Федеральной службой государственной статистики; - в случае увеличения площади НТО; </w:t>
      </w:r>
      <w:proofErr w:type="gramStart"/>
      <w:r w:rsidRPr="00F35FE3">
        <w:rPr>
          <w:rFonts w:ascii="PT Astra Serif" w:hAnsi="PT Astra Serif"/>
          <w:sz w:val="28"/>
          <w:szCs w:val="28"/>
        </w:rPr>
        <w:t>-р</w:t>
      </w:r>
      <w:proofErr w:type="gramEnd"/>
      <w:r w:rsidRPr="00F35FE3">
        <w:rPr>
          <w:rFonts w:ascii="PT Astra Serif" w:hAnsi="PT Astra Serif"/>
          <w:sz w:val="28"/>
          <w:szCs w:val="28"/>
        </w:rPr>
        <w:t>асширения специализации.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Изменение размера платы за размещение объекта оформляется дополнительным соглашением к настоящему Договору. </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Права и обязанности Сторон</w:t>
      </w:r>
    </w:p>
    <w:p w:rsidR="00CA274C" w:rsidRPr="00F35FE3" w:rsidRDefault="00CA274C" w:rsidP="00F35FE3">
      <w:pPr>
        <w:widowControl/>
        <w:numPr>
          <w:ilvl w:val="1"/>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lastRenderedPageBreak/>
        <w:t>Предприниматель имеет право:</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3.1.1. Использовать Объект для осуществления торговой деятельности в соответствии с требованиями действующего законодательства Российской Федерации и Тульской области.</w:t>
      </w:r>
    </w:p>
    <w:p w:rsidR="00CA274C" w:rsidRPr="00F35FE3" w:rsidRDefault="00CA274C" w:rsidP="00F35FE3">
      <w:pPr>
        <w:widowControl/>
        <w:numPr>
          <w:ilvl w:val="1"/>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t>Предприниматель обязан:</w:t>
      </w:r>
    </w:p>
    <w:p w:rsidR="00CA274C" w:rsidRPr="00F35FE3" w:rsidRDefault="00CA274C" w:rsidP="00F35FE3">
      <w:pPr>
        <w:widowControl/>
        <w:numPr>
          <w:ilvl w:val="2"/>
          <w:numId w:val="34"/>
        </w:numPr>
        <w:spacing w:line="360" w:lineRule="exact"/>
        <w:ind w:left="0" w:firstLine="709"/>
        <w:jc w:val="both"/>
        <w:rPr>
          <w:rFonts w:ascii="PT Astra Serif" w:hAnsi="PT Astra Serif"/>
          <w:sz w:val="28"/>
          <w:szCs w:val="28"/>
        </w:rPr>
      </w:pPr>
      <w:proofErr w:type="gramStart"/>
      <w:r w:rsidRPr="00F35FE3">
        <w:rPr>
          <w:rFonts w:ascii="PT Astra Serif" w:hAnsi="PT Astra Serif"/>
          <w:sz w:val="28"/>
          <w:szCs w:val="28"/>
        </w:rPr>
        <w:t>Разместить объект</w:t>
      </w:r>
      <w:proofErr w:type="gramEnd"/>
      <w:r w:rsidRPr="00F35FE3">
        <w:rPr>
          <w:rFonts w:ascii="PT Astra Serif" w:hAnsi="PT Astra Serif"/>
          <w:sz w:val="28"/>
          <w:szCs w:val="28"/>
        </w:rPr>
        <w:t xml:space="preserve"> на условиях настоящего договора.</w:t>
      </w:r>
    </w:p>
    <w:p w:rsidR="00CA274C" w:rsidRPr="00F35FE3" w:rsidRDefault="00CA274C" w:rsidP="00F35FE3">
      <w:pPr>
        <w:widowControl/>
        <w:numPr>
          <w:ilvl w:val="2"/>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t>Своевременно вносить плату за размещение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3.2.3. Сохранять внешний вид, оформление, специализацию и местоположение в течение установленного периода размещения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3.2.4. Обеспечивать функционирование объекта в соответствии с требованиями настоящего договора, аукционной документации и требованиями действующего законодательства Российской Федерации и Тульской области.</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3.2.5. Обеспечить соблюдение санитарных норм и правил благоустройства, в </w:t>
      </w:r>
      <w:proofErr w:type="spellStart"/>
      <w:r w:rsidRPr="00F35FE3">
        <w:rPr>
          <w:rFonts w:ascii="PT Astra Serif" w:hAnsi="PT Astra Serif"/>
          <w:sz w:val="28"/>
          <w:szCs w:val="28"/>
        </w:rPr>
        <w:t>т.ч</w:t>
      </w:r>
      <w:proofErr w:type="spellEnd"/>
      <w:r w:rsidRPr="00F35FE3">
        <w:rPr>
          <w:rFonts w:ascii="PT Astra Serif" w:hAnsi="PT Astra Serif"/>
          <w:sz w:val="28"/>
          <w:szCs w:val="28"/>
        </w:rPr>
        <w:t>. производить:</w:t>
      </w:r>
    </w:p>
    <w:p w:rsidR="00CA274C" w:rsidRPr="00F35FE3" w:rsidRDefault="00CA274C" w:rsidP="00F35FE3">
      <w:pPr>
        <w:widowControl/>
        <w:numPr>
          <w:ilvl w:val="3"/>
          <w:numId w:val="33"/>
        </w:numPr>
        <w:tabs>
          <w:tab w:val="left" w:pos="851"/>
        </w:tabs>
        <w:autoSpaceDE w:val="0"/>
        <w:autoSpaceDN w:val="0"/>
        <w:adjustRightInd w:val="0"/>
        <w:spacing w:line="360" w:lineRule="exact"/>
        <w:ind w:left="0" w:firstLine="709"/>
        <w:jc w:val="both"/>
        <w:rPr>
          <w:rFonts w:ascii="PT Astra Serif" w:hAnsi="PT Astra Serif"/>
          <w:sz w:val="28"/>
          <w:szCs w:val="28"/>
        </w:rPr>
      </w:pPr>
      <w:r w:rsidRPr="00F35FE3">
        <w:rPr>
          <w:rFonts w:ascii="PT Astra Serif" w:hAnsi="PT Astra Serif"/>
          <w:sz w:val="28"/>
          <w:szCs w:val="28"/>
        </w:rPr>
        <w:t>Уборку территории (очистку от снега и наледи, в том числе их вывоз в зимний период), прилегающей к объекту в радиусе 5 (пяти) метров, ежедневно (в постоянном режиме);</w:t>
      </w:r>
    </w:p>
    <w:p w:rsidR="00CA274C" w:rsidRPr="00F35FE3" w:rsidRDefault="00CA274C" w:rsidP="00F35FE3">
      <w:pPr>
        <w:widowControl/>
        <w:numPr>
          <w:ilvl w:val="3"/>
          <w:numId w:val="33"/>
        </w:numPr>
        <w:tabs>
          <w:tab w:val="left" w:pos="851"/>
        </w:tabs>
        <w:autoSpaceDE w:val="0"/>
        <w:autoSpaceDN w:val="0"/>
        <w:adjustRightInd w:val="0"/>
        <w:spacing w:line="360" w:lineRule="exact"/>
        <w:ind w:left="0" w:firstLine="709"/>
        <w:jc w:val="both"/>
        <w:rPr>
          <w:rFonts w:ascii="PT Astra Serif" w:hAnsi="PT Astra Serif"/>
          <w:sz w:val="28"/>
          <w:szCs w:val="28"/>
        </w:rPr>
      </w:pPr>
      <w:r w:rsidRPr="00F35FE3">
        <w:rPr>
          <w:rFonts w:ascii="PT Astra Serif" w:hAnsi="PT Astra Serif"/>
          <w:sz w:val="28"/>
          <w:szCs w:val="28"/>
        </w:rPr>
        <w:t xml:space="preserve">Ежедневный вывоз мусора в соответствии с договором и графиком на вывоз мусора. При этом в зоне объекта, а также на прилегающих газонах не допускается складирование тары, сброс бытового и строительного мусора, производственных отходов, складирование спиленных деревьев, листвы и снега. </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3.2.6. Обеспечить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Каменский район.</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3.2.7.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3.2.8. Использовать Объект, не нанося вреда окружающей среде.</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3.2.9. Не допускать передачу или уступку прав по настоящему договору третьим лицам.</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3.2.10. При прекращении договора в 1-дневный срок обеспечить демонтаж и вывоз Объекта с места его размещения.</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3.2.11.В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3.2.12. В 2-х </w:t>
      </w:r>
      <w:proofErr w:type="spellStart"/>
      <w:r w:rsidRPr="00F35FE3">
        <w:rPr>
          <w:rFonts w:ascii="PT Astra Serif" w:hAnsi="PT Astra Serif"/>
          <w:sz w:val="28"/>
          <w:szCs w:val="28"/>
        </w:rPr>
        <w:t>дневный</w:t>
      </w:r>
      <w:proofErr w:type="spellEnd"/>
      <w:r w:rsidRPr="00F35FE3">
        <w:rPr>
          <w:rFonts w:ascii="PT Astra Serif" w:hAnsi="PT Astra Serif"/>
          <w:sz w:val="28"/>
          <w:szCs w:val="28"/>
        </w:rPr>
        <w:t xml:space="preserve"> срок письменно информировать администрацию об изменении реквизитов и контактной информации Предпринимателя.</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3.2.13. </w:t>
      </w:r>
      <w:proofErr w:type="gramStart"/>
      <w:r w:rsidRPr="00F35FE3">
        <w:rPr>
          <w:rFonts w:ascii="PT Astra Serif" w:hAnsi="PT Astra Serif"/>
          <w:sz w:val="28"/>
          <w:szCs w:val="28"/>
        </w:rPr>
        <w:t xml:space="preserve">В случае если Объект размещается с нарушением нормативных </w:t>
      </w:r>
      <w:r w:rsidRPr="00F35FE3">
        <w:rPr>
          <w:rFonts w:ascii="PT Astra Serif" w:hAnsi="PT Astra Serif"/>
          <w:sz w:val="28"/>
          <w:szCs w:val="28"/>
        </w:rPr>
        <w:lastRenderedPageBreak/>
        <w:t>расстояний от инженерно-технических сетей, Предприниматель обязан в течение 3-х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перемещение (демонтаж) Объекта за счет собственных средств, на расстояние необходимое для беспрепятственного производства работ в любое время суток.</w:t>
      </w:r>
      <w:proofErr w:type="gramEnd"/>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3.2.14. В случае неисполнения (ненадлежащего исполнения) требований, указанных в пункте 3.2.13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CA274C" w:rsidRPr="00F35FE3" w:rsidRDefault="00CA274C" w:rsidP="00F35FE3">
      <w:pPr>
        <w:widowControl/>
        <w:numPr>
          <w:ilvl w:val="1"/>
          <w:numId w:val="34"/>
        </w:numPr>
        <w:spacing w:line="360" w:lineRule="exact"/>
        <w:ind w:left="1288" w:hanging="579"/>
        <w:jc w:val="both"/>
        <w:rPr>
          <w:rFonts w:ascii="PT Astra Serif" w:hAnsi="PT Astra Serif"/>
          <w:sz w:val="28"/>
          <w:szCs w:val="28"/>
        </w:rPr>
      </w:pPr>
      <w:r w:rsidRPr="00F35FE3">
        <w:rPr>
          <w:rFonts w:ascii="PT Astra Serif" w:hAnsi="PT Astra Serif"/>
          <w:sz w:val="28"/>
          <w:szCs w:val="28"/>
        </w:rPr>
        <w:t>Администрация имеет право:</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3.3.1. В любое время действия договора проверять соблюдение Предпринимателем требований настоящего договора на месте размещения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3.3.2. Расторгнуть договор и потребовать возмещения убытков в случае, если Предприниматель размещает Объект не в соответствии с его видом, специализацией, периодом размещения, схемой и иными условиями настоящего договора. </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3.3.3.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счет Предпринимателя и обеспечить ответственное хранение Объекта. При этом администрация не несет ответственности за сохранность имущества в момент осуществления демонтажа. </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3.3.4. В случае необходимости при демонтаже и транспортировке Объекта произвести разборку объекта на составляющие его части без возмещения Предпринимателю ущерба за порчу имущества.</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Срок действия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4.1. Срок действия настоящего Договора - 5 лет с ___ ___________ 20___ г. до ___ _____________20___ г. с правом пролонгации без проведения аукциона. В части исполнения обязательств по оплате - до момента исполнения таких обязатель</w:t>
      </w:r>
      <w:proofErr w:type="gramStart"/>
      <w:r w:rsidRPr="00F35FE3">
        <w:rPr>
          <w:rFonts w:ascii="PT Astra Serif" w:hAnsi="PT Astra Serif"/>
          <w:sz w:val="28"/>
          <w:szCs w:val="28"/>
        </w:rPr>
        <w:t>ств Пр</w:t>
      </w:r>
      <w:proofErr w:type="gramEnd"/>
      <w:r w:rsidRPr="00F35FE3">
        <w:rPr>
          <w:rFonts w:ascii="PT Astra Serif" w:hAnsi="PT Astra Serif"/>
          <w:sz w:val="28"/>
          <w:szCs w:val="28"/>
        </w:rPr>
        <w:t>едпринимателем.</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4.2. В соответствии </w:t>
      </w:r>
      <w:hyperlink r:id="rId14" w:history="1">
        <w:r w:rsidRPr="00F35FE3">
          <w:rPr>
            <w:rStyle w:val="af8"/>
            <w:rFonts w:ascii="PT Astra Serif" w:hAnsi="PT Astra Serif"/>
            <w:color w:val="auto"/>
            <w:sz w:val="28"/>
            <w:szCs w:val="28"/>
          </w:rPr>
          <w:t>со ст. ст. 432</w:t>
        </w:r>
      </w:hyperlink>
      <w:r w:rsidRPr="00F35FE3">
        <w:rPr>
          <w:rFonts w:ascii="PT Astra Serif" w:hAnsi="PT Astra Serif"/>
          <w:sz w:val="28"/>
          <w:szCs w:val="28"/>
        </w:rPr>
        <w:t xml:space="preserve">, </w:t>
      </w:r>
      <w:hyperlink r:id="rId15" w:history="1">
        <w:r w:rsidRPr="00F35FE3">
          <w:rPr>
            <w:rStyle w:val="af8"/>
            <w:rFonts w:ascii="PT Astra Serif" w:hAnsi="PT Astra Serif"/>
            <w:color w:val="auto"/>
            <w:sz w:val="28"/>
            <w:szCs w:val="28"/>
          </w:rPr>
          <w:t>425</w:t>
        </w:r>
      </w:hyperlink>
      <w:r w:rsidRPr="00F35FE3">
        <w:rPr>
          <w:rFonts w:ascii="PT Astra Serif" w:hAnsi="PT Astra Serif"/>
          <w:sz w:val="28"/>
          <w:szCs w:val="28"/>
        </w:rPr>
        <w:t xml:space="preserve"> Гражданского кодекса Российской Федерации настоящий Договор считается заключенным с момента заключения.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4.3. Окончание срока действия настоящего Договора не освобождает </w:t>
      </w:r>
      <w:r w:rsidRPr="00F35FE3">
        <w:rPr>
          <w:rFonts w:ascii="PT Astra Serif" w:hAnsi="PT Astra Serif"/>
          <w:sz w:val="28"/>
          <w:szCs w:val="28"/>
        </w:rPr>
        <w:lastRenderedPageBreak/>
        <w:t>Стороны от ответственности за нарушение его условий.</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Ответственность сторон</w:t>
      </w:r>
    </w:p>
    <w:p w:rsidR="00CA274C" w:rsidRPr="00F35FE3" w:rsidRDefault="00CA274C" w:rsidP="00F35FE3">
      <w:pPr>
        <w:widowControl/>
        <w:numPr>
          <w:ilvl w:val="1"/>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CA274C" w:rsidRPr="00F35FE3" w:rsidRDefault="00CA274C" w:rsidP="00F35FE3">
      <w:pPr>
        <w:spacing w:line="360" w:lineRule="exact"/>
        <w:ind w:left="1080"/>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Изменение и прекращение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6.1. По соглашению Сторон настоящий договор может быть изменен. При этом не допускается изменение существенных условий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основания заключения договора на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  период размещения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 срок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4) ответственность сторон.</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6.2. Внесение изменений в настоящий договор осуществляется путем заключения дополнительного соглашения, подписываемого сторонами.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6.3. Настоящий договор расторгается путем письменного уведомления Администрации в срок не менее 30 (тридцати) календарных дней до планируемой даты расторжения договора в случае прекращения осуществления торговой деятельности Предпринимателем по его инициативе.</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6.4. Настоящий договор расторгается по инициативе Администрации путем письменного уведомления Предпринимателя в срок не менее 30 (тридцати) календарных дней до планируемой даты расторжения договора в случае двукратного нарушения Предпринимателем любого из условий настоящего договора, в том числе при отказе Предпринимателя от исполнения условий, предусмотренных пунктами 3.2.2, 3.2.5, 3.2.13. При этом суммы </w:t>
      </w:r>
      <w:proofErr w:type="gramStart"/>
      <w:r w:rsidRPr="00F35FE3">
        <w:rPr>
          <w:rFonts w:ascii="PT Astra Serif" w:hAnsi="PT Astra Serif"/>
          <w:sz w:val="28"/>
          <w:szCs w:val="28"/>
        </w:rPr>
        <w:t>платежей, уплаченных Предпринимателем в счет исполнения обязательств по настоящему договору возврату не подлежат</w:t>
      </w:r>
      <w:proofErr w:type="gramEnd"/>
      <w:r w:rsidRPr="00F35FE3">
        <w:rPr>
          <w:rFonts w:ascii="PT Astra Serif" w:hAnsi="PT Astra Serif"/>
          <w:sz w:val="28"/>
          <w:szCs w:val="28"/>
        </w:rPr>
        <w:t>.</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6.5. Настоящий договор расторгается автоматически в случаях:</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ликвидации юридического лица, являющегося хозяйствующим субъектом, в соответствии с гражданским законодательством Российской Федерации;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 прекращения деятельности физического лица, являющегося хозяйствующим субъектом, в качестве индивидуального предпринимателя;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  по соглашению сторон договора.</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Заключительные положения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7.1. Любые споры, возникающие из настоящего договора или в связи с </w:t>
      </w:r>
      <w:r w:rsidRPr="00F35FE3">
        <w:rPr>
          <w:rFonts w:ascii="PT Astra Serif" w:hAnsi="PT Astra Serif"/>
          <w:sz w:val="28"/>
          <w:szCs w:val="28"/>
        </w:rPr>
        <w:lastRenderedPageBreak/>
        <w:t xml:space="preserve">ним, разрешаются сторонами путем ведения переговоров, а в случае </w:t>
      </w:r>
      <w:proofErr w:type="gramStart"/>
      <w:r w:rsidRPr="00F35FE3">
        <w:rPr>
          <w:rFonts w:ascii="PT Astra Serif" w:hAnsi="PT Astra Serif"/>
          <w:sz w:val="28"/>
          <w:szCs w:val="28"/>
        </w:rPr>
        <w:t>не достижения</w:t>
      </w:r>
      <w:proofErr w:type="gramEnd"/>
      <w:r w:rsidRPr="00F35FE3">
        <w:rPr>
          <w:rFonts w:ascii="PT Astra Serif" w:hAnsi="PT Astra Serif"/>
          <w:sz w:val="28"/>
          <w:szCs w:val="28"/>
        </w:rPr>
        <w:t xml:space="preserve"> согласия передаются на рассмотрение суда в установленном порядке.</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7.2. Настоящий договор составлен в 2 экземплярах, имеющих одинаковую юридическую силу, по одному для каждой из Сторон, один из которых хранится в Администрации не менее 3 лет с момента его подписания сторонами.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7.3. Приложения к договору составляют его неотъемлемую часть.</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Приложение  – банковские реквизиты для осуществления платы за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widowControl/>
        <w:numPr>
          <w:ilvl w:val="0"/>
          <w:numId w:val="34"/>
        </w:numPr>
        <w:tabs>
          <w:tab w:val="left" w:pos="993"/>
        </w:tabs>
        <w:spacing w:line="360" w:lineRule="exact"/>
        <w:ind w:hanging="11"/>
        <w:jc w:val="both"/>
        <w:rPr>
          <w:rFonts w:ascii="PT Astra Serif" w:hAnsi="PT Astra Serif"/>
          <w:sz w:val="28"/>
          <w:szCs w:val="28"/>
        </w:rPr>
      </w:pPr>
      <w:r w:rsidRPr="00F35FE3">
        <w:rPr>
          <w:rFonts w:ascii="PT Astra Serif" w:hAnsi="PT Astra Serif"/>
          <w:sz w:val="28"/>
          <w:szCs w:val="28"/>
        </w:rPr>
        <w:t>Реквизиты и подписи Сторон:</w:t>
      </w:r>
    </w:p>
    <w:tbl>
      <w:tblPr>
        <w:tblW w:w="0" w:type="auto"/>
        <w:tblInd w:w="360" w:type="dxa"/>
        <w:tblLook w:val="04A0" w:firstRow="1" w:lastRow="0" w:firstColumn="1" w:lastColumn="0" w:noHBand="0" w:noVBand="1"/>
      </w:tblPr>
      <w:tblGrid>
        <w:gridCol w:w="4584"/>
        <w:gridCol w:w="4626"/>
      </w:tblGrid>
      <w:tr w:rsidR="00CA274C" w:rsidRPr="00F35FE3" w:rsidTr="00F35FE3">
        <w:tc>
          <w:tcPr>
            <w:tcW w:w="4584" w:type="dxa"/>
          </w:tcPr>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Администрация МО Каменский район</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Реквизиты:</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ИНН </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КПП</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Расчетный счет__________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БИК</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Банк получателя: </w:t>
            </w:r>
            <w:r w:rsidRPr="00F35FE3">
              <w:rPr>
                <w:rFonts w:ascii="PT Astra Serif" w:hAnsi="PT Astra Serif"/>
                <w:sz w:val="28"/>
                <w:szCs w:val="28"/>
              </w:rPr>
              <w:tab/>
              <w:t xml:space="preserve"> 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КБК</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ОКТМО_________________</w:t>
            </w:r>
          </w:p>
          <w:p w:rsidR="00CA274C" w:rsidRPr="00F35FE3" w:rsidRDefault="00CA274C" w:rsidP="00F35FE3">
            <w:pPr>
              <w:pBdr>
                <w:bottom w:val="single" w:sz="4" w:space="1" w:color="auto"/>
              </w:pBdr>
              <w:spacing w:line="360" w:lineRule="exact"/>
              <w:jc w:val="both"/>
              <w:rPr>
                <w:rFonts w:ascii="PT Astra Serif" w:hAnsi="PT Astra Serif"/>
                <w:sz w:val="28"/>
                <w:szCs w:val="28"/>
              </w:rPr>
            </w:pPr>
            <w:r w:rsidRPr="00F35FE3">
              <w:rPr>
                <w:rFonts w:ascii="PT Astra Serif" w:hAnsi="PT Astra Serif"/>
                <w:sz w:val="28"/>
                <w:szCs w:val="28"/>
                <w:u w:val="single"/>
              </w:rPr>
              <w:t xml:space="preserve">                                               </w:t>
            </w:r>
            <w:r w:rsidRPr="00F35FE3">
              <w:rPr>
                <w:rFonts w:ascii="PT Astra Serif" w:hAnsi="PT Astra Serif"/>
                <w:sz w:val="28"/>
                <w:szCs w:val="28"/>
              </w:rPr>
              <w:t xml:space="preserve"> </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0"/>
                <w:szCs w:val="20"/>
              </w:rPr>
              <w:t>Ф.И.О. главы администрации</w:t>
            </w:r>
          </w:p>
        </w:tc>
        <w:tc>
          <w:tcPr>
            <w:tcW w:w="4626" w:type="dxa"/>
          </w:tcPr>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Предприниматель</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 xml:space="preserve"> 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tc>
      </w:tr>
    </w:tbl>
    <w:p w:rsidR="00CA274C" w:rsidRPr="00F35FE3" w:rsidRDefault="00CA274C" w:rsidP="00F35FE3">
      <w:pPr>
        <w:spacing w:line="360" w:lineRule="exact"/>
        <w:rPr>
          <w:rFonts w:ascii="PT Astra Serif" w:hAnsi="PT Astra Serif"/>
        </w:rPr>
        <w:sectPr w:rsidR="00CA274C" w:rsidRPr="00F35FE3" w:rsidSect="00F35FE3">
          <w:pgSz w:w="11906"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Fonts w:ascii="PT Astra Serif" w:hAnsi="PT Astra Serif"/>
                <w:sz w:val="28"/>
                <w:szCs w:val="28"/>
              </w:rPr>
            </w:pPr>
            <w:r w:rsidRPr="00F35FE3">
              <w:rPr>
                <w:rFonts w:ascii="PT Astra Serif" w:hAnsi="PT Astra Serif"/>
                <w:sz w:val="28"/>
                <w:szCs w:val="28"/>
              </w:rPr>
              <w:lastRenderedPageBreak/>
              <w:br w:type="page"/>
            </w:r>
          </w:p>
        </w:tc>
        <w:tc>
          <w:tcPr>
            <w:tcW w:w="4785" w:type="dxa"/>
            <w:shd w:val="clear" w:color="auto" w:fill="auto"/>
          </w:tcPr>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Приложение</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к Договору на размещение</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нестационарного торгового объекта</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от_________ №________</w:t>
            </w:r>
          </w:p>
        </w:tc>
      </w:tr>
    </w:tbl>
    <w:p w:rsidR="00CA274C" w:rsidRPr="00F35FE3" w:rsidRDefault="00CA274C" w:rsidP="00F35FE3">
      <w:pPr>
        <w:spacing w:line="360" w:lineRule="exact"/>
        <w:jc w:val="right"/>
        <w:rPr>
          <w:rFonts w:ascii="PT Astra Serif" w:hAnsi="PT Astra Serif"/>
          <w:sz w:val="28"/>
          <w:szCs w:val="28"/>
        </w:rPr>
      </w:pP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Банковские реквизиты администрации муниципального образования Каменский  район для осуществления платы за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b/>
          <w:bCs/>
          <w:sz w:val="28"/>
          <w:szCs w:val="28"/>
        </w:rPr>
      </w:pP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Получатель: администрация муниципального образования Каменский район</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ИНН </w:t>
      </w:r>
      <w:r w:rsidRPr="00F35FE3">
        <w:rPr>
          <w:rFonts w:ascii="PT Astra Serif" w:hAnsi="PT Astra Serif"/>
          <w:sz w:val="28"/>
          <w:szCs w:val="28"/>
        </w:rPr>
        <w:tab/>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КПП</w:t>
      </w:r>
      <w:r w:rsidRPr="00F35FE3">
        <w:rPr>
          <w:rFonts w:ascii="PT Astra Serif" w:hAnsi="PT Astra Serif"/>
          <w:sz w:val="28"/>
          <w:szCs w:val="28"/>
        </w:rPr>
        <w:tab/>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Расчетный счет</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БИК</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Банк получателя: </w:t>
      </w:r>
      <w:r w:rsidRPr="00F35FE3">
        <w:rPr>
          <w:rFonts w:ascii="PT Astra Serif" w:hAnsi="PT Astra Serif"/>
          <w:sz w:val="28"/>
          <w:szCs w:val="28"/>
        </w:rPr>
        <w:tab/>
        <w:t xml:space="preserve">           </w:t>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КБК</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ОКАТО</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Статус платежа                         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Назначение платежа: </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Плата </w:t>
      </w:r>
      <w:proofErr w:type="gramStart"/>
      <w:r w:rsidRPr="00F35FE3">
        <w:rPr>
          <w:rFonts w:ascii="PT Astra Serif" w:hAnsi="PT Astra Serif"/>
          <w:sz w:val="28"/>
          <w:szCs w:val="28"/>
        </w:rPr>
        <w:t>за размещение нестационарного торгового объекта на территории муниципального образования Каменский район по договору №_____ от _____________ за период</w:t>
      </w:r>
      <w:proofErr w:type="gramEnd"/>
      <w:r w:rsidRPr="00F35FE3">
        <w:rPr>
          <w:rFonts w:ascii="PT Astra Serif" w:hAnsi="PT Astra Serif"/>
          <w:sz w:val="28"/>
          <w:szCs w:val="28"/>
        </w:rPr>
        <w:t xml:space="preserve"> с ___________ по _____________. </w:t>
      </w:r>
    </w:p>
    <w:p w:rsidR="00CA274C" w:rsidRPr="00F35FE3" w:rsidRDefault="00CA274C" w:rsidP="00F35FE3">
      <w:pPr>
        <w:spacing w:line="360" w:lineRule="exact"/>
        <w:rPr>
          <w:rFonts w:ascii="PT Astra Serif" w:hAnsi="PT Astra Serif"/>
          <w:sz w:val="28"/>
          <w:szCs w:val="28"/>
        </w:rPr>
      </w:pPr>
      <w:r w:rsidRPr="00F35FE3">
        <w:rPr>
          <w:rFonts w:ascii="PT Astra Serif" w:hAnsi="PT Astra Serif"/>
          <w:sz w:val="28"/>
          <w:szCs w:val="28"/>
        </w:rPr>
        <w:t>Без НДС.</w:t>
      </w:r>
    </w:p>
    <w:p w:rsidR="00CA274C" w:rsidRPr="00F35FE3" w:rsidRDefault="00D93DF3" w:rsidP="00F35FE3">
      <w:pPr>
        <w:spacing w:line="360" w:lineRule="exact"/>
        <w:rPr>
          <w:rFonts w:ascii="PT Astra Serif" w:hAnsi="PT Astra Serif"/>
          <w:sz w:val="28"/>
          <w:szCs w:val="28"/>
        </w:rPr>
      </w:pPr>
      <w:r>
        <w:rPr>
          <w:rFonts w:ascii="PT Astra Serif" w:hAnsi="PT Astra Serif"/>
          <w:sz w:val="28"/>
          <w:szCs w:val="28"/>
        </w:rPr>
        <w:pict>
          <v:rect id="_x0000_i1025" style="width:374.15pt;height:1pt" o:hrpct="800" o:hralign="center" o:hrstd="t" o:hr="t" fillcolor="#a0a0a0" stroked="f"/>
        </w:pict>
      </w:r>
    </w:p>
    <w:p w:rsidR="00CA274C" w:rsidRPr="00F35FE3" w:rsidRDefault="00CA274C" w:rsidP="00F35FE3">
      <w:pPr>
        <w:spacing w:line="360" w:lineRule="exact"/>
        <w:rPr>
          <w:rFonts w:ascii="PT Astra Serif" w:hAnsi="PT Astra Serif"/>
          <w:sz w:val="28"/>
          <w:szCs w:val="28"/>
        </w:rPr>
      </w:pPr>
    </w:p>
    <w:p w:rsidR="00CA274C" w:rsidRPr="00F35FE3" w:rsidRDefault="00CA274C" w:rsidP="00F35FE3">
      <w:pPr>
        <w:spacing w:line="360" w:lineRule="exact"/>
        <w:rPr>
          <w:rFonts w:ascii="PT Astra Serif" w:eastAsia="Calibri" w:hAnsi="PT Astra Serif"/>
          <w:bCs/>
          <w:sz w:val="28"/>
          <w:szCs w:val="28"/>
        </w:rPr>
      </w:pPr>
    </w:p>
    <w:p w:rsidR="00382E24" w:rsidRPr="00F35FE3" w:rsidRDefault="00382E24" w:rsidP="00F35FE3">
      <w:pPr>
        <w:spacing w:line="360" w:lineRule="exact"/>
        <w:jc w:val="center"/>
        <w:rPr>
          <w:rFonts w:ascii="PT Astra Serif" w:hAnsi="PT Astra Serif" w:cs="Arial"/>
          <w:b/>
          <w:bCs/>
          <w:sz w:val="28"/>
          <w:szCs w:val="28"/>
        </w:rPr>
      </w:pPr>
    </w:p>
    <w:sectPr w:rsidR="00382E24" w:rsidRPr="00F35FE3" w:rsidSect="00032806">
      <w:headerReference w:type="default" r:id="rId16"/>
      <w:headerReference w:type="first" r:id="rId17"/>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967" w:rsidRDefault="00DE5967" w:rsidP="00FA4FDA">
      <w:r>
        <w:separator/>
      </w:r>
    </w:p>
  </w:endnote>
  <w:endnote w:type="continuationSeparator" w:id="0">
    <w:p w:rsidR="00DE5967" w:rsidRDefault="00DE5967" w:rsidP="00FA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967" w:rsidRDefault="00DE5967"/>
  </w:footnote>
  <w:footnote w:type="continuationSeparator" w:id="0">
    <w:p w:rsidR="00DE5967" w:rsidRDefault="00DE59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67" w:rsidRPr="00B60030" w:rsidRDefault="00DE5967" w:rsidP="00CA3E4C">
    <w:pPr>
      <w:pStyle w:val="af"/>
      <w:jc w:val="center"/>
      <w:rPr>
        <w:rFonts w:ascii="PT Astra Serif" w:hAnsi="PT Astra Serif"/>
        <w:sz w:val="28"/>
        <w:szCs w:val="28"/>
      </w:rPr>
    </w:pPr>
    <w:r w:rsidRPr="00B60030">
      <w:rPr>
        <w:rFonts w:ascii="PT Astra Serif" w:hAnsi="PT Astra Serif"/>
        <w:sz w:val="28"/>
        <w:szCs w:val="28"/>
      </w:rPr>
      <w:fldChar w:fldCharType="begin"/>
    </w:r>
    <w:r w:rsidRPr="00B60030">
      <w:rPr>
        <w:rFonts w:ascii="PT Astra Serif" w:hAnsi="PT Astra Serif"/>
        <w:sz w:val="28"/>
        <w:szCs w:val="28"/>
      </w:rPr>
      <w:instrText>PAGE   \* MERGEFORMAT</w:instrText>
    </w:r>
    <w:r w:rsidRPr="00B60030">
      <w:rPr>
        <w:rFonts w:ascii="PT Astra Serif" w:hAnsi="PT Astra Serif"/>
        <w:sz w:val="28"/>
        <w:szCs w:val="28"/>
      </w:rPr>
      <w:fldChar w:fldCharType="separate"/>
    </w:r>
    <w:r w:rsidR="00D93DF3">
      <w:rPr>
        <w:rFonts w:ascii="PT Astra Serif" w:hAnsi="PT Astra Serif"/>
        <w:noProof/>
        <w:sz w:val="28"/>
        <w:szCs w:val="28"/>
      </w:rPr>
      <w:t>2</w:t>
    </w:r>
    <w:r w:rsidRPr="00B60030">
      <w:rPr>
        <w:rFonts w:ascii="PT Astra Serif" w:hAnsi="PT Astra Serif"/>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67" w:rsidRPr="00C92866" w:rsidRDefault="00DE5967" w:rsidP="00C9286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67" w:rsidRPr="00C65E25" w:rsidRDefault="00DE5967" w:rsidP="00F35FE3">
    <w:pPr>
      <w:pStyle w:val="af"/>
      <w:jc w:val="center"/>
      <w:rPr>
        <w:rFonts w:ascii="PT Astra Serif" w:hAnsi="PT Astra Serif"/>
        <w:sz w:val="28"/>
        <w:szCs w:val="28"/>
      </w:rPr>
    </w:pPr>
    <w:r w:rsidRPr="00C65E25">
      <w:rPr>
        <w:rFonts w:ascii="PT Astra Serif" w:hAnsi="PT Astra Serif"/>
        <w:sz w:val="28"/>
        <w:szCs w:val="28"/>
      </w:rPr>
      <w:fldChar w:fldCharType="begin"/>
    </w:r>
    <w:r w:rsidRPr="00C65E25">
      <w:rPr>
        <w:rFonts w:ascii="PT Astra Serif" w:hAnsi="PT Astra Serif"/>
        <w:sz w:val="28"/>
        <w:szCs w:val="28"/>
      </w:rPr>
      <w:instrText>PAGE   \* MERGEFORMAT</w:instrText>
    </w:r>
    <w:r w:rsidRPr="00C65E25">
      <w:rPr>
        <w:rFonts w:ascii="PT Astra Serif" w:hAnsi="PT Astra Serif"/>
        <w:sz w:val="28"/>
        <w:szCs w:val="28"/>
      </w:rPr>
      <w:fldChar w:fldCharType="separate"/>
    </w:r>
    <w:r w:rsidR="00D93DF3">
      <w:rPr>
        <w:rFonts w:ascii="PT Astra Serif" w:hAnsi="PT Astra Serif"/>
        <w:noProof/>
        <w:sz w:val="28"/>
        <w:szCs w:val="28"/>
      </w:rPr>
      <w:t>3</w:t>
    </w:r>
    <w:r w:rsidRPr="00C65E25">
      <w:rPr>
        <w:rFonts w:ascii="PT Astra Serif" w:hAnsi="PT Astra Serif"/>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67" w:rsidRPr="00B60030" w:rsidRDefault="00DE5967" w:rsidP="00CA3E4C">
    <w:pPr>
      <w:pStyle w:val="af"/>
      <w:jc w:val="center"/>
      <w:rPr>
        <w:rFonts w:ascii="PT Astra Serif" w:hAnsi="PT Astra Serif"/>
        <w:sz w:val="28"/>
        <w:szCs w:val="28"/>
      </w:rPr>
    </w:pPr>
    <w:r w:rsidRPr="00B60030">
      <w:rPr>
        <w:rFonts w:ascii="PT Astra Serif" w:hAnsi="PT Astra Serif"/>
        <w:sz w:val="28"/>
        <w:szCs w:val="28"/>
      </w:rPr>
      <w:fldChar w:fldCharType="begin"/>
    </w:r>
    <w:r w:rsidRPr="00B60030">
      <w:rPr>
        <w:rFonts w:ascii="PT Astra Serif" w:hAnsi="PT Astra Serif"/>
        <w:sz w:val="28"/>
        <w:szCs w:val="28"/>
      </w:rPr>
      <w:instrText>PAGE   \* MERGEFORMAT</w:instrText>
    </w:r>
    <w:r w:rsidRPr="00B60030">
      <w:rPr>
        <w:rFonts w:ascii="PT Astra Serif" w:hAnsi="PT Astra Serif"/>
        <w:sz w:val="28"/>
        <w:szCs w:val="28"/>
      </w:rPr>
      <w:fldChar w:fldCharType="separate"/>
    </w:r>
    <w:r>
      <w:rPr>
        <w:rFonts w:ascii="PT Astra Serif" w:hAnsi="PT Astra Serif"/>
        <w:noProof/>
        <w:sz w:val="28"/>
        <w:szCs w:val="28"/>
      </w:rPr>
      <w:t>2</w:t>
    </w:r>
    <w:r w:rsidRPr="00B60030">
      <w:rPr>
        <w:rFonts w:ascii="PT Astra Serif" w:hAnsi="PT Astra Serif"/>
        <w:sz w:val="28"/>
        <w:szCs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67" w:rsidRPr="00C92866" w:rsidRDefault="00DE5967" w:rsidP="00C9286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A245A0"/>
    <w:lvl w:ilvl="0">
      <w:numFmt w:val="bullet"/>
      <w:lvlText w:val="*"/>
      <w:lvlJc w:val="left"/>
    </w:lvl>
  </w:abstractNum>
  <w:abstractNum w:abstractNumId="1">
    <w:nsid w:val="02407D32"/>
    <w:multiLevelType w:val="hybridMultilevel"/>
    <w:tmpl w:val="5784EAAC"/>
    <w:lvl w:ilvl="0" w:tplc="F8B629A0">
      <w:start w:val="1"/>
      <w:numFmt w:val="bullet"/>
      <w:lvlText w:val="­"/>
      <w:lvlJc w:val="left"/>
      <w:pPr>
        <w:ind w:left="1571" w:hanging="360"/>
      </w:pPr>
      <w:rPr>
        <w:rFonts w:ascii="Times New Roman" w:hAnsi="Times New Roman" w:cs="Times New Roman" w:hint="default"/>
        <w:b w:val="0"/>
        <w:i w:val="0"/>
        <w:strike w:val="0"/>
        <w:dstrike w:val="0"/>
        <w:color w:val="000000"/>
        <w:position w:val="0"/>
        <w:sz w:val="32"/>
        <w:szCs w:val="32"/>
        <w:u w:val="none" w:color="000000"/>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1593CE3"/>
    <w:multiLevelType w:val="multilevel"/>
    <w:tmpl w:val="E17A8640"/>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5"/>
      <w:numFmt w:val="decimal"/>
      <w:lvlText w:val="%1.%2.%3"/>
      <w:lvlJc w:val="left"/>
      <w:pPr>
        <w:ind w:left="1109"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610B49"/>
    <w:multiLevelType w:val="hybridMultilevel"/>
    <w:tmpl w:val="20A852A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654BCA"/>
    <w:multiLevelType w:val="hybridMultilevel"/>
    <w:tmpl w:val="C84222E0"/>
    <w:lvl w:ilvl="0" w:tplc="8E42076A">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C00A48"/>
    <w:multiLevelType w:val="hybridMultilevel"/>
    <w:tmpl w:val="4C3C1FEE"/>
    <w:lvl w:ilvl="0" w:tplc="534AB2D2">
      <w:start w:val="1"/>
      <w:numFmt w:val="decimal"/>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AA352A"/>
    <w:multiLevelType w:val="multilevel"/>
    <w:tmpl w:val="932ED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164F0A"/>
    <w:multiLevelType w:val="hybridMultilevel"/>
    <w:tmpl w:val="B6C4284E"/>
    <w:lvl w:ilvl="0" w:tplc="534AB2D2">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2140653"/>
    <w:multiLevelType w:val="hybridMultilevel"/>
    <w:tmpl w:val="E6143FA2"/>
    <w:lvl w:ilvl="0" w:tplc="996C64E0">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953C7C"/>
    <w:multiLevelType w:val="multilevel"/>
    <w:tmpl w:val="41862A3A"/>
    <w:lvl w:ilvl="0">
      <w:start w:val="1"/>
      <w:numFmt w:val="decimal"/>
      <w:lvlText w:val="%1."/>
      <w:lvlJc w:val="left"/>
      <w:pPr>
        <w:ind w:left="1211" w:hanging="360"/>
      </w:pPr>
      <w:rPr>
        <w:rFonts w:eastAsia="Calibri"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036" w:hanging="1185"/>
      </w:pPr>
      <w:rPr>
        <w:rFonts w:hint="default"/>
      </w:rPr>
    </w:lvl>
    <w:lvl w:ilvl="4">
      <w:start w:val="1"/>
      <w:numFmt w:val="decimal"/>
      <w:isLgl/>
      <w:lvlText w:val="%1.%2.%3.%4.%5."/>
      <w:lvlJc w:val="left"/>
      <w:pPr>
        <w:ind w:left="2036" w:hanging="118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244F353A"/>
    <w:multiLevelType w:val="hybridMultilevel"/>
    <w:tmpl w:val="2E5CDBA0"/>
    <w:lvl w:ilvl="0" w:tplc="BE404EAA">
      <w:start w:val="1"/>
      <w:numFmt w:val="decimal"/>
      <w:lvlText w:val="%1."/>
      <w:lvlJc w:val="left"/>
      <w:pPr>
        <w:ind w:left="2708" w:hanging="129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B1674CF"/>
    <w:multiLevelType w:val="hybridMultilevel"/>
    <w:tmpl w:val="89DE6A0A"/>
    <w:lvl w:ilvl="0" w:tplc="3D0C70AA">
      <w:start w:val="3"/>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BD50FB3"/>
    <w:multiLevelType w:val="hybridMultilevel"/>
    <w:tmpl w:val="C7745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241639"/>
    <w:multiLevelType w:val="hybridMultilevel"/>
    <w:tmpl w:val="4FBE9B28"/>
    <w:lvl w:ilvl="0" w:tplc="AE42905A">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5A7507"/>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41F0544C"/>
    <w:multiLevelType w:val="hybridMultilevel"/>
    <w:tmpl w:val="4F2E02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2690436"/>
    <w:multiLevelType w:val="hybridMultilevel"/>
    <w:tmpl w:val="739E1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881480"/>
    <w:multiLevelType w:val="hybridMultilevel"/>
    <w:tmpl w:val="2500E7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90141B"/>
    <w:multiLevelType w:val="multilevel"/>
    <w:tmpl w:val="13A2B36A"/>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7F07B2A"/>
    <w:multiLevelType w:val="hybridMultilevel"/>
    <w:tmpl w:val="A03A49B0"/>
    <w:lvl w:ilvl="0" w:tplc="B43E2986">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A53006"/>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4EC646E5"/>
    <w:multiLevelType w:val="multilevel"/>
    <w:tmpl w:val="BFC2F2E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FB62CAB"/>
    <w:multiLevelType w:val="hybridMultilevel"/>
    <w:tmpl w:val="AB623844"/>
    <w:lvl w:ilvl="0" w:tplc="B43E2986">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5F4A07"/>
    <w:multiLevelType w:val="hybridMultilevel"/>
    <w:tmpl w:val="2BBC3352"/>
    <w:lvl w:ilvl="0" w:tplc="BE404EAA">
      <w:start w:val="1"/>
      <w:numFmt w:val="decimal"/>
      <w:lvlText w:val="%1."/>
      <w:lvlJc w:val="left"/>
      <w:pPr>
        <w:ind w:left="1999" w:hanging="12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0A39CE"/>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nsid w:val="5A29208E"/>
    <w:multiLevelType w:val="multilevel"/>
    <w:tmpl w:val="41862A3A"/>
    <w:lvl w:ilvl="0">
      <w:start w:val="1"/>
      <w:numFmt w:val="decimal"/>
      <w:lvlText w:val="%1."/>
      <w:lvlJc w:val="left"/>
      <w:pPr>
        <w:ind w:left="1211" w:hanging="360"/>
      </w:pPr>
      <w:rPr>
        <w:rFonts w:eastAsia="Calibri"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036" w:hanging="1185"/>
      </w:pPr>
      <w:rPr>
        <w:rFonts w:hint="default"/>
      </w:rPr>
    </w:lvl>
    <w:lvl w:ilvl="4">
      <w:start w:val="1"/>
      <w:numFmt w:val="decimal"/>
      <w:isLgl/>
      <w:lvlText w:val="%1.%2.%3.%4.%5."/>
      <w:lvlJc w:val="left"/>
      <w:pPr>
        <w:ind w:left="2036" w:hanging="118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62244151"/>
    <w:multiLevelType w:val="hybridMultilevel"/>
    <w:tmpl w:val="AD6A7020"/>
    <w:lvl w:ilvl="0" w:tplc="6CA8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637B3C"/>
    <w:multiLevelType w:val="hybridMultilevel"/>
    <w:tmpl w:val="FE467A3C"/>
    <w:lvl w:ilvl="0" w:tplc="B43E2986">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2B5235"/>
    <w:multiLevelType w:val="hybridMultilevel"/>
    <w:tmpl w:val="7DCA2EBC"/>
    <w:lvl w:ilvl="0" w:tplc="68E0C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1C311F5"/>
    <w:multiLevelType w:val="hybridMultilevel"/>
    <w:tmpl w:val="7D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9B52B2"/>
    <w:multiLevelType w:val="hybridMultilevel"/>
    <w:tmpl w:val="55483CE8"/>
    <w:lvl w:ilvl="0" w:tplc="BCF6D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116146"/>
    <w:multiLevelType w:val="hybridMultilevel"/>
    <w:tmpl w:val="22E645B6"/>
    <w:lvl w:ilvl="0" w:tplc="04190001">
      <w:start w:val="1"/>
      <w:numFmt w:val="bullet"/>
      <w:lvlText w:val=""/>
      <w:lvlJc w:val="left"/>
      <w:pPr>
        <w:ind w:left="1542" w:hanging="975"/>
      </w:pPr>
      <w:rPr>
        <w:rFonts w:ascii="Symbol" w:hAnsi="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6A7A3C"/>
    <w:multiLevelType w:val="multilevel"/>
    <w:tmpl w:val="88FA6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6"/>
  </w:num>
  <w:num w:numId="3">
    <w:abstractNumId w:val="26"/>
  </w:num>
  <w:num w:numId="4">
    <w:abstractNumId w:val="11"/>
  </w:num>
  <w:num w:numId="5">
    <w:abstractNumId w:val="32"/>
  </w:num>
  <w:num w:numId="6">
    <w:abstractNumId w:val="33"/>
  </w:num>
  <w:num w:numId="7">
    <w:abstractNumId w:val="28"/>
  </w:num>
  <w:num w:numId="8">
    <w:abstractNumId w:val="7"/>
  </w:num>
  <w:num w:numId="9">
    <w:abstractNumId w:val="30"/>
  </w:num>
  <w:num w:numId="10">
    <w:abstractNumId w:val="29"/>
  </w:num>
  <w:num w:numId="11">
    <w:abstractNumId w:val="16"/>
  </w:num>
  <w:num w:numId="12">
    <w:abstractNumId w:val="14"/>
  </w:num>
  <w:num w:numId="13">
    <w:abstractNumId w:val="20"/>
  </w:num>
  <w:num w:numId="14">
    <w:abstractNumId w:val="24"/>
  </w:num>
  <w:num w:numId="15">
    <w:abstractNumId w:val="12"/>
  </w:num>
  <w:num w:numId="16">
    <w:abstractNumId w:val="5"/>
  </w:num>
  <w:num w:numId="17">
    <w:abstractNumId w:val="23"/>
  </w:num>
  <w:num w:numId="18">
    <w:abstractNumId w:val="10"/>
  </w:num>
  <w:num w:numId="19">
    <w:abstractNumId w:val="25"/>
  </w:num>
  <w:num w:numId="20">
    <w:abstractNumId w:val="15"/>
  </w:num>
  <w:num w:numId="21">
    <w:abstractNumId w:val="3"/>
  </w:num>
  <w:num w:numId="22">
    <w:abstractNumId w:val="13"/>
  </w:num>
  <w:num w:numId="23">
    <w:abstractNumId w:val="19"/>
  </w:num>
  <w:num w:numId="24">
    <w:abstractNumId w:val="27"/>
  </w:num>
  <w:num w:numId="25">
    <w:abstractNumId w:val="22"/>
  </w:num>
  <w:num w:numId="26">
    <w:abstractNumId w:val="9"/>
  </w:num>
  <w:num w:numId="27">
    <w:abstractNumId w:val="1"/>
  </w:num>
  <w:num w:numId="28">
    <w:abstractNumId w:val="17"/>
  </w:num>
  <w:num w:numId="29">
    <w:abstractNumId w:val="8"/>
  </w:num>
  <w:num w:numId="30">
    <w:abstractNumId w:val="31"/>
  </w:num>
  <w:num w:numId="31">
    <w:abstractNumId w:val="4"/>
  </w:num>
  <w:num w:numId="3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3">
    <w:abstractNumId w:val="2"/>
  </w:num>
  <w:num w:numId="34">
    <w:abstractNumId w:val="21"/>
  </w:num>
  <w:num w:numId="35">
    <w:abstractNumId w:val="1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9"/>
  <w:drawingGridHorizontalSpacing w:val="120"/>
  <w:drawingGridVerticalSpacing w:val="181"/>
  <w:displayHorizontalDrawingGridEvery w:val="2"/>
  <w:characterSpacingControl w:val="compressPunctuation"/>
  <w:hdrShapeDefaults>
    <o:shapedefaults v:ext="edit" spidmax="4096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DA"/>
    <w:rsid w:val="000168AC"/>
    <w:rsid w:val="00032806"/>
    <w:rsid w:val="00032929"/>
    <w:rsid w:val="00040354"/>
    <w:rsid w:val="00042786"/>
    <w:rsid w:val="000634CA"/>
    <w:rsid w:val="00063742"/>
    <w:rsid w:val="00073641"/>
    <w:rsid w:val="00074181"/>
    <w:rsid w:val="0008031F"/>
    <w:rsid w:val="000C1AD4"/>
    <w:rsid w:val="000C37D1"/>
    <w:rsid w:val="000D0152"/>
    <w:rsid w:val="000D19F8"/>
    <w:rsid w:val="000F3C88"/>
    <w:rsid w:val="001018F9"/>
    <w:rsid w:val="00103189"/>
    <w:rsid w:val="00111FFE"/>
    <w:rsid w:val="001157C2"/>
    <w:rsid w:val="00123CB7"/>
    <w:rsid w:val="00123D69"/>
    <w:rsid w:val="001368C8"/>
    <w:rsid w:val="001424B5"/>
    <w:rsid w:val="0015087A"/>
    <w:rsid w:val="001510B0"/>
    <w:rsid w:val="0016346B"/>
    <w:rsid w:val="00167469"/>
    <w:rsid w:val="00170ABD"/>
    <w:rsid w:val="0018046F"/>
    <w:rsid w:val="001807E4"/>
    <w:rsid w:val="00181489"/>
    <w:rsid w:val="00194F02"/>
    <w:rsid w:val="00196229"/>
    <w:rsid w:val="00196EFA"/>
    <w:rsid w:val="001A4EF5"/>
    <w:rsid w:val="001B0322"/>
    <w:rsid w:val="001C79E5"/>
    <w:rsid w:val="001D5068"/>
    <w:rsid w:val="001E2593"/>
    <w:rsid w:val="001F213B"/>
    <w:rsid w:val="001F3D24"/>
    <w:rsid w:val="001F788A"/>
    <w:rsid w:val="00200C56"/>
    <w:rsid w:val="0020185D"/>
    <w:rsid w:val="0021683E"/>
    <w:rsid w:val="0021769B"/>
    <w:rsid w:val="00222B63"/>
    <w:rsid w:val="002230BA"/>
    <w:rsid w:val="00224F46"/>
    <w:rsid w:val="00240D57"/>
    <w:rsid w:val="00244169"/>
    <w:rsid w:val="0027083C"/>
    <w:rsid w:val="002756FF"/>
    <w:rsid w:val="00281678"/>
    <w:rsid w:val="00285468"/>
    <w:rsid w:val="002932F6"/>
    <w:rsid w:val="002B449F"/>
    <w:rsid w:val="002C573C"/>
    <w:rsid w:val="002D5BA4"/>
    <w:rsid w:val="002D74CD"/>
    <w:rsid w:val="002E43FE"/>
    <w:rsid w:val="002E4DE3"/>
    <w:rsid w:val="002E5EFA"/>
    <w:rsid w:val="00315AEB"/>
    <w:rsid w:val="00316ABF"/>
    <w:rsid w:val="0031754D"/>
    <w:rsid w:val="003210E1"/>
    <w:rsid w:val="0032535A"/>
    <w:rsid w:val="003344BF"/>
    <w:rsid w:val="003418C8"/>
    <w:rsid w:val="0034267E"/>
    <w:rsid w:val="00362812"/>
    <w:rsid w:val="00374ABF"/>
    <w:rsid w:val="003768A7"/>
    <w:rsid w:val="00382E24"/>
    <w:rsid w:val="0039516D"/>
    <w:rsid w:val="003A13DA"/>
    <w:rsid w:val="003E2FE6"/>
    <w:rsid w:val="003E40A6"/>
    <w:rsid w:val="003F3E26"/>
    <w:rsid w:val="004103FD"/>
    <w:rsid w:val="00424A53"/>
    <w:rsid w:val="0042569C"/>
    <w:rsid w:val="004371AB"/>
    <w:rsid w:val="00441A1C"/>
    <w:rsid w:val="00462797"/>
    <w:rsid w:val="004643C7"/>
    <w:rsid w:val="0046453D"/>
    <w:rsid w:val="004751CC"/>
    <w:rsid w:val="004875D9"/>
    <w:rsid w:val="00487C28"/>
    <w:rsid w:val="004A4C88"/>
    <w:rsid w:val="004A7CFC"/>
    <w:rsid w:val="004B4E9D"/>
    <w:rsid w:val="004D5243"/>
    <w:rsid w:val="004D54C0"/>
    <w:rsid w:val="00506BF7"/>
    <w:rsid w:val="00512CFB"/>
    <w:rsid w:val="00514824"/>
    <w:rsid w:val="005235A4"/>
    <w:rsid w:val="005309D1"/>
    <w:rsid w:val="00541D70"/>
    <w:rsid w:val="00565D5B"/>
    <w:rsid w:val="005716A0"/>
    <w:rsid w:val="00576DAC"/>
    <w:rsid w:val="00581366"/>
    <w:rsid w:val="00581DDE"/>
    <w:rsid w:val="00586ECA"/>
    <w:rsid w:val="005B38BB"/>
    <w:rsid w:val="005B452C"/>
    <w:rsid w:val="005B66CC"/>
    <w:rsid w:val="005C2C77"/>
    <w:rsid w:val="005C5EE5"/>
    <w:rsid w:val="005C7E95"/>
    <w:rsid w:val="005D562C"/>
    <w:rsid w:val="005D6C38"/>
    <w:rsid w:val="005F3EFF"/>
    <w:rsid w:val="0060732A"/>
    <w:rsid w:val="00612175"/>
    <w:rsid w:val="00622D87"/>
    <w:rsid w:val="00631C74"/>
    <w:rsid w:val="00634ED9"/>
    <w:rsid w:val="00644473"/>
    <w:rsid w:val="00645526"/>
    <w:rsid w:val="00646FAC"/>
    <w:rsid w:val="00647AC2"/>
    <w:rsid w:val="006552FD"/>
    <w:rsid w:val="006667E7"/>
    <w:rsid w:val="006734B5"/>
    <w:rsid w:val="006A160E"/>
    <w:rsid w:val="006A7C3A"/>
    <w:rsid w:val="006B4830"/>
    <w:rsid w:val="006B6D44"/>
    <w:rsid w:val="006B783F"/>
    <w:rsid w:val="006C2B13"/>
    <w:rsid w:val="006E0217"/>
    <w:rsid w:val="006F7BAC"/>
    <w:rsid w:val="00700DD3"/>
    <w:rsid w:val="00704234"/>
    <w:rsid w:val="00705ACE"/>
    <w:rsid w:val="00710A6D"/>
    <w:rsid w:val="0072371B"/>
    <w:rsid w:val="00730BD2"/>
    <w:rsid w:val="00732EC5"/>
    <w:rsid w:val="00741129"/>
    <w:rsid w:val="00741D45"/>
    <w:rsid w:val="00771E34"/>
    <w:rsid w:val="00787B13"/>
    <w:rsid w:val="00792B2B"/>
    <w:rsid w:val="00795F41"/>
    <w:rsid w:val="007B4B7E"/>
    <w:rsid w:val="007D42D4"/>
    <w:rsid w:val="007E1F54"/>
    <w:rsid w:val="007E546D"/>
    <w:rsid w:val="00802011"/>
    <w:rsid w:val="00842AB4"/>
    <w:rsid w:val="0084707A"/>
    <w:rsid w:val="00870A31"/>
    <w:rsid w:val="0087482F"/>
    <w:rsid w:val="008779BE"/>
    <w:rsid w:val="008871BC"/>
    <w:rsid w:val="00891310"/>
    <w:rsid w:val="00892D35"/>
    <w:rsid w:val="008A79EC"/>
    <w:rsid w:val="008B36EF"/>
    <w:rsid w:val="008B394F"/>
    <w:rsid w:val="008D31B8"/>
    <w:rsid w:val="008E3A1C"/>
    <w:rsid w:val="008E40C8"/>
    <w:rsid w:val="008E5814"/>
    <w:rsid w:val="008F2A61"/>
    <w:rsid w:val="00903829"/>
    <w:rsid w:val="00911AB0"/>
    <w:rsid w:val="0091632F"/>
    <w:rsid w:val="00920084"/>
    <w:rsid w:val="00930B0E"/>
    <w:rsid w:val="00936FBA"/>
    <w:rsid w:val="00941416"/>
    <w:rsid w:val="009431B5"/>
    <w:rsid w:val="009540FC"/>
    <w:rsid w:val="00965CA3"/>
    <w:rsid w:val="00966BB4"/>
    <w:rsid w:val="00983ED8"/>
    <w:rsid w:val="00992C08"/>
    <w:rsid w:val="00995FED"/>
    <w:rsid w:val="009A2720"/>
    <w:rsid w:val="009C3691"/>
    <w:rsid w:val="009C58D1"/>
    <w:rsid w:val="009E0764"/>
    <w:rsid w:val="009F2C48"/>
    <w:rsid w:val="00A0094F"/>
    <w:rsid w:val="00A020C8"/>
    <w:rsid w:val="00A07583"/>
    <w:rsid w:val="00A115D9"/>
    <w:rsid w:val="00A12921"/>
    <w:rsid w:val="00A21ADB"/>
    <w:rsid w:val="00A27C85"/>
    <w:rsid w:val="00A33267"/>
    <w:rsid w:val="00A45B13"/>
    <w:rsid w:val="00A674F3"/>
    <w:rsid w:val="00A677D9"/>
    <w:rsid w:val="00A8354D"/>
    <w:rsid w:val="00A93217"/>
    <w:rsid w:val="00AA722B"/>
    <w:rsid w:val="00AC757A"/>
    <w:rsid w:val="00AD00E4"/>
    <w:rsid w:val="00B31ADA"/>
    <w:rsid w:val="00B328FB"/>
    <w:rsid w:val="00B3535E"/>
    <w:rsid w:val="00B3607F"/>
    <w:rsid w:val="00B524FC"/>
    <w:rsid w:val="00B52A3E"/>
    <w:rsid w:val="00B558F8"/>
    <w:rsid w:val="00B57B5B"/>
    <w:rsid w:val="00B60030"/>
    <w:rsid w:val="00B72F3E"/>
    <w:rsid w:val="00BB44B0"/>
    <w:rsid w:val="00BC1070"/>
    <w:rsid w:val="00BC51D0"/>
    <w:rsid w:val="00BC7328"/>
    <w:rsid w:val="00BD5F2B"/>
    <w:rsid w:val="00BE10B2"/>
    <w:rsid w:val="00BE3EA7"/>
    <w:rsid w:val="00BE65EB"/>
    <w:rsid w:val="00BF6815"/>
    <w:rsid w:val="00C041BE"/>
    <w:rsid w:val="00C21CD4"/>
    <w:rsid w:val="00C4024C"/>
    <w:rsid w:val="00C40F29"/>
    <w:rsid w:val="00C527C7"/>
    <w:rsid w:val="00C64CA9"/>
    <w:rsid w:val="00C651C1"/>
    <w:rsid w:val="00C65E25"/>
    <w:rsid w:val="00C67B6A"/>
    <w:rsid w:val="00C67BD8"/>
    <w:rsid w:val="00C77E78"/>
    <w:rsid w:val="00C92866"/>
    <w:rsid w:val="00CA274C"/>
    <w:rsid w:val="00CA3E4C"/>
    <w:rsid w:val="00CC0551"/>
    <w:rsid w:val="00CD0ED0"/>
    <w:rsid w:val="00CD1379"/>
    <w:rsid w:val="00CD4F4F"/>
    <w:rsid w:val="00CD7751"/>
    <w:rsid w:val="00D01FED"/>
    <w:rsid w:val="00D10970"/>
    <w:rsid w:val="00D20FAD"/>
    <w:rsid w:val="00D3038B"/>
    <w:rsid w:val="00D308EB"/>
    <w:rsid w:val="00D35D63"/>
    <w:rsid w:val="00D70AA5"/>
    <w:rsid w:val="00D714EC"/>
    <w:rsid w:val="00D80134"/>
    <w:rsid w:val="00D837C1"/>
    <w:rsid w:val="00D91A8C"/>
    <w:rsid w:val="00D93267"/>
    <w:rsid w:val="00D93DF3"/>
    <w:rsid w:val="00D96035"/>
    <w:rsid w:val="00DB2ABC"/>
    <w:rsid w:val="00DC09DE"/>
    <w:rsid w:val="00DD7AE1"/>
    <w:rsid w:val="00DE5967"/>
    <w:rsid w:val="00DE66A2"/>
    <w:rsid w:val="00E149F2"/>
    <w:rsid w:val="00E16E52"/>
    <w:rsid w:val="00E317F9"/>
    <w:rsid w:val="00E33369"/>
    <w:rsid w:val="00E35F85"/>
    <w:rsid w:val="00E44BAD"/>
    <w:rsid w:val="00E4694F"/>
    <w:rsid w:val="00E53BA0"/>
    <w:rsid w:val="00E56C3D"/>
    <w:rsid w:val="00E833F9"/>
    <w:rsid w:val="00E87836"/>
    <w:rsid w:val="00E87F52"/>
    <w:rsid w:val="00E903BD"/>
    <w:rsid w:val="00EA6971"/>
    <w:rsid w:val="00EA7647"/>
    <w:rsid w:val="00EB153E"/>
    <w:rsid w:val="00EC0B7C"/>
    <w:rsid w:val="00EC2A8A"/>
    <w:rsid w:val="00EC3642"/>
    <w:rsid w:val="00EC3FB3"/>
    <w:rsid w:val="00ED13BE"/>
    <w:rsid w:val="00ED15B7"/>
    <w:rsid w:val="00ED4034"/>
    <w:rsid w:val="00ED4EDA"/>
    <w:rsid w:val="00ED54BC"/>
    <w:rsid w:val="00F17D6D"/>
    <w:rsid w:val="00F20821"/>
    <w:rsid w:val="00F25AD4"/>
    <w:rsid w:val="00F34FE4"/>
    <w:rsid w:val="00F35FE3"/>
    <w:rsid w:val="00F44132"/>
    <w:rsid w:val="00F47C45"/>
    <w:rsid w:val="00F647EA"/>
    <w:rsid w:val="00F773E3"/>
    <w:rsid w:val="00F848D7"/>
    <w:rsid w:val="00F84DD9"/>
    <w:rsid w:val="00F85206"/>
    <w:rsid w:val="00F965EA"/>
    <w:rsid w:val="00FA4FDA"/>
    <w:rsid w:val="00FB5B8E"/>
    <w:rsid w:val="00FB6A0E"/>
    <w:rsid w:val="00FC3B98"/>
    <w:rsid w:val="00FE09C4"/>
    <w:rsid w:val="00FE10BF"/>
    <w:rsid w:val="00FF64E5"/>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4FDA"/>
    <w:pPr>
      <w:widowControl w:val="0"/>
    </w:pPr>
    <w:rPr>
      <w:color w:val="000000"/>
      <w:sz w:val="24"/>
      <w:szCs w:val="24"/>
      <w:lang w:bidi="ru-RU"/>
    </w:rPr>
  </w:style>
  <w:style w:type="paragraph" w:styleId="1">
    <w:name w:val="heading 1"/>
    <w:basedOn w:val="a"/>
    <w:next w:val="a"/>
    <w:link w:val="10"/>
    <w:qFormat/>
    <w:rsid w:val="00CA274C"/>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1">
    <w:name w:val="Заголовок №1_"/>
    <w:link w:val="12"/>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FA4FDA"/>
    <w:rPr>
      <w:rFonts w:ascii="Times New Roman" w:eastAsia="Times New Roman" w:hAnsi="Times New Roman" w:cs="Times New Roman"/>
      <w:b w:val="0"/>
      <w:bCs w:val="0"/>
      <w:i w:val="0"/>
      <w:iCs w:val="0"/>
      <w:smallCaps w:val="0"/>
      <w:strike w:val="0"/>
      <w:u w:val="none"/>
    </w:rPr>
  </w:style>
  <w:style w:type="character" w:customStyle="1" w:styleId="a6">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картинке_"/>
    <w:link w:val="a8"/>
    <w:rsid w:val="00FA4FDA"/>
    <w:rPr>
      <w:rFonts w:ascii="Times New Roman" w:eastAsia="Times New Roman" w:hAnsi="Times New Roman" w:cs="Times New Roman"/>
      <w:b/>
      <w:bCs/>
      <w:i w:val="0"/>
      <w:iCs w:val="0"/>
      <w:smallCaps w:val="0"/>
      <w:strike w:val="0"/>
      <w:sz w:val="18"/>
      <w:szCs w:val="18"/>
      <w:u w:val="none"/>
    </w:rPr>
  </w:style>
  <w:style w:type="paragraph" w:customStyle="1" w:styleId="12">
    <w:name w:val="Заголовок №1"/>
    <w:basedOn w:val="a"/>
    <w:link w:val="11"/>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8">
    <w:name w:val="Подпись к картинке"/>
    <w:basedOn w:val="a"/>
    <w:link w:val="a7"/>
    <w:rsid w:val="00FA4FDA"/>
    <w:pPr>
      <w:shd w:val="clear" w:color="auto" w:fill="FFFFFF"/>
      <w:spacing w:line="0" w:lineRule="atLeast"/>
    </w:pPr>
    <w:rPr>
      <w:rFonts w:ascii="Times New Roman" w:eastAsia="Times New Roman" w:hAnsi="Times New Roman" w:cs="Times New Roman"/>
      <w:b/>
      <w:bCs/>
      <w:sz w:val="18"/>
      <w:szCs w:val="18"/>
    </w:rPr>
  </w:style>
  <w:style w:type="paragraph" w:styleId="a9">
    <w:name w:val="No Spacing"/>
    <w:uiPriority w:val="1"/>
    <w:qFormat/>
    <w:rsid w:val="00930B0E"/>
    <w:pPr>
      <w:widowControl w:val="0"/>
    </w:pPr>
    <w:rPr>
      <w:color w:val="000000"/>
      <w:sz w:val="24"/>
      <w:szCs w:val="24"/>
      <w:lang w:bidi="ru-RU"/>
    </w:rPr>
  </w:style>
  <w:style w:type="paragraph" w:styleId="aa">
    <w:name w:val="Balloon Text"/>
    <w:basedOn w:val="a"/>
    <w:link w:val="ab"/>
    <w:uiPriority w:val="99"/>
    <w:semiHidden/>
    <w:unhideWhenUsed/>
    <w:rsid w:val="00040354"/>
    <w:rPr>
      <w:rFonts w:ascii="Tahoma" w:hAnsi="Tahoma" w:cs="Tahoma"/>
      <w:sz w:val="16"/>
      <w:szCs w:val="16"/>
    </w:rPr>
  </w:style>
  <w:style w:type="character" w:customStyle="1" w:styleId="ab">
    <w:name w:val="Текст выноски Знак"/>
    <w:link w:val="aa"/>
    <w:uiPriority w:val="99"/>
    <w:semiHidden/>
    <w:rsid w:val="00040354"/>
    <w:rPr>
      <w:rFonts w:ascii="Tahoma" w:hAnsi="Tahoma" w:cs="Tahoma"/>
      <w:color w:val="000000"/>
      <w:sz w:val="16"/>
      <w:szCs w:val="16"/>
      <w:lang w:bidi="ru-RU"/>
    </w:rPr>
  </w:style>
  <w:style w:type="paragraph" w:styleId="ac">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FE09C4"/>
    <w:rPr>
      <w:b/>
      <w:bCs/>
    </w:rPr>
  </w:style>
  <w:style w:type="table" w:styleId="ae">
    <w:name w:val="Table Grid"/>
    <w:basedOn w:val="a1"/>
    <w:uiPriority w:val="59"/>
    <w:rsid w:val="00FE09C4"/>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uiPriority w:val="99"/>
    <w:unhideWhenUsed/>
    <w:rsid w:val="009E0764"/>
    <w:pPr>
      <w:tabs>
        <w:tab w:val="center" w:pos="4677"/>
        <w:tab w:val="right" w:pos="9355"/>
      </w:tabs>
    </w:pPr>
  </w:style>
  <w:style w:type="character" w:customStyle="1" w:styleId="af0">
    <w:name w:val="Верхний колонтитул Знак"/>
    <w:link w:val="af"/>
    <w:uiPriority w:val="99"/>
    <w:rsid w:val="009E0764"/>
    <w:rPr>
      <w:color w:val="000000"/>
      <w:sz w:val="24"/>
      <w:szCs w:val="24"/>
      <w:lang w:bidi="ru-RU"/>
    </w:rPr>
  </w:style>
  <w:style w:type="paragraph" w:styleId="af1">
    <w:name w:val="footer"/>
    <w:basedOn w:val="a"/>
    <w:link w:val="af2"/>
    <w:uiPriority w:val="99"/>
    <w:unhideWhenUsed/>
    <w:rsid w:val="009E0764"/>
    <w:pPr>
      <w:tabs>
        <w:tab w:val="center" w:pos="4677"/>
        <w:tab w:val="right" w:pos="9355"/>
      </w:tabs>
    </w:pPr>
  </w:style>
  <w:style w:type="character" w:customStyle="1" w:styleId="af2">
    <w:name w:val="Нижний колонтитул Знак"/>
    <w:link w:val="af1"/>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3">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4">
    <w:name w:val="footnote text"/>
    <w:basedOn w:val="a"/>
    <w:link w:val="af5"/>
    <w:unhideWhenUsed/>
    <w:rsid w:val="00BB44B0"/>
    <w:pPr>
      <w:widowControl/>
    </w:pPr>
    <w:rPr>
      <w:rFonts w:ascii="Calibri" w:eastAsia="Calibri" w:hAnsi="Calibri" w:cs="Times New Roman"/>
      <w:color w:val="auto"/>
      <w:sz w:val="20"/>
      <w:szCs w:val="20"/>
      <w:lang w:eastAsia="en-US" w:bidi="ar-SA"/>
    </w:rPr>
  </w:style>
  <w:style w:type="character" w:customStyle="1" w:styleId="af5">
    <w:name w:val="Текст сноски Знак"/>
    <w:basedOn w:val="a0"/>
    <w:link w:val="af4"/>
    <w:rsid w:val="00BB44B0"/>
    <w:rPr>
      <w:rFonts w:ascii="Calibri" w:eastAsia="Calibri" w:hAnsi="Calibri" w:cs="Times New Roman"/>
      <w:lang w:eastAsia="en-US"/>
    </w:rPr>
  </w:style>
  <w:style w:type="character" w:styleId="af6">
    <w:name w:val="footnote reference"/>
    <w:unhideWhenUsed/>
    <w:rsid w:val="00BB44B0"/>
    <w:rPr>
      <w:rFonts w:ascii="Times New Roman" w:hAnsi="Times New Roman" w:cs="Times New Roman" w:hint="default"/>
      <w:vertAlign w:val="superscript"/>
    </w:rPr>
  </w:style>
  <w:style w:type="character" w:customStyle="1" w:styleId="af7">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8">
    <w:name w:val="Гипертекстовая ссылка"/>
    <w:basedOn w:val="af7"/>
    <w:uiPriority w:val="99"/>
    <w:rsid w:val="00BB44B0"/>
    <w:rPr>
      <w:rFonts w:cs="Times New Roman"/>
      <w:b w:val="0"/>
      <w:color w:val="106BBE"/>
    </w:rPr>
  </w:style>
  <w:style w:type="table" w:customStyle="1" w:styleId="13">
    <w:name w:val="Сетка таблицы1"/>
    <w:basedOn w:val="a1"/>
    <w:next w:val="ae"/>
    <w:rsid w:val="0021683E"/>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 w:type="character" w:customStyle="1" w:styleId="10">
    <w:name w:val="Заголовок 1 Знак"/>
    <w:basedOn w:val="a0"/>
    <w:link w:val="1"/>
    <w:rsid w:val="00CA274C"/>
    <w:rPr>
      <w:rFonts w:ascii="Cambria" w:eastAsia="Times New Roman" w:hAnsi="Cambria" w:cs="Times New Roman"/>
      <w:b/>
      <w:bCs/>
      <w:kern w:val="32"/>
      <w:sz w:val="32"/>
      <w:szCs w:val="32"/>
    </w:rPr>
  </w:style>
  <w:style w:type="paragraph" w:customStyle="1" w:styleId="af9">
    <w:name w:val="Прижатый влево"/>
    <w:basedOn w:val="a"/>
    <w:next w:val="a"/>
    <w:uiPriority w:val="99"/>
    <w:rsid w:val="00CA274C"/>
    <w:pPr>
      <w:autoSpaceDE w:val="0"/>
      <w:autoSpaceDN w:val="0"/>
      <w:adjustRightInd w:val="0"/>
    </w:pPr>
    <w:rPr>
      <w:rFonts w:ascii="Arial" w:eastAsia="Times New Roman" w:hAnsi="Arial" w:cs="Arial"/>
      <w:color w:val="auto"/>
      <w:lang w:bidi="ar-SA"/>
    </w:rPr>
  </w:style>
  <w:style w:type="paragraph" w:customStyle="1" w:styleId="afa">
    <w:name w:val="Нормальный (таблица)"/>
    <w:basedOn w:val="a"/>
    <w:next w:val="a"/>
    <w:uiPriority w:val="99"/>
    <w:rsid w:val="00CA274C"/>
    <w:pPr>
      <w:autoSpaceDE w:val="0"/>
      <w:autoSpaceDN w:val="0"/>
      <w:adjustRightInd w:val="0"/>
      <w:jc w:val="both"/>
    </w:pPr>
    <w:rPr>
      <w:rFonts w:ascii="Arial" w:eastAsia="Times New Roman" w:hAnsi="Arial" w:cs="Arial"/>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4FDA"/>
    <w:pPr>
      <w:widowControl w:val="0"/>
    </w:pPr>
    <w:rPr>
      <w:color w:val="000000"/>
      <w:sz w:val="24"/>
      <w:szCs w:val="24"/>
      <w:lang w:bidi="ru-RU"/>
    </w:rPr>
  </w:style>
  <w:style w:type="paragraph" w:styleId="1">
    <w:name w:val="heading 1"/>
    <w:basedOn w:val="a"/>
    <w:next w:val="a"/>
    <w:link w:val="10"/>
    <w:qFormat/>
    <w:rsid w:val="00CA274C"/>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1">
    <w:name w:val="Заголовок №1_"/>
    <w:link w:val="12"/>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FA4FDA"/>
    <w:rPr>
      <w:rFonts w:ascii="Times New Roman" w:eastAsia="Times New Roman" w:hAnsi="Times New Roman" w:cs="Times New Roman"/>
      <w:b w:val="0"/>
      <w:bCs w:val="0"/>
      <w:i w:val="0"/>
      <w:iCs w:val="0"/>
      <w:smallCaps w:val="0"/>
      <w:strike w:val="0"/>
      <w:u w:val="none"/>
    </w:rPr>
  </w:style>
  <w:style w:type="character" w:customStyle="1" w:styleId="a6">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картинке_"/>
    <w:link w:val="a8"/>
    <w:rsid w:val="00FA4FDA"/>
    <w:rPr>
      <w:rFonts w:ascii="Times New Roman" w:eastAsia="Times New Roman" w:hAnsi="Times New Roman" w:cs="Times New Roman"/>
      <w:b/>
      <w:bCs/>
      <w:i w:val="0"/>
      <w:iCs w:val="0"/>
      <w:smallCaps w:val="0"/>
      <w:strike w:val="0"/>
      <w:sz w:val="18"/>
      <w:szCs w:val="18"/>
      <w:u w:val="none"/>
    </w:rPr>
  </w:style>
  <w:style w:type="paragraph" w:customStyle="1" w:styleId="12">
    <w:name w:val="Заголовок №1"/>
    <w:basedOn w:val="a"/>
    <w:link w:val="11"/>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8">
    <w:name w:val="Подпись к картинке"/>
    <w:basedOn w:val="a"/>
    <w:link w:val="a7"/>
    <w:rsid w:val="00FA4FDA"/>
    <w:pPr>
      <w:shd w:val="clear" w:color="auto" w:fill="FFFFFF"/>
      <w:spacing w:line="0" w:lineRule="atLeast"/>
    </w:pPr>
    <w:rPr>
      <w:rFonts w:ascii="Times New Roman" w:eastAsia="Times New Roman" w:hAnsi="Times New Roman" w:cs="Times New Roman"/>
      <w:b/>
      <w:bCs/>
      <w:sz w:val="18"/>
      <w:szCs w:val="18"/>
    </w:rPr>
  </w:style>
  <w:style w:type="paragraph" w:styleId="a9">
    <w:name w:val="No Spacing"/>
    <w:uiPriority w:val="1"/>
    <w:qFormat/>
    <w:rsid w:val="00930B0E"/>
    <w:pPr>
      <w:widowControl w:val="0"/>
    </w:pPr>
    <w:rPr>
      <w:color w:val="000000"/>
      <w:sz w:val="24"/>
      <w:szCs w:val="24"/>
      <w:lang w:bidi="ru-RU"/>
    </w:rPr>
  </w:style>
  <w:style w:type="paragraph" w:styleId="aa">
    <w:name w:val="Balloon Text"/>
    <w:basedOn w:val="a"/>
    <w:link w:val="ab"/>
    <w:uiPriority w:val="99"/>
    <w:semiHidden/>
    <w:unhideWhenUsed/>
    <w:rsid w:val="00040354"/>
    <w:rPr>
      <w:rFonts w:ascii="Tahoma" w:hAnsi="Tahoma" w:cs="Tahoma"/>
      <w:sz w:val="16"/>
      <w:szCs w:val="16"/>
    </w:rPr>
  </w:style>
  <w:style w:type="character" w:customStyle="1" w:styleId="ab">
    <w:name w:val="Текст выноски Знак"/>
    <w:link w:val="aa"/>
    <w:uiPriority w:val="99"/>
    <w:semiHidden/>
    <w:rsid w:val="00040354"/>
    <w:rPr>
      <w:rFonts w:ascii="Tahoma" w:hAnsi="Tahoma" w:cs="Tahoma"/>
      <w:color w:val="000000"/>
      <w:sz w:val="16"/>
      <w:szCs w:val="16"/>
      <w:lang w:bidi="ru-RU"/>
    </w:rPr>
  </w:style>
  <w:style w:type="paragraph" w:styleId="ac">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FE09C4"/>
    <w:rPr>
      <w:b/>
      <w:bCs/>
    </w:rPr>
  </w:style>
  <w:style w:type="table" w:styleId="ae">
    <w:name w:val="Table Grid"/>
    <w:basedOn w:val="a1"/>
    <w:uiPriority w:val="59"/>
    <w:rsid w:val="00FE09C4"/>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uiPriority w:val="99"/>
    <w:unhideWhenUsed/>
    <w:rsid w:val="009E0764"/>
    <w:pPr>
      <w:tabs>
        <w:tab w:val="center" w:pos="4677"/>
        <w:tab w:val="right" w:pos="9355"/>
      </w:tabs>
    </w:pPr>
  </w:style>
  <w:style w:type="character" w:customStyle="1" w:styleId="af0">
    <w:name w:val="Верхний колонтитул Знак"/>
    <w:link w:val="af"/>
    <w:uiPriority w:val="99"/>
    <w:rsid w:val="009E0764"/>
    <w:rPr>
      <w:color w:val="000000"/>
      <w:sz w:val="24"/>
      <w:szCs w:val="24"/>
      <w:lang w:bidi="ru-RU"/>
    </w:rPr>
  </w:style>
  <w:style w:type="paragraph" w:styleId="af1">
    <w:name w:val="footer"/>
    <w:basedOn w:val="a"/>
    <w:link w:val="af2"/>
    <w:uiPriority w:val="99"/>
    <w:unhideWhenUsed/>
    <w:rsid w:val="009E0764"/>
    <w:pPr>
      <w:tabs>
        <w:tab w:val="center" w:pos="4677"/>
        <w:tab w:val="right" w:pos="9355"/>
      </w:tabs>
    </w:pPr>
  </w:style>
  <w:style w:type="character" w:customStyle="1" w:styleId="af2">
    <w:name w:val="Нижний колонтитул Знак"/>
    <w:link w:val="af1"/>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3">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4">
    <w:name w:val="footnote text"/>
    <w:basedOn w:val="a"/>
    <w:link w:val="af5"/>
    <w:unhideWhenUsed/>
    <w:rsid w:val="00BB44B0"/>
    <w:pPr>
      <w:widowControl/>
    </w:pPr>
    <w:rPr>
      <w:rFonts w:ascii="Calibri" w:eastAsia="Calibri" w:hAnsi="Calibri" w:cs="Times New Roman"/>
      <w:color w:val="auto"/>
      <w:sz w:val="20"/>
      <w:szCs w:val="20"/>
      <w:lang w:eastAsia="en-US" w:bidi="ar-SA"/>
    </w:rPr>
  </w:style>
  <w:style w:type="character" w:customStyle="1" w:styleId="af5">
    <w:name w:val="Текст сноски Знак"/>
    <w:basedOn w:val="a0"/>
    <w:link w:val="af4"/>
    <w:rsid w:val="00BB44B0"/>
    <w:rPr>
      <w:rFonts w:ascii="Calibri" w:eastAsia="Calibri" w:hAnsi="Calibri" w:cs="Times New Roman"/>
      <w:lang w:eastAsia="en-US"/>
    </w:rPr>
  </w:style>
  <w:style w:type="character" w:styleId="af6">
    <w:name w:val="footnote reference"/>
    <w:unhideWhenUsed/>
    <w:rsid w:val="00BB44B0"/>
    <w:rPr>
      <w:rFonts w:ascii="Times New Roman" w:hAnsi="Times New Roman" w:cs="Times New Roman" w:hint="default"/>
      <w:vertAlign w:val="superscript"/>
    </w:rPr>
  </w:style>
  <w:style w:type="character" w:customStyle="1" w:styleId="af7">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8">
    <w:name w:val="Гипертекстовая ссылка"/>
    <w:basedOn w:val="af7"/>
    <w:uiPriority w:val="99"/>
    <w:rsid w:val="00BB44B0"/>
    <w:rPr>
      <w:rFonts w:cs="Times New Roman"/>
      <w:b w:val="0"/>
      <w:color w:val="106BBE"/>
    </w:rPr>
  </w:style>
  <w:style w:type="table" w:customStyle="1" w:styleId="13">
    <w:name w:val="Сетка таблицы1"/>
    <w:basedOn w:val="a1"/>
    <w:next w:val="ae"/>
    <w:rsid w:val="0021683E"/>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 w:type="character" w:customStyle="1" w:styleId="10">
    <w:name w:val="Заголовок 1 Знак"/>
    <w:basedOn w:val="a0"/>
    <w:link w:val="1"/>
    <w:rsid w:val="00CA274C"/>
    <w:rPr>
      <w:rFonts w:ascii="Cambria" w:eastAsia="Times New Roman" w:hAnsi="Cambria" w:cs="Times New Roman"/>
      <w:b/>
      <w:bCs/>
      <w:kern w:val="32"/>
      <w:sz w:val="32"/>
      <w:szCs w:val="32"/>
    </w:rPr>
  </w:style>
  <w:style w:type="paragraph" w:customStyle="1" w:styleId="af9">
    <w:name w:val="Прижатый влево"/>
    <w:basedOn w:val="a"/>
    <w:next w:val="a"/>
    <w:uiPriority w:val="99"/>
    <w:rsid w:val="00CA274C"/>
    <w:pPr>
      <w:autoSpaceDE w:val="0"/>
      <w:autoSpaceDN w:val="0"/>
      <w:adjustRightInd w:val="0"/>
    </w:pPr>
    <w:rPr>
      <w:rFonts w:ascii="Arial" w:eastAsia="Times New Roman" w:hAnsi="Arial" w:cs="Arial"/>
      <w:color w:val="auto"/>
      <w:lang w:bidi="ar-SA"/>
    </w:rPr>
  </w:style>
  <w:style w:type="paragraph" w:customStyle="1" w:styleId="afa">
    <w:name w:val="Нормальный (таблица)"/>
    <w:basedOn w:val="a"/>
    <w:next w:val="a"/>
    <w:uiPriority w:val="99"/>
    <w:rsid w:val="00CA274C"/>
    <w:pPr>
      <w:autoSpaceDE w:val="0"/>
      <w:autoSpaceDN w:val="0"/>
      <w:adjustRightInd w:val="0"/>
      <w:jc w:val="both"/>
    </w:pPr>
    <w:rPr>
      <w:rFonts w:ascii="Arial" w:eastAsia="Times New Roman" w:hAnsi="Arial" w:cs="Arial"/>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2871">
      <w:bodyDiv w:val="1"/>
      <w:marLeft w:val="0"/>
      <w:marRight w:val="0"/>
      <w:marTop w:val="0"/>
      <w:marBottom w:val="0"/>
      <w:divBdr>
        <w:top w:val="none" w:sz="0" w:space="0" w:color="auto"/>
        <w:left w:val="none" w:sz="0" w:space="0" w:color="auto"/>
        <w:bottom w:val="none" w:sz="0" w:space="0" w:color="auto"/>
        <w:right w:val="none" w:sz="0" w:space="0" w:color="auto"/>
      </w:divBdr>
    </w:div>
    <w:div w:id="1010988904">
      <w:bodyDiv w:val="1"/>
      <w:marLeft w:val="0"/>
      <w:marRight w:val="0"/>
      <w:marTop w:val="0"/>
      <w:marBottom w:val="0"/>
      <w:divBdr>
        <w:top w:val="none" w:sz="0" w:space="0" w:color="auto"/>
        <w:left w:val="none" w:sz="0" w:space="0" w:color="auto"/>
        <w:bottom w:val="none" w:sz="0" w:space="0" w:color="auto"/>
        <w:right w:val="none" w:sz="0" w:space="0" w:color="auto"/>
      </w:divBdr>
    </w:div>
    <w:div w:id="1069621731">
      <w:bodyDiv w:val="1"/>
      <w:marLeft w:val="0"/>
      <w:marRight w:val="0"/>
      <w:marTop w:val="0"/>
      <w:marBottom w:val="0"/>
      <w:divBdr>
        <w:top w:val="none" w:sz="0" w:space="0" w:color="auto"/>
        <w:left w:val="none" w:sz="0" w:space="0" w:color="auto"/>
        <w:bottom w:val="none" w:sz="0" w:space="0" w:color="auto"/>
        <w:right w:val="none" w:sz="0" w:space="0" w:color="auto"/>
      </w:divBdr>
    </w:div>
    <w:div w:id="1475641065">
      <w:bodyDiv w:val="1"/>
      <w:marLeft w:val="0"/>
      <w:marRight w:val="0"/>
      <w:marTop w:val="0"/>
      <w:marBottom w:val="0"/>
      <w:divBdr>
        <w:top w:val="none" w:sz="0" w:space="0" w:color="auto"/>
        <w:left w:val="none" w:sz="0" w:space="0" w:color="auto"/>
        <w:bottom w:val="none" w:sz="0" w:space="0" w:color="auto"/>
        <w:right w:val="none" w:sz="0" w:space="0" w:color="auto"/>
      </w:divBdr>
      <w:divsChild>
        <w:div w:id="69163491">
          <w:marLeft w:val="0"/>
          <w:marRight w:val="0"/>
          <w:marTop w:val="0"/>
          <w:marBottom w:val="0"/>
          <w:divBdr>
            <w:top w:val="none" w:sz="0" w:space="0" w:color="auto"/>
            <w:left w:val="none" w:sz="0" w:space="0" w:color="auto"/>
            <w:bottom w:val="none" w:sz="0" w:space="0" w:color="auto"/>
            <w:right w:val="none" w:sz="0" w:space="0" w:color="auto"/>
          </w:divBdr>
        </w:div>
        <w:div w:id="168762206">
          <w:marLeft w:val="0"/>
          <w:marRight w:val="0"/>
          <w:marTop w:val="0"/>
          <w:marBottom w:val="0"/>
          <w:divBdr>
            <w:top w:val="none" w:sz="0" w:space="0" w:color="auto"/>
            <w:left w:val="none" w:sz="0" w:space="0" w:color="auto"/>
            <w:bottom w:val="none" w:sz="0" w:space="0" w:color="auto"/>
            <w:right w:val="none" w:sz="0" w:space="0" w:color="auto"/>
          </w:divBdr>
        </w:div>
        <w:div w:id="257836740">
          <w:marLeft w:val="0"/>
          <w:marRight w:val="0"/>
          <w:marTop w:val="0"/>
          <w:marBottom w:val="0"/>
          <w:divBdr>
            <w:top w:val="none" w:sz="0" w:space="0" w:color="auto"/>
            <w:left w:val="none" w:sz="0" w:space="0" w:color="auto"/>
            <w:bottom w:val="none" w:sz="0" w:space="0" w:color="auto"/>
            <w:right w:val="none" w:sz="0" w:space="0" w:color="auto"/>
          </w:divBdr>
        </w:div>
        <w:div w:id="261763541">
          <w:marLeft w:val="0"/>
          <w:marRight w:val="0"/>
          <w:marTop w:val="0"/>
          <w:marBottom w:val="0"/>
          <w:divBdr>
            <w:top w:val="none" w:sz="0" w:space="0" w:color="auto"/>
            <w:left w:val="none" w:sz="0" w:space="0" w:color="auto"/>
            <w:bottom w:val="none" w:sz="0" w:space="0" w:color="auto"/>
            <w:right w:val="none" w:sz="0" w:space="0" w:color="auto"/>
          </w:divBdr>
        </w:div>
        <w:div w:id="288170466">
          <w:marLeft w:val="0"/>
          <w:marRight w:val="0"/>
          <w:marTop w:val="0"/>
          <w:marBottom w:val="0"/>
          <w:divBdr>
            <w:top w:val="none" w:sz="0" w:space="0" w:color="auto"/>
            <w:left w:val="none" w:sz="0" w:space="0" w:color="auto"/>
            <w:bottom w:val="none" w:sz="0" w:space="0" w:color="auto"/>
            <w:right w:val="none" w:sz="0" w:space="0" w:color="auto"/>
          </w:divBdr>
        </w:div>
        <w:div w:id="340864574">
          <w:marLeft w:val="0"/>
          <w:marRight w:val="0"/>
          <w:marTop w:val="0"/>
          <w:marBottom w:val="0"/>
          <w:divBdr>
            <w:top w:val="none" w:sz="0" w:space="0" w:color="auto"/>
            <w:left w:val="none" w:sz="0" w:space="0" w:color="auto"/>
            <w:bottom w:val="none" w:sz="0" w:space="0" w:color="auto"/>
            <w:right w:val="none" w:sz="0" w:space="0" w:color="auto"/>
          </w:divBdr>
        </w:div>
        <w:div w:id="381708141">
          <w:marLeft w:val="0"/>
          <w:marRight w:val="0"/>
          <w:marTop w:val="0"/>
          <w:marBottom w:val="0"/>
          <w:divBdr>
            <w:top w:val="none" w:sz="0" w:space="0" w:color="auto"/>
            <w:left w:val="none" w:sz="0" w:space="0" w:color="auto"/>
            <w:bottom w:val="none" w:sz="0" w:space="0" w:color="auto"/>
            <w:right w:val="none" w:sz="0" w:space="0" w:color="auto"/>
          </w:divBdr>
        </w:div>
        <w:div w:id="436675951">
          <w:marLeft w:val="0"/>
          <w:marRight w:val="0"/>
          <w:marTop w:val="0"/>
          <w:marBottom w:val="0"/>
          <w:divBdr>
            <w:top w:val="none" w:sz="0" w:space="0" w:color="auto"/>
            <w:left w:val="none" w:sz="0" w:space="0" w:color="auto"/>
            <w:bottom w:val="none" w:sz="0" w:space="0" w:color="auto"/>
            <w:right w:val="none" w:sz="0" w:space="0" w:color="auto"/>
          </w:divBdr>
        </w:div>
        <w:div w:id="452480211">
          <w:marLeft w:val="0"/>
          <w:marRight w:val="0"/>
          <w:marTop w:val="0"/>
          <w:marBottom w:val="0"/>
          <w:divBdr>
            <w:top w:val="none" w:sz="0" w:space="0" w:color="auto"/>
            <w:left w:val="none" w:sz="0" w:space="0" w:color="auto"/>
            <w:bottom w:val="none" w:sz="0" w:space="0" w:color="auto"/>
            <w:right w:val="none" w:sz="0" w:space="0" w:color="auto"/>
          </w:divBdr>
        </w:div>
        <w:div w:id="487789886">
          <w:marLeft w:val="0"/>
          <w:marRight w:val="0"/>
          <w:marTop w:val="0"/>
          <w:marBottom w:val="0"/>
          <w:divBdr>
            <w:top w:val="none" w:sz="0" w:space="0" w:color="auto"/>
            <w:left w:val="none" w:sz="0" w:space="0" w:color="auto"/>
            <w:bottom w:val="none" w:sz="0" w:space="0" w:color="auto"/>
            <w:right w:val="none" w:sz="0" w:space="0" w:color="auto"/>
          </w:divBdr>
        </w:div>
        <w:div w:id="511184715">
          <w:marLeft w:val="0"/>
          <w:marRight w:val="0"/>
          <w:marTop w:val="0"/>
          <w:marBottom w:val="0"/>
          <w:divBdr>
            <w:top w:val="none" w:sz="0" w:space="0" w:color="auto"/>
            <w:left w:val="none" w:sz="0" w:space="0" w:color="auto"/>
            <w:bottom w:val="none" w:sz="0" w:space="0" w:color="auto"/>
            <w:right w:val="none" w:sz="0" w:space="0" w:color="auto"/>
          </w:divBdr>
        </w:div>
        <w:div w:id="529143619">
          <w:marLeft w:val="0"/>
          <w:marRight w:val="0"/>
          <w:marTop w:val="0"/>
          <w:marBottom w:val="0"/>
          <w:divBdr>
            <w:top w:val="none" w:sz="0" w:space="0" w:color="auto"/>
            <w:left w:val="none" w:sz="0" w:space="0" w:color="auto"/>
            <w:bottom w:val="none" w:sz="0" w:space="0" w:color="auto"/>
            <w:right w:val="none" w:sz="0" w:space="0" w:color="auto"/>
          </w:divBdr>
        </w:div>
        <w:div w:id="560750158">
          <w:marLeft w:val="0"/>
          <w:marRight w:val="0"/>
          <w:marTop w:val="0"/>
          <w:marBottom w:val="0"/>
          <w:divBdr>
            <w:top w:val="none" w:sz="0" w:space="0" w:color="auto"/>
            <w:left w:val="none" w:sz="0" w:space="0" w:color="auto"/>
            <w:bottom w:val="none" w:sz="0" w:space="0" w:color="auto"/>
            <w:right w:val="none" w:sz="0" w:space="0" w:color="auto"/>
          </w:divBdr>
        </w:div>
        <w:div w:id="582297328">
          <w:marLeft w:val="0"/>
          <w:marRight w:val="0"/>
          <w:marTop w:val="0"/>
          <w:marBottom w:val="0"/>
          <w:divBdr>
            <w:top w:val="none" w:sz="0" w:space="0" w:color="auto"/>
            <w:left w:val="none" w:sz="0" w:space="0" w:color="auto"/>
            <w:bottom w:val="none" w:sz="0" w:space="0" w:color="auto"/>
            <w:right w:val="none" w:sz="0" w:space="0" w:color="auto"/>
          </w:divBdr>
        </w:div>
        <w:div w:id="617684617">
          <w:marLeft w:val="0"/>
          <w:marRight w:val="0"/>
          <w:marTop w:val="0"/>
          <w:marBottom w:val="0"/>
          <w:divBdr>
            <w:top w:val="none" w:sz="0" w:space="0" w:color="auto"/>
            <w:left w:val="none" w:sz="0" w:space="0" w:color="auto"/>
            <w:bottom w:val="none" w:sz="0" w:space="0" w:color="auto"/>
            <w:right w:val="none" w:sz="0" w:space="0" w:color="auto"/>
          </w:divBdr>
        </w:div>
        <w:div w:id="631062860">
          <w:marLeft w:val="0"/>
          <w:marRight w:val="0"/>
          <w:marTop w:val="0"/>
          <w:marBottom w:val="0"/>
          <w:divBdr>
            <w:top w:val="none" w:sz="0" w:space="0" w:color="auto"/>
            <w:left w:val="none" w:sz="0" w:space="0" w:color="auto"/>
            <w:bottom w:val="none" w:sz="0" w:space="0" w:color="auto"/>
            <w:right w:val="none" w:sz="0" w:space="0" w:color="auto"/>
          </w:divBdr>
        </w:div>
        <w:div w:id="662051506">
          <w:marLeft w:val="0"/>
          <w:marRight w:val="0"/>
          <w:marTop w:val="0"/>
          <w:marBottom w:val="0"/>
          <w:divBdr>
            <w:top w:val="none" w:sz="0" w:space="0" w:color="auto"/>
            <w:left w:val="none" w:sz="0" w:space="0" w:color="auto"/>
            <w:bottom w:val="none" w:sz="0" w:space="0" w:color="auto"/>
            <w:right w:val="none" w:sz="0" w:space="0" w:color="auto"/>
          </w:divBdr>
        </w:div>
        <w:div w:id="663781107">
          <w:marLeft w:val="0"/>
          <w:marRight w:val="0"/>
          <w:marTop w:val="0"/>
          <w:marBottom w:val="0"/>
          <w:divBdr>
            <w:top w:val="none" w:sz="0" w:space="0" w:color="auto"/>
            <w:left w:val="none" w:sz="0" w:space="0" w:color="auto"/>
            <w:bottom w:val="none" w:sz="0" w:space="0" w:color="auto"/>
            <w:right w:val="none" w:sz="0" w:space="0" w:color="auto"/>
          </w:divBdr>
        </w:div>
        <w:div w:id="725492713">
          <w:marLeft w:val="0"/>
          <w:marRight w:val="0"/>
          <w:marTop w:val="0"/>
          <w:marBottom w:val="0"/>
          <w:divBdr>
            <w:top w:val="none" w:sz="0" w:space="0" w:color="auto"/>
            <w:left w:val="none" w:sz="0" w:space="0" w:color="auto"/>
            <w:bottom w:val="none" w:sz="0" w:space="0" w:color="auto"/>
            <w:right w:val="none" w:sz="0" w:space="0" w:color="auto"/>
          </w:divBdr>
        </w:div>
        <w:div w:id="731082773">
          <w:marLeft w:val="0"/>
          <w:marRight w:val="0"/>
          <w:marTop w:val="0"/>
          <w:marBottom w:val="0"/>
          <w:divBdr>
            <w:top w:val="none" w:sz="0" w:space="0" w:color="auto"/>
            <w:left w:val="none" w:sz="0" w:space="0" w:color="auto"/>
            <w:bottom w:val="none" w:sz="0" w:space="0" w:color="auto"/>
            <w:right w:val="none" w:sz="0" w:space="0" w:color="auto"/>
          </w:divBdr>
        </w:div>
        <w:div w:id="788742558">
          <w:marLeft w:val="0"/>
          <w:marRight w:val="0"/>
          <w:marTop w:val="0"/>
          <w:marBottom w:val="0"/>
          <w:divBdr>
            <w:top w:val="none" w:sz="0" w:space="0" w:color="auto"/>
            <w:left w:val="none" w:sz="0" w:space="0" w:color="auto"/>
            <w:bottom w:val="none" w:sz="0" w:space="0" w:color="auto"/>
            <w:right w:val="none" w:sz="0" w:space="0" w:color="auto"/>
          </w:divBdr>
        </w:div>
        <w:div w:id="791943711">
          <w:marLeft w:val="0"/>
          <w:marRight w:val="0"/>
          <w:marTop w:val="0"/>
          <w:marBottom w:val="0"/>
          <w:divBdr>
            <w:top w:val="none" w:sz="0" w:space="0" w:color="auto"/>
            <w:left w:val="none" w:sz="0" w:space="0" w:color="auto"/>
            <w:bottom w:val="none" w:sz="0" w:space="0" w:color="auto"/>
            <w:right w:val="none" w:sz="0" w:space="0" w:color="auto"/>
          </w:divBdr>
        </w:div>
        <w:div w:id="796219458">
          <w:marLeft w:val="0"/>
          <w:marRight w:val="0"/>
          <w:marTop w:val="0"/>
          <w:marBottom w:val="0"/>
          <w:divBdr>
            <w:top w:val="none" w:sz="0" w:space="0" w:color="auto"/>
            <w:left w:val="none" w:sz="0" w:space="0" w:color="auto"/>
            <w:bottom w:val="none" w:sz="0" w:space="0" w:color="auto"/>
            <w:right w:val="none" w:sz="0" w:space="0" w:color="auto"/>
          </w:divBdr>
        </w:div>
        <w:div w:id="803502473">
          <w:marLeft w:val="0"/>
          <w:marRight w:val="0"/>
          <w:marTop w:val="0"/>
          <w:marBottom w:val="0"/>
          <w:divBdr>
            <w:top w:val="none" w:sz="0" w:space="0" w:color="auto"/>
            <w:left w:val="none" w:sz="0" w:space="0" w:color="auto"/>
            <w:bottom w:val="none" w:sz="0" w:space="0" w:color="auto"/>
            <w:right w:val="none" w:sz="0" w:space="0" w:color="auto"/>
          </w:divBdr>
        </w:div>
        <w:div w:id="847715692">
          <w:marLeft w:val="0"/>
          <w:marRight w:val="0"/>
          <w:marTop w:val="0"/>
          <w:marBottom w:val="0"/>
          <w:divBdr>
            <w:top w:val="none" w:sz="0" w:space="0" w:color="auto"/>
            <w:left w:val="none" w:sz="0" w:space="0" w:color="auto"/>
            <w:bottom w:val="none" w:sz="0" w:space="0" w:color="auto"/>
            <w:right w:val="none" w:sz="0" w:space="0" w:color="auto"/>
          </w:divBdr>
        </w:div>
        <w:div w:id="852844021">
          <w:marLeft w:val="0"/>
          <w:marRight w:val="0"/>
          <w:marTop w:val="0"/>
          <w:marBottom w:val="0"/>
          <w:divBdr>
            <w:top w:val="none" w:sz="0" w:space="0" w:color="auto"/>
            <w:left w:val="none" w:sz="0" w:space="0" w:color="auto"/>
            <w:bottom w:val="none" w:sz="0" w:space="0" w:color="auto"/>
            <w:right w:val="none" w:sz="0" w:space="0" w:color="auto"/>
          </w:divBdr>
        </w:div>
        <w:div w:id="884221080">
          <w:marLeft w:val="0"/>
          <w:marRight w:val="0"/>
          <w:marTop w:val="0"/>
          <w:marBottom w:val="0"/>
          <w:divBdr>
            <w:top w:val="none" w:sz="0" w:space="0" w:color="auto"/>
            <w:left w:val="none" w:sz="0" w:space="0" w:color="auto"/>
            <w:bottom w:val="none" w:sz="0" w:space="0" w:color="auto"/>
            <w:right w:val="none" w:sz="0" w:space="0" w:color="auto"/>
          </w:divBdr>
        </w:div>
        <w:div w:id="943154677">
          <w:marLeft w:val="0"/>
          <w:marRight w:val="0"/>
          <w:marTop w:val="0"/>
          <w:marBottom w:val="0"/>
          <w:divBdr>
            <w:top w:val="none" w:sz="0" w:space="0" w:color="auto"/>
            <w:left w:val="none" w:sz="0" w:space="0" w:color="auto"/>
            <w:bottom w:val="none" w:sz="0" w:space="0" w:color="auto"/>
            <w:right w:val="none" w:sz="0" w:space="0" w:color="auto"/>
          </w:divBdr>
        </w:div>
        <w:div w:id="949816992">
          <w:marLeft w:val="0"/>
          <w:marRight w:val="0"/>
          <w:marTop w:val="0"/>
          <w:marBottom w:val="0"/>
          <w:divBdr>
            <w:top w:val="none" w:sz="0" w:space="0" w:color="auto"/>
            <w:left w:val="none" w:sz="0" w:space="0" w:color="auto"/>
            <w:bottom w:val="none" w:sz="0" w:space="0" w:color="auto"/>
            <w:right w:val="none" w:sz="0" w:space="0" w:color="auto"/>
          </w:divBdr>
        </w:div>
        <w:div w:id="1050494368">
          <w:marLeft w:val="0"/>
          <w:marRight w:val="0"/>
          <w:marTop w:val="0"/>
          <w:marBottom w:val="0"/>
          <w:divBdr>
            <w:top w:val="none" w:sz="0" w:space="0" w:color="auto"/>
            <w:left w:val="none" w:sz="0" w:space="0" w:color="auto"/>
            <w:bottom w:val="none" w:sz="0" w:space="0" w:color="auto"/>
            <w:right w:val="none" w:sz="0" w:space="0" w:color="auto"/>
          </w:divBdr>
        </w:div>
        <w:div w:id="1195002749">
          <w:marLeft w:val="0"/>
          <w:marRight w:val="0"/>
          <w:marTop w:val="0"/>
          <w:marBottom w:val="0"/>
          <w:divBdr>
            <w:top w:val="none" w:sz="0" w:space="0" w:color="auto"/>
            <w:left w:val="none" w:sz="0" w:space="0" w:color="auto"/>
            <w:bottom w:val="none" w:sz="0" w:space="0" w:color="auto"/>
            <w:right w:val="none" w:sz="0" w:space="0" w:color="auto"/>
          </w:divBdr>
        </w:div>
        <w:div w:id="1216311737">
          <w:marLeft w:val="0"/>
          <w:marRight w:val="0"/>
          <w:marTop w:val="0"/>
          <w:marBottom w:val="0"/>
          <w:divBdr>
            <w:top w:val="none" w:sz="0" w:space="0" w:color="auto"/>
            <w:left w:val="none" w:sz="0" w:space="0" w:color="auto"/>
            <w:bottom w:val="none" w:sz="0" w:space="0" w:color="auto"/>
            <w:right w:val="none" w:sz="0" w:space="0" w:color="auto"/>
          </w:divBdr>
        </w:div>
        <w:div w:id="1268850660">
          <w:marLeft w:val="0"/>
          <w:marRight w:val="0"/>
          <w:marTop w:val="0"/>
          <w:marBottom w:val="0"/>
          <w:divBdr>
            <w:top w:val="none" w:sz="0" w:space="0" w:color="auto"/>
            <w:left w:val="none" w:sz="0" w:space="0" w:color="auto"/>
            <w:bottom w:val="none" w:sz="0" w:space="0" w:color="auto"/>
            <w:right w:val="none" w:sz="0" w:space="0" w:color="auto"/>
          </w:divBdr>
        </w:div>
        <w:div w:id="1323506635">
          <w:marLeft w:val="0"/>
          <w:marRight w:val="0"/>
          <w:marTop w:val="0"/>
          <w:marBottom w:val="0"/>
          <w:divBdr>
            <w:top w:val="none" w:sz="0" w:space="0" w:color="auto"/>
            <w:left w:val="none" w:sz="0" w:space="0" w:color="auto"/>
            <w:bottom w:val="none" w:sz="0" w:space="0" w:color="auto"/>
            <w:right w:val="none" w:sz="0" w:space="0" w:color="auto"/>
          </w:divBdr>
        </w:div>
        <w:div w:id="1353193004">
          <w:marLeft w:val="0"/>
          <w:marRight w:val="0"/>
          <w:marTop w:val="0"/>
          <w:marBottom w:val="0"/>
          <w:divBdr>
            <w:top w:val="none" w:sz="0" w:space="0" w:color="auto"/>
            <w:left w:val="none" w:sz="0" w:space="0" w:color="auto"/>
            <w:bottom w:val="none" w:sz="0" w:space="0" w:color="auto"/>
            <w:right w:val="none" w:sz="0" w:space="0" w:color="auto"/>
          </w:divBdr>
        </w:div>
        <w:div w:id="1401903145">
          <w:marLeft w:val="0"/>
          <w:marRight w:val="0"/>
          <w:marTop w:val="0"/>
          <w:marBottom w:val="0"/>
          <w:divBdr>
            <w:top w:val="none" w:sz="0" w:space="0" w:color="auto"/>
            <w:left w:val="none" w:sz="0" w:space="0" w:color="auto"/>
            <w:bottom w:val="none" w:sz="0" w:space="0" w:color="auto"/>
            <w:right w:val="none" w:sz="0" w:space="0" w:color="auto"/>
          </w:divBdr>
        </w:div>
        <w:div w:id="1441878359">
          <w:marLeft w:val="0"/>
          <w:marRight w:val="0"/>
          <w:marTop w:val="0"/>
          <w:marBottom w:val="0"/>
          <w:divBdr>
            <w:top w:val="none" w:sz="0" w:space="0" w:color="auto"/>
            <w:left w:val="none" w:sz="0" w:space="0" w:color="auto"/>
            <w:bottom w:val="none" w:sz="0" w:space="0" w:color="auto"/>
            <w:right w:val="none" w:sz="0" w:space="0" w:color="auto"/>
          </w:divBdr>
        </w:div>
        <w:div w:id="1496605639">
          <w:marLeft w:val="0"/>
          <w:marRight w:val="0"/>
          <w:marTop w:val="0"/>
          <w:marBottom w:val="0"/>
          <w:divBdr>
            <w:top w:val="none" w:sz="0" w:space="0" w:color="auto"/>
            <w:left w:val="none" w:sz="0" w:space="0" w:color="auto"/>
            <w:bottom w:val="none" w:sz="0" w:space="0" w:color="auto"/>
            <w:right w:val="none" w:sz="0" w:space="0" w:color="auto"/>
          </w:divBdr>
        </w:div>
        <w:div w:id="1516578199">
          <w:marLeft w:val="0"/>
          <w:marRight w:val="0"/>
          <w:marTop w:val="0"/>
          <w:marBottom w:val="0"/>
          <w:divBdr>
            <w:top w:val="none" w:sz="0" w:space="0" w:color="auto"/>
            <w:left w:val="none" w:sz="0" w:space="0" w:color="auto"/>
            <w:bottom w:val="none" w:sz="0" w:space="0" w:color="auto"/>
            <w:right w:val="none" w:sz="0" w:space="0" w:color="auto"/>
          </w:divBdr>
        </w:div>
        <w:div w:id="1532113169">
          <w:marLeft w:val="0"/>
          <w:marRight w:val="0"/>
          <w:marTop w:val="0"/>
          <w:marBottom w:val="0"/>
          <w:divBdr>
            <w:top w:val="none" w:sz="0" w:space="0" w:color="auto"/>
            <w:left w:val="none" w:sz="0" w:space="0" w:color="auto"/>
            <w:bottom w:val="none" w:sz="0" w:space="0" w:color="auto"/>
            <w:right w:val="none" w:sz="0" w:space="0" w:color="auto"/>
          </w:divBdr>
        </w:div>
        <w:div w:id="1610237361">
          <w:marLeft w:val="0"/>
          <w:marRight w:val="0"/>
          <w:marTop w:val="0"/>
          <w:marBottom w:val="0"/>
          <w:divBdr>
            <w:top w:val="none" w:sz="0" w:space="0" w:color="auto"/>
            <w:left w:val="none" w:sz="0" w:space="0" w:color="auto"/>
            <w:bottom w:val="none" w:sz="0" w:space="0" w:color="auto"/>
            <w:right w:val="none" w:sz="0" w:space="0" w:color="auto"/>
          </w:divBdr>
        </w:div>
        <w:div w:id="1723478414">
          <w:marLeft w:val="0"/>
          <w:marRight w:val="0"/>
          <w:marTop w:val="0"/>
          <w:marBottom w:val="0"/>
          <w:divBdr>
            <w:top w:val="none" w:sz="0" w:space="0" w:color="auto"/>
            <w:left w:val="none" w:sz="0" w:space="0" w:color="auto"/>
            <w:bottom w:val="none" w:sz="0" w:space="0" w:color="auto"/>
            <w:right w:val="none" w:sz="0" w:space="0" w:color="auto"/>
          </w:divBdr>
        </w:div>
        <w:div w:id="1763263130">
          <w:marLeft w:val="0"/>
          <w:marRight w:val="0"/>
          <w:marTop w:val="0"/>
          <w:marBottom w:val="0"/>
          <w:divBdr>
            <w:top w:val="none" w:sz="0" w:space="0" w:color="auto"/>
            <w:left w:val="none" w:sz="0" w:space="0" w:color="auto"/>
            <w:bottom w:val="none" w:sz="0" w:space="0" w:color="auto"/>
            <w:right w:val="none" w:sz="0" w:space="0" w:color="auto"/>
          </w:divBdr>
        </w:div>
        <w:div w:id="1780102040">
          <w:marLeft w:val="0"/>
          <w:marRight w:val="0"/>
          <w:marTop w:val="0"/>
          <w:marBottom w:val="0"/>
          <w:divBdr>
            <w:top w:val="none" w:sz="0" w:space="0" w:color="auto"/>
            <w:left w:val="none" w:sz="0" w:space="0" w:color="auto"/>
            <w:bottom w:val="none" w:sz="0" w:space="0" w:color="auto"/>
            <w:right w:val="none" w:sz="0" w:space="0" w:color="auto"/>
          </w:divBdr>
        </w:div>
        <w:div w:id="1808552439">
          <w:marLeft w:val="0"/>
          <w:marRight w:val="0"/>
          <w:marTop w:val="0"/>
          <w:marBottom w:val="0"/>
          <w:divBdr>
            <w:top w:val="none" w:sz="0" w:space="0" w:color="auto"/>
            <w:left w:val="none" w:sz="0" w:space="0" w:color="auto"/>
            <w:bottom w:val="none" w:sz="0" w:space="0" w:color="auto"/>
            <w:right w:val="none" w:sz="0" w:space="0" w:color="auto"/>
          </w:divBdr>
        </w:div>
        <w:div w:id="1847091299">
          <w:marLeft w:val="0"/>
          <w:marRight w:val="0"/>
          <w:marTop w:val="0"/>
          <w:marBottom w:val="0"/>
          <w:divBdr>
            <w:top w:val="none" w:sz="0" w:space="0" w:color="auto"/>
            <w:left w:val="none" w:sz="0" w:space="0" w:color="auto"/>
            <w:bottom w:val="none" w:sz="0" w:space="0" w:color="auto"/>
            <w:right w:val="none" w:sz="0" w:space="0" w:color="auto"/>
          </w:divBdr>
        </w:div>
        <w:div w:id="1863012136">
          <w:marLeft w:val="0"/>
          <w:marRight w:val="0"/>
          <w:marTop w:val="0"/>
          <w:marBottom w:val="0"/>
          <w:divBdr>
            <w:top w:val="none" w:sz="0" w:space="0" w:color="auto"/>
            <w:left w:val="none" w:sz="0" w:space="0" w:color="auto"/>
            <w:bottom w:val="none" w:sz="0" w:space="0" w:color="auto"/>
            <w:right w:val="none" w:sz="0" w:space="0" w:color="auto"/>
          </w:divBdr>
        </w:div>
        <w:div w:id="1869483511">
          <w:marLeft w:val="0"/>
          <w:marRight w:val="0"/>
          <w:marTop w:val="0"/>
          <w:marBottom w:val="0"/>
          <w:divBdr>
            <w:top w:val="none" w:sz="0" w:space="0" w:color="auto"/>
            <w:left w:val="none" w:sz="0" w:space="0" w:color="auto"/>
            <w:bottom w:val="none" w:sz="0" w:space="0" w:color="auto"/>
            <w:right w:val="none" w:sz="0" w:space="0" w:color="auto"/>
          </w:divBdr>
        </w:div>
        <w:div w:id="1874032621">
          <w:marLeft w:val="0"/>
          <w:marRight w:val="0"/>
          <w:marTop w:val="0"/>
          <w:marBottom w:val="0"/>
          <w:divBdr>
            <w:top w:val="none" w:sz="0" w:space="0" w:color="auto"/>
            <w:left w:val="none" w:sz="0" w:space="0" w:color="auto"/>
            <w:bottom w:val="none" w:sz="0" w:space="0" w:color="auto"/>
            <w:right w:val="none" w:sz="0" w:space="0" w:color="auto"/>
          </w:divBdr>
        </w:div>
        <w:div w:id="1906522858">
          <w:marLeft w:val="0"/>
          <w:marRight w:val="0"/>
          <w:marTop w:val="0"/>
          <w:marBottom w:val="0"/>
          <w:divBdr>
            <w:top w:val="none" w:sz="0" w:space="0" w:color="auto"/>
            <w:left w:val="none" w:sz="0" w:space="0" w:color="auto"/>
            <w:bottom w:val="none" w:sz="0" w:space="0" w:color="auto"/>
            <w:right w:val="none" w:sz="0" w:space="0" w:color="auto"/>
          </w:divBdr>
        </w:div>
        <w:div w:id="1961643992">
          <w:marLeft w:val="0"/>
          <w:marRight w:val="0"/>
          <w:marTop w:val="0"/>
          <w:marBottom w:val="0"/>
          <w:divBdr>
            <w:top w:val="none" w:sz="0" w:space="0" w:color="auto"/>
            <w:left w:val="none" w:sz="0" w:space="0" w:color="auto"/>
            <w:bottom w:val="none" w:sz="0" w:space="0" w:color="auto"/>
            <w:right w:val="none" w:sz="0" w:space="0" w:color="auto"/>
          </w:divBdr>
        </w:div>
        <w:div w:id="1977099712">
          <w:marLeft w:val="0"/>
          <w:marRight w:val="0"/>
          <w:marTop w:val="0"/>
          <w:marBottom w:val="0"/>
          <w:divBdr>
            <w:top w:val="none" w:sz="0" w:space="0" w:color="auto"/>
            <w:left w:val="none" w:sz="0" w:space="0" w:color="auto"/>
            <w:bottom w:val="none" w:sz="0" w:space="0" w:color="auto"/>
            <w:right w:val="none" w:sz="0" w:space="0" w:color="auto"/>
          </w:divBdr>
        </w:div>
        <w:div w:id="1986275007">
          <w:marLeft w:val="0"/>
          <w:marRight w:val="0"/>
          <w:marTop w:val="0"/>
          <w:marBottom w:val="0"/>
          <w:divBdr>
            <w:top w:val="none" w:sz="0" w:space="0" w:color="auto"/>
            <w:left w:val="none" w:sz="0" w:space="0" w:color="auto"/>
            <w:bottom w:val="none" w:sz="0" w:space="0" w:color="auto"/>
            <w:right w:val="none" w:sz="0" w:space="0" w:color="auto"/>
          </w:divBdr>
        </w:div>
        <w:div w:id="2000956208">
          <w:marLeft w:val="0"/>
          <w:marRight w:val="0"/>
          <w:marTop w:val="0"/>
          <w:marBottom w:val="0"/>
          <w:divBdr>
            <w:top w:val="none" w:sz="0" w:space="0" w:color="auto"/>
            <w:left w:val="none" w:sz="0" w:space="0" w:color="auto"/>
            <w:bottom w:val="none" w:sz="0" w:space="0" w:color="auto"/>
            <w:right w:val="none" w:sz="0" w:space="0" w:color="auto"/>
          </w:divBdr>
        </w:div>
        <w:div w:id="2014526882">
          <w:marLeft w:val="0"/>
          <w:marRight w:val="0"/>
          <w:marTop w:val="0"/>
          <w:marBottom w:val="0"/>
          <w:divBdr>
            <w:top w:val="none" w:sz="0" w:space="0" w:color="auto"/>
            <w:left w:val="none" w:sz="0" w:space="0" w:color="auto"/>
            <w:bottom w:val="none" w:sz="0" w:space="0" w:color="auto"/>
            <w:right w:val="none" w:sz="0" w:space="0" w:color="auto"/>
          </w:divBdr>
        </w:div>
        <w:div w:id="2035955752">
          <w:marLeft w:val="0"/>
          <w:marRight w:val="0"/>
          <w:marTop w:val="0"/>
          <w:marBottom w:val="0"/>
          <w:divBdr>
            <w:top w:val="none" w:sz="0" w:space="0" w:color="auto"/>
            <w:left w:val="none" w:sz="0" w:space="0" w:color="auto"/>
            <w:bottom w:val="none" w:sz="0" w:space="0" w:color="auto"/>
            <w:right w:val="none" w:sz="0" w:space="0" w:color="auto"/>
          </w:divBdr>
        </w:div>
        <w:div w:id="2066636117">
          <w:marLeft w:val="0"/>
          <w:marRight w:val="0"/>
          <w:marTop w:val="0"/>
          <w:marBottom w:val="0"/>
          <w:divBdr>
            <w:top w:val="none" w:sz="0" w:space="0" w:color="auto"/>
            <w:left w:val="none" w:sz="0" w:space="0" w:color="auto"/>
            <w:bottom w:val="none" w:sz="0" w:space="0" w:color="auto"/>
            <w:right w:val="none" w:sz="0" w:space="0" w:color="auto"/>
          </w:divBdr>
        </w:div>
        <w:div w:id="2089233402">
          <w:marLeft w:val="0"/>
          <w:marRight w:val="0"/>
          <w:marTop w:val="0"/>
          <w:marBottom w:val="0"/>
          <w:divBdr>
            <w:top w:val="none" w:sz="0" w:space="0" w:color="auto"/>
            <w:left w:val="none" w:sz="0" w:space="0" w:color="auto"/>
            <w:bottom w:val="none" w:sz="0" w:space="0" w:color="auto"/>
            <w:right w:val="none" w:sz="0" w:space="0" w:color="auto"/>
          </w:divBdr>
        </w:div>
        <w:div w:id="2107919270">
          <w:marLeft w:val="0"/>
          <w:marRight w:val="0"/>
          <w:marTop w:val="0"/>
          <w:marBottom w:val="0"/>
          <w:divBdr>
            <w:top w:val="none" w:sz="0" w:space="0" w:color="auto"/>
            <w:left w:val="none" w:sz="0" w:space="0" w:color="auto"/>
            <w:bottom w:val="none" w:sz="0" w:space="0" w:color="auto"/>
            <w:right w:val="none" w:sz="0" w:space="0" w:color="auto"/>
          </w:divBdr>
        </w:div>
      </w:divsChild>
    </w:div>
    <w:div w:id="202153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menski.tulob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10064072.425"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0064072.4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A070A-EE26-4571-BBEE-7398A3A1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5617</Words>
  <Characters>32018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37560</CharactersWithSpaces>
  <SharedDoc>false</SharedDoc>
  <HLinks>
    <vt:vector size="12" baseType="variant">
      <vt:variant>
        <vt:i4>3735656</vt:i4>
      </vt:variant>
      <vt:variant>
        <vt:i4>3</vt:i4>
      </vt:variant>
      <vt:variant>
        <vt:i4>0</vt:i4>
      </vt:variant>
      <vt:variant>
        <vt:i4>5</vt:i4>
      </vt:variant>
      <vt:variant>
        <vt:lpwstr>consultantplus://offline/ref=CC517A33BE09DCB7C269171C477266D91677A08451CA4CE3538CF5B5D3451D93O4QDH</vt:lpwstr>
      </vt:variant>
      <vt:variant>
        <vt:lpwstr/>
      </vt:variant>
      <vt:variant>
        <vt:i4>6619187</vt:i4>
      </vt:variant>
      <vt:variant>
        <vt:i4>0</vt:i4>
      </vt:variant>
      <vt:variant>
        <vt:i4>0</vt:i4>
      </vt:variant>
      <vt:variant>
        <vt:i4>5</vt:i4>
      </vt:variant>
      <vt:variant>
        <vt:lpwstr>consultantplus://offline/ref=CC517A33BE09DCB7C2690911511E38D2137BF7895FC74FB508D3AEE8844C17C40A755A61FDBFOFQ8H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dc:creator>
  <cp:lastModifiedBy>КозловаЯВ</cp:lastModifiedBy>
  <cp:revision>3</cp:revision>
  <cp:lastPrinted>2022-12-06T06:43:00Z</cp:lastPrinted>
  <dcterms:created xsi:type="dcterms:W3CDTF">2024-02-08T07:41:00Z</dcterms:created>
  <dcterms:modified xsi:type="dcterms:W3CDTF">2024-02-08T13:55:00Z</dcterms:modified>
</cp:coreProperties>
</file>