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8C" w:rsidRPr="0062058C" w:rsidRDefault="00A96D81" w:rsidP="0062058C">
      <w:pPr>
        <w:jc w:val="center"/>
        <w:rPr>
          <w:lang w:eastAsia="zh-CN"/>
        </w:rPr>
      </w:pPr>
      <w:r w:rsidRPr="0039603E">
        <w:rPr>
          <w:snapToGrid w:val="0"/>
          <w:w w:val="0"/>
          <w:u w:color="000000"/>
          <w:bdr w:val="none" w:sz="0" w:space="0" w:color="000000"/>
          <w:shd w:val="clear" w:color="000000" w:fill="000000"/>
        </w:rPr>
        <w:t xml:space="preserve">    </w:t>
      </w:r>
      <w:r w:rsidR="0062058C" w:rsidRPr="0062058C">
        <w:rPr>
          <w:rFonts w:ascii="PT Astra Serif" w:hAnsi="PT Astra Serif"/>
          <w:noProof/>
        </w:rPr>
        <w:drawing>
          <wp:anchor distT="0" distB="0" distL="114300" distR="114300" simplePos="0" relativeHeight="251659264" behindDoc="0" locked="0" layoutInCell="1" allowOverlap="1" wp14:anchorId="093901CB" wp14:editId="6B068D4E">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0062058C" w:rsidRPr="0062058C">
        <w:rPr>
          <w:snapToGrid w:val="0"/>
          <w:color w:val="000000"/>
          <w:w w:val="0"/>
          <w:sz w:val="0"/>
          <w:szCs w:val="0"/>
          <w:u w:color="000000"/>
          <w:bdr w:val="none" w:sz="0" w:space="0" w:color="000000"/>
          <w:shd w:val="clear" w:color="000000" w:fill="000000"/>
          <w:lang w:val="x-none" w:eastAsia="x-none" w:bidi="x-none"/>
        </w:rPr>
        <w:t xml:space="preserve">    </w:t>
      </w:r>
    </w:p>
    <w:p w:rsidR="0062058C" w:rsidRPr="0062058C" w:rsidRDefault="0062058C" w:rsidP="0062058C">
      <w:pPr>
        <w:suppressAutoHyphens/>
        <w:jc w:val="center"/>
        <w:rPr>
          <w:rFonts w:ascii="PT Astra Serif" w:hAnsi="PT Astra Serif"/>
          <w:b/>
          <w:sz w:val="30"/>
          <w:szCs w:val="30"/>
          <w:lang w:eastAsia="zh-CN"/>
        </w:rPr>
      </w:pPr>
    </w:p>
    <w:p w:rsidR="0062058C" w:rsidRPr="0062058C" w:rsidRDefault="0062058C" w:rsidP="0062058C">
      <w:pPr>
        <w:suppressAutoHyphens/>
        <w:jc w:val="center"/>
        <w:rPr>
          <w:rFonts w:ascii="PT Astra Serif" w:hAnsi="PT Astra Serif"/>
          <w:b/>
          <w:sz w:val="34"/>
          <w:lang w:eastAsia="zh-CN"/>
        </w:rPr>
      </w:pPr>
      <w:r w:rsidRPr="0062058C">
        <w:rPr>
          <w:rFonts w:ascii="PT Astra Serif" w:hAnsi="PT Astra Serif"/>
          <w:b/>
          <w:sz w:val="34"/>
          <w:lang w:eastAsia="zh-CN"/>
        </w:rPr>
        <w:t xml:space="preserve">АДМИНИСТРАЦИЯ </w:t>
      </w:r>
    </w:p>
    <w:p w:rsidR="0062058C" w:rsidRPr="0062058C" w:rsidRDefault="0062058C" w:rsidP="0062058C">
      <w:pPr>
        <w:suppressAutoHyphens/>
        <w:jc w:val="center"/>
        <w:rPr>
          <w:rFonts w:ascii="PT Astra Serif" w:hAnsi="PT Astra Serif"/>
          <w:b/>
          <w:sz w:val="34"/>
          <w:lang w:eastAsia="zh-CN"/>
        </w:rPr>
      </w:pPr>
      <w:r w:rsidRPr="0062058C">
        <w:rPr>
          <w:rFonts w:ascii="PT Astra Serif" w:hAnsi="PT Astra Serif"/>
          <w:b/>
          <w:sz w:val="34"/>
          <w:lang w:eastAsia="zh-CN"/>
        </w:rPr>
        <w:t xml:space="preserve">МУНИЦИПАЛЬНОГО ОБРАЗОВАНИЯ </w:t>
      </w:r>
    </w:p>
    <w:p w:rsidR="0062058C" w:rsidRPr="0062058C" w:rsidRDefault="0062058C" w:rsidP="0062058C">
      <w:pPr>
        <w:suppressAutoHyphens/>
        <w:jc w:val="center"/>
        <w:rPr>
          <w:rFonts w:ascii="PT Astra Serif" w:hAnsi="PT Astra Serif"/>
          <w:b/>
          <w:sz w:val="34"/>
          <w:lang w:eastAsia="zh-CN"/>
        </w:rPr>
      </w:pPr>
      <w:r w:rsidRPr="0062058C">
        <w:rPr>
          <w:rFonts w:ascii="PT Astra Serif" w:hAnsi="PT Astra Serif"/>
          <w:b/>
          <w:sz w:val="34"/>
          <w:lang w:eastAsia="zh-CN"/>
        </w:rPr>
        <w:t xml:space="preserve">КАМЕНСКИЙ РАЙОН </w:t>
      </w:r>
    </w:p>
    <w:p w:rsidR="0062058C" w:rsidRPr="0062058C" w:rsidRDefault="0062058C" w:rsidP="0062058C">
      <w:pPr>
        <w:suppressAutoHyphens/>
        <w:spacing w:before="200" w:line="200" w:lineRule="exact"/>
        <w:jc w:val="center"/>
        <w:rPr>
          <w:rFonts w:ascii="PT Astra Serif" w:hAnsi="PT Astra Serif"/>
          <w:b/>
          <w:sz w:val="33"/>
          <w:szCs w:val="33"/>
          <w:lang w:eastAsia="zh-CN"/>
        </w:rPr>
      </w:pPr>
    </w:p>
    <w:p w:rsidR="0062058C" w:rsidRPr="0062058C" w:rsidRDefault="0062058C" w:rsidP="0062058C">
      <w:pPr>
        <w:suppressAutoHyphens/>
        <w:spacing w:before="200" w:line="200" w:lineRule="exact"/>
        <w:jc w:val="center"/>
        <w:rPr>
          <w:rFonts w:ascii="PT Astra Serif" w:hAnsi="PT Astra Serif"/>
          <w:b/>
          <w:sz w:val="33"/>
          <w:szCs w:val="33"/>
          <w:lang w:eastAsia="zh-CN"/>
        </w:rPr>
      </w:pPr>
      <w:r w:rsidRPr="0062058C">
        <w:rPr>
          <w:rFonts w:ascii="PT Astra Serif" w:hAnsi="PT Astra Serif"/>
          <w:b/>
          <w:sz w:val="33"/>
          <w:szCs w:val="33"/>
          <w:lang w:eastAsia="zh-CN"/>
        </w:rPr>
        <w:t>ПОСТАНОВЛЕНИЕ</w:t>
      </w:r>
    </w:p>
    <w:p w:rsidR="0062058C" w:rsidRPr="0062058C" w:rsidRDefault="0062058C" w:rsidP="0062058C">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62058C" w:rsidRPr="0062058C" w:rsidTr="0062058C">
        <w:trPr>
          <w:trHeight w:val="146"/>
        </w:trPr>
        <w:tc>
          <w:tcPr>
            <w:tcW w:w="5846" w:type="dxa"/>
            <w:shd w:val="clear" w:color="auto" w:fill="auto"/>
          </w:tcPr>
          <w:p w:rsidR="0062058C" w:rsidRPr="0062058C" w:rsidRDefault="0062058C" w:rsidP="003B3595">
            <w:pPr>
              <w:rPr>
                <w:rFonts w:ascii="PT Astra Serif" w:eastAsia="Calibri" w:hAnsi="PT Astra Serif"/>
                <w:sz w:val="28"/>
                <w:szCs w:val="28"/>
                <w:lang w:eastAsia="en-US"/>
              </w:rPr>
            </w:pPr>
            <w:r w:rsidRPr="0062058C">
              <w:rPr>
                <w:rFonts w:ascii="PT Astra Serif" w:eastAsia="Calibri" w:hAnsi="PT Astra Serif"/>
                <w:sz w:val="28"/>
                <w:szCs w:val="28"/>
                <w:lang w:eastAsia="en-US"/>
              </w:rPr>
              <w:t xml:space="preserve">от </w:t>
            </w:r>
            <w:r w:rsidR="003B3595">
              <w:rPr>
                <w:rFonts w:ascii="PT Astra Serif" w:eastAsia="Calibri" w:hAnsi="PT Astra Serif"/>
                <w:sz w:val="28"/>
                <w:szCs w:val="28"/>
                <w:lang w:eastAsia="en-US"/>
              </w:rPr>
              <w:t>28 апреля</w:t>
            </w:r>
            <w:r w:rsidRPr="0062058C">
              <w:rPr>
                <w:rFonts w:ascii="PT Astra Serif" w:eastAsia="Calibri" w:hAnsi="PT Astra Serif"/>
                <w:sz w:val="28"/>
                <w:szCs w:val="28"/>
                <w:lang w:eastAsia="en-US"/>
              </w:rPr>
              <w:t xml:space="preserve"> 202</w:t>
            </w:r>
            <w:r w:rsidR="003B3595">
              <w:rPr>
                <w:rFonts w:ascii="PT Astra Serif" w:eastAsia="Calibri" w:hAnsi="PT Astra Serif"/>
                <w:sz w:val="28"/>
                <w:szCs w:val="28"/>
                <w:lang w:eastAsia="en-US"/>
              </w:rPr>
              <w:t>4</w:t>
            </w:r>
            <w:r w:rsidRPr="0062058C">
              <w:rPr>
                <w:rFonts w:ascii="PT Astra Serif" w:eastAsia="Calibri" w:hAnsi="PT Astra Serif"/>
                <w:sz w:val="28"/>
                <w:szCs w:val="28"/>
                <w:lang w:eastAsia="en-US"/>
              </w:rPr>
              <w:t xml:space="preserve"> г.</w:t>
            </w:r>
          </w:p>
        </w:tc>
        <w:tc>
          <w:tcPr>
            <w:tcW w:w="2409" w:type="dxa"/>
            <w:shd w:val="clear" w:color="auto" w:fill="auto"/>
          </w:tcPr>
          <w:p w:rsidR="0062058C" w:rsidRPr="00E6679F" w:rsidRDefault="0062058C" w:rsidP="003B3595">
            <w:pPr>
              <w:rPr>
                <w:rFonts w:ascii="PT Astra Serif" w:eastAsia="Calibri" w:hAnsi="PT Astra Serif"/>
                <w:sz w:val="28"/>
                <w:szCs w:val="28"/>
                <w:lang w:val="en-US" w:eastAsia="en-US"/>
              </w:rPr>
            </w:pPr>
            <w:r w:rsidRPr="0062058C">
              <w:rPr>
                <w:rFonts w:ascii="PT Astra Serif" w:eastAsia="Calibri" w:hAnsi="PT Astra Serif"/>
                <w:sz w:val="28"/>
                <w:szCs w:val="28"/>
                <w:lang w:eastAsia="en-US"/>
              </w:rPr>
              <w:t xml:space="preserve">№ </w:t>
            </w:r>
            <w:r w:rsidR="00E6679F">
              <w:rPr>
                <w:rFonts w:ascii="PT Astra Serif" w:eastAsia="Calibri" w:hAnsi="PT Astra Serif"/>
                <w:sz w:val="28"/>
                <w:szCs w:val="28"/>
                <w:lang w:val="en-US" w:eastAsia="en-US"/>
              </w:rPr>
              <w:t>250</w:t>
            </w:r>
          </w:p>
        </w:tc>
      </w:tr>
    </w:tbl>
    <w:p w:rsidR="0062058C" w:rsidRDefault="0062058C" w:rsidP="00A96D81">
      <w:pPr>
        <w:widowControl w:val="0"/>
        <w:suppressAutoHyphens/>
        <w:autoSpaceDN w:val="0"/>
        <w:textAlignment w:val="baseline"/>
        <w:rPr>
          <w:rFonts w:ascii="PT Astra Serif" w:hAnsi="PT Astra Serif" w:cs="PT Astra Serif"/>
          <w:sz w:val="28"/>
          <w:szCs w:val="28"/>
          <w:lang w:eastAsia="zh-CN"/>
        </w:rPr>
      </w:pPr>
    </w:p>
    <w:p w:rsidR="0062058C" w:rsidRPr="0039603E" w:rsidRDefault="0062058C" w:rsidP="00A96D81">
      <w:pPr>
        <w:widowControl w:val="0"/>
        <w:suppressAutoHyphens/>
        <w:autoSpaceDN w:val="0"/>
        <w:textAlignment w:val="baseline"/>
        <w:rPr>
          <w:rFonts w:ascii="PT Astra Serif" w:hAnsi="PT Astra Serif" w:cs="PT Astra Serif"/>
          <w:sz w:val="28"/>
          <w:szCs w:val="28"/>
          <w:lang w:eastAsia="zh-CN"/>
        </w:rPr>
      </w:pPr>
    </w:p>
    <w:p w:rsidR="0074680C" w:rsidRDefault="0074680C" w:rsidP="0074680C">
      <w:pPr>
        <w:ind w:firstLine="567"/>
        <w:contextualSpacing/>
        <w:jc w:val="center"/>
        <w:rPr>
          <w:rFonts w:ascii="PT Astra Serif" w:hAnsi="PT Astra Serif" w:cs="Arial"/>
          <w:b/>
          <w:sz w:val="28"/>
          <w:szCs w:val="28"/>
        </w:rPr>
      </w:pPr>
      <w:r w:rsidRPr="0074680C">
        <w:rPr>
          <w:rFonts w:ascii="PT Astra Serif" w:hAnsi="PT Astra Serif" w:cs="Arial"/>
          <w:b/>
          <w:sz w:val="28"/>
          <w:szCs w:val="28"/>
        </w:rPr>
        <w:t>О внесении изменения в постановление администрации муниципального образования Каменск</w:t>
      </w:r>
      <w:r w:rsidR="0062058C">
        <w:rPr>
          <w:rFonts w:ascii="PT Astra Serif" w:hAnsi="PT Astra Serif" w:cs="Arial"/>
          <w:b/>
          <w:sz w:val="28"/>
          <w:szCs w:val="28"/>
        </w:rPr>
        <w:t>ий район от 26 июля 2014 года № </w:t>
      </w:r>
      <w:r w:rsidRPr="0074680C">
        <w:rPr>
          <w:rFonts w:ascii="PT Astra Serif" w:hAnsi="PT Astra Serif" w:cs="Arial"/>
          <w:b/>
          <w:sz w:val="28"/>
          <w:szCs w:val="28"/>
        </w:rPr>
        <w:t xml:space="preserve">195 «Об утверждении положения об условиях </w:t>
      </w:r>
      <w:proofErr w:type="gramStart"/>
      <w:r w:rsidRPr="0074680C">
        <w:rPr>
          <w:rFonts w:ascii="PT Astra Serif" w:hAnsi="PT Astra Serif" w:cs="Arial"/>
          <w:b/>
          <w:sz w:val="28"/>
          <w:szCs w:val="28"/>
        </w:rPr>
        <w:t>оплаты труда работников образовательных организаций муниципального образования</w:t>
      </w:r>
      <w:proofErr w:type="gramEnd"/>
      <w:r w:rsidRPr="0074680C">
        <w:rPr>
          <w:rFonts w:ascii="PT Astra Serif" w:hAnsi="PT Astra Serif" w:cs="Arial"/>
          <w:b/>
          <w:sz w:val="28"/>
          <w:szCs w:val="28"/>
        </w:rPr>
        <w:t xml:space="preserve"> Каменский район»</w:t>
      </w:r>
    </w:p>
    <w:p w:rsidR="0062058C" w:rsidRDefault="0062058C" w:rsidP="0074680C">
      <w:pPr>
        <w:ind w:firstLine="567"/>
        <w:contextualSpacing/>
        <w:jc w:val="center"/>
        <w:rPr>
          <w:rFonts w:ascii="PT Astra Serif" w:hAnsi="PT Astra Serif" w:cs="Arial"/>
          <w:b/>
          <w:sz w:val="28"/>
          <w:szCs w:val="28"/>
        </w:rPr>
      </w:pPr>
    </w:p>
    <w:p w:rsidR="0062058C" w:rsidRPr="0074680C" w:rsidRDefault="0062058C" w:rsidP="0074680C">
      <w:pPr>
        <w:ind w:firstLine="567"/>
        <w:contextualSpacing/>
        <w:jc w:val="center"/>
        <w:rPr>
          <w:rFonts w:ascii="PT Astra Serif" w:hAnsi="PT Astra Serif" w:cs="Arial"/>
          <w:b/>
          <w:sz w:val="28"/>
          <w:szCs w:val="28"/>
        </w:rPr>
      </w:pPr>
    </w:p>
    <w:p w:rsidR="0074680C" w:rsidRPr="0074680C" w:rsidRDefault="0074680C" w:rsidP="00BB234C">
      <w:pPr>
        <w:ind w:firstLine="709"/>
        <w:jc w:val="both"/>
        <w:rPr>
          <w:rFonts w:ascii="PT Astra Serif" w:hAnsi="PT Astra Serif" w:cs="Arial"/>
          <w:sz w:val="28"/>
          <w:szCs w:val="28"/>
        </w:rPr>
      </w:pPr>
      <w:proofErr w:type="gramStart"/>
      <w:r w:rsidRPr="0074680C">
        <w:rPr>
          <w:rFonts w:ascii="PT Astra Serif" w:hAnsi="PT Astra Serif" w:cs="Arial"/>
          <w:sz w:val="28"/>
          <w:szCs w:val="28"/>
        </w:rPr>
        <w:t xml:space="preserve">В соответствии с постановлением Правительства Тульской области от </w:t>
      </w:r>
      <w:r w:rsidR="002436E4">
        <w:rPr>
          <w:rFonts w:ascii="PT Astra Serif" w:hAnsi="PT Astra Serif" w:cs="Arial"/>
          <w:sz w:val="28"/>
          <w:szCs w:val="28"/>
        </w:rPr>
        <w:t>20.06.</w:t>
      </w:r>
      <w:r w:rsidRPr="0074680C">
        <w:rPr>
          <w:rFonts w:ascii="PT Astra Serif" w:hAnsi="PT Astra Serif" w:cs="Arial"/>
          <w:sz w:val="28"/>
          <w:szCs w:val="28"/>
        </w:rPr>
        <w:t>2024 №</w:t>
      </w:r>
      <w:r w:rsidR="002436E4">
        <w:rPr>
          <w:rFonts w:ascii="PT Astra Serif" w:hAnsi="PT Astra Serif" w:cs="Arial"/>
          <w:sz w:val="28"/>
          <w:szCs w:val="28"/>
        </w:rPr>
        <w:t xml:space="preserve"> 290 </w:t>
      </w:r>
      <w:r w:rsidRPr="0074680C">
        <w:rPr>
          <w:rFonts w:ascii="PT Astra Serif" w:hAnsi="PT Astra Serif" w:cs="Arial"/>
          <w:sz w:val="28"/>
          <w:szCs w:val="28"/>
        </w:rPr>
        <w:t>«О внесении изменений и дополнений в постановление правительства Тульской области от 23.05.2014 № 263 и признании утратившими силу некоторых актов и отдельных положений некоторых актов Правительства Тульской области»</w:t>
      </w:r>
      <w:r>
        <w:rPr>
          <w:rFonts w:ascii="PT Astra Serif" w:hAnsi="PT Astra Serif" w:cs="Arial"/>
          <w:sz w:val="28"/>
          <w:szCs w:val="28"/>
        </w:rPr>
        <w:t>,</w:t>
      </w:r>
      <w:r w:rsidRPr="0074680C">
        <w:rPr>
          <w:rFonts w:ascii="PT Astra Serif" w:hAnsi="PT Astra Serif" w:cs="Arial"/>
          <w:sz w:val="28"/>
          <w:szCs w:val="28"/>
        </w:rPr>
        <w:t xml:space="preserve"> на основании статей 31, 32 Устава муниципального образования Каменский район администрация муниципального образования Каменский район ПОСТАНОВЛЯЕТ:</w:t>
      </w:r>
      <w:proofErr w:type="gramEnd"/>
    </w:p>
    <w:p w:rsidR="0074680C" w:rsidRPr="0062058C" w:rsidRDefault="0074680C" w:rsidP="00BB234C">
      <w:pPr>
        <w:pStyle w:val="ac"/>
        <w:numPr>
          <w:ilvl w:val="0"/>
          <w:numId w:val="4"/>
        </w:numPr>
        <w:spacing w:after="0" w:line="240" w:lineRule="auto"/>
        <w:ind w:left="0" w:firstLine="709"/>
        <w:jc w:val="both"/>
        <w:rPr>
          <w:rFonts w:ascii="PT Astra Serif" w:hAnsi="PT Astra Serif" w:cs="Arial"/>
          <w:sz w:val="28"/>
          <w:szCs w:val="28"/>
        </w:rPr>
      </w:pPr>
      <w:r w:rsidRPr="0062058C">
        <w:rPr>
          <w:rFonts w:ascii="PT Astra Serif" w:hAnsi="PT Astra Serif" w:cs="Arial"/>
          <w:sz w:val="28"/>
          <w:szCs w:val="28"/>
        </w:rPr>
        <w:t xml:space="preserve">Внести в постановление администрации муниципального образования Каменский район от 26 июня 2014 г. № 195 «Об утверждении положения об условиях </w:t>
      </w:r>
      <w:proofErr w:type="gramStart"/>
      <w:r w:rsidRPr="0062058C">
        <w:rPr>
          <w:rFonts w:ascii="PT Astra Serif" w:hAnsi="PT Astra Serif" w:cs="Arial"/>
          <w:sz w:val="28"/>
          <w:szCs w:val="28"/>
        </w:rPr>
        <w:t>оплаты труда работников образовательных организаций муниципального образования</w:t>
      </w:r>
      <w:proofErr w:type="gramEnd"/>
      <w:r w:rsidRPr="0062058C">
        <w:rPr>
          <w:rFonts w:ascii="PT Astra Serif" w:hAnsi="PT Astra Serif" w:cs="Arial"/>
          <w:sz w:val="28"/>
          <w:szCs w:val="28"/>
        </w:rPr>
        <w:t xml:space="preserve"> Каменский район» следующее изменение:</w:t>
      </w:r>
    </w:p>
    <w:p w:rsidR="0074680C" w:rsidRDefault="0074680C" w:rsidP="00BB234C">
      <w:pPr>
        <w:pStyle w:val="ac"/>
        <w:numPr>
          <w:ilvl w:val="1"/>
          <w:numId w:val="4"/>
        </w:numPr>
        <w:spacing w:after="0" w:line="240" w:lineRule="auto"/>
        <w:ind w:left="0" w:firstLine="709"/>
        <w:jc w:val="both"/>
        <w:rPr>
          <w:rFonts w:ascii="PT Astra Serif" w:hAnsi="PT Astra Serif" w:cs="Arial"/>
          <w:sz w:val="28"/>
          <w:szCs w:val="28"/>
        </w:rPr>
      </w:pPr>
      <w:r w:rsidRPr="0074680C">
        <w:rPr>
          <w:rFonts w:ascii="PT Astra Serif" w:hAnsi="PT Astra Serif" w:cs="Arial"/>
          <w:sz w:val="28"/>
          <w:szCs w:val="28"/>
        </w:rPr>
        <w:t>приложение  к постановлению изложить в новой редакции (приложение).</w:t>
      </w:r>
    </w:p>
    <w:p w:rsidR="005F4FF2" w:rsidRPr="005B0861" w:rsidRDefault="001E126F" w:rsidP="00BB234C">
      <w:pPr>
        <w:pStyle w:val="ac"/>
        <w:numPr>
          <w:ilvl w:val="0"/>
          <w:numId w:val="4"/>
        </w:numPr>
        <w:spacing w:after="0" w:line="240" w:lineRule="auto"/>
        <w:ind w:left="0" w:firstLine="709"/>
        <w:jc w:val="both"/>
        <w:rPr>
          <w:rFonts w:ascii="PT Astra Serif" w:hAnsi="PT Astra Serif" w:cs="Arial"/>
          <w:sz w:val="28"/>
          <w:szCs w:val="28"/>
        </w:rPr>
      </w:pPr>
      <w:r w:rsidRPr="005B0861">
        <w:rPr>
          <w:rFonts w:ascii="PT Astra Serif" w:hAnsi="PT Astra Serif" w:cs="Arial"/>
          <w:sz w:val="28"/>
          <w:szCs w:val="28"/>
        </w:rPr>
        <w:t xml:space="preserve">Подпункт 18.1, п. 69 раздела 7, приложение </w:t>
      </w:r>
      <w:r w:rsidR="005B0861" w:rsidRPr="005B0861">
        <w:rPr>
          <w:rFonts w:ascii="PT Astra Serif" w:hAnsi="PT Astra Serif" w:cs="Arial"/>
          <w:sz w:val="28"/>
          <w:szCs w:val="28"/>
        </w:rPr>
        <w:t xml:space="preserve">№ </w:t>
      </w:r>
      <w:r w:rsidRPr="005B0861">
        <w:rPr>
          <w:rFonts w:ascii="PT Astra Serif" w:hAnsi="PT Astra Serif" w:cs="Arial"/>
          <w:sz w:val="28"/>
          <w:szCs w:val="28"/>
        </w:rPr>
        <w:t xml:space="preserve">10 </w:t>
      </w:r>
      <w:r w:rsidR="005B0861" w:rsidRPr="005B0861">
        <w:rPr>
          <w:rFonts w:ascii="PT Astra Serif" w:hAnsi="PT Astra Serif"/>
          <w:sz w:val="28"/>
          <w:szCs w:val="28"/>
        </w:rPr>
        <w:t xml:space="preserve">Положения </w:t>
      </w:r>
      <w:r w:rsidR="005B0861" w:rsidRPr="005B0861">
        <w:rPr>
          <w:rFonts w:ascii="PT Astra Serif" w:hAnsi="PT Astra Serif"/>
          <w:sz w:val="28"/>
        </w:rPr>
        <w:t xml:space="preserve">об условиях </w:t>
      </w:r>
      <w:proofErr w:type="gramStart"/>
      <w:r w:rsidR="005B0861" w:rsidRPr="005B0861">
        <w:rPr>
          <w:rFonts w:ascii="PT Astra Serif" w:hAnsi="PT Astra Serif"/>
          <w:sz w:val="28"/>
        </w:rPr>
        <w:t>оплаты труда работников государственных организаций</w:t>
      </w:r>
      <w:r w:rsidR="005B0861" w:rsidRPr="005B0861">
        <w:rPr>
          <w:rFonts w:ascii="PT Astra Serif" w:hAnsi="PT Astra Serif"/>
          <w:sz w:val="28"/>
          <w:szCs w:val="28"/>
        </w:rPr>
        <w:t xml:space="preserve"> муниципального образования</w:t>
      </w:r>
      <w:proofErr w:type="gramEnd"/>
      <w:r w:rsidR="005B0861" w:rsidRPr="005B0861">
        <w:rPr>
          <w:rFonts w:ascii="PT Astra Serif" w:hAnsi="PT Astra Serif"/>
          <w:sz w:val="28"/>
          <w:szCs w:val="28"/>
        </w:rPr>
        <w:t xml:space="preserve"> Каменский район</w:t>
      </w:r>
      <w:r w:rsidR="005B0861" w:rsidRPr="005B0861">
        <w:rPr>
          <w:rFonts w:ascii="PT Astra Serif" w:hAnsi="PT Astra Serif" w:cs="Arial"/>
          <w:sz w:val="28"/>
          <w:szCs w:val="28"/>
        </w:rPr>
        <w:t xml:space="preserve"> </w:t>
      </w:r>
      <w:r w:rsidRPr="005B0861">
        <w:rPr>
          <w:rFonts w:ascii="PT Astra Serif" w:hAnsi="PT Astra Serif" w:cs="Arial"/>
          <w:sz w:val="28"/>
          <w:szCs w:val="28"/>
        </w:rPr>
        <w:t>вступают в силу с 1 января 2025 года.</w:t>
      </w:r>
    </w:p>
    <w:p w:rsidR="005F4FF2" w:rsidRPr="005F4FF2" w:rsidRDefault="005F4FF2" w:rsidP="00BB234C">
      <w:pPr>
        <w:pStyle w:val="ac"/>
        <w:spacing w:after="0" w:line="240" w:lineRule="auto"/>
        <w:ind w:left="0" w:firstLine="709"/>
        <w:jc w:val="both"/>
        <w:rPr>
          <w:rFonts w:ascii="PT Astra Serif" w:hAnsi="PT Astra Serif" w:cs="Arial"/>
          <w:sz w:val="28"/>
          <w:szCs w:val="28"/>
        </w:rPr>
      </w:pPr>
      <w:r w:rsidRPr="005F4FF2">
        <w:rPr>
          <w:rFonts w:ascii="PT Astra Serif" w:hAnsi="PT Astra Serif" w:cs="Arial"/>
          <w:sz w:val="28"/>
          <w:szCs w:val="28"/>
        </w:rPr>
        <w:t xml:space="preserve">3. </w:t>
      </w:r>
      <w:r w:rsidR="001E126F" w:rsidRPr="0062058C">
        <w:rPr>
          <w:rFonts w:ascii="PT Astra Serif" w:hAnsi="PT Astra Serif" w:cs="Arial"/>
          <w:sz w:val="28"/>
          <w:szCs w:val="28"/>
        </w:rPr>
        <w:t>Отделу по взаимодействию с ОМС и информатизации администрации муниципального образования Каменский район (</w:t>
      </w:r>
      <w:proofErr w:type="spellStart"/>
      <w:r w:rsidR="001E126F" w:rsidRPr="0062058C">
        <w:rPr>
          <w:rFonts w:ascii="PT Astra Serif" w:hAnsi="PT Astra Serif" w:cs="Arial"/>
          <w:sz w:val="28"/>
          <w:szCs w:val="28"/>
        </w:rPr>
        <w:t>Холодкова</w:t>
      </w:r>
      <w:proofErr w:type="spellEnd"/>
      <w:r w:rsidR="001E126F" w:rsidRPr="0062058C">
        <w:rPr>
          <w:rFonts w:ascii="PT Astra Serif" w:hAnsi="PT Astra Serif" w:cs="Arial"/>
          <w:sz w:val="28"/>
          <w:szCs w:val="28"/>
        </w:rPr>
        <w:t> 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r w:rsidR="00E6679F">
        <w:rPr>
          <w:rFonts w:ascii="PT Astra Serif" w:hAnsi="PT Astra Serif" w:cs="Arial"/>
          <w:sz w:val="28"/>
          <w:szCs w:val="28"/>
        </w:rPr>
        <w:t>.</w:t>
      </w:r>
    </w:p>
    <w:p w:rsidR="0062058C" w:rsidRDefault="000921FA" w:rsidP="00BB234C">
      <w:pPr>
        <w:pStyle w:val="ac"/>
        <w:spacing w:after="0" w:line="240" w:lineRule="auto"/>
        <w:ind w:left="0" w:firstLine="709"/>
        <w:jc w:val="both"/>
        <w:rPr>
          <w:rFonts w:ascii="PT Astra Serif" w:hAnsi="PT Astra Serif" w:cs="Arial"/>
          <w:sz w:val="28"/>
          <w:szCs w:val="28"/>
        </w:rPr>
      </w:pPr>
      <w:r>
        <w:rPr>
          <w:rFonts w:ascii="PT Astra Serif" w:hAnsi="PT Astra Serif" w:cs="Arial"/>
          <w:sz w:val="28"/>
          <w:szCs w:val="28"/>
        </w:rPr>
        <w:lastRenderedPageBreak/>
        <w:t>4</w:t>
      </w:r>
      <w:r w:rsidR="005F4FF2" w:rsidRPr="005F4FF2">
        <w:rPr>
          <w:rFonts w:ascii="PT Astra Serif" w:hAnsi="PT Astra Serif" w:cs="Arial"/>
          <w:sz w:val="28"/>
          <w:szCs w:val="28"/>
        </w:rPr>
        <w:t xml:space="preserve">. </w:t>
      </w:r>
      <w:proofErr w:type="gramStart"/>
      <w:r w:rsidR="001E126F" w:rsidRPr="0062058C">
        <w:rPr>
          <w:rFonts w:ascii="PT Astra Serif" w:hAnsi="PT Astra Serif"/>
          <w:sz w:val="28"/>
          <w:szCs w:val="28"/>
        </w:rPr>
        <w:t>Контроль за</w:t>
      </w:r>
      <w:proofErr w:type="gramEnd"/>
      <w:r w:rsidR="001E126F" w:rsidRPr="0062058C">
        <w:rPr>
          <w:rFonts w:ascii="PT Astra Serif" w:hAnsi="PT Astra Serif"/>
          <w:sz w:val="28"/>
          <w:szCs w:val="28"/>
        </w:rPr>
        <w:t xml:space="preserve"> исполнением настоящего постановления оставляю за собой.</w:t>
      </w:r>
    </w:p>
    <w:p w:rsidR="00972B7C" w:rsidRDefault="0062058C" w:rsidP="00BB234C">
      <w:pPr>
        <w:pStyle w:val="ac"/>
        <w:spacing w:after="0" w:line="240" w:lineRule="auto"/>
        <w:ind w:left="0" w:firstLine="709"/>
        <w:jc w:val="both"/>
        <w:rPr>
          <w:rFonts w:ascii="PT Astra Serif" w:hAnsi="PT Astra Serif"/>
          <w:sz w:val="28"/>
          <w:szCs w:val="28"/>
        </w:rPr>
      </w:pPr>
      <w:r>
        <w:rPr>
          <w:rFonts w:ascii="PT Astra Serif" w:hAnsi="PT Astra Serif" w:cs="Arial"/>
          <w:sz w:val="28"/>
          <w:szCs w:val="28"/>
        </w:rPr>
        <w:t xml:space="preserve">5. </w:t>
      </w:r>
      <w:r w:rsidR="001314F3" w:rsidRPr="005F4FF2">
        <w:rPr>
          <w:rFonts w:ascii="PT Astra Serif" w:hAnsi="PT Astra Serif" w:cs="Arial"/>
          <w:sz w:val="28"/>
          <w:szCs w:val="28"/>
        </w:rPr>
        <w:t xml:space="preserve">Постановление вступает в силу со дня официального обнародования, и распространяется на правоотношения, возникшие с 1 сентября 2024 года, за исключением </w:t>
      </w:r>
      <w:r w:rsidR="001314F3">
        <w:rPr>
          <w:rFonts w:ascii="PT Astra Serif" w:hAnsi="PT Astra Serif" w:cs="Arial"/>
          <w:sz w:val="28"/>
          <w:szCs w:val="28"/>
        </w:rPr>
        <w:t xml:space="preserve">положений, для которых пунктом </w:t>
      </w:r>
      <w:r w:rsidR="005B0861">
        <w:rPr>
          <w:rFonts w:ascii="PT Astra Serif" w:hAnsi="PT Astra Serif" w:cs="Arial"/>
          <w:sz w:val="28"/>
          <w:szCs w:val="28"/>
        </w:rPr>
        <w:t>2</w:t>
      </w:r>
      <w:r w:rsidR="001314F3" w:rsidRPr="005F4FF2">
        <w:rPr>
          <w:rFonts w:ascii="PT Astra Serif" w:hAnsi="PT Astra Serif" w:cs="Arial"/>
          <w:sz w:val="28"/>
          <w:szCs w:val="28"/>
        </w:rPr>
        <w:t xml:space="preserve"> настоящего постановления установлены иные сроки вступления в силу.</w:t>
      </w:r>
    </w:p>
    <w:p w:rsidR="0062058C" w:rsidRDefault="0062058C" w:rsidP="0062058C">
      <w:pPr>
        <w:pStyle w:val="ac"/>
        <w:spacing w:line="240" w:lineRule="auto"/>
        <w:ind w:left="0" w:firstLine="567"/>
        <w:jc w:val="both"/>
        <w:rPr>
          <w:rFonts w:ascii="PT Astra Serif" w:hAnsi="PT Astra Serif"/>
          <w:sz w:val="28"/>
          <w:szCs w:val="28"/>
        </w:rPr>
      </w:pPr>
    </w:p>
    <w:p w:rsidR="0062058C" w:rsidRDefault="0062058C" w:rsidP="0062058C">
      <w:pPr>
        <w:pStyle w:val="ac"/>
        <w:spacing w:line="240" w:lineRule="auto"/>
        <w:ind w:left="0" w:firstLine="567"/>
        <w:jc w:val="both"/>
        <w:rPr>
          <w:rFonts w:ascii="PT Astra Serif" w:hAnsi="PT Astra Serif"/>
          <w:sz w:val="28"/>
          <w:szCs w:val="28"/>
        </w:rPr>
      </w:pPr>
    </w:p>
    <w:p w:rsidR="0062058C" w:rsidRPr="0062058C" w:rsidRDefault="0062058C" w:rsidP="0062058C">
      <w:pPr>
        <w:pStyle w:val="ac"/>
        <w:spacing w:line="240" w:lineRule="auto"/>
        <w:ind w:left="0" w:firstLine="567"/>
        <w:jc w:val="both"/>
        <w:rPr>
          <w:rFonts w:ascii="PT Astra Serif" w:hAnsi="PT Astra Serif" w:cs="Arial"/>
          <w:sz w:val="28"/>
          <w:szCs w:val="28"/>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62058C" w:rsidRPr="00276E92" w:rsidTr="0062058C">
        <w:trPr>
          <w:trHeight w:val="229"/>
        </w:trPr>
        <w:tc>
          <w:tcPr>
            <w:tcW w:w="2178" w:type="pct"/>
          </w:tcPr>
          <w:p w:rsidR="0062058C" w:rsidRPr="000D05A0" w:rsidRDefault="0062058C" w:rsidP="0062058C">
            <w:pPr>
              <w:pStyle w:val="a8"/>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Pr="00044346">
              <w:rPr>
                <w:rFonts w:ascii="PT Astra Serif" w:hAnsi="PT Astra Serif"/>
                <w:b/>
                <w:sz w:val="28"/>
                <w:szCs w:val="28"/>
              </w:rPr>
              <w:t xml:space="preserve">Каменский </w:t>
            </w:r>
            <w:r w:rsidRPr="000D05A0">
              <w:rPr>
                <w:rFonts w:ascii="PT Astra Serif" w:hAnsi="PT Astra Serif"/>
                <w:b/>
                <w:sz w:val="28"/>
                <w:szCs w:val="28"/>
              </w:rPr>
              <w:t>район</w:t>
            </w:r>
          </w:p>
        </w:tc>
        <w:tc>
          <w:tcPr>
            <w:tcW w:w="1278" w:type="pct"/>
            <w:vAlign w:val="center"/>
          </w:tcPr>
          <w:p w:rsidR="0062058C" w:rsidRPr="00276E92" w:rsidRDefault="0062058C" w:rsidP="0062058C">
            <w:pPr>
              <w:jc w:val="center"/>
              <w:rPr>
                <w:rFonts w:ascii="PT Astra Serif" w:hAnsi="PT Astra Serif"/>
              </w:rPr>
            </w:pPr>
          </w:p>
        </w:tc>
        <w:tc>
          <w:tcPr>
            <w:tcW w:w="1544" w:type="pct"/>
            <w:vAlign w:val="bottom"/>
          </w:tcPr>
          <w:p w:rsidR="0062058C" w:rsidRPr="00276E92" w:rsidRDefault="0062058C" w:rsidP="0062058C">
            <w:pPr>
              <w:jc w:val="right"/>
              <w:rPr>
                <w:rFonts w:ascii="PT Astra Serif" w:hAnsi="PT Astra Serif"/>
              </w:rPr>
            </w:pPr>
            <w:r w:rsidRPr="00044346">
              <w:rPr>
                <w:rFonts w:ascii="PT Astra Serif" w:hAnsi="PT Astra Serif"/>
                <w:b/>
                <w:sz w:val="28"/>
                <w:szCs w:val="28"/>
                <w:lang w:eastAsia="en-US"/>
              </w:rPr>
              <w:t>С.В. Карпухина</w:t>
            </w:r>
          </w:p>
        </w:tc>
      </w:tr>
    </w:tbl>
    <w:p w:rsidR="00A96D81" w:rsidRPr="0039603E" w:rsidRDefault="00A96D81" w:rsidP="00A96D81">
      <w:pPr>
        <w:ind w:firstLine="709"/>
        <w:contextualSpacing/>
        <w:rPr>
          <w:rFonts w:ascii="PT Astra Serif" w:hAnsi="PT Astra Serif" w:cs="Arial"/>
          <w:sz w:val="28"/>
          <w:szCs w:val="28"/>
        </w:rPr>
      </w:pPr>
    </w:p>
    <w:p w:rsidR="009A7AAE" w:rsidRDefault="009A7AAE" w:rsidP="00A96D81">
      <w:pPr>
        <w:ind w:firstLine="709"/>
        <w:contextualSpacing/>
        <w:rPr>
          <w:rFonts w:ascii="PT Astra Serif" w:hAnsi="PT Astra Serif" w:cs="Arial"/>
          <w:sz w:val="28"/>
          <w:szCs w:val="28"/>
        </w:rPr>
      </w:pPr>
    </w:p>
    <w:p w:rsidR="0062058C" w:rsidRPr="0039603E" w:rsidRDefault="0062058C" w:rsidP="00A96D81">
      <w:pPr>
        <w:ind w:firstLine="709"/>
        <w:contextualSpacing/>
        <w:rPr>
          <w:rFonts w:ascii="PT Astra Serif" w:hAnsi="PT Astra Serif" w:cs="Arial"/>
          <w:sz w:val="28"/>
          <w:szCs w:val="28"/>
        </w:rPr>
      </w:pPr>
    </w:p>
    <w:p w:rsidR="001460E7" w:rsidRPr="0039603E" w:rsidRDefault="001460E7" w:rsidP="00A96D81">
      <w:pPr>
        <w:contextualSpacing/>
        <w:jc w:val="both"/>
        <w:rPr>
          <w:rFonts w:ascii="PT Astra Serif" w:hAnsi="PT Astra Serif"/>
          <w:sz w:val="28"/>
          <w:szCs w:val="28"/>
        </w:rPr>
        <w:sectPr w:rsidR="001460E7" w:rsidRPr="0039603E">
          <w:headerReference w:type="default" r:id="rId9"/>
          <w:pgSz w:w="11906" w:h="16838"/>
          <w:pgMar w:top="1134" w:right="850" w:bottom="1134" w:left="1701" w:header="708" w:footer="708"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9603E" w:rsidRPr="0039603E" w:rsidTr="002203A6">
        <w:trPr>
          <w:trHeight w:val="113"/>
        </w:trPr>
        <w:tc>
          <w:tcPr>
            <w:tcW w:w="4785" w:type="dxa"/>
          </w:tcPr>
          <w:p w:rsidR="0039603E" w:rsidRPr="0039603E" w:rsidRDefault="0039603E" w:rsidP="002203A6">
            <w:pPr>
              <w:tabs>
                <w:tab w:val="left" w:pos="6708"/>
                <w:tab w:val="right" w:pos="9355"/>
              </w:tabs>
              <w:rPr>
                <w:rFonts w:ascii="PT Astra Serif" w:hAnsi="PT Astra Serif"/>
              </w:rPr>
            </w:pPr>
            <w:bookmarkStart w:id="0" w:name="_GoBack"/>
            <w:bookmarkEnd w:id="0"/>
          </w:p>
        </w:tc>
        <w:tc>
          <w:tcPr>
            <w:tcW w:w="4785" w:type="dxa"/>
          </w:tcPr>
          <w:p w:rsidR="0039603E" w:rsidRPr="0039603E" w:rsidRDefault="00C000E3" w:rsidP="002203A6">
            <w:pPr>
              <w:tabs>
                <w:tab w:val="left" w:pos="6708"/>
                <w:tab w:val="right" w:pos="9355"/>
              </w:tabs>
              <w:jc w:val="center"/>
              <w:rPr>
                <w:rFonts w:ascii="PT Astra Serif" w:hAnsi="PT Astra Serif"/>
                <w:sz w:val="28"/>
                <w:szCs w:val="28"/>
              </w:rPr>
            </w:pPr>
            <w:r>
              <w:rPr>
                <w:rFonts w:ascii="PT Astra Serif" w:hAnsi="PT Astra Serif"/>
                <w:sz w:val="28"/>
                <w:szCs w:val="28"/>
              </w:rPr>
              <w:t xml:space="preserve">Приложение </w:t>
            </w:r>
          </w:p>
          <w:p w:rsidR="0039603E" w:rsidRPr="0039603E" w:rsidRDefault="0039603E" w:rsidP="002203A6">
            <w:pPr>
              <w:jc w:val="center"/>
              <w:rPr>
                <w:rFonts w:ascii="PT Astra Serif" w:hAnsi="PT Astra Serif"/>
                <w:sz w:val="28"/>
                <w:szCs w:val="28"/>
              </w:rPr>
            </w:pPr>
            <w:r w:rsidRPr="0039603E">
              <w:rPr>
                <w:rFonts w:ascii="PT Astra Serif" w:hAnsi="PT Astra Serif"/>
                <w:sz w:val="28"/>
                <w:szCs w:val="28"/>
              </w:rPr>
              <w:t>к постановлению администрации</w:t>
            </w:r>
          </w:p>
          <w:p w:rsidR="0039603E" w:rsidRPr="0039603E" w:rsidRDefault="0039603E" w:rsidP="002203A6">
            <w:pPr>
              <w:jc w:val="center"/>
              <w:rPr>
                <w:rFonts w:ascii="PT Astra Serif" w:hAnsi="PT Astra Serif"/>
                <w:sz w:val="28"/>
                <w:szCs w:val="28"/>
              </w:rPr>
            </w:pPr>
            <w:r w:rsidRPr="0039603E">
              <w:rPr>
                <w:rFonts w:ascii="PT Astra Serif" w:hAnsi="PT Astra Serif"/>
                <w:sz w:val="28"/>
                <w:szCs w:val="28"/>
              </w:rPr>
              <w:t>муниципального образования</w:t>
            </w:r>
          </w:p>
          <w:p w:rsidR="0039603E" w:rsidRPr="0039603E" w:rsidRDefault="0039603E" w:rsidP="002203A6">
            <w:pPr>
              <w:jc w:val="center"/>
              <w:rPr>
                <w:rFonts w:ascii="PT Astra Serif" w:hAnsi="PT Astra Serif"/>
                <w:sz w:val="28"/>
                <w:szCs w:val="28"/>
              </w:rPr>
            </w:pPr>
            <w:r w:rsidRPr="0039603E">
              <w:rPr>
                <w:rFonts w:ascii="PT Astra Serif" w:hAnsi="PT Astra Serif"/>
                <w:sz w:val="28"/>
                <w:szCs w:val="28"/>
              </w:rPr>
              <w:t>Каменский район</w:t>
            </w:r>
          </w:p>
          <w:p w:rsidR="0039603E" w:rsidRPr="0039603E" w:rsidRDefault="001E126F" w:rsidP="001E126F">
            <w:pPr>
              <w:tabs>
                <w:tab w:val="left" w:pos="6708"/>
                <w:tab w:val="right" w:pos="9355"/>
              </w:tabs>
              <w:jc w:val="center"/>
              <w:rPr>
                <w:rFonts w:ascii="PT Astra Serif" w:hAnsi="PT Astra Serif"/>
              </w:rPr>
            </w:pPr>
            <w:r>
              <w:rPr>
                <w:rFonts w:ascii="PT Astra Serif" w:hAnsi="PT Astra Serif"/>
                <w:sz w:val="28"/>
                <w:szCs w:val="28"/>
              </w:rPr>
              <w:t xml:space="preserve">от 28 июня 2024 г. </w:t>
            </w:r>
            <w:r w:rsidR="0039603E" w:rsidRPr="0039603E">
              <w:rPr>
                <w:rFonts w:ascii="PT Astra Serif" w:hAnsi="PT Astra Serif"/>
                <w:sz w:val="28"/>
                <w:szCs w:val="28"/>
              </w:rPr>
              <w:t xml:space="preserve">№ </w:t>
            </w:r>
            <w:r w:rsidR="00E6679F">
              <w:rPr>
                <w:rFonts w:ascii="PT Astra Serif" w:hAnsi="PT Astra Serif"/>
                <w:sz w:val="28"/>
                <w:szCs w:val="28"/>
              </w:rPr>
              <w:t>250</w:t>
            </w:r>
          </w:p>
        </w:tc>
      </w:tr>
    </w:tbl>
    <w:p w:rsidR="001C5DCB" w:rsidRPr="0039603E" w:rsidRDefault="001C5DCB" w:rsidP="0039603E">
      <w:pPr>
        <w:pStyle w:val="a3"/>
        <w:spacing w:before="0" w:beforeAutospacing="0" w:after="0" w:afterAutospacing="0"/>
        <w:jc w:val="center"/>
      </w:pPr>
    </w:p>
    <w:p w:rsidR="002203A6" w:rsidRPr="00E43B4F" w:rsidRDefault="002203A6" w:rsidP="002203A6">
      <w:pPr>
        <w:spacing w:line="276" w:lineRule="auto"/>
        <w:ind w:firstLine="709"/>
        <w:jc w:val="both"/>
        <w:rPr>
          <w:rFonts w:ascii="PT Astra Serif" w:hAnsi="PT Astra Serif"/>
        </w:rPr>
      </w:pPr>
      <w:r w:rsidRPr="00E43B4F">
        <w:rPr>
          <w:rFonts w:ascii="PT Astra Serif" w:hAnsi="PT Astra Serif"/>
          <w:sz w:val="28"/>
        </w:rPr>
        <w:t>В приложении к постановлению:</w:t>
      </w:r>
    </w:p>
    <w:p w:rsidR="002203A6" w:rsidRPr="00E43B4F" w:rsidRDefault="002203A6" w:rsidP="002203A6">
      <w:pPr>
        <w:spacing w:line="276" w:lineRule="auto"/>
        <w:ind w:firstLine="709"/>
        <w:jc w:val="both"/>
        <w:rPr>
          <w:rFonts w:ascii="PT Astra Serif" w:hAnsi="PT Astra Serif"/>
        </w:rPr>
      </w:pPr>
      <w:r w:rsidRPr="00E43B4F">
        <w:rPr>
          <w:rFonts w:ascii="PT Astra Serif" w:hAnsi="PT Astra Serif"/>
          <w:sz w:val="28"/>
        </w:rPr>
        <w:t>1. Пункт 1 изложить в новой редакции:</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 xml:space="preserve">«1. Настоящее Положение об условиях оплаты труда работников государственных организаций Тульской области, осуществляющих образовательную деятельность (далее - Положение), разработано в целях определения условий и порядка </w:t>
      </w:r>
      <w:proofErr w:type="gramStart"/>
      <w:r w:rsidRPr="00E43B4F">
        <w:rPr>
          <w:rFonts w:ascii="PT Astra Serif" w:hAnsi="PT Astra Serif"/>
          <w:sz w:val="28"/>
        </w:rPr>
        <w:t>оплаты труда работников государственных организаций</w:t>
      </w:r>
      <w:r>
        <w:rPr>
          <w:rFonts w:ascii="PT Astra Serif" w:hAnsi="PT Astra Serif"/>
          <w:sz w:val="28"/>
        </w:rPr>
        <w:t xml:space="preserve"> муниципального образования</w:t>
      </w:r>
      <w:proofErr w:type="gramEnd"/>
      <w:r>
        <w:rPr>
          <w:rFonts w:ascii="PT Astra Serif" w:hAnsi="PT Astra Serif"/>
          <w:sz w:val="28"/>
        </w:rPr>
        <w:t xml:space="preserve"> Каменский район</w:t>
      </w:r>
      <w:r w:rsidRPr="00E43B4F">
        <w:rPr>
          <w:rFonts w:ascii="PT Astra Serif" w:hAnsi="PT Astra Serif"/>
          <w:sz w:val="28"/>
        </w:rPr>
        <w:t>,  осуществляющих образовательную деятельность (далее соответственно - Организации, работники), и включает в себя:</w:t>
      </w:r>
    </w:p>
    <w:p w:rsidR="002203A6" w:rsidRPr="00E43B4F" w:rsidRDefault="002203A6" w:rsidP="002203A6">
      <w:pPr>
        <w:widowControl w:val="0"/>
        <w:tabs>
          <w:tab w:val="left" w:pos="709"/>
        </w:tabs>
        <w:spacing w:line="276" w:lineRule="auto"/>
        <w:ind w:firstLine="709"/>
        <w:jc w:val="both"/>
        <w:rPr>
          <w:rFonts w:ascii="PT Astra Serif" w:hAnsi="PT Astra Serif"/>
        </w:rPr>
      </w:pPr>
      <w:r w:rsidRPr="00E43B4F">
        <w:rPr>
          <w:rFonts w:ascii="PT Astra Serif" w:hAnsi="PT Astra Serif"/>
          <w:sz w:val="28"/>
        </w:rPr>
        <w:t>порядок и условия оплаты труда работников Организации;</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условия оплаты труда руководителя Организации, его заместителей;</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 xml:space="preserve">порядок и условия установления выплат компенсационного характера в соответствии с </w:t>
      </w:r>
      <w:hyperlink r:id="rId10" w:history="1">
        <w:r w:rsidRPr="00E43B4F">
          <w:rPr>
            <w:rFonts w:ascii="PT Astra Serif" w:hAnsi="PT Astra Serif"/>
            <w:sz w:val="28"/>
          </w:rPr>
          <w:t>Перечнем</w:t>
        </w:r>
      </w:hyperlink>
      <w:r w:rsidRPr="00E43B4F">
        <w:rPr>
          <w:rFonts w:ascii="PT Astra Serif" w:hAnsi="PT Astra Serif"/>
          <w:sz w:val="28"/>
        </w:rPr>
        <w:t xml:space="preserve"> видов выплат компенсационного характера в государственных учреждениях Тульской области, утвержденным постановлением администрации Тульской области от 30.09.2008 № 598 «О введении новых </w:t>
      </w:r>
      <w:proofErr w:type="gramStart"/>
      <w:r w:rsidRPr="00E43B4F">
        <w:rPr>
          <w:rFonts w:ascii="PT Astra Serif" w:hAnsi="PT Astra Serif"/>
          <w:sz w:val="28"/>
        </w:rPr>
        <w:t>систем оплаты труда работников государственных учреждений Тульской</w:t>
      </w:r>
      <w:proofErr w:type="gramEnd"/>
      <w:r w:rsidRPr="00E43B4F">
        <w:rPr>
          <w:rFonts w:ascii="PT Astra Serif" w:hAnsi="PT Astra Serif"/>
          <w:sz w:val="28"/>
        </w:rPr>
        <w:t xml:space="preserve"> области» (далее - Перечень видов выплат компенсационного характера);</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 xml:space="preserve">порядок и условия установления выплат стимулирующего характера в соответствии с </w:t>
      </w:r>
      <w:hyperlink r:id="rId11" w:history="1">
        <w:r w:rsidRPr="00E43B4F">
          <w:rPr>
            <w:rFonts w:ascii="PT Astra Serif" w:hAnsi="PT Astra Serif"/>
            <w:sz w:val="28"/>
          </w:rPr>
          <w:t>Перечнем</w:t>
        </w:r>
      </w:hyperlink>
      <w:r w:rsidRPr="00E43B4F">
        <w:rPr>
          <w:rFonts w:ascii="PT Astra Serif" w:hAnsi="PT Astra Serif"/>
          <w:sz w:val="28"/>
        </w:rPr>
        <w:t xml:space="preserve"> видов выплат стимулирующего характера в государственных учреждениях Тульской области, утвержденным постановлением администрации Тульской области от 30.09.2008 № 598 «О введении новых </w:t>
      </w:r>
      <w:proofErr w:type="gramStart"/>
      <w:r w:rsidRPr="00E43B4F">
        <w:rPr>
          <w:rFonts w:ascii="PT Astra Serif" w:hAnsi="PT Astra Serif"/>
          <w:sz w:val="28"/>
        </w:rPr>
        <w:t>систем оплаты труда работников государственных учреждений Тульской</w:t>
      </w:r>
      <w:proofErr w:type="gramEnd"/>
      <w:r w:rsidRPr="00E43B4F">
        <w:rPr>
          <w:rFonts w:ascii="PT Astra Serif" w:hAnsi="PT Astra Serif"/>
          <w:sz w:val="28"/>
        </w:rPr>
        <w:t xml:space="preserve"> области» (далее - Перечень видов выплат стимулирующего характера);</w:t>
      </w:r>
    </w:p>
    <w:p w:rsidR="002203A6" w:rsidRPr="00E43B4F" w:rsidRDefault="00FD147A" w:rsidP="002203A6">
      <w:pPr>
        <w:widowControl w:val="0"/>
        <w:spacing w:line="276" w:lineRule="auto"/>
        <w:ind w:firstLine="709"/>
        <w:jc w:val="both"/>
        <w:rPr>
          <w:rFonts w:ascii="PT Astra Serif" w:hAnsi="PT Astra Serif"/>
          <w:sz w:val="28"/>
        </w:rPr>
      </w:pPr>
      <w:r>
        <w:rPr>
          <w:rFonts w:ascii="PT Astra Serif" w:hAnsi="PT Astra Serif"/>
          <w:sz w:val="28"/>
        </w:rPr>
        <w:t>другие вопросы оплаты труда</w:t>
      </w:r>
      <w:r w:rsidR="002203A6" w:rsidRPr="00E43B4F">
        <w:rPr>
          <w:rFonts w:ascii="PT Astra Serif" w:hAnsi="PT Astra Serif"/>
          <w:sz w:val="28"/>
        </w:rPr>
        <w:t>».</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2. Пункт 4 изложить в новой редакции:</w:t>
      </w:r>
    </w:p>
    <w:p w:rsidR="002203A6" w:rsidRPr="00E43B4F" w:rsidRDefault="002203A6" w:rsidP="002203A6">
      <w:pPr>
        <w:spacing w:line="276" w:lineRule="auto"/>
        <w:ind w:firstLine="709"/>
        <w:jc w:val="both"/>
        <w:rPr>
          <w:rFonts w:ascii="PT Astra Serif" w:hAnsi="PT Astra Serif"/>
        </w:rPr>
      </w:pPr>
      <w:r w:rsidRPr="00E43B4F">
        <w:rPr>
          <w:rFonts w:ascii="PT Astra Serif" w:hAnsi="PT Astra Serif"/>
          <w:sz w:val="28"/>
        </w:rPr>
        <w:t xml:space="preserve">«4. </w:t>
      </w:r>
      <w:proofErr w:type="gramStart"/>
      <w:r w:rsidRPr="00E43B4F">
        <w:rPr>
          <w:rFonts w:ascii="PT Astra Serif" w:hAnsi="PT Astra Serif"/>
          <w:sz w:val="28"/>
        </w:rPr>
        <w:t>Условия оплаты труда, включая размеры должностных окладов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повышающих коэффициентов к должностным окладам (окладам), ставкам, надбавку за специфику работы в Организации, выплат компенсационного и стимулирующего характера, являющимися обязательными для включения в трудовой договор.».</w:t>
      </w:r>
      <w:proofErr w:type="gramEnd"/>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lastRenderedPageBreak/>
        <w:t>3. Раздел 2 изложить в новой редакции:</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w:t>
      </w:r>
      <w:r w:rsidRPr="00E43B4F">
        <w:rPr>
          <w:rFonts w:ascii="PT Astra Serif" w:hAnsi="PT Astra Serif"/>
          <w:b/>
          <w:sz w:val="28"/>
        </w:rPr>
        <w:t>2.</w:t>
      </w:r>
      <w:r w:rsidRPr="00E43B4F">
        <w:rPr>
          <w:rFonts w:ascii="PT Astra Serif" w:hAnsi="PT Astra Serif"/>
          <w:sz w:val="28"/>
        </w:rPr>
        <w:t xml:space="preserve"> </w:t>
      </w:r>
      <w:r w:rsidRPr="00E43B4F">
        <w:rPr>
          <w:rFonts w:ascii="PT Astra Serif" w:hAnsi="PT Astra Serif"/>
          <w:b/>
          <w:sz w:val="28"/>
        </w:rPr>
        <w:t>Порядок и условия оплаты труда работников.</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 xml:space="preserve">10. Размеры должностных окладов, ставок работников образования Организации устанавливаются на основе отнесения занимаемых ими должностей </w:t>
      </w:r>
      <w:r w:rsidRPr="00404A1D">
        <w:rPr>
          <w:rFonts w:ascii="PT Astra Serif" w:hAnsi="PT Astra Serif"/>
          <w:sz w:val="28"/>
        </w:rPr>
        <w:t>к квалификационным уровням профессиональных квалификационных групп должностей (далее — ПКГ),</w:t>
      </w:r>
      <w:r w:rsidRPr="00E43B4F">
        <w:rPr>
          <w:rFonts w:ascii="PT Astra Serif" w:hAnsi="PT Astra Serif"/>
          <w:sz w:val="28"/>
        </w:rPr>
        <w:t xml:space="preserve"> утвержденным приказом Министерства здравоохранения и социального развития Российской Федерации от 05.05.2008 № 216н </w:t>
      </w:r>
      <w:r w:rsidRPr="00E43B4F">
        <w:rPr>
          <w:rFonts w:ascii="PT Astra Serif" w:hAnsi="PT Astra Serif"/>
          <w:sz w:val="28"/>
        </w:rPr>
        <w:br/>
        <w:t>«Об утверждении профессиональных квалификационных групп должностей работников образования»:</w:t>
      </w:r>
    </w:p>
    <w:p w:rsidR="002203A6" w:rsidRPr="00E43B4F" w:rsidRDefault="002203A6" w:rsidP="002203A6">
      <w:pPr>
        <w:widowControl w:val="0"/>
        <w:jc w:val="both"/>
        <w:rPr>
          <w:rFonts w:ascii="PT Astra Serif" w:hAnsi="PT Astra Serif"/>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1"/>
        <w:gridCol w:w="1644"/>
      </w:tblGrid>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Квалификационные уровни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Размер, рублей</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 xml:space="preserve">Должности, отнесенные к </w:t>
            </w:r>
            <w:hyperlink r:id="rId12" w:history="1">
              <w:r w:rsidRPr="00E43B4F">
                <w:rPr>
                  <w:rFonts w:ascii="PT Astra Serif" w:hAnsi="PT Astra Serif"/>
                </w:rPr>
                <w:t>ПКГ</w:t>
              </w:r>
            </w:hyperlink>
            <w:r w:rsidRPr="00E43B4F">
              <w:rPr>
                <w:rFonts w:ascii="PT Astra Serif" w:hAnsi="PT Astra Serif"/>
              </w:rPr>
              <w:t xml:space="preserve"> «Учебно-вспомогательный персонал первого уровня»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9668,0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 xml:space="preserve">Должности, отнесенные к </w:t>
            </w:r>
            <w:hyperlink r:id="rId13" w:history="1">
              <w:r w:rsidRPr="00E43B4F">
                <w:rPr>
                  <w:rFonts w:ascii="PT Astra Serif" w:hAnsi="PT Astra Serif"/>
                </w:rPr>
                <w:t>ПКГ</w:t>
              </w:r>
            </w:hyperlink>
            <w:r w:rsidRPr="00E43B4F">
              <w:rPr>
                <w:rFonts w:ascii="PT Astra Serif" w:hAnsi="PT Astra Serif"/>
              </w:rPr>
              <w:t xml:space="preserve"> «Учебно-вспомогательный персонал второго уровня»</w:t>
            </w:r>
            <w:r w:rsidRPr="00E43B4F">
              <w:rPr>
                <w:rFonts w:ascii="PT Astra Serif" w:hAnsi="PT Astra Serif"/>
                <w:color w:val="FF0000"/>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11283,0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11849,0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 xml:space="preserve">Должности, отнесенные к </w:t>
            </w:r>
            <w:hyperlink r:id="rId14" w:history="1">
              <w:r w:rsidRPr="00E43B4F">
                <w:rPr>
                  <w:rFonts w:ascii="PT Astra Serif" w:hAnsi="PT Astra Serif"/>
                </w:rPr>
                <w:t>ПКГ</w:t>
              </w:r>
            </w:hyperlink>
            <w:r w:rsidRPr="00E43B4F">
              <w:rPr>
                <w:rFonts w:ascii="PT Astra Serif" w:hAnsi="PT Astra Serif"/>
              </w:rPr>
              <w:t xml:space="preserve"> «Педагогические работники»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17498,0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18370,0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3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18893,0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4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19242,0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 xml:space="preserve">Должности, отнесенные к </w:t>
            </w:r>
            <w:hyperlink r:id="rId15" w:history="1">
              <w:r w:rsidRPr="00E43B4F">
                <w:rPr>
                  <w:rFonts w:ascii="PT Astra Serif" w:hAnsi="PT Astra Serif"/>
                </w:rPr>
                <w:t>ПКГ</w:t>
              </w:r>
            </w:hyperlink>
            <w:r w:rsidRPr="00E43B4F">
              <w:rPr>
                <w:rFonts w:ascii="PT Astra Serif" w:hAnsi="PT Astra Serif"/>
              </w:rPr>
              <w:t xml:space="preserve"> «Руководители структурных подразделений»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20297,0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21311,0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3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21922,0</w:t>
            </w:r>
          </w:p>
        </w:tc>
      </w:tr>
    </w:tbl>
    <w:p w:rsidR="002203A6" w:rsidRPr="00E43B4F" w:rsidRDefault="002203A6" w:rsidP="002203A6">
      <w:pPr>
        <w:widowControl w:val="0"/>
        <w:spacing w:line="360" w:lineRule="exact"/>
        <w:ind w:firstLine="709"/>
        <w:jc w:val="both"/>
        <w:rPr>
          <w:rFonts w:ascii="PT Astra Serif" w:hAnsi="PT Astra Serif"/>
          <w:sz w:val="28"/>
        </w:rPr>
      </w:pPr>
    </w:p>
    <w:p w:rsidR="002203A6" w:rsidRPr="00E43B4F" w:rsidRDefault="002203A6" w:rsidP="002203A6">
      <w:pPr>
        <w:widowControl w:val="0"/>
        <w:spacing w:line="276" w:lineRule="auto"/>
        <w:ind w:firstLine="539"/>
        <w:jc w:val="both"/>
        <w:rPr>
          <w:rFonts w:ascii="PT Astra Serif" w:hAnsi="PT Astra Serif"/>
        </w:rPr>
      </w:pPr>
      <w:r w:rsidRPr="00E43B4F">
        <w:rPr>
          <w:rFonts w:ascii="PT Astra Serif" w:hAnsi="PT Astra Serif"/>
          <w:sz w:val="28"/>
        </w:rPr>
        <w:t>Должностные оклады заместителей руководителей структурных подразделений Организации устанавливаются на 10 процентов ниже окладов соответствующих руководителей.</w:t>
      </w:r>
    </w:p>
    <w:p w:rsidR="002203A6" w:rsidRPr="00E43B4F" w:rsidRDefault="002203A6" w:rsidP="002203A6">
      <w:pPr>
        <w:widowControl w:val="0"/>
        <w:spacing w:line="276" w:lineRule="auto"/>
        <w:ind w:firstLine="539"/>
        <w:jc w:val="both"/>
        <w:rPr>
          <w:rFonts w:ascii="PT Astra Serif" w:hAnsi="PT Astra Serif"/>
        </w:rPr>
      </w:pPr>
      <w:r w:rsidRPr="00E43B4F">
        <w:rPr>
          <w:rFonts w:ascii="PT Astra Serif" w:hAnsi="PT Astra Serif"/>
          <w:sz w:val="28"/>
        </w:rPr>
        <w:t xml:space="preserve">Должностные оклады, ставки работников Организации, деятельность которых связана с образовательным процессом, увеличивается на 100 рублей </w:t>
      </w:r>
      <w:r w:rsidRPr="00E43B4F">
        <w:rPr>
          <w:rFonts w:ascii="PT Astra Serif" w:hAnsi="PT Astra Serif"/>
          <w:sz w:val="28"/>
        </w:rPr>
        <w:lastRenderedPageBreak/>
        <w:t>-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10.1. Размеры должностных окладов работников Организации, занимающих должности, не включенные в ПКГ, утвержденные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2203A6" w:rsidRPr="00E43B4F" w:rsidRDefault="002203A6" w:rsidP="002203A6">
      <w:pPr>
        <w:widowControl w:val="0"/>
        <w:ind w:firstLine="709"/>
        <w:jc w:val="both"/>
        <w:rPr>
          <w:rFonts w:ascii="PT Astra Serif" w:hAnsi="PT Astra Serif"/>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791"/>
        <w:gridCol w:w="2707"/>
      </w:tblGrid>
      <w:tr w:rsidR="002203A6" w:rsidRPr="00E43B4F" w:rsidTr="002203A6">
        <w:tc>
          <w:tcPr>
            <w:tcW w:w="67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1E126F" w:rsidRDefault="002203A6" w:rsidP="002203A6">
            <w:pPr>
              <w:widowControl w:val="0"/>
              <w:ind w:firstLine="709"/>
              <w:jc w:val="center"/>
              <w:rPr>
                <w:rFonts w:ascii="PT Astra Serif" w:hAnsi="PT Astra Serif"/>
              </w:rPr>
            </w:pPr>
            <w:r w:rsidRPr="001E126F">
              <w:rPr>
                <w:rFonts w:ascii="PT Astra Serif" w:hAnsi="PT Astra Serif"/>
              </w:rPr>
              <w:t>Должности</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203A6" w:rsidRPr="001E126F" w:rsidRDefault="002203A6" w:rsidP="002203A6">
            <w:pPr>
              <w:widowControl w:val="0"/>
              <w:jc w:val="center"/>
              <w:rPr>
                <w:rFonts w:ascii="PT Astra Serif" w:hAnsi="PT Astra Serif"/>
              </w:rPr>
            </w:pPr>
            <w:r w:rsidRPr="001E126F">
              <w:rPr>
                <w:rFonts w:ascii="PT Astra Serif" w:hAnsi="PT Astra Serif"/>
              </w:rPr>
              <w:t>Размер, рублей</w:t>
            </w:r>
          </w:p>
        </w:tc>
      </w:tr>
      <w:tr w:rsidR="002203A6" w:rsidRPr="00E43B4F" w:rsidTr="002203A6">
        <w:trPr>
          <w:trHeight w:val="463"/>
        </w:trPr>
        <w:tc>
          <w:tcPr>
            <w:tcW w:w="67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1E126F" w:rsidRDefault="002203A6" w:rsidP="002203A6">
            <w:pPr>
              <w:widowControl w:val="0"/>
              <w:jc w:val="both"/>
              <w:rPr>
                <w:rFonts w:ascii="PT Astra Serif" w:hAnsi="PT Astra Serif"/>
              </w:rPr>
            </w:pPr>
            <w:r w:rsidRPr="001E126F">
              <w:rPr>
                <w:rFonts w:ascii="PT Astra Serif" w:hAnsi="PT Astra Serif"/>
              </w:rPr>
              <w:t>Советник директора по воспитанию и взаимодействию с детскими общественными объединениями</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203A6" w:rsidRPr="001E126F" w:rsidRDefault="002203A6" w:rsidP="002203A6">
            <w:pPr>
              <w:widowControl w:val="0"/>
              <w:jc w:val="center"/>
              <w:rPr>
                <w:rFonts w:ascii="PT Astra Serif" w:hAnsi="PT Astra Serif"/>
              </w:rPr>
            </w:pPr>
            <w:r w:rsidRPr="001E126F">
              <w:rPr>
                <w:rFonts w:ascii="PT Astra Serif" w:hAnsi="PT Astra Serif"/>
              </w:rPr>
              <w:t>19242,0</w:t>
            </w:r>
          </w:p>
        </w:tc>
      </w:tr>
    </w:tbl>
    <w:p w:rsidR="002203A6" w:rsidRPr="00E43B4F" w:rsidRDefault="002203A6" w:rsidP="002203A6">
      <w:pPr>
        <w:widowControl w:val="0"/>
        <w:tabs>
          <w:tab w:val="left" w:pos="2268"/>
          <w:tab w:val="left" w:pos="2835"/>
          <w:tab w:val="center" w:pos="4677"/>
          <w:tab w:val="right" w:pos="9354"/>
        </w:tabs>
        <w:rPr>
          <w:rFonts w:ascii="PT Astra Serif" w:hAnsi="PT Astra Serif"/>
        </w:rPr>
      </w:pPr>
      <w:r w:rsidRPr="00E43B4F">
        <w:rPr>
          <w:rFonts w:ascii="PT Astra Serif" w:hAnsi="PT Astra Serif"/>
          <w:sz w:val="28"/>
        </w:rPr>
        <w:tab/>
      </w:r>
    </w:p>
    <w:p w:rsidR="002203A6" w:rsidRPr="00E43B4F" w:rsidRDefault="002203A6" w:rsidP="00865479">
      <w:pPr>
        <w:widowControl w:val="0"/>
        <w:spacing w:line="276" w:lineRule="auto"/>
        <w:ind w:firstLine="539"/>
        <w:jc w:val="both"/>
        <w:rPr>
          <w:rFonts w:ascii="PT Astra Serif" w:hAnsi="PT Astra Serif"/>
        </w:rPr>
      </w:pPr>
      <w:r w:rsidRPr="00E43B4F">
        <w:rPr>
          <w:rFonts w:ascii="PT Astra Serif" w:hAnsi="PT Astra Serif"/>
          <w:sz w:val="28"/>
        </w:rPr>
        <w:t xml:space="preserve">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 </w:t>
      </w:r>
    </w:p>
    <w:p w:rsidR="002203A6" w:rsidRPr="00E43B4F" w:rsidRDefault="00865479" w:rsidP="002203A6">
      <w:pPr>
        <w:widowControl w:val="0"/>
        <w:spacing w:line="276" w:lineRule="auto"/>
        <w:ind w:firstLine="709"/>
        <w:jc w:val="both"/>
        <w:rPr>
          <w:rFonts w:ascii="PT Astra Serif" w:hAnsi="PT Astra Serif"/>
        </w:rPr>
      </w:pPr>
      <w:r>
        <w:rPr>
          <w:rFonts w:ascii="PT Astra Serif" w:hAnsi="PT Astra Serif"/>
          <w:sz w:val="28"/>
        </w:rPr>
        <w:t>10.2</w:t>
      </w:r>
      <w:r w:rsidR="002203A6" w:rsidRPr="00E43B4F">
        <w:rPr>
          <w:rFonts w:ascii="PT Astra Serif" w:hAnsi="PT Astra Serif"/>
          <w:sz w:val="28"/>
        </w:rPr>
        <w:t xml:space="preserve">. Размеры должностных окладов работников организации (структурного подразделения) дополнительного профессионального образования, занимающих должности, не включенные в </w:t>
      </w:r>
      <w:hyperlink r:id="rId16" w:history="1">
        <w:r w:rsidR="002203A6" w:rsidRPr="00E43B4F">
          <w:rPr>
            <w:rFonts w:ascii="PT Astra Serif" w:hAnsi="PT Astra Serif"/>
            <w:sz w:val="28"/>
          </w:rPr>
          <w:t>ПКГ</w:t>
        </w:r>
      </w:hyperlink>
      <w:r w:rsidR="002203A6" w:rsidRPr="00E43B4F">
        <w:rPr>
          <w:rFonts w:ascii="PT Astra Serif" w:hAnsi="PT Astra Serif"/>
          <w:sz w:val="28"/>
        </w:rPr>
        <w:t>, утвержденные приказом Министерства здравоохранения и социального развития Российской Федерации от 05.05.2008 № 217н «Об утверждении профессиональных квалификационных групп должностей работников высшего и дополнительного профессионального образования»:</w:t>
      </w:r>
    </w:p>
    <w:p w:rsidR="002203A6" w:rsidRPr="00E43B4F" w:rsidRDefault="002203A6" w:rsidP="002203A6">
      <w:pPr>
        <w:widowControl w:val="0"/>
        <w:jc w:val="both"/>
        <w:rPr>
          <w:rFonts w:ascii="PT Astra Serif" w:hAnsi="PT Astra Serif"/>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1"/>
        <w:gridCol w:w="1644"/>
      </w:tblGrid>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Должности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Размер, рублей</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Методист</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18893,0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Старший методист</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19242,0</w:t>
            </w:r>
          </w:p>
        </w:tc>
      </w:tr>
    </w:tbl>
    <w:p w:rsidR="002203A6" w:rsidRPr="00E43B4F" w:rsidRDefault="002203A6" w:rsidP="002203A6">
      <w:pPr>
        <w:widowControl w:val="0"/>
        <w:ind w:firstLine="540"/>
        <w:jc w:val="both"/>
        <w:rPr>
          <w:rFonts w:ascii="PT Astra Serif" w:hAnsi="PT Astra Serif"/>
        </w:rPr>
      </w:pP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Должностные оклады работников по должностям методист и старший методист увеличиваются на 150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2203A6" w:rsidRPr="00E43B4F" w:rsidRDefault="00265944" w:rsidP="002203A6">
      <w:pPr>
        <w:widowControl w:val="0"/>
        <w:spacing w:line="276" w:lineRule="auto"/>
        <w:ind w:firstLine="709"/>
        <w:jc w:val="both"/>
        <w:rPr>
          <w:rFonts w:ascii="PT Astra Serif" w:hAnsi="PT Astra Serif"/>
        </w:rPr>
      </w:pPr>
      <w:r>
        <w:rPr>
          <w:rFonts w:ascii="PT Astra Serif" w:hAnsi="PT Astra Serif"/>
          <w:sz w:val="28"/>
        </w:rPr>
        <w:t>10.3</w:t>
      </w:r>
      <w:r w:rsidR="002203A6" w:rsidRPr="00E43B4F">
        <w:rPr>
          <w:rFonts w:ascii="PT Astra Serif" w:hAnsi="PT Astra Serif"/>
          <w:sz w:val="28"/>
        </w:rPr>
        <w:t>.</w:t>
      </w:r>
      <w:r w:rsidR="002203A6" w:rsidRPr="00E43B4F">
        <w:rPr>
          <w:rFonts w:ascii="PT Astra Serif" w:hAnsi="PT Astra Serif"/>
        </w:rPr>
        <w:t xml:space="preserve"> </w:t>
      </w:r>
      <w:r w:rsidR="002203A6" w:rsidRPr="00E43B4F">
        <w:rPr>
          <w:rFonts w:ascii="PT Astra Serif" w:hAnsi="PT Astra Serif"/>
          <w:sz w:val="28"/>
        </w:rPr>
        <w:t xml:space="preserve">Размеры должностных окладов работников, занимающих должности служащих, устанавливаются на основе отнесения занимаемых </w:t>
      </w:r>
      <w:r w:rsidR="002203A6" w:rsidRPr="00E43B4F">
        <w:rPr>
          <w:rFonts w:ascii="PT Astra Serif" w:hAnsi="PT Astra Serif"/>
          <w:sz w:val="28"/>
        </w:rPr>
        <w:lastRenderedPageBreak/>
        <w:t>ими должностей к</w:t>
      </w:r>
      <w:r w:rsidR="002203A6" w:rsidRPr="00404A1D">
        <w:rPr>
          <w:rFonts w:ascii="PT Astra Serif" w:hAnsi="PT Astra Serif"/>
          <w:sz w:val="28"/>
        </w:rPr>
        <w:t xml:space="preserve"> квалификационным уровням</w:t>
      </w:r>
      <w:r w:rsidR="002203A6" w:rsidRPr="00E43B4F">
        <w:rPr>
          <w:rFonts w:ascii="PT Astra Serif" w:hAnsi="PT Astra Serif"/>
          <w:sz w:val="28"/>
        </w:rPr>
        <w:t xml:space="preserve"> </w:t>
      </w:r>
      <w:hyperlink r:id="rId17" w:history="1">
        <w:r w:rsidR="002203A6" w:rsidRPr="00E43B4F">
          <w:rPr>
            <w:rFonts w:ascii="PT Astra Serif" w:hAnsi="PT Astra Serif"/>
            <w:sz w:val="28"/>
          </w:rPr>
          <w:t>ПКГ</w:t>
        </w:r>
      </w:hyperlink>
      <w:r w:rsidR="002203A6" w:rsidRPr="00E43B4F">
        <w:rPr>
          <w:rFonts w:ascii="PT Astra Serif" w:hAnsi="PT Astra Serif"/>
          <w:sz w:val="28"/>
        </w:rPr>
        <w:t>,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2203A6" w:rsidRPr="00E43B4F" w:rsidRDefault="002203A6" w:rsidP="002203A6">
      <w:pPr>
        <w:widowControl w:val="0"/>
        <w:jc w:val="both"/>
        <w:rPr>
          <w:rFonts w:ascii="PT Astra Serif" w:hAnsi="PT Astra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1"/>
        <w:gridCol w:w="1644"/>
      </w:tblGrid>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Квалификационные уровни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Размер, рублей</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 xml:space="preserve">Должности, отнесенные к </w:t>
            </w:r>
            <w:hyperlink r:id="rId18" w:history="1">
              <w:r w:rsidRPr="00E43B4F">
                <w:rPr>
                  <w:rFonts w:ascii="PT Astra Serif" w:hAnsi="PT Astra Serif"/>
                </w:rPr>
                <w:t>ПКГ</w:t>
              </w:r>
            </w:hyperlink>
            <w:r w:rsidRPr="00E43B4F">
              <w:rPr>
                <w:rFonts w:ascii="PT Astra Serif" w:hAnsi="PT Astra Serif"/>
              </w:rPr>
              <w:t xml:space="preserve"> «Общеотраслевые должности служащих первого уровня»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8064,0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8441,0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 xml:space="preserve">Должности, отнесенные к </w:t>
            </w:r>
            <w:hyperlink r:id="rId19" w:history="1">
              <w:r w:rsidRPr="00E43B4F">
                <w:rPr>
                  <w:rFonts w:ascii="PT Astra Serif" w:hAnsi="PT Astra Serif"/>
                </w:rPr>
                <w:t>ПКГ</w:t>
              </w:r>
            </w:hyperlink>
            <w:r w:rsidRPr="00E43B4F">
              <w:rPr>
                <w:rFonts w:ascii="PT Astra Serif" w:hAnsi="PT Astra Serif"/>
              </w:rPr>
              <w:t xml:space="preserve"> «Общеотраслевые должности служащих второго уровня»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11217,0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11518,0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3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11858,0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4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12538,0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5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13508,0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 xml:space="preserve">Должности, отнесенные к </w:t>
            </w:r>
            <w:hyperlink r:id="rId20" w:history="1">
              <w:r w:rsidRPr="00E43B4F">
                <w:rPr>
                  <w:rFonts w:ascii="PT Astra Serif" w:hAnsi="PT Astra Serif"/>
                </w:rPr>
                <w:t>ПКГ</w:t>
              </w:r>
            </w:hyperlink>
            <w:r w:rsidRPr="00E43B4F">
              <w:rPr>
                <w:rFonts w:ascii="PT Astra Serif" w:hAnsi="PT Astra Serif"/>
              </w:rPr>
              <w:t xml:space="preserve"> «Общеотраслевые должности служащих третьего уровня»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14036,0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14665,0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3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15355,0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4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16044,0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5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16783,0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 xml:space="preserve">Должности, отнесенные к </w:t>
            </w:r>
            <w:hyperlink r:id="rId21" w:history="1">
              <w:r w:rsidRPr="00E43B4F">
                <w:rPr>
                  <w:rFonts w:ascii="PT Astra Serif" w:hAnsi="PT Astra Serif"/>
                </w:rPr>
                <w:t>ПКГ</w:t>
              </w:r>
            </w:hyperlink>
            <w:r w:rsidRPr="00E43B4F">
              <w:rPr>
                <w:rFonts w:ascii="PT Astra Serif" w:hAnsi="PT Astra Serif"/>
              </w:rPr>
              <w:t xml:space="preserve"> «Общеотраслевые должности служащих четвертого уровня»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17364,0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18496,0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3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19375,0</w:t>
            </w:r>
          </w:p>
        </w:tc>
      </w:tr>
    </w:tbl>
    <w:p w:rsidR="002203A6" w:rsidRPr="00E43B4F" w:rsidRDefault="002203A6" w:rsidP="002203A6">
      <w:pPr>
        <w:widowControl w:val="0"/>
        <w:spacing w:line="276" w:lineRule="auto"/>
        <w:ind w:firstLine="709"/>
        <w:jc w:val="both"/>
        <w:rPr>
          <w:rFonts w:ascii="PT Astra Serif" w:hAnsi="PT Astra Serif"/>
          <w:sz w:val="28"/>
        </w:rPr>
      </w:pPr>
    </w:p>
    <w:p w:rsidR="002203A6" w:rsidRPr="00E43B4F" w:rsidRDefault="00265944" w:rsidP="002203A6">
      <w:pPr>
        <w:widowControl w:val="0"/>
        <w:spacing w:line="276" w:lineRule="auto"/>
        <w:ind w:firstLine="709"/>
        <w:jc w:val="both"/>
        <w:rPr>
          <w:rFonts w:ascii="PT Astra Serif" w:hAnsi="PT Astra Serif"/>
        </w:rPr>
      </w:pPr>
      <w:r>
        <w:rPr>
          <w:rFonts w:ascii="PT Astra Serif" w:hAnsi="PT Astra Serif"/>
          <w:sz w:val="28"/>
        </w:rPr>
        <w:t>10.4</w:t>
      </w:r>
      <w:r w:rsidR="002203A6" w:rsidRPr="00E43B4F">
        <w:rPr>
          <w:rFonts w:ascii="PT Astra Serif" w:hAnsi="PT Astra Serif"/>
          <w:sz w:val="28"/>
        </w:rPr>
        <w:t>.</w:t>
      </w:r>
      <w:r w:rsidR="002203A6" w:rsidRPr="00E43B4F">
        <w:rPr>
          <w:rFonts w:ascii="PT Astra Serif" w:hAnsi="PT Astra Serif"/>
        </w:rPr>
        <w:t xml:space="preserve"> </w:t>
      </w:r>
      <w:r w:rsidR="002203A6" w:rsidRPr="00E43B4F">
        <w:rPr>
          <w:rFonts w:ascii="PT Astra Serif" w:hAnsi="PT Astra Serif"/>
          <w:sz w:val="28"/>
        </w:rPr>
        <w:t xml:space="preserve">Размеры должностных окладов работников, занимающих должности служащих, не включенные в ПКГ, утвержденные приказом </w:t>
      </w:r>
      <w:r w:rsidR="002203A6" w:rsidRPr="00E43B4F">
        <w:rPr>
          <w:rFonts w:ascii="PT Astra Serif" w:hAnsi="PT Astra Serif"/>
          <w:sz w:val="28"/>
        </w:rPr>
        <w:lastRenderedPageBreak/>
        <w:t>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2203A6" w:rsidRPr="00E43B4F" w:rsidRDefault="002203A6" w:rsidP="002203A6">
      <w:pPr>
        <w:widowControl w:val="0"/>
        <w:jc w:val="both"/>
        <w:rPr>
          <w:rFonts w:ascii="PT Astra Serif" w:hAnsi="PT Astra Serif"/>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1"/>
        <w:gridCol w:w="1644"/>
      </w:tblGrid>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Должности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Размер, рублей</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Заведующий библиотекой, читальным залом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25170,0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Начальник отдела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16783,0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Системный администратор, специалист по охране труда, специалист по закупкам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14036,0</w:t>
            </w:r>
          </w:p>
        </w:tc>
      </w:tr>
    </w:tbl>
    <w:p w:rsidR="002203A6" w:rsidRPr="00E43B4F" w:rsidRDefault="002203A6" w:rsidP="002203A6">
      <w:pPr>
        <w:widowControl w:val="0"/>
        <w:spacing w:line="360" w:lineRule="exact"/>
        <w:ind w:firstLine="709"/>
        <w:jc w:val="both"/>
        <w:rPr>
          <w:rFonts w:ascii="PT Astra Serif" w:hAnsi="PT Astra Serif"/>
          <w:sz w:val="28"/>
        </w:rPr>
      </w:pPr>
    </w:p>
    <w:p w:rsidR="002203A6" w:rsidRPr="00E43B4F" w:rsidRDefault="00265944" w:rsidP="002203A6">
      <w:pPr>
        <w:widowControl w:val="0"/>
        <w:spacing w:line="276" w:lineRule="auto"/>
        <w:ind w:firstLine="709"/>
        <w:jc w:val="both"/>
        <w:rPr>
          <w:rFonts w:ascii="PT Astra Serif" w:hAnsi="PT Astra Serif"/>
        </w:rPr>
      </w:pPr>
      <w:r>
        <w:rPr>
          <w:rFonts w:ascii="PT Astra Serif" w:hAnsi="PT Astra Serif"/>
          <w:sz w:val="28"/>
        </w:rPr>
        <w:t>10.5</w:t>
      </w:r>
      <w:r w:rsidR="002203A6" w:rsidRPr="00E43B4F">
        <w:rPr>
          <w:rFonts w:ascii="PT Astra Serif" w:hAnsi="PT Astra Serif"/>
          <w:sz w:val="28"/>
        </w:rPr>
        <w:t>.</w:t>
      </w:r>
      <w:r w:rsidR="002203A6" w:rsidRPr="00E43B4F">
        <w:rPr>
          <w:rFonts w:ascii="PT Astra Serif" w:hAnsi="PT Astra Serif"/>
        </w:rPr>
        <w:t xml:space="preserve"> </w:t>
      </w:r>
      <w:r w:rsidR="002203A6" w:rsidRPr="00E43B4F">
        <w:rPr>
          <w:rFonts w:ascii="PT Astra Serif" w:hAnsi="PT Astra Serif"/>
          <w:sz w:val="28"/>
        </w:rPr>
        <w:t xml:space="preserve">Размеры окладов работников, осуществляющих деятельность по профессиям рабочих, устанавливаются на основе отнесения профессий </w:t>
      </w:r>
      <w:r w:rsidR="002203A6" w:rsidRPr="00404A1D">
        <w:rPr>
          <w:rFonts w:ascii="PT Astra Serif" w:hAnsi="PT Astra Serif"/>
          <w:sz w:val="28"/>
        </w:rPr>
        <w:t>рабочих</w:t>
      </w:r>
      <w:r w:rsidR="002203A6" w:rsidRPr="00E43B4F">
        <w:rPr>
          <w:rFonts w:ascii="PT Astra Serif" w:hAnsi="PT Astra Serif"/>
          <w:sz w:val="28"/>
        </w:rPr>
        <w:t xml:space="preserve"> к квалификационным уровням </w:t>
      </w:r>
      <w:hyperlink r:id="rId22" w:history="1">
        <w:r w:rsidR="002203A6" w:rsidRPr="00E43B4F">
          <w:rPr>
            <w:rFonts w:ascii="PT Astra Serif" w:hAnsi="PT Astra Serif"/>
            <w:sz w:val="28"/>
          </w:rPr>
          <w:t>ПКГ</w:t>
        </w:r>
      </w:hyperlink>
      <w:r w:rsidR="002203A6" w:rsidRPr="00E43B4F">
        <w:rPr>
          <w:rFonts w:ascii="PT Astra Serif" w:hAnsi="PT Astra Serif"/>
          <w:sz w:val="28"/>
        </w:rPr>
        <w:t>,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2203A6" w:rsidRPr="00E43B4F" w:rsidRDefault="002203A6" w:rsidP="002203A6">
      <w:pPr>
        <w:widowControl w:val="0"/>
        <w:jc w:val="both"/>
        <w:rPr>
          <w:rFonts w:ascii="PT Astra Serif" w:hAnsi="PT Astra Serif"/>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1"/>
        <w:gridCol w:w="1644"/>
      </w:tblGrid>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Квалификационные уровни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jc w:val="center"/>
              <w:rPr>
                <w:rFonts w:ascii="PT Astra Serif" w:hAnsi="PT Astra Serif"/>
              </w:rPr>
            </w:pPr>
            <w:r w:rsidRPr="00E43B4F">
              <w:rPr>
                <w:rFonts w:ascii="PT Astra Serif" w:hAnsi="PT Astra Serif"/>
              </w:rPr>
              <w:t>Размер, рублей</w:t>
            </w:r>
          </w:p>
        </w:tc>
      </w:tr>
      <w:tr w:rsidR="002203A6" w:rsidRPr="00E43B4F" w:rsidTr="002203A6">
        <w:tc>
          <w:tcPr>
            <w:tcW w:w="901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366130" w:rsidP="002203A6">
            <w:pPr>
              <w:widowControl w:val="0"/>
              <w:jc w:val="center"/>
              <w:rPr>
                <w:rFonts w:ascii="PT Astra Serif" w:hAnsi="PT Astra Serif"/>
              </w:rPr>
            </w:pPr>
            <w:hyperlink r:id="rId23" w:history="1">
              <w:r w:rsidR="002203A6" w:rsidRPr="00E43B4F">
                <w:rPr>
                  <w:rFonts w:ascii="PT Astra Serif" w:hAnsi="PT Astra Serif"/>
                </w:rPr>
                <w:t>ПКГ</w:t>
              </w:r>
            </w:hyperlink>
            <w:r w:rsidR="002203A6" w:rsidRPr="00E43B4F">
              <w:rPr>
                <w:rFonts w:ascii="PT Astra Serif" w:hAnsi="PT Astra Serif"/>
              </w:rPr>
              <w:t xml:space="preserve"> «Общеотраслевые профессии рабочих первого уровня»</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203A6" w:rsidRPr="00E43B4F" w:rsidRDefault="002203A6" w:rsidP="002203A6">
            <w:pPr>
              <w:widowControl w:val="0"/>
              <w:jc w:val="center"/>
              <w:rPr>
                <w:rFonts w:ascii="PT Astra Serif" w:hAnsi="PT Astra Serif"/>
              </w:rPr>
            </w:pPr>
            <w:r w:rsidRPr="00E43B4F">
              <w:rPr>
                <w:rFonts w:ascii="PT Astra Serif" w:hAnsi="PT Astra Serif"/>
              </w:rPr>
              <w:t>7391,0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203A6" w:rsidRPr="00E43B4F" w:rsidRDefault="002203A6" w:rsidP="002203A6">
            <w:pPr>
              <w:widowControl w:val="0"/>
              <w:jc w:val="center"/>
              <w:rPr>
                <w:rFonts w:ascii="PT Astra Serif" w:hAnsi="PT Astra Serif"/>
              </w:rPr>
            </w:pPr>
            <w:r w:rsidRPr="00E43B4F">
              <w:rPr>
                <w:rFonts w:ascii="PT Astra Serif" w:hAnsi="PT Astra Serif"/>
              </w:rPr>
              <w:t>7639,0</w:t>
            </w:r>
          </w:p>
        </w:tc>
      </w:tr>
      <w:tr w:rsidR="002203A6" w:rsidRPr="00E43B4F" w:rsidTr="002203A6">
        <w:tc>
          <w:tcPr>
            <w:tcW w:w="901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366130" w:rsidP="002203A6">
            <w:pPr>
              <w:widowControl w:val="0"/>
              <w:jc w:val="center"/>
              <w:rPr>
                <w:rFonts w:ascii="PT Astra Serif" w:hAnsi="PT Astra Serif"/>
              </w:rPr>
            </w:pPr>
            <w:hyperlink r:id="rId24" w:history="1">
              <w:r w:rsidR="002203A6" w:rsidRPr="00E43B4F">
                <w:rPr>
                  <w:rFonts w:ascii="PT Astra Serif" w:hAnsi="PT Astra Serif"/>
                </w:rPr>
                <w:t>ПКГ</w:t>
              </w:r>
            </w:hyperlink>
            <w:r w:rsidR="002203A6" w:rsidRPr="00E43B4F">
              <w:rPr>
                <w:rFonts w:ascii="PT Astra Serif" w:hAnsi="PT Astra Serif"/>
              </w:rPr>
              <w:t xml:space="preserve"> «Общеотраслевые профессии рабочих второго уровня»</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1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203A6" w:rsidRPr="00E43B4F" w:rsidRDefault="002203A6" w:rsidP="002203A6">
            <w:pPr>
              <w:widowControl w:val="0"/>
              <w:jc w:val="center"/>
              <w:rPr>
                <w:rFonts w:ascii="PT Astra Serif" w:hAnsi="PT Astra Serif"/>
              </w:rPr>
            </w:pPr>
            <w:r w:rsidRPr="00E43B4F">
              <w:rPr>
                <w:rFonts w:ascii="PT Astra Serif" w:hAnsi="PT Astra Serif"/>
              </w:rPr>
              <w:t>10186,0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2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203A6" w:rsidRPr="00E43B4F" w:rsidRDefault="002203A6" w:rsidP="002203A6">
            <w:pPr>
              <w:widowControl w:val="0"/>
              <w:jc w:val="center"/>
              <w:rPr>
                <w:rFonts w:ascii="PT Astra Serif" w:hAnsi="PT Astra Serif"/>
              </w:rPr>
            </w:pPr>
            <w:r w:rsidRPr="00E43B4F">
              <w:rPr>
                <w:rFonts w:ascii="PT Astra Serif" w:hAnsi="PT Astra Serif"/>
              </w:rPr>
              <w:t>10285,0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3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203A6" w:rsidRPr="00E43B4F" w:rsidRDefault="002203A6" w:rsidP="002203A6">
            <w:pPr>
              <w:widowControl w:val="0"/>
              <w:jc w:val="center"/>
              <w:rPr>
                <w:rFonts w:ascii="PT Astra Serif" w:hAnsi="PT Astra Serif"/>
              </w:rPr>
            </w:pPr>
            <w:r w:rsidRPr="00E43B4F">
              <w:rPr>
                <w:rFonts w:ascii="PT Astra Serif" w:hAnsi="PT Astra Serif"/>
              </w:rPr>
              <w:t>11176,0</w:t>
            </w:r>
          </w:p>
        </w:tc>
      </w:tr>
      <w:tr w:rsidR="002203A6" w:rsidRPr="00E43B4F" w:rsidTr="002203A6">
        <w:tc>
          <w:tcPr>
            <w:tcW w:w="73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03A6" w:rsidRPr="00E43B4F" w:rsidRDefault="002203A6" w:rsidP="002203A6">
            <w:pPr>
              <w:widowControl w:val="0"/>
              <w:rPr>
                <w:rFonts w:ascii="PT Astra Serif" w:hAnsi="PT Astra Serif"/>
              </w:rPr>
            </w:pPr>
            <w:r w:rsidRPr="00E43B4F">
              <w:rPr>
                <w:rFonts w:ascii="PT Astra Serif" w:hAnsi="PT Astra Serif"/>
              </w:rPr>
              <w:t>4 квалификационный уровень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203A6" w:rsidRPr="00E43B4F" w:rsidRDefault="002203A6" w:rsidP="002203A6">
            <w:pPr>
              <w:widowControl w:val="0"/>
              <w:jc w:val="center"/>
              <w:rPr>
                <w:rFonts w:ascii="PT Astra Serif" w:hAnsi="PT Astra Serif"/>
              </w:rPr>
            </w:pPr>
            <w:r w:rsidRPr="00E43B4F">
              <w:rPr>
                <w:rFonts w:ascii="PT Astra Serif" w:hAnsi="PT Astra Serif"/>
              </w:rPr>
              <w:t>11314,0</w:t>
            </w:r>
          </w:p>
        </w:tc>
      </w:tr>
    </w:tbl>
    <w:p w:rsidR="002203A6" w:rsidRPr="00E43B4F" w:rsidRDefault="002203A6" w:rsidP="002203A6">
      <w:pPr>
        <w:widowControl w:val="0"/>
        <w:spacing w:line="360" w:lineRule="exact"/>
        <w:ind w:firstLine="709"/>
        <w:jc w:val="both"/>
        <w:rPr>
          <w:rFonts w:ascii="PT Astra Serif" w:hAnsi="PT Astra Serif"/>
          <w:sz w:val="28"/>
        </w:rPr>
      </w:pPr>
    </w:p>
    <w:p w:rsidR="002203A6" w:rsidRPr="00404A1D"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 xml:space="preserve">4 квалификационный уровень устанавливается </w:t>
      </w:r>
      <w:r w:rsidRPr="00404A1D">
        <w:rPr>
          <w:rFonts w:ascii="PT Astra Serif" w:hAnsi="PT Astra Serif"/>
          <w:sz w:val="28"/>
        </w:rPr>
        <w:t>по решению руководителя Организации за выполнение важных (особо важных) и ответственных (особо ответственных) работ рабочим, привлекаемым к выполнению таких работ.</w:t>
      </w:r>
    </w:p>
    <w:p w:rsidR="002203A6" w:rsidRPr="00E43B4F" w:rsidRDefault="00265944" w:rsidP="002203A6">
      <w:pPr>
        <w:widowControl w:val="0"/>
        <w:spacing w:line="276" w:lineRule="auto"/>
        <w:ind w:firstLine="709"/>
        <w:jc w:val="both"/>
        <w:rPr>
          <w:rFonts w:ascii="PT Astra Serif" w:hAnsi="PT Astra Serif"/>
        </w:rPr>
      </w:pPr>
      <w:r>
        <w:rPr>
          <w:rFonts w:ascii="PT Astra Serif" w:hAnsi="PT Astra Serif"/>
          <w:sz w:val="28"/>
        </w:rPr>
        <w:t>11. В Организации</w:t>
      </w:r>
      <w:r w:rsidR="002203A6" w:rsidRPr="00E43B4F">
        <w:rPr>
          <w:rFonts w:ascii="PT Astra Serif" w:hAnsi="PT Astra Serif"/>
          <w:sz w:val="28"/>
        </w:rPr>
        <w:t xml:space="preserve"> устанавливаются следующие повышающие </w:t>
      </w:r>
      <w:r w:rsidR="002203A6" w:rsidRPr="00E43B4F">
        <w:rPr>
          <w:rFonts w:ascii="PT Astra Serif" w:hAnsi="PT Astra Serif"/>
          <w:sz w:val="28"/>
        </w:rPr>
        <w:lastRenderedPageBreak/>
        <w:t>коэффициенты  к должностным окладам (окладам), ставкам:</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персональный повышающий коэффициент к должностному окладу (окладу), ставке;</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повышающий коэффициент к должностному окладу (окладу), ставке по Организации (структурному подразделению);</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повышающий коэффициент к должностному окладу (окладу), ставке за выслугу лет;</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повышающий коэффициент к должностному окладу, ставке за квалификационную категорию;</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повышающий коэффициент к должностному окладу, ставке за почетные звания, нагрудные знаки, ведомственные знаки отличия;</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повышающий коэффициент к должностному окладу, ставке молодым специалистам.</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Размер выплат по повышающему коэффициенту к должностному окладу (окладу), ставке определяется путем умножения размера должностного оклада (оклада), ставки работника на повышающий коэффициент к должностному окладу (окладу), ставке.</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 xml:space="preserve">Применение повышающих коэффициентов к должностному окладу (окладу), ставке не образует новый должностной оклад (оклад), ставку и не учитывается при начислении выплат компенсационного </w:t>
      </w:r>
      <w:r w:rsidRPr="00404A1D">
        <w:rPr>
          <w:rFonts w:ascii="PT Astra Serif" w:hAnsi="PT Astra Serif"/>
          <w:sz w:val="28"/>
        </w:rPr>
        <w:t>характера и выплат</w:t>
      </w:r>
      <w:r w:rsidRPr="00E43B4F">
        <w:rPr>
          <w:rFonts w:ascii="PT Astra Serif" w:hAnsi="PT Astra Serif"/>
          <w:sz w:val="28"/>
        </w:rPr>
        <w:t xml:space="preserve">  стимулирующего характера, устанавливаемых в процентном отношении к должностному окладу (окладу), ставке.</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Размеры и иные условия применения повышающих коэффициентов к должностным окладам (окладам)</w:t>
      </w:r>
      <w:r w:rsidR="007F6644">
        <w:rPr>
          <w:rFonts w:ascii="PT Astra Serif" w:hAnsi="PT Astra Serif"/>
          <w:sz w:val="28"/>
        </w:rPr>
        <w:t>, ставкам приведены в пунктах 13</w:t>
      </w:r>
      <w:r w:rsidRPr="00E43B4F">
        <w:rPr>
          <w:rFonts w:ascii="PT Astra Serif" w:hAnsi="PT Astra Serif"/>
          <w:sz w:val="28"/>
        </w:rPr>
        <w:t xml:space="preserve"> - 22 настоящего Положения.</w:t>
      </w:r>
    </w:p>
    <w:p w:rsidR="002203A6" w:rsidRPr="00E43B4F" w:rsidRDefault="004D62C3" w:rsidP="002203A6">
      <w:pPr>
        <w:pStyle w:val="western"/>
        <w:spacing w:line="276" w:lineRule="auto"/>
        <w:ind w:firstLine="709"/>
        <w:jc w:val="both"/>
        <w:rPr>
          <w:rFonts w:ascii="PT Astra Serif" w:hAnsi="PT Astra Serif"/>
          <w:sz w:val="28"/>
          <w:szCs w:val="28"/>
        </w:rPr>
      </w:pPr>
      <w:r>
        <w:rPr>
          <w:rFonts w:ascii="PT Astra Serif" w:hAnsi="PT Astra Serif"/>
          <w:sz w:val="28"/>
        </w:rPr>
        <w:t>13</w:t>
      </w:r>
      <w:r w:rsidR="002203A6" w:rsidRPr="00E43B4F">
        <w:rPr>
          <w:rFonts w:ascii="PT Astra Serif" w:hAnsi="PT Astra Serif"/>
          <w:sz w:val="28"/>
        </w:rPr>
        <w:t xml:space="preserve">. </w:t>
      </w:r>
      <w:r w:rsidR="002203A6" w:rsidRPr="00E43B4F">
        <w:rPr>
          <w:rFonts w:ascii="PT Astra Serif" w:hAnsi="PT Astra Serif"/>
          <w:color w:val="000000"/>
          <w:sz w:val="28"/>
          <w:szCs w:val="28"/>
        </w:rPr>
        <w:t xml:space="preserve">Персональный повышающий коэффициент к </w:t>
      </w:r>
      <w:r w:rsidR="002203A6" w:rsidRPr="00E43B4F">
        <w:rPr>
          <w:rFonts w:ascii="PT Astra Serif" w:hAnsi="PT Astra Serif"/>
          <w:sz w:val="28"/>
          <w:szCs w:val="28"/>
        </w:rPr>
        <w:t xml:space="preserve">должностному окладу (окладу), ставке </w:t>
      </w:r>
      <w:r w:rsidR="002203A6" w:rsidRPr="00E43B4F">
        <w:rPr>
          <w:rFonts w:ascii="PT Astra Serif" w:hAnsi="PT Astra Serif"/>
          <w:color w:val="000000"/>
          <w:sz w:val="28"/>
          <w:szCs w:val="28"/>
        </w:rPr>
        <w:t>устанавливается конкретному работнику</w:t>
      </w:r>
      <w:r w:rsidR="002203A6" w:rsidRPr="00E43B4F">
        <w:rPr>
          <w:rFonts w:ascii="PT Astra Serif" w:hAnsi="PT Astra Serif"/>
          <w:sz w:val="28"/>
          <w:szCs w:val="28"/>
        </w:rPr>
        <w:t xml:space="preserve">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w:t>
      </w:r>
      <w:r w:rsidR="002203A6" w:rsidRPr="00404A1D">
        <w:rPr>
          <w:rFonts w:ascii="PT Astra Serif" w:eastAsia="Times New Roman" w:hAnsi="PT Astra Serif"/>
          <w:color w:val="000000"/>
          <w:sz w:val="28"/>
          <w:szCs w:val="20"/>
        </w:rPr>
        <w:t>актом Организации,</w:t>
      </w:r>
      <w:r w:rsidR="002203A6" w:rsidRPr="00E43B4F">
        <w:rPr>
          <w:rFonts w:ascii="PT Astra Serif" w:hAnsi="PT Astra Serif"/>
          <w:sz w:val="28"/>
          <w:szCs w:val="28"/>
        </w:rPr>
        <w:t xml:space="preserve"> согласованным с представительным органом работников Организации.</w:t>
      </w:r>
    </w:p>
    <w:p w:rsidR="002203A6" w:rsidRPr="00E43B4F" w:rsidRDefault="002203A6" w:rsidP="002203A6">
      <w:pPr>
        <w:pStyle w:val="western"/>
        <w:spacing w:line="276" w:lineRule="auto"/>
        <w:ind w:firstLine="709"/>
        <w:jc w:val="both"/>
        <w:rPr>
          <w:rFonts w:ascii="PT Astra Serif" w:hAnsi="PT Astra Serif"/>
          <w:sz w:val="28"/>
          <w:szCs w:val="28"/>
        </w:rPr>
      </w:pPr>
      <w:r w:rsidRPr="00E43B4F">
        <w:rPr>
          <w:rFonts w:ascii="PT Astra Serif" w:hAnsi="PT Astra Serif"/>
          <w:sz w:val="28"/>
          <w:szCs w:val="28"/>
        </w:rPr>
        <w:t>Размер персонального повышающего коэффициента к должностному окладу (окладу), ставке - до 3,0.</w:t>
      </w:r>
    </w:p>
    <w:p w:rsidR="002203A6" w:rsidRPr="00E43B4F" w:rsidRDefault="002203A6" w:rsidP="002203A6">
      <w:pPr>
        <w:pStyle w:val="western"/>
        <w:spacing w:line="276" w:lineRule="auto"/>
        <w:ind w:firstLine="709"/>
        <w:jc w:val="both"/>
        <w:rPr>
          <w:rFonts w:ascii="PT Astra Serif" w:hAnsi="PT Astra Serif"/>
          <w:sz w:val="28"/>
          <w:szCs w:val="28"/>
        </w:rPr>
      </w:pPr>
      <w:r w:rsidRPr="00E43B4F">
        <w:rPr>
          <w:rFonts w:ascii="PT Astra Serif" w:hAnsi="PT Astra Serif"/>
          <w:sz w:val="28"/>
          <w:szCs w:val="28"/>
        </w:rPr>
        <w:t>Выплаты по персональному повышающему коэффициенту к должностному окладу (окладу), ставке носят стимулирующий характер.</w:t>
      </w:r>
    </w:p>
    <w:p w:rsidR="002203A6" w:rsidRPr="00E43B4F" w:rsidRDefault="002203A6" w:rsidP="002203A6">
      <w:pPr>
        <w:pStyle w:val="western"/>
        <w:spacing w:line="276" w:lineRule="auto"/>
        <w:ind w:firstLine="709"/>
        <w:jc w:val="both"/>
        <w:rPr>
          <w:rFonts w:ascii="PT Astra Serif" w:hAnsi="PT Astra Serif"/>
          <w:sz w:val="28"/>
          <w:szCs w:val="28"/>
        </w:rPr>
      </w:pPr>
      <w:r w:rsidRPr="00E43B4F">
        <w:rPr>
          <w:rFonts w:ascii="PT Astra Serif" w:hAnsi="PT Astra Serif"/>
          <w:sz w:val="28"/>
          <w:szCs w:val="28"/>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r w:rsidRPr="00E43B4F">
        <w:rPr>
          <w:sz w:val="28"/>
          <w:szCs w:val="28"/>
        </w:rPr>
        <w:t>​</w:t>
      </w:r>
    </w:p>
    <w:p w:rsidR="002203A6" w:rsidRPr="00E43B4F" w:rsidRDefault="00B37AD9" w:rsidP="002203A6">
      <w:pPr>
        <w:widowControl w:val="0"/>
        <w:spacing w:line="276" w:lineRule="auto"/>
        <w:ind w:firstLine="709"/>
        <w:jc w:val="both"/>
        <w:rPr>
          <w:rFonts w:ascii="PT Astra Serif" w:hAnsi="PT Astra Serif"/>
        </w:rPr>
      </w:pPr>
      <w:r>
        <w:rPr>
          <w:rFonts w:ascii="PT Astra Serif" w:hAnsi="PT Astra Serif"/>
          <w:sz w:val="28"/>
        </w:rPr>
        <w:t>14</w:t>
      </w:r>
      <w:r w:rsidR="002203A6" w:rsidRPr="00E43B4F">
        <w:rPr>
          <w:rFonts w:ascii="PT Astra Serif" w:hAnsi="PT Astra Serif"/>
          <w:sz w:val="28"/>
        </w:rPr>
        <w:t>.</w:t>
      </w:r>
      <w:r w:rsidR="002203A6" w:rsidRPr="00E43B4F">
        <w:rPr>
          <w:rFonts w:ascii="PT Astra Serif" w:hAnsi="PT Astra Serif"/>
        </w:rPr>
        <w:t xml:space="preserve"> </w:t>
      </w:r>
      <w:r w:rsidR="002203A6" w:rsidRPr="00E43B4F">
        <w:rPr>
          <w:rFonts w:ascii="PT Astra Serif" w:hAnsi="PT Astra Serif"/>
          <w:sz w:val="28"/>
        </w:rPr>
        <w:t xml:space="preserve">Повышающий коэффициент к должностному окладу (окладу), </w:t>
      </w:r>
      <w:r w:rsidR="002203A6" w:rsidRPr="00E43B4F">
        <w:rPr>
          <w:rFonts w:ascii="PT Astra Serif" w:hAnsi="PT Astra Serif"/>
          <w:sz w:val="28"/>
        </w:rPr>
        <w:lastRenderedPageBreak/>
        <w:t>ставке за выслугу лет устанавливается работникам Организации согласно приложениям № 1 - 3 к настоящему Положению.</w:t>
      </w:r>
    </w:p>
    <w:p w:rsidR="002203A6" w:rsidRPr="00E43B4F" w:rsidRDefault="003772F9" w:rsidP="002203A6">
      <w:pPr>
        <w:widowControl w:val="0"/>
        <w:spacing w:line="276" w:lineRule="auto"/>
        <w:ind w:firstLine="709"/>
        <w:jc w:val="both"/>
        <w:rPr>
          <w:rFonts w:ascii="PT Astra Serif" w:hAnsi="PT Astra Serif"/>
        </w:rPr>
      </w:pPr>
      <w:r>
        <w:rPr>
          <w:rFonts w:ascii="PT Astra Serif" w:hAnsi="PT Astra Serif"/>
          <w:sz w:val="28"/>
        </w:rPr>
        <w:t>15</w:t>
      </w:r>
      <w:r w:rsidR="002203A6" w:rsidRPr="00E43B4F">
        <w:rPr>
          <w:rFonts w:ascii="PT Astra Serif" w:hAnsi="PT Astra Serif"/>
          <w:sz w:val="28"/>
        </w:rPr>
        <w:t>.</w:t>
      </w:r>
      <w:r w:rsidR="002203A6" w:rsidRPr="00E43B4F">
        <w:rPr>
          <w:rFonts w:ascii="PT Astra Serif" w:hAnsi="PT Astra Serif"/>
        </w:rPr>
        <w:t xml:space="preserve"> </w:t>
      </w:r>
      <w:r w:rsidR="002203A6" w:rsidRPr="00E43B4F">
        <w:rPr>
          <w:rFonts w:ascii="PT Astra Serif" w:hAnsi="PT Astra Serif"/>
          <w:sz w:val="28"/>
        </w:rPr>
        <w:t>Повышающий коэффициент к должностному окладу, ставке за квалификационную категорию устанавливается работникам, указанным в пунктах  10 и 10.1 настоящего Положения,  работникам Организации (структурного подразделения) дополнительного профессионального образования, указанным в пунктах 11 и 12 настоящего Положения, в следующих размерах:</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при наличии квалификационной категории «педагог-наставник», «педагог-методист» - 0,2;</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при наличии высшей квалификационной категории - 0,15;</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при наличии первой квалификационной категории – 0,1.</w:t>
      </w:r>
    </w:p>
    <w:p w:rsidR="002203A6"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Повышающий коэффициент к должностному окладу, ставке за наличие квалификационной категории «педагог – наставник»,</w:t>
      </w:r>
      <w:r w:rsidRPr="00E43B4F">
        <w:rPr>
          <w:rFonts w:ascii="PT Astra Serif" w:hAnsi="PT Astra Serif"/>
        </w:rPr>
        <w:br/>
      </w:r>
      <w:r w:rsidRPr="00E43B4F">
        <w:rPr>
          <w:rFonts w:ascii="PT Astra Serif" w:hAnsi="PT Astra Serif"/>
          <w:sz w:val="28"/>
        </w:rPr>
        <w:t>«педагог – методист»,  устанавливается при условии выполнения  дополнительных обязанностей, связанных с методической работой или наставнической деятельностью, не входящих в должностные обязанности.</w:t>
      </w:r>
    </w:p>
    <w:p w:rsidR="00676026" w:rsidRDefault="00676026" w:rsidP="002203A6">
      <w:pPr>
        <w:widowControl w:val="0"/>
        <w:spacing w:line="276" w:lineRule="auto"/>
        <w:ind w:firstLine="709"/>
        <w:jc w:val="both"/>
        <w:rPr>
          <w:rFonts w:ascii="PT Astra Serif" w:hAnsi="PT Astra Serif"/>
          <w:sz w:val="28"/>
        </w:rPr>
      </w:pPr>
      <w:r>
        <w:rPr>
          <w:rFonts w:ascii="PT Astra Serif" w:hAnsi="PT Astra Serif"/>
          <w:sz w:val="28"/>
        </w:rPr>
        <w:t xml:space="preserve">16. </w:t>
      </w:r>
      <w:r w:rsidRPr="00E43B4F">
        <w:rPr>
          <w:rFonts w:ascii="PT Astra Serif" w:hAnsi="PT Astra Serif"/>
          <w:sz w:val="28"/>
        </w:rPr>
        <w:t>С учетом условий труда работникам Организации устанавливаются выплаты компенсационного характера, предусмотренные разделом 5 настоящего Положения.</w:t>
      </w:r>
    </w:p>
    <w:p w:rsidR="00676026" w:rsidRDefault="00676026" w:rsidP="002203A6">
      <w:pPr>
        <w:widowControl w:val="0"/>
        <w:spacing w:line="276" w:lineRule="auto"/>
        <w:ind w:firstLine="709"/>
        <w:jc w:val="both"/>
        <w:rPr>
          <w:rFonts w:ascii="PT Astra Serif" w:hAnsi="PT Astra Serif"/>
          <w:sz w:val="28"/>
        </w:rPr>
      </w:pPr>
      <w:r>
        <w:rPr>
          <w:rFonts w:ascii="PT Astra Serif" w:hAnsi="PT Astra Serif"/>
          <w:sz w:val="28"/>
        </w:rPr>
        <w:t xml:space="preserve">17. </w:t>
      </w:r>
      <w:r w:rsidRPr="00E43B4F">
        <w:rPr>
          <w:rFonts w:ascii="PT Astra Serif" w:hAnsi="PT Astra Serif"/>
          <w:sz w:val="28"/>
        </w:rPr>
        <w:t>Работникам Организации устанавливаются выплаты стимулирующего характера, предусмотренные разделом 6 настоящего Положения.</w:t>
      </w:r>
    </w:p>
    <w:p w:rsidR="00676026" w:rsidRDefault="00676026" w:rsidP="002203A6">
      <w:pPr>
        <w:widowControl w:val="0"/>
        <w:spacing w:line="276" w:lineRule="auto"/>
        <w:ind w:firstLine="709"/>
        <w:jc w:val="both"/>
        <w:rPr>
          <w:rFonts w:ascii="PT Astra Serif" w:hAnsi="PT Astra Serif"/>
          <w:sz w:val="28"/>
        </w:rPr>
      </w:pPr>
      <w:r>
        <w:rPr>
          <w:rFonts w:ascii="PT Astra Serif" w:hAnsi="PT Astra Serif"/>
          <w:sz w:val="28"/>
        </w:rPr>
        <w:t xml:space="preserve">18. </w:t>
      </w:r>
      <w:r w:rsidRPr="00E43B4F">
        <w:rPr>
          <w:rFonts w:ascii="PT Astra Serif" w:hAnsi="PT Astra Serif"/>
          <w:sz w:val="28"/>
        </w:rPr>
        <w:t>Особенности оплаты труда педагогических работников устанавливаются приложени</w:t>
      </w:r>
      <w:r>
        <w:rPr>
          <w:rFonts w:ascii="PT Astra Serif" w:hAnsi="PT Astra Serif"/>
          <w:sz w:val="28"/>
        </w:rPr>
        <w:t>ем № 4 к настоящему Положению».</w:t>
      </w:r>
    </w:p>
    <w:p w:rsidR="00676026" w:rsidRDefault="00676026" w:rsidP="002203A6">
      <w:pPr>
        <w:widowControl w:val="0"/>
        <w:spacing w:line="276" w:lineRule="auto"/>
        <w:ind w:firstLine="709"/>
        <w:jc w:val="both"/>
        <w:rPr>
          <w:rFonts w:ascii="PT Astra Serif" w:hAnsi="PT Astra Serif"/>
          <w:sz w:val="28"/>
        </w:rPr>
      </w:pPr>
      <w:r>
        <w:rPr>
          <w:rFonts w:ascii="PT Astra Serif" w:hAnsi="PT Astra Serif"/>
          <w:sz w:val="28"/>
        </w:rPr>
        <w:t>Дополнить раздел 2 п. 2.1. подпунктом</w:t>
      </w:r>
    </w:p>
    <w:p w:rsidR="002203A6" w:rsidRPr="00E43B4F" w:rsidRDefault="002B6007" w:rsidP="00676026">
      <w:pPr>
        <w:widowControl w:val="0"/>
        <w:spacing w:line="276" w:lineRule="auto"/>
        <w:ind w:firstLine="709"/>
        <w:jc w:val="both"/>
        <w:rPr>
          <w:rFonts w:ascii="PT Astra Serif" w:hAnsi="PT Astra Serif"/>
          <w:sz w:val="28"/>
        </w:rPr>
      </w:pPr>
      <w:r>
        <w:rPr>
          <w:rFonts w:ascii="PT Astra Serif" w:hAnsi="PT Astra Serif"/>
          <w:sz w:val="28"/>
        </w:rPr>
        <w:t xml:space="preserve"> 18.1</w:t>
      </w:r>
      <w:r w:rsidR="00676026">
        <w:rPr>
          <w:rFonts w:ascii="PT Astra Serif" w:hAnsi="PT Astra Serif"/>
          <w:sz w:val="28"/>
        </w:rPr>
        <w:t xml:space="preserve">. </w:t>
      </w:r>
      <w:r w:rsidR="002203A6" w:rsidRPr="00E43B4F">
        <w:rPr>
          <w:rFonts w:ascii="PT Astra Serif" w:hAnsi="PT Astra Serif"/>
          <w:sz w:val="28"/>
        </w:rPr>
        <w:t xml:space="preserve">Повышающий коэффициент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устанавливается </w:t>
      </w:r>
      <w:proofErr w:type="gramStart"/>
      <w:r w:rsidR="002203A6" w:rsidRPr="00E43B4F">
        <w:rPr>
          <w:rFonts w:ascii="PT Astra Serif" w:hAnsi="PT Astra Serif"/>
          <w:sz w:val="28"/>
        </w:rPr>
        <w:t>за</w:t>
      </w:r>
      <w:proofErr w:type="gramEnd"/>
      <w:r w:rsidR="002203A6" w:rsidRPr="00E43B4F">
        <w:rPr>
          <w:rFonts w:ascii="PT Astra Serif" w:hAnsi="PT Astra Serif"/>
          <w:sz w:val="28"/>
        </w:rPr>
        <w:t>:</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 xml:space="preserve">1) почетные звания «Народный учитель СССР» или «Народный учитель Российской Федерации» (со дня присвоения почетного звания) - в размере 0,2; </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 xml:space="preserve">2)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(со дня присвоения почетного звания)- 0,15; </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 xml:space="preserve">3) почетные звания, нагрудные знаки и ведомственные знаки отличия: </w:t>
      </w:r>
      <w:r w:rsidRPr="00E43B4F">
        <w:rPr>
          <w:rFonts w:ascii="PT Astra Serif" w:hAnsi="PT Astra Serif"/>
          <w:sz w:val="28"/>
        </w:rPr>
        <w:lastRenderedPageBreak/>
        <w:t xml:space="preserve">«Почетный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 0,1. </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 xml:space="preserve">Повышающий коэффициент к должностному окладу, ставке устанавливается по одному из имеющихся оснований, имеющему большее значение. </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Руководителю Организации повышающий коэффициент к должностному окладу устанавливается учредителем.</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повышающий коэффициент к должностному окладу, ставке устанавливается руководителем Организации.</w:t>
      </w:r>
    </w:p>
    <w:p w:rsidR="002203A6" w:rsidRPr="00E43B4F" w:rsidRDefault="002B6007" w:rsidP="002203A6">
      <w:pPr>
        <w:widowControl w:val="0"/>
        <w:spacing w:line="276" w:lineRule="auto"/>
        <w:ind w:firstLine="709"/>
        <w:jc w:val="both"/>
        <w:rPr>
          <w:rFonts w:ascii="PT Astra Serif" w:hAnsi="PT Astra Serif"/>
          <w:sz w:val="28"/>
        </w:rPr>
      </w:pPr>
      <w:r>
        <w:rPr>
          <w:rFonts w:ascii="PT Astra Serif" w:hAnsi="PT Astra Serif"/>
          <w:sz w:val="28"/>
        </w:rPr>
        <w:t>18.2</w:t>
      </w:r>
      <w:r w:rsidR="002203A6" w:rsidRPr="00E43B4F">
        <w:rPr>
          <w:rFonts w:ascii="PT Astra Serif" w:hAnsi="PT Astra Serif"/>
          <w:sz w:val="28"/>
        </w:rPr>
        <w:t>. Повышающий коэффициент к должностному окладу, ставке молодым специалистам устанавливается в размере 0,10 на срок до получения квалификационной категории, но не более</w:t>
      </w:r>
      <w:proofErr w:type="gramStart"/>
      <w:r w:rsidR="002203A6" w:rsidRPr="00E43B4F">
        <w:rPr>
          <w:rFonts w:ascii="PT Astra Serif" w:hAnsi="PT Astra Serif"/>
          <w:sz w:val="28"/>
        </w:rPr>
        <w:t>,</w:t>
      </w:r>
      <w:proofErr w:type="gramEnd"/>
      <w:r w:rsidR="002203A6" w:rsidRPr="00E43B4F">
        <w:rPr>
          <w:rFonts w:ascii="PT Astra Serif" w:hAnsi="PT Astra Serif"/>
          <w:sz w:val="28"/>
        </w:rPr>
        <w:t xml:space="preserve"> чем на 3 года. </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Понятие молодой специалист устанавливается Законом Тульской области от 30.09.2013 № 1989-ЗТО «Об образовании».</w:t>
      </w:r>
    </w:p>
    <w:p w:rsidR="002203A6" w:rsidRPr="00E43B4F" w:rsidRDefault="002B6007" w:rsidP="002203A6">
      <w:pPr>
        <w:spacing w:line="276" w:lineRule="auto"/>
        <w:ind w:firstLine="709"/>
        <w:jc w:val="both"/>
        <w:rPr>
          <w:rFonts w:ascii="PT Astra Serif" w:hAnsi="PT Astra Serif"/>
          <w:sz w:val="28"/>
        </w:rPr>
      </w:pPr>
      <w:r>
        <w:rPr>
          <w:rFonts w:ascii="PT Astra Serif" w:hAnsi="PT Astra Serif"/>
          <w:sz w:val="28"/>
        </w:rPr>
        <w:t>18.3</w:t>
      </w:r>
      <w:r w:rsidR="00FA7CF8">
        <w:rPr>
          <w:rFonts w:ascii="PT Astra Serif" w:hAnsi="PT Astra Serif"/>
          <w:sz w:val="28"/>
        </w:rPr>
        <w:t>. Пункты 28</w:t>
      </w:r>
      <w:r w:rsidR="002203A6" w:rsidRPr="00E43B4F">
        <w:rPr>
          <w:rFonts w:ascii="PT Astra Serif" w:hAnsi="PT Astra Serif"/>
          <w:sz w:val="28"/>
        </w:rPr>
        <w:t>-40 исключить, соответственно изменив нумерацию пунктов.</w:t>
      </w:r>
    </w:p>
    <w:p w:rsidR="002203A6" w:rsidRPr="00E43B4F" w:rsidRDefault="002B6007" w:rsidP="002203A6">
      <w:pPr>
        <w:spacing w:line="276" w:lineRule="auto"/>
        <w:ind w:firstLine="709"/>
        <w:jc w:val="both"/>
        <w:rPr>
          <w:rFonts w:ascii="PT Astra Serif" w:hAnsi="PT Astra Serif"/>
          <w:sz w:val="28"/>
        </w:rPr>
      </w:pPr>
      <w:r>
        <w:rPr>
          <w:rFonts w:ascii="PT Astra Serif" w:hAnsi="PT Astra Serif"/>
          <w:sz w:val="28"/>
        </w:rPr>
        <w:t>4</w:t>
      </w:r>
      <w:r w:rsidR="00170762">
        <w:rPr>
          <w:rFonts w:ascii="PT Astra Serif" w:hAnsi="PT Astra Serif"/>
          <w:sz w:val="28"/>
        </w:rPr>
        <w:t xml:space="preserve">. Пункт 45 раздела 3 </w:t>
      </w:r>
      <w:r w:rsidR="002203A6" w:rsidRPr="00E43B4F">
        <w:rPr>
          <w:rFonts w:ascii="PT Astra Serif" w:hAnsi="PT Astra Serif"/>
          <w:sz w:val="28"/>
        </w:rPr>
        <w:t xml:space="preserve"> изложить в новой редакции:</w:t>
      </w:r>
    </w:p>
    <w:p w:rsidR="002203A6" w:rsidRPr="00E43B4F" w:rsidRDefault="00170762" w:rsidP="002203A6">
      <w:pPr>
        <w:spacing w:line="276" w:lineRule="auto"/>
        <w:ind w:firstLine="709"/>
        <w:jc w:val="both"/>
        <w:rPr>
          <w:rFonts w:ascii="PT Astra Serif" w:hAnsi="PT Astra Serif"/>
          <w:sz w:val="28"/>
        </w:rPr>
      </w:pPr>
      <w:r>
        <w:rPr>
          <w:rFonts w:ascii="PT Astra Serif" w:hAnsi="PT Astra Serif"/>
          <w:sz w:val="28"/>
        </w:rPr>
        <w:t>«45</w:t>
      </w:r>
      <w:r w:rsidR="002203A6" w:rsidRPr="00E43B4F">
        <w:rPr>
          <w:rFonts w:ascii="PT Astra Serif" w:hAnsi="PT Astra Serif"/>
          <w:sz w:val="28"/>
        </w:rPr>
        <w:t xml:space="preserve">. </w:t>
      </w:r>
      <w:proofErr w:type="gramStart"/>
      <w:r w:rsidR="002203A6" w:rsidRPr="00E43B4F">
        <w:rPr>
          <w:rFonts w:ascii="PT Astra Serif" w:hAnsi="PT Astra Serif"/>
          <w:sz w:val="28"/>
        </w:rPr>
        <w:t>Размеры, порядок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руководителей, утверждаемым учредителем и согласованным с Тульской областной организацией Профессионального союза работников народного образования и науки Российской Федерации.».</w:t>
      </w:r>
      <w:proofErr w:type="gramEnd"/>
    </w:p>
    <w:p w:rsidR="002203A6" w:rsidRPr="00E43B4F" w:rsidRDefault="00170762" w:rsidP="002203A6">
      <w:pPr>
        <w:widowControl w:val="0"/>
        <w:spacing w:line="276" w:lineRule="auto"/>
        <w:ind w:firstLine="709"/>
        <w:jc w:val="both"/>
        <w:rPr>
          <w:rFonts w:ascii="PT Astra Serif" w:hAnsi="PT Astra Serif"/>
        </w:rPr>
      </w:pPr>
      <w:r>
        <w:rPr>
          <w:rFonts w:ascii="PT Astra Serif" w:hAnsi="PT Astra Serif"/>
          <w:sz w:val="28"/>
        </w:rPr>
        <w:t>5. Раздел 6 дополнить пунктом 67</w:t>
      </w:r>
      <w:r w:rsidR="002203A6" w:rsidRPr="00E43B4F">
        <w:rPr>
          <w:rFonts w:ascii="PT Astra Serif" w:hAnsi="PT Astra Serif"/>
          <w:sz w:val="28"/>
        </w:rPr>
        <w:t xml:space="preserve"> </w:t>
      </w:r>
      <w:r>
        <w:rPr>
          <w:rFonts w:ascii="PT Astra Serif" w:hAnsi="PT Astra Serif"/>
          <w:sz w:val="28"/>
        </w:rPr>
        <w:t xml:space="preserve"> </w:t>
      </w:r>
      <w:r w:rsidR="002203A6" w:rsidRPr="00E43B4F">
        <w:rPr>
          <w:rFonts w:ascii="PT Astra Serif" w:hAnsi="PT Astra Serif"/>
          <w:sz w:val="28"/>
        </w:rPr>
        <w:t>следующего содержания:</w:t>
      </w:r>
    </w:p>
    <w:p w:rsidR="002203A6" w:rsidRPr="00E43B4F" w:rsidRDefault="00170762" w:rsidP="002203A6">
      <w:pPr>
        <w:widowControl w:val="0"/>
        <w:spacing w:line="276" w:lineRule="auto"/>
        <w:ind w:firstLine="709"/>
        <w:jc w:val="both"/>
        <w:rPr>
          <w:rFonts w:ascii="PT Astra Serif" w:hAnsi="PT Astra Serif"/>
        </w:rPr>
      </w:pPr>
      <w:r>
        <w:rPr>
          <w:rFonts w:ascii="PT Astra Serif" w:hAnsi="PT Astra Serif"/>
          <w:sz w:val="28"/>
        </w:rPr>
        <w:t>«67</w:t>
      </w:r>
      <w:r w:rsidR="002203A6" w:rsidRPr="00E43B4F">
        <w:rPr>
          <w:rFonts w:ascii="PT Astra Serif" w:hAnsi="PT Astra Serif"/>
          <w:sz w:val="28"/>
        </w:rPr>
        <w:t>. Педагогическим работникам Организации устанавливается ежемесячная доплата за выполнение функций классного руководителя:</w:t>
      </w:r>
    </w:p>
    <w:p w:rsidR="002203A6" w:rsidRPr="00E43B4F" w:rsidRDefault="002203A6" w:rsidP="002203A6">
      <w:pPr>
        <w:widowControl w:val="0"/>
        <w:spacing w:line="276" w:lineRule="auto"/>
        <w:ind w:firstLine="709"/>
        <w:jc w:val="both"/>
        <w:rPr>
          <w:rFonts w:ascii="PT Astra Serif" w:hAnsi="PT Astra Serif"/>
        </w:rPr>
      </w:pPr>
      <w:proofErr w:type="gramStart"/>
      <w:r w:rsidRPr="00E43B4F">
        <w:rPr>
          <w:rFonts w:ascii="PT Astra Serif" w:hAnsi="PT Astra Serif"/>
          <w:sz w:val="28"/>
        </w:rPr>
        <w:t xml:space="preserve">в размере 2000 рублей - за классное руководство в классе, </w:t>
      </w:r>
      <w:r w:rsidRPr="00E43B4F">
        <w:rPr>
          <w:rFonts w:ascii="PT Astra Serif" w:hAnsi="PT Astra Serif"/>
          <w:sz w:val="28"/>
        </w:rPr>
        <w:lastRenderedPageBreak/>
        <w:t>реализующем общеобразовательные программы, с наполняемостью не менее 23 человек, классе, реализующем общеобразовательные адаптированные программы, с наполняемостью не менее 9 человек, классе компенсирующего обучения с наполняемостью не менее 10 человек либо в классе с наполняемостью 14 человек и более в общеобразовательных организациях, расположенных в сельской местности.</w:t>
      </w:r>
      <w:proofErr w:type="gramEnd"/>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За классное руководство в классах с меньшей наполняемостью размер доплаты за выполнение функций классного руководителя рассчитывается пропорционально численности обучающихся.</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Ежемесячная доплата за выполнение функций классного руководителя устанавливается в соответствии с прилож</w:t>
      </w:r>
      <w:r w:rsidR="00170762">
        <w:rPr>
          <w:rFonts w:ascii="PT Astra Serif" w:hAnsi="PT Astra Serif"/>
          <w:sz w:val="28"/>
        </w:rPr>
        <w:t>ением №9 к настоящему Положению</w:t>
      </w:r>
      <w:r w:rsidRPr="00E43B4F">
        <w:rPr>
          <w:rFonts w:ascii="PT Astra Serif" w:hAnsi="PT Astra Serif"/>
          <w:sz w:val="28"/>
        </w:rPr>
        <w:t>», соответственно изменив нумерацию пунктов.</w:t>
      </w:r>
    </w:p>
    <w:p w:rsidR="002203A6" w:rsidRPr="00FD147A" w:rsidRDefault="006B6411" w:rsidP="002203A6">
      <w:pPr>
        <w:spacing w:line="276" w:lineRule="auto"/>
        <w:ind w:firstLine="709"/>
        <w:jc w:val="both"/>
        <w:rPr>
          <w:rFonts w:ascii="PT Astra Serif" w:hAnsi="PT Astra Serif"/>
          <w:sz w:val="28"/>
        </w:rPr>
      </w:pPr>
      <w:r>
        <w:rPr>
          <w:rFonts w:ascii="PT Astra Serif" w:hAnsi="PT Astra Serif"/>
          <w:sz w:val="28"/>
        </w:rPr>
        <w:t>6. В пункте 63  раздела 6</w:t>
      </w:r>
      <w:r w:rsidR="002203A6" w:rsidRPr="00E43B4F">
        <w:rPr>
          <w:rFonts w:ascii="PT Astra Serif" w:hAnsi="PT Astra Serif"/>
          <w:sz w:val="28"/>
        </w:rPr>
        <w:t>:</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абзац 1 изложить в новой редакции:</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 xml:space="preserve"> «В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w:t>
      </w:r>
      <w:proofErr w:type="gramStart"/>
      <w:r w:rsidRPr="00E43B4F">
        <w:rPr>
          <w:rFonts w:ascii="PT Astra Serif" w:hAnsi="PT Astra Serif"/>
          <w:sz w:val="28"/>
        </w:rPr>
        <w:t>:»</w:t>
      </w:r>
      <w:proofErr w:type="gramEnd"/>
      <w:r w:rsidRPr="00E43B4F">
        <w:rPr>
          <w:rFonts w:ascii="PT Astra Serif" w:hAnsi="PT Astra Serif"/>
          <w:sz w:val="28"/>
        </w:rPr>
        <w:t>.</w:t>
      </w:r>
    </w:p>
    <w:p w:rsidR="002203A6" w:rsidRPr="00E43B4F" w:rsidRDefault="006B6411" w:rsidP="002203A6">
      <w:pPr>
        <w:spacing w:line="276" w:lineRule="auto"/>
        <w:ind w:firstLine="709"/>
        <w:jc w:val="both"/>
        <w:rPr>
          <w:rFonts w:ascii="PT Astra Serif" w:hAnsi="PT Astra Serif"/>
          <w:sz w:val="28"/>
        </w:rPr>
      </w:pPr>
      <w:r>
        <w:rPr>
          <w:rFonts w:ascii="PT Astra Serif" w:hAnsi="PT Astra Serif"/>
          <w:sz w:val="28"/>
        </w:rPr>
        <w:t>Абзац 2</w:t>
      </w:r>
      <w:r w:rsidR="002203A6" w:rsidRPr="00E43B4F">
        <w:rPr>
          <w:rFonts w:ascii="PT Astra Serif" w:hAnsi="PT Astra Serif"/>
          <w:sz w:val="28"/>
        </w:rPr>
        <w:t xml:space="preserve"> изложить в новой редакции:</w:t>
      </w:r>
    </w:p>
    <w:p w:rsidR="002203A6" w:rsidRPr="00E43B4F" w:rsidRDefault="002203A6" w:rsidP="002203A6">
      <w:pPr>
        <w:spacing w:line="276" w:lineRule="auto"/>
        <w:ind w:firstLine="709"/>
        <w:jc w:val="both"/>
        <w:rPr>
          <w:rFonts w:ascii="PT Astra Serif" w:hAnsi="PT Astra Serif"/>
        </w:rPr>
      </w:pPr>
      <w:r w:rsidRPr="00E43B4F">
        <w:rPr>
          <w:rFonts w:ascii="PT Astra Serif" w:hAnsi="PT Astra Serif"/>
          <w:sz w:val="28"/>
        </w:rPr>
        <w:t xml:space="preserve">«Выплаты стимулирующего характера работникам Организации (за исключением руководителя), размеры и условия их осуществления устанавливаются в соответствии с коллективным договором, локальным нормативным актом, </w:t>
      </w:r>
      <w:r w:rsidRPr="00E43B4F">
        <w:rPr>
          <w:rFonts w:ascii="PT Astra Serif" w:hAnsi="PT Astra Serif"/>
          <w:sz w:val="28"/>
          <w:szCs w:val="28"/>
        </w:rPr>
        <w:t>согласованным с представительным</w:t>
      </w:r>
      <w:r w:rsidR="006B6411">
        <w:rPr>
          <w:rFonts w:ascii="PT Astra Serif" w:hAnsi="PT Astra Serif"/>
          <w:sz w:val="28"/>
          <w:szCs w:val="28"/>
        </w:rPr>
        <w:t xml:space="preserve"> органом работников Организации</w:t>
      </w:r>
      <w:r w:rsidRPr="00E43B4F">
        <w:rPr>
          <w:rFonts w:ascii="PT Astra Serif" w:hAnsi="PT Astra Serif"/>
          <w:sz w:val="28"/>
          <w:szCs w:val="28"/>
        </w:rPr>
        <w:t>».</w:t>
      </w:r>
    </w:p>
    <w:p w:rsidR="002203A6" w:rsidRPr="00E43B4F" w:rsidRDefault="00FF348E" w:rsidP="002203A6">
      <w:pPr>
        <w:spacing w:line="276" w:lineRule="auto"/>
        <w:ind w:firstLine="709"/>
        <w:jc w:val="both"/>
        <w:rPr>
          <w:rFonts w:ascii="PT Astra Serif" w:hAnsi="PT Astra Serif"/>
          <w:sz w:val="28"/>
        </w:rPr>
      </w:pPr>
      <w:r>
        <w:rPr>
          <w:rFonts w:ascii="PT Astra Serif" w:hAnsi="PT Astra Serif"/>
          <w:sz w:val="28"/>
        </w:rPr>
        <w:t>7</w:t>
      </w:r>
      <w:r w:rsidR="002203A6" w:rsidRPr="00E43B4F">
        <w:rPr>
          <w:rFonts w:ascii="PT Astra Serif" w:hAnsi="PT Astra Serif"/>
          <w:sz w:val="28"/>
        </w:rPr>
        <w:t>. В</w:t>
      </w:r>
      <w:r>
        <w:rPr>
          <w:rFonts w:ascii="PT Astra Serif" w:hAnsi="PT Astra Serif"/>
          <w:sz w:val="28"/>
        </w:rPr>
        <w:t xml:space="preserve"> пункте 67 раздела 7</w:t>
      </w:r>
      <w:r w:rsidR="002203A6" w:rsidRPr="00E43B4F">
        <w:rPr>
          <w:rFonts w:ascii="PT Astra Serif" w:hAnsi="PT Astra Serif"/>
          <w:sz w:val="28"/>
        </w:rPr>
        <w:t>:</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абзац 2 изложить в новой редакции:</w:t>
      </w:r>
    </w:p>
    <w:p w:rsidR="002203A6" w:rsidRPr="00E43B4F" w:rsidRDefault="002203A6" w:rsidP="002203A6">
      <w:pPr>
        <w:spacing w:line="276" w:lineRule="auto"/>
        <w:ind w:firstLine="709"/>
        <w:jc w:val="both"/>
        <w:rPr>
          <w:rFonts w:ascii="PT Astra Serif" w:hAnsi="PT Astra Serif"/>
        </w:rPr>
      </w:pPr>
      <w:r w:rsidRPr="00E43B4F">
        <w:rPr>
          <w:rFonts w:ascii="PT Astra Serif" w:hAnsi="PT Astra Serif"/>
          <w:sz w:val="28"/>
        </w:rPr>
        <w:t xml:space="preserve">«Перечень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w:t>
      </w:r>
      <w:r w:rsidRPr="00E43B4F">
        <w:rPr>
          <w:rFonts w:ascii="PT Astra Serif" w:hAnsi="PT Astra Serif"/>
          <w:sz w:val="28"/>
          <w:szCs w:val="28"/>
        </w:rPr>
        <w:t xml:space="preserve">согласованным с представительным органом работников </w:t>
      </w:r>
      <w:r w:rsidR="00FF348E">
        <w:rPr>
          <w:rFonts w:ascii="PT Astra Serif" w:hAnsi="PT Astra Serif"/>
          <w:sz w:val="28"/>
          <w:szCs w:val="28"/>
        </w:rPr>
        <w:t>Организации</w:t>
      </w:r>
      <w:r w:rsidRPr="00E43B4F">
        <w:rPr>
          <w:rFonts w:ascii="PT Astra Serif" w:hAnsi="PT Astra Serif"/>
          <w:sz w:val="28"/>
          <w:szCs w:val="28"/>
        </w:rPr>
        <w:t>».</w:t>
      </w:r>
    </w:p>
    <w:p w:rsidR="002203A6" w:rsidRPr="00E43B4F" w:rsidRDefault="00FF348E" w:rsidP="002203A6">
      <w:pPr>
        <w:spacing w:line="276" w:lineRule="auto"/>
        <w:ind w:firstLine="709"/>
        <w:jc w:val="both"/>
        <w:rPr>
          <w:rFonts w:ascii="PT Astra Serif" w:hAnsi="PT Astra Serif"/>
          <w:sz w:val="28"/>
        </w:rPr>
      </w:pPr>
      <w:r>
        <w:rPr>
          <w:rFonts w:ascii="PT Astra Serif" w:hAnsi="PT Astra Serif"/>
          <w:sz w:val="28"/>
        </w:rPr>
        <w:t>8. В пункте 68 раздела 7</w:t>
      </w:r>
      <w:r w:rsidR="002203A6" w:rsidRPr="00E43B4F">
        <w:rPr>
          <w:rFonts w:ascii="PT Astra Serif" w:hAnsi="PT Astra Serif"/>
          <w:sz w:val="28"/>
        </w:rPr>
        <w:t>:</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абзац 2 изложить в новой редакции:</w:t>
      </w:r>
    </w:p>
    <w:p w:rsidR="002203A6" w:rsidRPr="00E43B4F" w:rsidRDefault="002203A6" w:rsidP="002203A6">
      <w:pPr>
        <w:spacing w:line="276" w:lineRule="auto"/>
        <w:ind w:firstLine="709"/>
        <w:jc w:val="both"/>
        <w:rPr>
          <w:rFonts w:ascii="PT Astra Serif" w:hAnsi="PT Astra Serif"/>
        </w:rPr>
      </w:pPr>
      <w:r w:rsidRPr="00E43B4F">
        <w:rPr>
          <w:rFonts w:ascii="PT Astra Serif" w:hAnsi="PT Astra Serif"/>
          <w:sz w:val="28"/>
        </w:rPr>
        <w:t xml:space="preserve">«Решение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w:t>
      </w:r>
      <w:r w:rsidRPr="00E43B4F">
        <w:rPr>
          <w:rFonts w:ascii="PT Astra Serif" w:hAnsi="PT Astra Serif"/>
          <w:sz w:val="28"/>
          <w:szCs w:val="28"/>
        </w:rPr>
        <w:t>согласованным с представительным</w:t>
      </w:r>
      <w:r w:rsidR="00FF348E">
        <w:rPr>
          <w:rFonts w:ascii="PT Astra Serif" w:hAnsi="PT Astra Serif"/>
          <w:sz w:val="28"/>
          <w:szCs w:val="28"/>
        </w:rPr>
        <w:t xml:space="preserve"> органом работников Организации</w:t>
      </w:r>
      <w:r w:rsidRPr="00E43B4F">
        <w:rPr>
          <w:rFonts w:ascii="PT Astra Serif" w:hAnsi="PT Astra Serif"/>
          <w:sz w:val="28"/>
          <w:szCs w:val="28"/>
        </w:rPr>
        <w:t>».</w:t>
      </w:r>
    </w:p>
    <w:p w:rsidR="002203A6" w:rsidRPr="00E43B4F" w:rsidRDefault="00FF348E" w:rsidP="00FF348E">
      <w:pPr>
        <w:pStyle w:val="a3"/>
        <w:spacing w:before="0" w:beforeAutospacing="0" w:after="0" w:afterAutospacing="0" w:line="276" w:lineRule="auto"/>
        <w:jc w:val="both"/>
        <w:rPr>
          <w:rFonts w:ascii="PT Astra Serif" w:hAnsi="PT Astra Serif"/>
        </w:rPr>
      </w:pPr>
      <w:r>
        <w:rPr>
          <w:rFonts w:ascii="PT Astra Serif" w:hAnsi="PT Astra Serif"/>
          <w:sz w:val="28"/>
        </w:rPr>
        <w:t xml:space="preserve">         9. Пункт 69 раздела 7</w:t>
      </w:r>
      <w:r w:rsidR="002203A6" w:rsidRPr="00E43B4F">
        <w:rPr>
          <w:rFonts w:ascii="PT Astra Serif" w:hAnsi="PT Astra Serif"/>
          <w:sz w:val="28"/>
        </w:rPr>
        <w:t xml:space="preserve"> изложить в новой редакции:</w:t>
      </w:r>
    </w:p>
    <w:p w:rsidR="002203A6" w:rsidRPr="00E43B4F" w:rsidRDefault="00FF348E" w:rsidP="002203A6">
      <w:pPr>
        <w:widowControl w:val="0"/>
        <w:spacing w:line="276" w:lineRule="auto"/>
        <w:ind w:firstLine="709"/>
        <w:jc w:val="both"/>
        <w:rPr>
          <w:rFonts w:ascii="PT Astra Serif" w:hAnsi="PT Astra Serif"/>
        </w:rPr>
      </w:pPr>
      <w:r>
        <w:rPr>
          <w:rFonts w:ascii="PT Astra Serif" w:hAnsi="PT Astra Serif"/>
          <w:sz w:val="28"/>
        </w:rPr>
        <w:t>«69</w:t>
      </w:r>
      <w:r w:rsidR="002203A6" w:rsidRPr="00E43B4F">
        <w:rPr>
          <w:rFonts w:ascii="PT Astra Serif" w:hAnsi="PT Astra Serif"/>
          <w:sz w:val="28"/>
        </w:rPr>
        <w:t xml:space="preserve">. </w:t>
      </w:r>
      <w:proofErr w:type="gramStart"/>
      <w:r w:rsidR="002203A6" w:rsidRPr="00E43B4F">
        <w:rPr>
          <w:rFonts w:ascii="PT Astra Serif" w:hAnsi="PT Astra Serif"/>
          <w:sz w:val="28"/>
        </w:rPr>
        <w:t xml:space="preserve">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w:t>
      </w:r>
      <w:r w:rsidR="002203A6" w:rsidRPr="00E43B4F">
        <w:rPr>
          <w:rFonts w:ascii="PT Astra Serif" w:hAnsi="PT Astra Serif"/>
          <w:sz w:val="28"/>
        </w:rPr>
        <w:lastRenderedPageBreak/>
        <w:t>образовательным процессом, и работающим не менее чем на одну ставку по основной занимаемой должности в Организации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roofErr w:type="gramEnd"/>
    </w:p>
    <w:p w:rsidR="002203A6" w:rsidRPr="00E43B4F" w:rsidRDefault="002203A6" w:rsidP="002203A6">
      <w:pPr>
        <w:widowControl w:val="0"/>
        <w:spacing w:line="276" w:lineRule="auto"/>
        <w:ind w:firstLine="709"/>
        <w:jc w:val="both"/>
        <w:rPr>
          <w:rFonts w:ascii="PT Astra Serif" w:hAnsi="PT Astra Serif"/>
        </w:rPr>
      </w:pPr>
      <w:proofErr w:type="gramStart"/>
      <w:r w:rsidRPr="00E43B4F">
        <w:rPr>
          <w:rFonts w:ascii="PT Astra Serif" w:hAnsi="PT Astra Serif"/>
          <w:sz w:val="28"/>
        </w:rPr>
        <w:t xml:space="preserve">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менее чем на одну ставку в организации, реализующей дополнительные профессиональные программы, устанавливаются ежемесячные доплаты к должностному окладу, ставке за ученые степени доктора наук и кандидата наук в размере пропорционально отработанному времени. </w:t>
      </w:r>
      <w:proofErr w:type="gramEnd"/>
    </w:p>
    <w:p w:rsidR="002203A6" w:rsidRPr="00E43B4F" w:rsidRDefault="002203A6" w:rsidP="002203A6">
      <w:pPr>
        <w:widowControl w:val="0"/>
        <w:spacing w:line="276" w:lineRule="auto"/>
        <w:ind w:firstLine="709"/>
        <w:jc w:val="both"/>
        <w:rPr>
          <w:rFonts w:ascii="PT Astra Serif" w:hAnsi="PT Astra Serif"/>
        </w:rPr>
      </w:pPr>
      <w:proofErr w:type="gramStart"/>
      <w:r w:rsidRPr="00E43B4F">
        <w:rPr>
          <w:rFonts w:ascii="PT Astra Serif" w:hAnsi="PT Astra Serif"/>
          <w:sz w:val="28"/>
        </w:rPr>
        <w:t xml:space="preserve">Указанные доплаты производятся за одну ученую степень по одному из оснований, по которому предусмотрен наибольший размер. </w:t>
      </w:r>
      <w:proofErr w:type="gramEnd"/>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Руководителю Организации указанные доплаты устанавливаются учредителем.</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доплаты устанавлив</w:t>
      </w:r>
      <w:r w:rsidR="00FF348E">
        <w:rPr>
          <w:rFonts w:ascii="PT Astra Serif" w:hAnsi="PT Astra Serif"/>
          <w:sz w:val="28"/>
        </w:rPr>
        <w:t>аются руководителем Организации</w:t>
      </w:r>
      <w:r w:rsidRPr="00E43B4F">
        <w:rPr>
          <w:rFonts w:ascii="PT Astra Serif" w:hAnsi="PT Astra Serif"/>
          <w:sz w:val="28"/>
        </w:rPr>
        <w:t>».</w:t>
      </w:r>
    </w:p>
    <w:p w:rsidR="002203A6" w:rsidRPr="00E43B4F" w:rsidRDefault="00FF348E" w:rsidP="002203A6">
      <w:pPr>
        <w:widowControl w:val="0"/>
        <w:spacing w:line="276" w:lineRule="auto"/>
        <w:ind w:firstLine="709"/>
        <w:jc w:val="both"/>
        <w:rPr>
          <w:rFonts w:ascii="PT Astra Serif" w:hAnsi="PT Astra Serif"/>
        </w:rPr>
      </w:pPr>
      <w:r>
        <w:rPr>
          <w:rFonts w:ascii="PT Astra Serif" w:hAnsi="PT Astra Serif"/>
          <w:sz w:val="28"/>
        </w:rPr>
        <w:t>10</w:t>
      </w:r>
      <w:r w:rsidR="002203A6" w:rsidRPr="00E43B4F">
        <w:rPr>
          <w:rFonts w:ascii="PT Astra Serif" w:hAnsi="PT Astra Serif"/>
          <w:sz w:val="28"/>
        </w:rPr>
        <w:t>.</w:t>
      </w:r>
      <w:r w:rsidR="001D1F3E">
        <w:rPr>
          <w:rFonts w:ascii="PT Astra Serif" w:hAnsi="PT Astra Serif"/>
          <w:sz w:val="28"/>
        </w:rPr>
        <w:t xml:space="preserve"> В пункте </w:t>
      </w:r>
      <w:r w:rsidR="001D1F3E" w:rsidRPr="00FD147A">
        <w:rPr>
          <w:rFonts w:ascii="PT Astra Serif" w:hAnsi="PT Astra Serif"/>
          <w:sz w:val="28"/>
        </w:rPr>
        <w:t xml:space="preserve">70 </w:t>
      </w:r>
      <w:r w:rsidR="001D1F3E">
        <w:rPr>
          <w:rFonts w:ascii="PT Astra Serif" w:hAnsi="PT Astra Serif"/>
          <w:sz w:val="28"/>
        </w:rPr>
        <w:t>раздела 7</w:t>
      </w:r>
      <w:r w:rsidR="002203A6" w:rsidRPr="00E43B4F">
        <w:rPr>
          <w:rFonts w:ascii="PT Astra Serif" w:hAnsi="PT Astra Serif"/>
          <w:sz w:val="28"/>
        </w:rPr>
        <w:t>:</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 xml:space="preserve"> - в абзаце 1 текст «в размере должностного оклада (оклада) по основной занимаемой должности» заменить  текстом «в размере должностного оклада (оклада), ставки по основной занимаемой должности в соответствии с приложением №10 к настоящему Положению»;</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 xml:space="preserve">- абзацы 2 и 3 исключить. </w:t>
      </w:r>
    </w:p>
    <w:p w:rsidR="002203A6" w:rsidRPr="00E43B4F" w:rsidRDefault="001D1F3E" w:rsidP="002203A6">
      <w:pPr>
        <w:widowControl w:val="0"/>
        <w:spacing w:line="276" w:lineRule="auto"/>
        <w:ind w:firstLine="709"/>
        <w:jc w:val="both"/>
        <w:rPr>
          <w:rFonts w:ascii="PT Astra Serif" w:hAnsi="PT Astra Serif"/>
        </w:rPr>
      </w:pPr>
      <w:r>
        <w:rPr>
          <w:rFonts w:ascii="PT Astra Serif" w:hAnsi="PT Astra Serif"/>
          <w:sz w:val="28"/>
        </w:rPr>
        <w:t>11. Раздел 7 дополнить пунктом 73</w:t>
      </w:r>
      <w:r w:rsidR="002203A6" w:rsidRPr="00E43B4F">
        <w:rPr>
          <w:rFonts w:ascii="PT Astra Serif" w:hAnsi="PT Astra Serif"/>
          <w:sz w:val="28"/>
        </w:rPr>
        <w:t xml:space="preserve"> следующего содержания:</w:t>
      </w:r>
    </w:p>
    <w:p w:rsidR="002203A6" w:rsidRPr="00E43B4F" w:rsidRDefault="001D1F3E" w:rsidP="002203A6">
      <w:pPr>
        <w:widowControl w:val="0"/>
        <w:spacing w:line="276" w:lineRule="auto"/>
        <w:ind w:firstLine="709"/>
        <w:jc w:val="both"/>
        <w:rPr>
          <w:rFonts w:ascii="PT Astra Serif" w:hAnsi="PT Astra Serif"/>
        </w:rPr>
      </w:pPr>
      <w:r>
        <w:rPr>
          <w:rFonts w:ascii="PT Astra Serif" w:hAnsi="PT Astra Serif"/>
          <w:sz w:val="28"/>
        </w:rPr>
        <w:t>«73</w:t>
      </w:r>
      <w:r w:rsidR="002203A6" w:rsidRPr="00E43B4F">
        <w:rPr>
          <w:rFonts w:ascii="PT Astra Serif" w:hAnsi="PT Astra Serif"/>
          <w:sz w:val="28"/>
        </w:rPr>
        <w:t>. Медицинским работникам Организаций устанавливается надбавка к должностному окладу за продолжительность непрерывной работы на должностях медицинских и фармацевтических работников в размере:</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5 процентов должностного оклада от 1 года до 3 лет включительно;</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20 процентов должностного оклада свыше 3 до 5 лет включительно;</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30 процентов должностного оклада свыше 5 лет.</w:t>
      </w:r>
      <w:r w:rsidRPr="00E43B4F">
        <w:rPr>
          <w:rFonts w:ascii="PT Astra Serif" w:hAnsi="PT Astra Serif"/>
          <w:sz w:val="26"/>
        </w:rPr>
        <w:t xml:space="preserve"> </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Порядок исчисления стажа для установления надбавки устанавливается в соответствии с приложением № 12 к настоящему Положению.</w:t>
      </w:r>
    </w:p>
    <w:p w:rsidR="002203A6" w:rsidRPr="00E43B4F" w:rsidRDefault="002203A6" w:rsidP="002203A6">
      <w:pPr>
        <w:widowControl w:val="0"/>
        <w:spacing w:line="276" w:lineRule="auto"/>
        <w:ind w:firstLine="709"/>
        <w:jc w:val="both"/>
        <w:rPr>
          <w:rFonts w:ascii="PT Astra Serif" w:hAnsi="PT Astra Serif"/>
        </w:rPr>
      </w:pPr>
      <w:r w:rsidRPr="00E43B4F">
        <w:rPr>
          <w:rFonts w:ascii="PT Astra Serif" w:hAnsi="PT Astra Serif"/>
          <w:sz w:val="28"/>
        </w:rPr>
        <w:t xml:space="preserve">Порядок установления надбавки к должностному окладу медицинским работникам Организаций за продолжительность непрерывной работы на должностях медицинских и фармацевтических работников, устанавливается </w:t>
      </w:r>
      <w:r w:rsidRPr="00E43B4F">
        <w:rPr>
          <w:rFonts w:ascii="PT Astra Serif" w:hAnsi="PT Astra Serif"/>
          <w:sz w:val="28"/>
        </w:rPr>
        <w:lastRenderedPageBreak/>
        <w:t>в соответствии с приложен</w:t>
      </w:r>
      <w:r w:rsidR="00D645FF">
        <w:rPr>
          <w:rFonts w:ascii="PT Astra Serif" w:hAnsi="PT Astra Serif"/>
          <w:sz w:val="28"/>
        </w:rPr>
        <w:t>ием № 11</w:t>
      </w:r>
      <w:r w:rsidR="001D1F3E">
        <w:rPr>
          <w:rFonts w:ascii="PT Astra Serif" w:hAnsi="PT Astra Serif"/>
          <w:sz w:val="28"/>
        </w:rPr>
        <w:t xml:space="preserve"> к настоящему Положению</w:t>
      </w:r>
      <w:r w:rsidRPr="00E43B4F">
        <w:rPr>
          <w:rFonts w:ascii="PT Astra Serif" w:hAnsi="PT Astra Serif"/>
          <w:sz w:val="28"/>
        </w:rPr>
        <w:t>».</w:t>
      </w:r>
    </w:p>
    <w:p w:rsidR="002203A6" w:rsidRPr="00E43B4F" w:rsidRDefault="00A266E7" w:rsidP="002203A6">
      <w:pPr>
        <w:spacing w:line="276" w:lineRule="auto"/>
        <w:ind w:firstLine="709"/>
        <w:jc w:val="both"/>
        <w:rPr>
          <w:rFonts w:ascii="PT Astra Serif" w:hAnsi="PT Astra Serif"/>
          <w:sz w:val="28"/>
        </w:rPr>
      </w:pPr>
      <w:r>
        <w:rPr>
          <w:rFonts w:ascii="PT Astra Serif" w:hAnsi="PT Astra Serif"/>
          <w:sz w:val="28"/>
        </w:rPr>
        <w:t>12</w:t>
      </w:r>
      <w:r w:rsidR="002203A6" w:rsidRPr="00404A1D">
        <w:rPr>
          <w:rFonts w:ascii="PT Astra Serif" w:hAnsi="PT Astra Serif"/>
          <w:sz w:val="28"/>
        </w:rPr>
        <w:t xml:space="preserve">. </w:t>
      </w:r>
      <w:r w:rsidR="002203A6" w:rsidRPr="00E43B4F">
        <w:rPr>
          <w:rFonts w:ascii="PT Astra Serif" w:hAnsi="PT Astra Serif"/>
          <w:sz w:val="28"/>
        </w:rPr>
        <w:t>Наименование</w:t>
      </w:r>
      <w:r w:rsidR="002203A6" w:rsidRPr="00404A1D">
        <w:rPr>
          <w:rFonts w:ascii="PT Astra Serif" w:hAnsi="PT Astra Serif"/>
          <w:sz w:val="28"/>
        </w:rPr>
        <w:t xml:space="preserve"> приложения № 1 к Положению </w:t>
      </w:r>
      <w:r w:rsidR="002203A6" w:rsidRPr="00E43B4F">
        <w:rPr>
          <w:rFonts w:ascii="PT Astra Serif" w:hAnsi="PT Astra Serif"/>
          <w:sz w:val="28"/>
        </w:rPr>
        <w:t xml:space="preserve">об условиях </w:t>
      </w:r>
      <w:proofErr w:type="gramStart"/>
      <w:r w:rsidR="002203A6" w:rsidRPr="00E43B4F">
        <w:rPr>
          <w:rFonts w:ascii="PT Astra Serif" w:hAnsi="PT Astra Serif"/>
          <w:sz w:val="28"/>
        </w:rPr>
        <w:t>оплаты труда работников</w:t>
      </w:r>
      <w:r>
        <w:rPr>
          <w:rFonts w:ascii="PT Astra Serif" w:hAnsi="PT Astra Serif"/>
          <w:sz w:val="28"/>
        </w:rPr>
        <w:t xml:space="preserve"> образовательных организаций муниципального образования</w:t>
      </w:r>
      <w:proofErr w:type="gramEnd"/>
      <w:r>
        <w:rPr>
          <w:rFonts w:ascii="PT Astra Serif" w:hAnsi="PT Astra Serif"/>
          <w:sz w:val="28"/>
        </w:rPr>
        <w:t xml:space="preserve"> Каменский район</w:t>
      </w:r>
      <w:r w:rsidR="002203A6" w:rsidRPr="00E43B4F">
        <w:rPr>
          <w:rFonts w:ascii="PT Astra Serif" w:hAnsi="PT Astra Serif"/>
          <w:sz w:val="28"/>
        </w:rPr>
        <w:t>, изложить в новой редакции:</w:t>
      </w:r>
    </w:p>
    <w:p w:rsidR="002203A6" w:rsidRPr="00E43B4F" w:rsidRDefault="002203A6" w:rsidP="002203A6">
      <w:pPr>
        <w:spacing w:line="276" w:lineRule="auto"/>
        <w:ind w:firstLine="709"/>
        <w:jc w:val="both"/>
        <w:rPr>
          <w:rFonts w:ascii="PT Astra Serif" w:hAnsi="PT Astra Serif"/>
        </w:rPr>
      </w:pPr>
      <w:r w:rsidRPr="00404A1D">
        <w:rPr>
          <w:rFonts w:ascii="PT Astra Serif" w:hAnsi="PT Astra Serif"/>
          <w:sz w:val="28"/>
        </w:rPr>
        <w:t>«</w:t>
      </w:r>
      <w:r w:rsidRPr="00E43B4F">
        <w:rPr>
          <w:rFonts w:ascii="PT Astra Serif" w:hAnsi="PT Astra Serif"/>
          <w:sz w:val="28"/>
        </w:rPr>
        <w:t xml:space="preserve">Повышающий коэффициент к должностному окладу (окладу), ставке </w:t>
      </w:r>
      <w:r w:rsidR="00A266E7">
        <w:rPr>
          <w:rFonts w:ascii="PT Astra Serif" w:hAnsi="PT Astra Serif"/>
          <w:sz w:val="28"/>
        </w:rPr>
        <w:t>за выслугу лет в образовательных</w:t>
      </w:r>
      <w:r w:rsidRPr="00E43B4F">
        <w:rPr>
          <w:rFonts w:ascii="PT Astra Serif" w:hAnsi="PT Astra Serif"/>
          <w:sz w:val="28"/>
        </w:rPr>
        <w:t xml:space="preserve"> организациях </w:t>
      </w:r>
      <w:r w:rsidR="00A266E7">
        <w:rPr>
          <w:rFonts w:ascii="PT Astra Serif" w:hAnsi="PT Astra Serif"/>
          <w:sz w:val="28"/>
        </w:rPr>
        <w:t xml:space="preserve">муниципального образования Каменский район, </w:t>
      </w:r>
      <w:r w:rsidRPr="00E43B4F">
        <w:rPr>
          <w:rFonts w:ascii="PT Astra Serif" w:hAnsi="PT Astra Serif"/>
          <w:sz w:val="28"/>
        </w:rPr>
        <w:t>осуществляющих образовательную деятельность»</w:t>
      </w:r>
    </w:p>
    <w:p w:rsidR="002203A6" w:rsidRPr="00E43B4F" w:rsidRDefault="00A266E7" w:rsidP="002203A6">
      <w:pPr>
        <w:pStyle w:val="ConsPlusNormal"/>
        <w:spacing w:line="276" w:lineRule="auto"/>
        <w:ind w:firstLine="709"/>
        <w:jc w:val="both"/>
        <w:rPr>
          <w:rFonts w:ascii="PT Astra Serif" w:hAnsi="PT Astra Serif"/>
          <w:sz w:val="28"/>
        </w:rPr>
      </w:pPr>
      <w:r>
        <w:rPr>
          <w:rFonts w:ascii="PT Astra Serif" w:hAnsi="PT Astra Serif"/>
          <w:sz w:val="28"/>
        </w:rPr>
        <w:t>13</w:t>
      </w:r>
      <w:r w:rsidR="002203A6" w:rsidRPr="00E43B4F">
        <w:rPr>
          <w:rFonts w:ascii="PT Astra Serif" w:hAnsi="PT Astra Serif"/>
          <w:sz w:val="28"/>
        </w:rPr>
        <w:t xml:space="preserve">. В таблице приложения  №3 к Положению об условиях </w:t>
      </w:r>
      <w:proofErr w:type="gramStart"/>
      <w:r w:rsidR="002203A6" w:rsidRPr="00E43B4F">
        <w:rPr>
          <w:rFonts w:ascii="PT Astra Serif" w:hAnsi="PT Astra Serif"/>
          <w:sz w:val="28"/>
        </w:rPr>
        <w:t>оплаты труда работников</w:t>
      </w:r>
      <w:r w:rsidRPr="00A266E7">
        <w:rPr>
          <w:rFonts w:ascii="PT Astra Serif" w:hAnsi="PT Astra Serif"/>
          <w:sz w:val="28"/>
        </w:rPr>
        <w:t xml:space="preserve"> </w:t>
      </w:r>
      <w:r>
        <w:rPr>
          <w:rFonts w:ascii="PT Astra Serif" w:hAnsi="PT Astra Serif"/>
          <w:sz w:val="28"/>
        </w:rPr>
        <w:t>образовательных организаций муниципального образования</w:t>
      </w:r>
      <w:proofErr w:type="gramEnd"/>
      <w:r>
        <w:rPr>
          <w:rFonts w:ascii="PT Astra Serif" w:hAnsi="PT Astra Serif"/>
          <w:sz w:val="28"/>
        </w:rPr>
        <w:t xml:space="preserve"> Каменский район</w:t>
      </w:r>
      <w:r w:rsidR="002203A6" w:rsidRPr="00E43B4F">
        <w:rPr>
          <w:rFonts w:ascii="PT Astra Serif" w:hAnsi="PT Astra Serif"/>
          <w:sz w:val="28"/>
        </w:rPr>
        <w:t>, осуществляющих образовательную деятельность:</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 в пункте 1 графы «Наименование организаций» после текста «в организациях для</w:t>
      </w:r>
      <w:r w:rsidR="00A266E7">
        <w:rPr>
          <w:rFonts w:ascii="PT Astra Serif" w:hAnsi="PT Astra Serif"/>
          <w:sz w:val="28"/>
        </w:rPr>
        <w:t xml:space="preserve"> взрослых» дополнить текстом «</w:t>
      </w:r>
      <w:r w:rsidRPr="00E43B4F">
        <w:rPr>
          <w:rFonts w:ascii="PT Astra Serif" w:hAnsi="PT Astra Serif"/>
          <w:sz w:val="28"/>
        </w:rPr>
        <w:t>организации, реализующие программы спортивной подготовки»;</w:t>
      </w:r>
    </w:p>
    <w:p w:rsidR="002203A6" w:rsidRPr="00E43B4F" w:rsidRDefault="002203A6" w:rsidP="002203A6">
      <w:pPr>
        <w:widowControl w:val="0"/>
        <w:spacing w:line="276" w:lineRule="auto"/>
        <w:ind w:firstLine="709"/>
        <w:jc w:val="both"/>
        <w:rPr>
          <w:rFonts w:ascii="PT Astra Serif" w:hAnsi="PT Astra Serif"/>
          <w:sz w:val="28"/>
        </w:rPr>
      </w:pPr>
      <w:r w:rsidRPr="00E43B4F">
        <w:rPr>
          <w:rFonts w:ascii="PT Astra Serif" w:hAnsi="PT Astra Serif"/>
          <w:sz w:val="28"/>
        </w:rPr>
        <w:t xml:space="preserve">- в пункте 1 графы «Наименование должностей» после </w:t>
      </w:r>
      <w:r w:rsidR="00A266E7">
        <w:rPr>
          <w:rFonts w:ascii="PT Astra Serif" w:hAnsi="PT Astra Serif"/>
          <w:sz w:val="28"/>
        </w:rPr>
        <w:t>текста «тренеры – преподаватели</w:t>
      </w:r>
      <w:r w:rsidRPr="00E43B4F">
        <w:rPr>
          <w:rFonts w:ascii="PT Astra Serif" w:hAnsi="PT Astra Serif"/>
          <w:sz w:val="28"/>
        </w:rPr>
        <w:t>»</w:t>
      </w:r>
      <w:r w:rsidR="00A266E7">
        <w:rPr>
          <w:rFonts w:ascii="PT Astra Serif" w:hAnsi="PT Astra Serif"/>
          <w:sz w:val="28"/>
        </w:rPr>
        <w:t>, дополнить текстом «тренеры</w:t>
      </w:r>
      <w:r w:rsidRPr="00E43B4F">
        <w:rPr>
          <w:rFonts w:ascii="PT Astra Serif" w:hAnsi="PT Astra Serif"/>
          <w:sz w:val="28"/>
        </w:rPr>
        <w:t>».</w:t>
      </w:r>
    </w:p>
    <w:p w:rsidR="002203A6" w:rsidRPr="00E43B4F" w:rsidRDefault="00B32F00" w:rsidP="002203A6">
      <w:pPr>
        <w:spacing w:line="276" w:lineRule="auto"/>
        <w:ind w:firstLine="709"/>
        <w:jc w:val="both"/>
        <w:rPr>
          <w:rFonts w:ascii="PT Astra Serif" w:hAnsi="PT Astra Serif"/>
          <w:sz w:val="28"/>
        </w:rPr>
      </w:pPr>
      <w:r>
        <w:rPr>
          <w:rFonts w:ascii="PT Astra Serif" w:hAnsi="PT Astra Serif"/>
          <w:sz w:val="28"/>
        </w:rPr>
        <w:t>14</w:t>
      </w:r>
      <w:r w:rsidR="002203A6" w:rsidRPr="00E43B4F">
        <w:rPr>
          <w:rFonts w:ascii="PT Astra Serif" w:hAnsi="PT Astra Serif"/>
          <w:sz w:val="28"/>
        </w:rPr>
        <w:t xml:space="preserve">.  В приложении № 4 к Положению об условиях </w:t>
      </w:r>
      <w:proofErr w:type="gramStart"/>
      <w:r w:rsidR="002203A6" w:rsidRPr="00E43B4F">
        <w:rPr>
          <w:rFonts w:ascii="PT Astra Serif" w:hAnsi="PT Astra Serif"/>
          <w:sz w:val="28"/>
        </w:rPr>
        <w:t>оплаты труда работников</w:t>
      </w:r>
      <w:r w:rsidR="000B7A8A" w:rsidRPr="000B7A8A">
        <w:rPr>
          <w:rFonts w:ascii="PT Astra Serif" w:hAnsi="PT Astra Serif"/>
          <w:sz w:val="28"/>
        </w:rPr>
        <w:t xml:space="preserve"> </w:t>
      </w:r>
      <w:r w:rsidR="000B7A8A">
        <w:rPr>
          <w:rFonts w:ascii="PT Astra Serif" w:hAnsi="PT Astra Serif"/>
          <w:sz w:val="28"/>
        </w:rPr>
        <w:t>образовательных организаций муниципального образования</w:t>
      </w:r>
      <w:proofErr w:type="gramEnd"/>
      <w:r w:rsidR="000B7A8A">
        <w:rPr>
          <w:rFonts w:ascii="PT Astra Serif" w:hAnsi="PT Astra Serif"/>
          <w:sz w:val="28"/>
        </w:rPr>
        <w:t xml:space="preserve"> Каменский район</w:t>
      </w:r>
      <w:r w:rsidR="002203A6" w:rsidRPr="00E43B4F">
        <w:rPr>
          <w:rFonts w:ascii="PT Astra Serif" w:hAnsi="PT Astra Serif"/>
          <w:sz w:val="28"/>
        </w:rPr>
        <w:t>, осуществляющих образовательную деятельность:</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подпункт 1.1.1 изложить в новой редакции:</w:t>
      </w:r>
    </w:p>
    <w:p w:rsidR="002203A6" w:rsidRPr="00E43B4F" w:rsidRDefault="002203A6" w:rsidP="002203A6">
      <w:pPr>
        <w:spacing w:line="276" w:lineRule="auto"/>
        <w:ind w:firstLine="709"/>
        <w:jc w:val="both"/>
        <w:rPr>
          <w:rFonts w:ascii="PT Astra Serif" w:hAnsi="PT Astra Serif"/>
          <w:sz w:val="28"/>
        </w:rPr>
      </w:pPr>
      <w:proofErr w:type="gramStart"/>
      <w:r w:rsidRPr="00E43B4F">
        <w:rPr>
          <w:rFonts w:ascii="PT Astra Serif" w:hAnsi="PT Astra Serif"/>
          <w:sz w:val="28"/>
        </w:rPr>
        <w:t>«1.1.1 Оплата за часы педагогической работы учителей и преподавателей в месяц определяется путем умножения размера должностного оклада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w:t>
      </w:r>
      <w:proofErr w:type="gramEnd"/>
      <w:r w:rsidRPr="00E43B4F">
        <w:rPr>
          <w:rFonts w:ascii="PT Astra Serif" w:hAnsi="PT Astra Serif"/>
          <w:sz w:val="28"/>
        </w:rPr>
        <w:t>»,  «</w:t>
      </w:r>
      <w:proofErr w:type="gramStart"/>
      <w:r w:rsidRPr="00E43B4F">
        <w:rPr>
          <w:rFonts w:ascii="PT Astra Serif" w:hAnsi="PT Astra Serif"/>
          <w:sz w:val="28"/>
        </w:rPr>
        <w:t>педагог - методист»), повышающего коэффициента к должностному окладу (окладу), ставке по Организации (структурному подразделению),</w:t>
      </w:r>
      <w:r w:rsidRPr="00404A1D">
        <w:rPr>
          <w:rFonts w:ascii="PT Astra Serif" w:hAnsi="PT Astra Serif"/>
          <w:sz w:val="28"/>
        </w:rPr>
        <w:t xml:space="preserve"> </w:t>
      </w:r>
      <w:r w:rsidRPr="00E43B4F">
        <w:rPr>
          <w:rFonts w:ascii="PT Astra Serif" w:hAnsi="PT Astra Serif"/>
          <w:sz w:val="28"/>
        </w:rPr>
        <w:t xml:space="preserve">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w:t>
      </w:r>
      <w:hyperlink r:id="rId25" w:history="1">
        <w:r w:rsidRPr="00E43B4F">
          <w:rPr>
            <w:rFonts w:ascii="PT Astra Serif" w:hAnsi="PT Astra Serif"/>
            <w:sz w:val="28"/>
          </w:rPr>
          <w:t>приложением № 8</w:t>
        </w:r>
      </w:hyperlink>
      <w:r w:rsidRPr="00E43B4F">
        <w:rPr>
          <w:rFonts w:ascii="PT Astra Serif" w:hAnsi="PT Astra Serif"/>
          <w:sz w:val="28"/>
        </w:rPr>
        <w:t xml:space="preserve"> к Положению об условиях оплаты труда работников государственных организаций Тульской области, осуществляющих образовательную деятельность, на объем установленной работнику учебной (педагогической) нагрузки в неделю и деления полученного произведения на</w:t>
      </w:r>
      <w:proofErr w:type="gramEnd"/>
      <w:r w:rsidRPr="00E43B4F">
        <w:rPr>
          <w:rFonts w:ascii="PT Astra Serif" w:hAnsi="PT Astra Serif"/>
          <w:sz w:val="28"/>
        </w:rPr>
        <w:t xml:space="preserve"> установленную за ставку заработной платы норму часов пр</w:t>
      </w:r>
      <w:r w:rsidR="000B7A8A">
        <w:rPr>
          <w:rFonts w:ascii="PT Astra Serif" w:hAnsi="PT Astra Serif"/>
          <w:sz w:val="28"/>
        </w:rPr>
        <w:t>еподавательской работы в неделю</w:t>
      </w:r>
      <w:r w:rsidRPr="00E43B4F">
        <w:rPr>
          <w:rFonts w:ascii="PT Astra Serif" w:hAnsi="PT Astra Serif"/>
          <w:sz w:val="28"/>
        </w:rPr>
        <w:t>»;</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lastRenderedPageBreak/>
        <w:t>абзац 3 подпункта 1.1.4 изложить в новой редакции:</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 xml:space="preserve">«В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w:t>
      </w:r>
      <w:proofErr w:type="gramStart"/>
      <w:r w:rsidRPr="00E43B4F">
        <w:rPr>
          <w:rFonts w:ascii="PT Astra Serif" w:hAnsi="PT Astra Serif"/>
          <w:sz w:val="28"/>
        </w:rPr>
        <w:t>Плата за часы преподавательской работы в месяц устанавливается в этом случае путем умножения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w:t>
      </w:r>
      <w:proofErr w:type="gramEnd"/>
      <w:r w:rsidRPr="00E43B4F">
        <w:rPr>
          <w:rFonts w:ascii="PT Astra Serif" w:hAnsi="PT Astra Serif"/>
          <w:sz w:val="28"/>
        </w:rPr>
        <w:t xml:space="preserve">»), </w:t>
      </w:r>
      <w:proofErr w:type="gramStart"/>
      <w:r w:rsidRPr="00E43B4F">
        <w:rPr>
          <w:rFonts w:ascii="PT Astra Serif" w:hAnsi="PT Astra Serif"/>
          <w:sz w:val="28"/>
        </w:rPr>
        <w:t>повышающего коэффициента к должностному окладу (окладу), ставке по Организации (структурному подразделению),</w:t>
      </w:r>
      <w:r w:rsidRPr="00404A1D">
        <w:rPr>
          <w:rFonts w:ascii="PT Astra Serif" w:hAnsi="PT Astra Serif"/>
          <w:sz w:val="28"/>
        </w:rPr>
        <w:t xml:space="preserve"> </w:t>
      </w:r>
      <w:r w:rsidRPr="00E43B4F">
        <w:rPr>
          <w:rFonts w:ascii="PT Astra Serif" w:hAnsi="PT Astra Serif"/>
          <w:sz w:val="28"/>
        </w:rPr>
        <w:t>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Положению об условиях оплаты труда работников государственных организаций Тульской области, осуществляющих образовательную деятельность, на объем нагрузки в неделю, взятой в размере 80 процентов от установленной учебной нагрузки на начало</w:t>
      </w:r>
      <w:proofErr w:type="gramEnd"/>
      <w:r w:rsidRPr="00E43B4F">
        <w:rPr>
          <w:rFonts w:ascii="PT Astra Serif" w:hAnsi="PT Astra Serif"/>
          <w:sz w:val="28"/>
        </w:rPr>
        <w:t xml:space="preserve"> каждого полугодия, и деления полученного произведения на установленную норму часов в неделю. По итогам полугодия производится перерасчет заработной платы за фактически выполненный объем работы. При этом размер заработной платы не может быть ниже размера заработной платы</w:t>
      </w:r>
      <w:r w:rsidR="000B7A8A">
        <w:rPr>
          <w:rFonts w:ascii="PT Astra Serif" w:hAnsi="PT Astra Serif"/>
          <w:sz w:val="28"/>
        </w:rPr>
        <w:t xml:space="preserve"> установленного при тарификации</w:t>
      </w:r>
      <w:r w:rsidRPr="00E43B4F">
        <w:rPr>
          <w:rFonts w:ascii="PT Astra Serif" w:hAnsi="PT Astra Serif"/>
          <w:sz w:val="28"/>
        </w:rPr>
        <w:t>»;</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абзац 1 подпункта 1.1.7 изложить в новой редакции:</w:t>
      </w:r>
    </w:p>
    <w:p w:rsidR="002203A6" w:rsidRPr="00E43B4F" w:rsidRDefault="002203A6" w:rsidP="002203A6">
      <w:pPr>
        <w:spacing w:line="276" w:lineRule="auto"/>
        <w:ind w:firstLine="709"/>
        <w:jc w:val="both"/>
        <w:rPr>
          <w:rFonts w:ascii="PT Astra Serif" w:hAnsi="PT Astra Serif"/>
          <w:sz w:val="28"/>
        </w:rPr>
      </w:pPr>
      <w:proofErr w:type="gramStart"/>
      <w:r w:rsidRPr="00E43B4F">
        <w:rPr>
          <w:rFonts w:ascii="PT Astra Serif" w:hAnsi="PT Astra Serif"/>
          <w:sz w:val="28"/>
        </w:rPr>
        <w:t>«1.1.7 Учителям и преподавателям, поступившим на работу в период летних каникул, 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w:t>
      </w:r>
      <w:proofErr w:type="gramEnd"/>
      <w:r w:rsidRPr="00E43B4F">
        <w:rPr>
          <w:rFonts w:ascii="PT Astra Serif" w:hAnsi="PT Astra Serif"/>
          <w:sz w:val="28"/>
        </w:rPr>
        <w:t xml:space="preserve"> </w:t>
      </w:r>
      <w:proofErr w:type="gramStart"/>
      <w:r w:rsidRPr="00E43B4F">
        <w:rPr>
          <w:rFonts w:ascii="PT Astra Serif" w:hAnsi="PT Astra Serif"/>
          <w:sz w:val="28"/>
        </w:rPr>
        <w:t>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w:t>
      </w:r>
      <w:r w:rsidRPr="00404A1D">
        <w:rPr>
          <w:rFonts w:ascii="PT Astra Serif" w:hAnsi="PT Astra Serif"/>
          <w:sz w:val="28"/>
        </w:rPr>
        <w:t xml:space="preserve"> </w:t>
      </w:r>
      <w:r w:rsidRPr="00E43B4F">
        <w:rPr>
          <w:rFonts w:ascii="PT Astra Serif" w:hAnsi="PT Astra Serif"/>
          <w:sz w:val="28"/>
        </w:rPr>
        <w:t xml:space="preserve">повышающего коэффициента к должностному окладу, ставке молодым специалистам, надбавки за специфику работы в Организации (структурном подразделении), </w:t>
      </w:r>
      <w:r w:rsidRPr="00E43B4F">
        <w:rPr>
          <w:rFonts w:ascii="PT Astra Serif" w:hAnsi="PT Astra Serif"/>
          <w:sz w:val="28"/>
        </w:rPr>
        <w:lastRenderedPageBreak/>
        <w:t>определенной приложением № 8 к Положению об условиях оплаты труда работников государственных организаций Тульской области, осуществляющ</w:t>
      </w:r>
      <w:r w:rsidR="00FD147A">
        <w:rPr>
          <w:rFonts w:ascii="PT Astra Serif" w:hAnsi="PT Astra Serif"/>
          <w:sz w:val="28"/>
        </w:rPr>
        <w:t>их образовательную деятельность</w:t>
      </w:r>
      <w:r w:rsidRPr="00E43B4F">
        <w:rPr>
          <w:rFonts w:ascii="PT Astra Serif" w:hAnsi="PT Astra Serif"/>
          <w:sz w:val="28"/>
        </w:rPr>
        <w:t>»;</w:t>
      </w:r>
      <w:proofErr w:type="gramEnd"/>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подпункты 1.2.1 - 1.2.3  изложить в новой редакции:</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 xml:space="preserve">«1.2.1. </w:t>
      </w:r>
      <w:proofErr w:type="gramStart"/>
      <w:r w:rsidRPr="00E43B4F">
        <w:rPr>
          <w:rFonts w:ascii="PT Astra Serif" w:hAnsi="PT Astra Serif"/>
          <w:sz w:val="28"/>
        </w:rPr>
        <w:t>До начала учебного года плата за часы педагогической работы преподавателей Организации в месяц определяется путем умножения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w:t>
      </w:r>
      <w:proofErr w:type="gramEnd"/>
      <w:r w:rsidRPr="00E43B4F">
        <w:rPr>
          <w:rFonts w:ascii="PT Astra Serif" w:hAnsi="PT Astra Serif"/>
          <w:sz w:val="28"/>
        </w:rPr>
        <w:t xml:space="preserve"> - </w:t>
      </w:r>
      <w:proofErr w:type="gramStart"/>
      <w:r w:rsidRPr="00E43B4F">
        <w:rPr>
          <w:rFonts w:ascii="PT Astra Serif" w:hAnsi="PT Astra Serif"/>
          <w:sz w:val="28"/>
        </w:rPr>
        <w:t>наставник»,  «педагог - методист»), повышающего коэффициента к должностному окладу (окладу), ставке по Организации (структурному подразделению),</w:t>
      </w:r>
      <w:r w:rsidRPr="00E43B4F">
        <w:rPr>
          <w:rFonts w:ascii="PT Astra Serif" w:hAnsi="PT Astra Serif"/>
          <w:sz w:val="28"/>
          <w:shd w:val="clear" w:color="auto" w:fill="92FF99"/>
        </w:rPr>
        <w:t xml:space="preserve"> </w:t>
      </w:r>
      <w:r w:rsidRPr="00E43B4F">
        <w:rPr>
          <w:rFonts w:ascii="PT Astra Serif" w:hAnsi="PT Astra Serif"/>
          <w:sz w:val="28"/>
        </w:rPr>
        <w:t>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Положению об условиях оплаты труда работников государственных организаций Тульской области, осуществляющих образовательную деятельность, за час преподавания на установленный ему объем годовой учебной нагрузки и деления полученного</w:t>
      </w:r>
      <w:proofErr w:type="gramEnd"/>
      <w:r w:rsidRPr="00E43B4F">
        <w:rPr>
          <w:rFonts w:ascii="PT Astra Serif" w:hAnsi="PT Astra Serif"/>
          <w:sz w:val="28"/>
        </w:rPr>
        <w:t xml:space="preserve"> произведения на 10 учебных месяцев.</w:t>
      </w:r>
    </w:p>
    <w:p w:rsidR="002203A6" w:rsidRPr="00E43B4F" w:rsidRDefault="002203A6" w:rsidP="002203A6">
      <w:pPr>
        <w:spacing w:line="276" w:lineRule="auto"/>
        <w:ind w:firstLine="709"/>
        <w:jc w:val="both"/>
        <w:rPr>
          <w:rFonts w:ascii="PT Astra Serif" w:hAnsi="PT Astra Serif"/>
          <w:sz w:val="28"/>
        </w:rPr>
      </w:pPr>
      <w:proofErr w:type="gramStart"/>
      <w:r w:rsidRPr="00E43B4F">
        <w:rPr>
          <w:rFonts w:ascii="PT Astra Serif" w:hAnsi="PT Astra Serif"/>
          <w:sz w:val="28"/>
        </w:rPr>
        <w:t>Должностной оклад, ставка за час преподавания определяются путем деления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w:t>
      </w:r>
      <w:proofErr w:type="gramEnd"/>
      <w:r w:rsidRPr="00E43B4F">
        <w:rPr>
          <w:rFonts w:ascii="PT Astra Serif" w:hAnsi="PT Astra Serif"/>
          <w:sz w:val="28"/>
        </w:rPr>
        <w:t xml:space="preserve"> окладу (окладу), ставке по Организации (структурному подразделению),</w:t>
      </w:r>
      <w:r w:rsidRPr="00404A1D">
        <w:rPr>
          <w:rFonts w:ascii="PT Astra Serif" w:hAnsi="PT Astra Serif"/>
          <w:sz w:val="28"/>
        </w:rPr>
        <w:t xml:space="preserve"> </w:t>
      </w:r>
      <w:r w:rsidRPr="00E43B4F">
        <w:rPr>
          <w:rFonts w:ascii="PT Astra Serif" w:hAnsi="PT Astra Serif"/>
          <w:sz w:val="28"/>
        </w:rPr>
        <w:t>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Положению об условиях оплаты труда работников государственных организаций Тульской области, осуществляющих образовательную деятельность, на среднемесячную норму учебной нагрузки (72 часа).</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 xml:space="preserve">Установленная плата за часы педагогической работы выплачивается преподавателям за работу в течение всего учебного года, а также в </w:t>
      </w:r>
      <w:r w:rsidRPr="00E43B4F">
        <w:rPr>
          <w:rFonts w:ascii="PT Astra Serif" w:hAnsi="PT Astra Serif"/>
          <w:sz w:val="28"/>
        </w:rPr>
        <w:lastRenderedPageBreak/>
        <w:t>каникулярный период, не совпадающий с ежегодными основными и ежегодными дополнительными отпусками.</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 xml:space="preserve">1.2.2. </w:t>
      </w:r>
      <w:proofErr w:type="gramStart"/>
      <w:r w:rsidRPr="00E43B4F">
        <w:rPr>
          <w:rFonts w:ascii="PT Astra Serif" w:hAnsi="PT Astra Serif"/>
          <w:sz w:val="28"/>
        </w:rPr>
        <w:t>Преподавателям, поступившим на работу в течение учебного года, оплата за часы педагогической работы в месяц определяется путем умножения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w:t>
      </w:r>
      <w:proofErr w:type="gramEnd"/>
      <w:r w:rsidRPr="00E43B4F">
        <w:rPr>
          <w:rFonts w:ascii="PT Astra Serif" w:hAnsi="PT Astra Serif"/>
          <w:sz w:val="28"/>
        </w:rPr>
        <w:t xml:space="preserve"> «</w:t>
      </w:r>
      <w:proofErr w:type="gramStart"/>
      <w:r w:rsidRPr="00E43B4F">
        <w:rPr>
          <w:rFonts w:ascii="PT Astra Serif" w:hAnsi="PT Astra Serif"/>
          <w:sz w:val="28"/>
        </w:rPr>
        <w:t>педагог - наставник»,  «педагог - методист»), повышающего коэффициента к должностному окладу (окладу), ставке по Организации (структурному подразделению),</w:t>
      </w:r>
      <w:r w:rsidRPr="00404A1D">
        <w:rPr>
          <w:rFonts w:ascii="PT Astra Serif" w:hAnsi="PT Astra Serif"/>
          <w:sz w:val="28"/>
        </w:rPr>
        <w:t xml:space="preserve"> </w:t>
      </w:r>
      <w:r w:rsidRPr="00E43B4F">
        <w:rPr>
          <w:rFonts w:ascii="PT Astra Serif" w:hAnsi="PT Astra Serif"/>
          <w:sz w:val="28"/>
        </w:rPr>
        <w:t>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Положению об условиях оплаты труда работников государственных организаций Тульской области, осуществляющих образовательную деятельность, за час преподавания на объем учебной нагрузки, приходящейся на число полных месяцев</w:t>
      </w:r>
      <w:proofErr w:type="gramEnd"/>
      <w:r w:rsidRPr="00E43B4F">
        <w:rPr>
          <w:rFonts w:ascii="PT Astra Serif" w:hAnsi="PT Astra Serif"/>
          <w:sz w:val="28"/>
        </w:rPr>
        <w:t xml:space="preserve"> работы до конца учебного года, и деления полученного произведения на количество этих же месяцев. </w:t>
      </w:r>
      <w:proofErr w:type="gramStart"/>
      <w:r w:rsidRPr="00E43B4F">
        <w:rPr>
          <w:rFonts w:ascii="PT Astra Serif" w:hAnsi="PT Astra Serif"/>
          <w:sz w:val="28"/>
        </w:rPr>
        <w:t>Заработная плата за часы педагогической работы за неполный рабочий месяц определяется путем умножения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w:t>
      </w:r>
      <w:proofErr w:type="gramEnd"/>
      <w:r w:rsidRPr="00E43B4F">
        <w:rPr>
          <w:rFonts w:ascii="PT Astra Serif" w:hAnsi="PT Astra Serif"/>
          <w:sz w:val="28"/>
        </w:rPr>
        <w:t xml:space="preserve"> коэффициента к должностному окладу (окладу), ставке по Организации (структурному подразделению),</w:t>
      </w:r>
      <w:r w:rsidRPr="00404A1D">
        <w:rPr>
          <w:rFonts w:ascii="PT Astra Serif" w:hAnsi="PT Astra Serif"/>
          <w:sz w:val="28"/>
        </w:rPr>
        <w:t xml:space="preserve"> </w:t>
      </w:r>
      <w:r w:rsidRPr="00E43B4F">
        <w:rPr>
          <w:rFonts w:ascii="PT Astra Serif" w:hAnsi="PT Astra Serif"/>
          <w:sz w:val="28"/>
        </w:rPr>
        <w:t>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Положению об условиях оплаты труда работников государственных организаций Тульской области, осуществляющих образовательную деятельность, за час преподавания на фактическое количество часов.</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 xml:space="preserve">1.2.3. </w:t>
      </w:r>
      <w:proofErr w:type="gramStart"/>
      <w:r w:rsidRPr="00E43B4F">
        <w:rPr>
          <w:rFonts w:ascii="PT Astra Serif" w:hAnsi="PT Astra Serif"/>
          <w:sz w:val="28"/>
        </w:rPr>
        <w:t xml:space="preserve">Преподавателям, поступившим на работу в период летних каникул, плата за часы педагогической работы до начала учебного года выплачивается из расчета размера должностного оклада, ставки с учетом </w:t>
      </w:r>
      <w:r w:rsidRPr="00E43B4F">
        <w:rPr>
          <w:rFonts w:ascii="PT Astra Serif" w:hAnsi="PT Astra Serif"/>
          <w:sz w:val="28"/>
        </w:rPr>
        <w:lastRenderedPageBreak/>
        <w:t>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w:t>
      </w:r>
      <w:proofErr w:type="gramEnd"/>
      <w:r w:rsidRPr="00E43B4F">
        <w:rPr>
          <w:rFonts w:ascii="PT Astra Serif" w:hAnsi="PT Astra Serif"/>
          <w:sz w:val="28"/>
        </w:rPr>
        <w:t xml:space="preserve"> </w:t>
      </w:r>
      <w:proofErr w:type="gramStart"/>
      <w:r w:rsidRPr="00E43B4F">
        <w:rPr>
          <w:rFonts w:ascii="PT Astra Serif" w:hAnsi="PT Astra Serif"/>
          <w:sz w:val="28"/>
        </w:rPr>
        <w:t>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w:t>
      </w:r>
      <w:r w:rsidRPr="00404A1D">
        <w:rPr>
          <w:rFonts w:ascii="PT Astra Serif" w:hAnsi="PT Astra Serif"/>
          <w:sz w:val="28"/>
        </w:rPr>
        <w:t xml:space="preserve"> </w:t>
      </w:r>
      <w:r w:rsidRPr="00E43B4F">
        <w:rPr>
          <w:rFonts w:ascii="PT Astra Serif" w:hAnsi="PT Astra Serif"/>
          <w:sz w:val="28"/>
        </w:rPr>
        <w:t>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Положению об условиях оплаты труда работников государственных организаций Тульской области, осуществляющих образовательную деятельность.</w:t>
      </w:r>
      <w:proofErr w:type="gramEnd"/>
      <w:r w:rsidRPr="00E43B4F">
        <w:rPr>
          <w:rFonts w:ascii="PT Astra Serif" w:hAnsi="PT Astra Serif"/>
          <w:sz w:val="28"/>
        </w:rPr>
        <w:t xml:space="preserve"> При этом учебная нагрузка указанным работникам устанавливается в объеме не более нормы ч</w:t>
      </w:r>
      <w:r w:rsidR="000B7A8A">
        <w:rPr>
          <w:rFonts w:ascii="PT Astra Serif" w:hAnsi="PT Astra Serif"/>
          <w:sz w:val="28"/>
        </w:rPr>
        <w:t>асов за ставку заработной платы</w:t>
      </w:r>
      <w:r w:rsidRPr="00E43B4F">
        <w:rPr>
          <w:rFonts w:ascii="PT Astra Serif" w:hAnsi="PT Astra Serif"/>
          <w:sz w:val="28"/>
        </w:rPr>
        <w:t>»;</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абзац 6 пункта 2.1 изложить в новой редакции:</w:t>
      </w:r>
    </w:p>
    <w:p w:rsidR="002203A6" w:rsidRPr="00E43B4F" w:rsidRDefault="002203A6" w:rsidP="002203A6">
      <w:pPr>
        <w:spacing w:line="276" w:lineRule="auto"/>
        <w:ind w:firstLine="709"/>
        <w:jc w:val="both"/>
        <w:rPr>
          <w:rFonts w:ascii="PT Astra Serif" w:hAnsi="PT Astra Serif"/>
          <w:sz w:val="28"/>
        </w:rPr>
      </w:pPr>
      <w:proofErr w:type="gramStart"/>
      <w:r w:rsidRPr="00E43B4F">
        <w:rPr>
          <w:rFonts w:ascii="PT Astra Serif" w:hAnsi="PT Astra Serif"/>
          <w:sz w:val="28"/>
        </w:rPr>
        <w:t>«Размер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w:t>
      </w:r>
      <w:proofErr w:type="gramEnd"/>
      <w:r w:rsidRPr="00E43B4F">
        <w:rPr>
          <w:rFonts w:ascii="PT Astra Serif" w:hAnsi="PT Astra Serif"/>
          <w:sz w:val="28"/>
        </w:rPr>
        <w:t xml:space="preserve"> должностному окладу (окладу), ставке по Организации (структурному подразделению),</w:t>
      </w:r>
      <w:r w:rsidRPr="00404A1D">
        <w:rPr>
          <w:rFonts w:ascii="PT Astra Serif" w:hAnsi="PT Astra Serif"/>
          <w:sz w:val="28"/>
        </w:rPr>
        <w:t xml:space="preserve"> </w:t>
      </w:r>
      <w:r w:rsidRPr="00E43B4F">
        <w:rPr>
          <w:rFonts w:ascii="PT Astra Serif" w:hAnsi="PT Astra Serif"/>
          <w:sz w:val="28"/>
        </w:rPr>
        <w:t>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Положению об условиях оплаты труда работников государственных организаций Тульской области, осуществляющих образовательную деятельность, на среднемесячное количество рабочих часов, установ</w:t>
      </w:r>
      <w:r w:rsidR="000B7A8A">
        <w:rPr>
          <w:rFonts w:ascii="PT Astra Serif" w:hAnsi="PT Astra Serif"/>
          <w:sz w:val="28"/>
        </w:rPr>
        <w:t>ленное по занимаемой должности</w:t>
      </w:r>
      <w:r w:rsidRPr="00E43B4F">
        <w:rPr>
          <w:rFonts w:ascii="PT Astra Serif" w:hAnsi="PT Astra Serif"/>
          <w:sz w:val="28"/>
        </w:rPr>
        <w:t>»;</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абзац 8 пункта 2.1 изложить в новой редакции:</w:t>
      </w:r>
    </w:p>
    <w:p w:rsidR="002203A6" w:rsidRPr="00E43B4F" w:rsidRDefault="002203A6" w:rsidP="002203A6">
      <w:pPr>
        <w:spacing w:line="276" w:lineRule="auto"/>
        <w:ind w:firstLine="709"/>
        <w:jc w:val="both"/>
        <w:rPr>
          <w:rFonts w:ascii="PT Astra Serif" w:hAnsi="PT Astra Serif"/>
          <w:sz w:val="28"/>
        </w:rPr>
      </w:pPr>
      <w:proofErr w:type="gramStart"/>
      <w:r w:rsidRPr="00E43B4F">
        <w:rPr>
          <w:rFonts w:ascii="PT Astra Serif" w:hAnsi="PT Astra Serif"/>
          <w:sz w:val="28"/>
        </w:rPr>
        <w:t xml:space="preserve">«Размер почасовой оплаты для преподавателей профессиональных образовательных организаций определяется путем деления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w:t>
      </w:r>
      <w:r w:rsidRPr="00E43B4F">
        <w:rPr>
          <w:rFonts w:ascii="PT Astra Serif" w:hAnsi="PT Astra Serif"/>
          <w:sz w:val="28"/>
        </w:rPr>
        <w:lastRenderedPageBreak/>
        <w:t>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w:t>
      </w:r>
      <w:proofErr w:type="gramEnd"/>
      <w:r w:rsidRPr="00E43B4F">
        <w:rPr>
          <w:rFonts w:ascii="PT Astra Serif" w:hAnsi="PT Astra Serif"/>
          <w:sz w:val="28"/>
        </w:rPr>
        <w:t xml:space="preserve"> должностному окладу (окладу), ставке по Организации (структурному подразделению),</w:t>
      </w:r>
      <w:r w:rsidRPr="00404A1D">
        <w:rPr>
          <w:rFonts w:ascii="PT Astra Serif" w:hAnsi="PT Astra Serif"/>
          <w:sz w:val="28"/>
        </w:rPr>
        <w:t xml:space="preserve"> </w:t>
      </w:r>
      <w:r w:rsidRPr="00E43B4F">
        <w:rPr>
          <w:rFonts w:ascii="PT Astra Serif" w:hAnsi="PT Astra Serif"/>
          <w:sz w:val="28"/>
        </w:rPr>
        <w:t>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Положению об условиях оплаты труда работников государственных организаций Тульской области, осуществляющих образовательную</w:t>
      </w:r>
      <w:r w:rsidR="003C13A3">
        <w:rPr>
          <w:rFonts w:ascii="PT Astra Serif" w:hAnsi="PT Astra Serif"/>
          <w:sz w:val="28"/>
        </w:rPr>
        <w:t xml:space="preserve"> деятельность, на 72 часа</w:t>
      </w:r>
      <w:r w:rsidRPr="00E43B4F">
        <w:rPr>
          <w:rFonts w:ascii="PT Astra Serif" w:hAnsi="PT Astra Serif"/>
          <w:sz w:val="28"/>
        </w:rPr>
        <w:t>»;</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пункт 3.3 изложить в новой редакции:</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 xml:space="preserve">«3.3. </w:t>
      </w:r>
      <w:proofErr w:type="gramStart"/>
      <w:r w:rsidRPr="00E43B4F">
        <w:rPr>
          <w:rFonts w:ascii="PT Astra Serif" w:hAnsi="PT Astra Serif"/>
          <w:sz w:val="28"/>
        </w:rPr>
        <w:t>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(окладам), ставкам</w:t>
      </w:r>
      <w:proofErr w:type="gramEnd"/>
      <w:r w:rsidRPr="00E43B4F">
        <w:rPr>
          <w:rFonts w:ascii="PT Astra Serif" w:hAnsi="PT Astra Serif"/>
          <w:sz w:val="28"/>
        </w:rPr>
        <w:t xml:space="preserve"> (</w:t>
      </w:r>
      <w:proofErr w:type="gramStart"/>
      <w:r w:rsidRPr="00E43B4F">
        <w:rPr>
          <w:rFonts w:ascii="PT Astra Serif" w:hAnsi="PT Astra Serif"/>
          <w:sz w:val="28"/>
        </w:rPr>
        <w:t>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w:t>
      </w:r>
      <w:r w:rsidRPr="00404A1D">
        <w:rPr>
          <w:rFonts w:ascii="PT Astra Serif" w:hAnsi="PT Astra Serif"/>
          <w:sz w:val="28"/>
        </w:rPr>
        <w:t xml:space="preserve"> </w:t>
      </w:r>
      <w:r w:rsidRPr="00E43B4F">
        <w:rPr>
          <w:rFonts w:ascii="PT Astra Serif" w:hAnsi="PT Astra Serif"/>
          <w:sz w:val="28"/>
        </w:rPr>
        <w:t>повышающего коэффициента к должностному окладу, ставке молодым специалистам, надбавки за специфику работы в Организации (структурном</w:t>
      </w:r>
      <w:proofErr w:type="gramEnd"/>
      <w:r w:rsidRPr="00E43B4F">
        <w:rPr>
          <w:rFonts w:ascii="PT Astra Serif" w:hAnsi="PT Astra Serif"/>
          <w:sz w:val="28"/>
        </w:rPr>
        <w:t xml:space="preserve"> </w:t>
      </w:r>
      <w:proofErr w:type="gramStart"/>
      <w:r w:rsidRPr="00E43B4F">
        <w:rPr>
          <w:rFonts w:ascii="PT Astra Serif" w:hAnsi="PT Astra Serif"/>
          <w:sz w:val="28"/>
        </w:rPr>
        <w:t>подразделении</w:t>
      </w:r>
      <w:proofErr w:type="gramEnd"/>
      <w:r w:rsidRPr="00E43B4F">
        <w:rPr>
          <w:rFonts w:ascii="PT Astra Serif" w:hAnsi="PT Astra Serif"/>
          <w:sz w:val="28"/>
        </w:rPr>
        <w:t>), определенной приложением № 8 к Положению об условиях оплаты труда работников государственных организаций Тульской области, осуществляющих образовательную деятельность, для руководителей структ</w:t>
      </w:r>
      <w:r w:rsidR="003C13A3">
        <w:rPr>
          <w:rFonts w:ascii="PT Astra Serif" w:hAnsi="PT Astra Serif"/>
          <w:sz w:val="28"/>
        </w:rPr>
        <w:t>урных подразделений Организации</w:t>
      </w:r>
      <w:r w:rsidRPr="00E43B4F">
        <w:rPr>
          <w:rFonts w:ascii="PT Astra Serif" w:hAnsi="PT Astra Serif"/>
          <w:sz w:val="28"/>
        </w:rPr>
        <w:t>»;</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пункт 3.4 изложить в новой редакции:</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 xml:space="preserve">«3.4. </w:t>
      </w:r>
      <w:proofErr w:type="gramStart"/>
      <w:r w:rsidRPr="00E43B4F">
        <w:rPr>
          <w:rFonts w:ascii="PT Astra Serif" w:hAnsi="PT Astra Serif"/>
          <w:sz w:val="28"/>
        </w:rPr>
        <w:t xml:space="preserve">Педагогическим и иным работникам, привлекаемым к проведению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(окладам), ставкам </w:t>
      </w:r>
      <w:r w:rsidRPr="00E43B4F">
        <w:rPr>
          <w:rFonts w:ascii="PT Astra Serif" w:hAnsi="PT Astra Serif"/>
          <w:sz w:val="28"/>
        </w:rPr>
        <w:lastRenderedPageBreak/>
        <w:t>(повышающего коэффициента к должностному окладу (окладу), ставке за выслугу</w:t>
      </w:r>
      <w:proofErr w:type="gramEnd"/>
      <w:r w:rsidRPr="00E43B4F">
        <w:rPr>
          <w:rFonts w:ascii="PT Astra Serif" w:hAnsi="PT Astra Serif"/>
          <w:sz w:val="28"/>
        </w:rPr>
        <w:t xml:space="preserve"> </w:t>
      </w:r>
      <w:proofErr w:type="gramStart"/>
      <w:r w:rsidRPr="00E43B4F">
        <w:rPr>
          <w:rFonts w:ascii="PT Astra Serif" w:hAnsi="PT Astra Serif"/>
          <w:sz w:val="28"/>
        </w:rPr>
        <w:t>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w:t>
      </w:r>
      <w:r w:rsidRPr="00404A1D">
        <w:rPr>
          <w:rFonts w:ascii="PT Astra Serif" w:hAnsi="PT Astra Serif"/>
          <w:sz w:val="28"/>
        </w:rPr>
        <w:t xml:space="preserve"> </w:t>
      </w:r>
      <w:r w:rsidRPr="00E43B4F">
        <w:rPr>
          <w:rFonts w:ascii="PT Astra Serif" w:hAnsi="PT Astra Serif"/>
          <w:sz w:val="28"/>
        </w:rPr>
        <w:t>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приложением № 8 к Положению об условиях оплаты</w:t>
      </w:r>
      <w:proofErr w:type="gramEnd"/>
      <w:r w:rsidRPr="00E43B4F">
        <w:rPr>
          <w:rFonts w:ascii="PT Astra Serif" w:hAnsi="PT Astra Serif"/>
          <w:sz w:val="28"/>
        </w:rPr>
        <w:t xml:space="preserve"> труда работников государственных организаций Тульской области, осуществляющ</w:t>
      </w:r>
      <w:r w:rsidR="003C13A3">
        <w:rPr>
          <w:rFonts w:ascii="PT Astra Serif" w:hAnsi="PT Astra Serif"/>
          <w:sz w:val="28"/>
        </w:rPr>
        <w:t>их образовательную деятельность</w:t>
      </w:r>
      <w:r w:rsidRPr="00E43B4F">
        <w:rPr>
          <w:rFonts w:ascii="PT Astra Serif" w:hAnsi="PT Astra Serif"/>
          <w:sz w:val="28"/>
        </w:rPr>
        <w:t>».</w:t>
      </w:r>
    </w:p>
    <w:p w:rsidR="002203A6" w:rsidRPr="00E43B4F" w:rsidRDefault="00B32F00" w:rsidP="002203A6">
      <w:pPr>
        <w:spacing w:line="276" w:lineRule="auto"/>
        <w:ind w:firstLine="709"/>
        <w:jc w:val="both"/>
        <w:rPr>
          <w:rFonts w:ascii="PT Astra Serif" w:hAnsi="PT Astra Serif"/>
        </w:rPr>
      </w:pPr>
      <w:r>
        <w:rPr>
          <w:rFonts w:ascii="PT Astra Serif" w:hAnsi="PT Astra Serif"/>
          <w:sz w:val="28"/>
        </w:rPr>
        <w:t>15</w:t>
      </w:r>
      <w:r w:rsidR="003C13A3">
        <w:rPr>
          <w:rFonts w:ascii="PT Astra Serif" w:hAnsi="PT Astra Serif"/>
          <w:sz w:val="28"/>
        </w:rPr>
        <w:t>. Приложение № 6</w:t>
      </w:r>
      <w:r w:rsidR="002203A6" w:rsidRPr="00E43B4F">
        <w:rPr>
          <w:rFonts w:ascii="PT Astra Serif" w:hAnsi="PT Astra Serif"/>
          <w:sz w:val="28"/>
        </w:rPr>
        <w:t xml:space="preserve"> к Положению об условиях </w:t>
      </w:r>
      <w:proofErr w:type="gramStart"/>
      <w:r w:rsidR="002203A6" w:rsidRPr="00E43B4F">
        <w:rPr>
          <w:rFonts w:ascii="PT Astra Serif" w:hAnsi="PT Astra Serif"/>
          <w:sz w:val="28"/>
        </w:rPr>
        <w:t xml:space="preserve">оплаты труда работников </w:t>
      </w:r>
      <w:r w:rsidR="003C13A3">
        <w:rPr>
          <w:rFonts w:ascii="PT Astra Serif" w:hAnsi="PT Astra Serif"/>
          <w:sz w:val="28"/>
        </w:rPr>
        <w:t>образовательных организаций муниципального образования</w:t>
      </w:r>
      <w:proofErr w:type="gramEnd"/>
      <w:r w:rsidR="003C13A3">
        <w:rPr>
          <w:rFonts w:ascii="PT Astra Serif" w:hAnsi="PT Astra Serif"/>
          <w:sz w:val="28"/>
        </w:rPr>
        <w:t xml:space="preserve"> Каменский район,</w:t>
      </w:r>
      <w:r w:rsidR="003C13A3" w:rsidRPr="00E43B4F">
        <w:rPr>
          <w:rFonts w:ascii="PT Astra Serif" w:hAnsi="PT Astra Serif"/>
          <w:sz w:val="28"/>
        </w:rPr>
        <w:t xml:space="preserve"> </w:t>
      </w:r>
      <w:r w:rsidR="002203A6" w:rsidRPr="00E43B4F">
        <w:rPr>
          <w:rFonts w:ascii="PT Astra Serif" w:hAnsi="PT Astra Serif"/>
          <w:sz w:val="28"/>
        </w:rPr>
        <w:t>осуществляющих образовательную деятельность, дополнить абзацем 38</w:t>
      </w:r>
      <w:r w:rsidR="002203A6" w:rsidRPr="00E43B4F">
        <w:rPr>
          <w:rFonts w:ascii="PT Astra Serif" w:hAnsi="PT Astra Serif"/>
        </w:rPr>
        <w:br/>
      </w:r>
      <w:r w:rsidR="002203A6" w:rsidRPr="00E43B4F">
        <w:rPr>
          <w:rFonts w:ascii="PT Astra Serif" w:hAnsi="PT Astra Serif"/>
          <w:sz w:val="28"/>
        </w:rPr>
        <w:t xml:space="preserve"> следующего содержания:</w:t>
      </w:r>
    </w:p>
    <w:p w:rsidR="002203A6" w:rsidRPr="00E43B4F" w:rsidRDefault="002203A6" w:rsidP="002203A6">
      <w:pPr>
        <w:spacing w:line="276" w:lineRule="auto"/>
        <w:ind w:firstLine="709"/>
        <w:jc w:val="both"/>
        <w:rPr>
          <w:rFonts w:ascii="PT Astra Serif" w:hAnsi="PT Astra Serif"/>
          <w:sz w:val="28"/>
        </w:rPr>
      </w:pPr>
      <w:r w:rsidRPr="00E43B4F">
        <w:rPr>
          <w:rFonts w:ascii="PT Astra Serif" w:hAnsi="PT Astra Serif"/>
          <w:sz w:val="28"/>
        </w:rPr>
        <w:t>«советник директора по воспитанию и взаимодействию с детскими общественными объединениями».</w:t>
      </w:r>
    </w:p>
    <w:p w:rsidR="002203A6" w:rsidRPr="00E43B4F" w:rsidRDefault="00B32F00" w:rsidP="002203A6">
      <w:pPr>
        <w:widowControl w:val="0"/>
        <w:spacing w:line="276" w:lineRule="auto"/>
        <w:ind w:firstLine="709"/>
        <w:jc w:val="both"/>
        <w:rPr>
          <w:rFonts w:ascii="PT Astra Serif" w:hAnsi="PT Astra Serif"/>
        </w:rPr>
      </w:pPr>
      <w:r>
        <w:rPr>
          <w:rFonts w:ascii="PT Astra Serif" w:hAnsi="PT Astra Serif"/>
          <w:sz w:val="28"/>
        </w:rPr>
        <w:t>16</w:t>
      </w:r>
      <w:r w:rsidR="002203A6" w:rsidRPr="00E43B4F">
        <w:rPr>
          <w:rFonts w:ascii="PT Astra Serif" w:hAnsi="PT Astra Serif"/>
          <w:sz w:val="28"/>
        </w:rPr>
        <w:t xml:space="preserve">. </w:t>
      </w:r>
      <w:r w:rsidR="003C13A3">
        <w:rPr>
          <w:rFonts w:ascii="PT Astra Serif" w:hAnsi="PT Astra Serif"/>
          <w:sz w:val="28"/>
        </w:rPr>
        <w:t>Таблицу приложения № 7</w:t>
      </w:r>
      <w:r w:rsidR="002203A6" w:rsidRPr="00404A1D">
        <w:rPr>
          <w:rFonts w:ascii="PT Astra Serif" w:hAnsi="PT Astra Serif"/>
          <w:sz w:val="28"/>
        </w:rPr>
        <w:t xml:space="preserve"> </w:t>
      </w:r>
      <w:r w:rsidR="002203A6" w:rsidRPr="00E43B4F">
        <w:rPr>
          <w:rFonts w:ascii="PT Astra Serif" w:hAnsi="PT Astra Serif"/>
          <w:sz w:val="28"/>
        </w:rPr>
        <w:t xml:space="preserve">к Положению об условиях </w:t>
      </w:r>
      <w:proofErr w:type="gramStart"/>
      <w:r w:rsidR="002203A6" w:rsidRPr="00E43B4F">
        <w:rPr>
          <w:rFonts w:ascii="PT Astra Serif" w:hAnsi="PT Astra Serif"/>
          <w:sz w:val="28"/>
        </w:rPr>
        <w:t>оплаты труда работников</w:t>
      </w:r>
      <w:r w:rsidR="003C13A3" w:rsidRPr="003C13A3">
        <w:rPr>
          <w:rFonts w:ascii="PT Astra Serif" w:hAnsi="PT Astra Serif"/>
          <w:sz w:val="28"/>
        </w:rPr>
        <w:t xml:space="preserve"> </w:t>
      </w:r>
      <w:r w:rsidR="003C13A3">
        <w:rPr>
          <w:rFonts w:ascii="PT Astra Serif" w:hAnsi="PT Astra Serif"/>
          <w:sz w:val="28"/>
        </w:rPr>
        <w:t>образовательных организаций муниципального образования</w:t>
      </w:r>
      <w:proofErr w:type="gramEnd"/>
      <w:r w:rsidR="003C13A3">
        <w:rPr>
          <w:rFonts w:ascii="PT Astra Serif" w:hAnsi="PT Astra Serif"/>
          <w:sz w:val="28"/>
        </w:rPr>
        <w:t xml:space="preserve"> Каменский район</w:t>
      </w:r>
      <w:r w:rsidR="002203A6" w:rsidRPr="00E43B4F">
        <w:rPr>
          <w:rFonts w:ascii="PT Astra Serif" w:hAnsi="PT Astra Serif"/>
          <w:sz w:val="28"/>
        </w:rPr>
        <w:t>, осуществляющих образовательную деятельность, дополнить строкой 10 следующего содержания:</w:t>
      </w:r>
    </w:p>
    <w:p w:rsidR="002203A6" w:rsidRPr="00E43B4F" w:rsidRDefault="002203A6" w:rsidP="002203A6">
      <w:pPr>
        <w:widowControl w:val="0"/>
        <w:ind w:firstLine="540"/>
        <w:jc w:val="both"/>
        <w:rPr>
          <w:rFonts w:ascii="PT Astra Serif" w:hAnsi="PT Astra Serif"/>
        </w:rPr>
      </w:pPr>
      <w:r w:rsidRPr="00E43B4F">
        <w:rPr>
          <w:rFonts w:ascii="PT Astra Serif" w:hAnsi="PT Astra Serif"/>
          <w:sz w:val="28"/>
        </w:rPr>
        <w:t>«</w:t>
      </w:r>
    </w:p>
    <w:tbl>
      <w:tblPr>
        <w:tblW w:w="0" w:type="auto"/>
        <w:tblLayout w:type="fixed"/>
        <w:tblLook w:val="04A0" w:firstRow="1" w:lastRow="0" w:firstColumn="1" w:lastColumn="0" w:noHBand="0" w:noVBand="1"/>
      </w:tblPr>
      <w:tblGrid>
        <w:gridCol w:w="519"/>
        <w:gridCol w:w="3609"/>
        <w:gridCol w:w="2721"/>
        <w:gridCol w:w="2721"/>
      </w:tblGrid>
      <w:tr w:rsidR="002203A6" w:rsidRPr="00E43B4F" w:rsidTr="002203A6">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3A6" w:rsidRPr="001E126F" w:rsidRDefault="002203A6" w:rsidP="002203A6">
            <w:pPr>
              <w:widowControl w:val="0"/>
              <w:jc w:val="both"/>
              <w:rPr>
                <w:rFonts w:ascii="PT Astra Serif" w:hAnsi="PT Astra Serif"/>
              </w:rPr>
            </w:pPr>
            <w:r w:rsidRPr="001E126F">
              <w:rPr>
                <w:rFonts w:ascii="PT Astra Serif" w:hAnsi="PT Astra Serif"/>
              </w:rPr>
              <w:t>10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3A6" w:rsidRPr="001E126F" w:rsidRDefault="002203A6" w:rsidP="002203A6">
            <w:pPr>
              <w:widowControl w:val="0"/>
              <w:jc w:val="both"/>
              <w:rPr>
                <w:rFonts w:ascii="PT Astra Serif" w:hAnsi="PT Astra Serif"/>
              </w:rPr>
            </w:pPr>
            <w:r w:rsidRPr="001E126F">
              <w:rPr>
                <w:rFonts w:ascii="PT Astra Serif" w:hAnsi="PT Astra Serif"/>
              </w:rPr>
              <w:t>Образовательные организации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3A6" w:rsidRPr="001E126F" w:rsidRDefault="002203A6" w:rsidP="002203A6">
            <w:pPr>
              <w:widowControl w:val="0"/>
              <w:jc w:val="both"/>
              <w:rPr>
                <w:rFonts w:ascii="PT Astra Serif" w:hAnsi="PT Astra Serif"/>
              </w:rPr>
            </w:pPr>
            <w:r w:rsidRPr="001E126F">
              <w:rPr>
                <w:rFonts w:ascii="PT Astra Serif" w:hAnsi="PT Astra Serif"/>
              </w:rPr>
              <w:t>Водитель автомобиля (автобуса), осуществляющий перевозку обучающихся (детей)</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3A6" w:rsidRPr="001E126F" w:rsidRDefault="002203A6" w:rsidP="002203A6">
            <w:pPr>
              <w:widowControl w:val="0"/>
              <w:jc w:val="center"/>
              <w:rPr>
                <w:rFonts w:ascii="PT Astra Serif" w:hAnsi="PT Astra Serif"/>
              </w:rPr>
            </w:pPr>
            <w:r w:rsidRPr="001E126F">
              <w:rPr>
                <w:rFonts w:ascii="PT Astra Serif" w:hAnsi="PT Astra Serif"/>
              </w:rPr>
              <w:t>20</w:t>
            </w:r>
          </w:p>
        </w:tc>
      </w:tr>
    </w:tbl>
    <w:p w:rsidR="002203A6" w:rsidRPr="00E43B4F" w:rsidRDefault="002203A6" w:rsidP="002203A6">
      <w:pPr>
        <w:widowControl w:val="0"/>
        <w:ind w:firstLine="540"/>
        <w:jc w:val="both"/>
        <w:rPr>
          <w:rFonts w:ascii="PT Astra Serif" w:hAnsi="PT Astra Serif"/>
        </w:rPr>
      </w:pPr>
      <w:r w:rsidRPr="00E43B4F">
        <w:rPr>
          <w:rFonts w:ascii="PT Astra Serif" w:hAnsi="PT Astra Serif"/>
          <w:sz w:val="28"/>
        </w:rPr>
        <w:t xml:space="preserve">                                                                                                                ».</w:t>
      </w:r>
    </w:p>
    <w:p w:rsidR="003705BC" w:rsidRDefault="003705BC" w:rsidP="003705BC">
      <w:pPr>
        <w:widowControl w:val="0"/>
        <w:spacing w:line="276" w:lineRule="auto"/>
        <w:ind w:firstLine="709"/>
        <w:jc w:val="both"/>
        <w:rPr>
          <w:rFonts w:ascii="PT Astra Serif" w:hAnsi="PT Astra Serif"/>
        </w:rPr>
      </w:pPr>
      <w:r>
        <w:rPr>
          <w:rFonts w:ascii="PT Astra Serif" w:hAnsi="PT Astra Serif"/>
          <w:sz w:val="28"/>
        </w:rPr>
        <w:t>17</w:t>
      </w:r>
      <w:r w:rsidRPr="00E43B4F">
        <w:rPr>
          <w:rFonts w:ascii="PT Astra Serif" w:hAnsi="PT Astra Serif"/>
          <w:sz w:val="28"/>
        </w:rPr>
        <w:t>.</w:t>
      </w:r>
      <w:r w:rsidRPr="00E43B4F">
        <w:rPr>
          <w:rFonts w:ascii="PT Astra Serif" w:hAnsi="PT Astra Serif"/>
        </w:rPr>
        <w:t xml:space="preserve"> </w:t>
      </w:r>
      <w:r w:rsidR="00E6679F">
        <w:rPr>
          <w:rFonts w:ascii="PT Astra Serif" w:hAnsi="PT Astra Serif"/>
          <w:sz w:val="28"/>
          <w:szCs w:val="28"/>
        </w:rPr>
        <w:t xml:space="preserve">Приложение № </w:t>
      </w:r>
      <w:r w:rsidRPr="00E6679F">
        <w:rPr>
          <w:rFonts w:ascii="PT Astra Serif" w:hAnsi="PT Astra Serif"/>
          <w:sz w:val="28"/>
          <w:szCs w:val="28"/>
        </w:rPr>
        <w:t>9</w:t>
      </w:r>
      <w:r w:rsidRPr="00BB7A4C">
        <w:rPr>
          <w:rFonts w:ascii="PT Astra Serif" w:hAnsi="PT Astra Serif"/>
          <w:sz w:val="28"/>
          <w:szCs w:val="28"/>
        </w:rPr>
        <w:t xml:space="preserve"> Положения об условиях </w:t>
      </w:r>
      <w:proofErr w:type="gramStart"/>
      <w:r w:rsidRPr="00BB7A4C">
        <w:rPr>
          <w:rFonts w:ascii="PT Astra Serif" w:hAnsi="PT Astra Serif"/>
          <w:sz w:val="28"/>
          <w:szCs w:val="28"/>
        </w:rPr>
        <w:t>оплаты труда работников образовательных организаций</w:t>
      </w:r>
      <w:r>
        <w:rPr>
          <w:rFonts w:ascii="PT Astra Serif" w:hAnsi="PT Astra Serif"/>
          <w:sz w:val="28"/>
        </w:rPr>
        <w:t xml:space="preserve"> муниципального образования</w:t>
      </w:r>
      <w:proofErr w:type="gramEnd"/>
      <w:r>
        <w:rPr>
          <w:rFonts w:ascii="PT Astra Serif" w:hAnsi="PT Astra Serif"/>
          <w:sz w:val="28"/>
        </w:rPr>
        <w:t xml:space="preserve"> Каменский район, </w:t>
      </w:r>
      <w:r w:rsidRPr="00E43B4F">
        <w:rPr>
          <w:rFonts w:ascii="PT Astra Serif" w:hAnsi="PT Astra Serif"/>
          <w:sz w:val="28"/>
        </w:rPr>
        <w:t>осуществляющих образовательную деятельность,</w:t>
      </w:r>
      <w:r w:rsidR="005B0861">
        <w:rPr>
          <w:rFonts w:ascii="PT Astra Serif" w:hAnsi="PT Astra Serif"/>
          <w:sz w:val="28"/>
        </w:rPr>
        <w:t xml:space="preserve"> изложить в новой редакции:</w:t>
      </w:r>
    </w:p>
    <w:p w:rsidR="003705BC" w:rsidRPr="0039603E" w:rsidRDefault="003705BC" w:rsidP="001E126F">
      <w:pPr>
        <w:pStyle w:val="a3"/>
        <w:spacing w:before="0" w:beforeAutospacing="0" w:after="0" w:afterAutospacing="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9603E" w:rsidRPr="0039603E" w:rsidTr="002203A6">
        <w:tc>
          <w:tcPr>
            <w:tcW w:w="4785" w:type="dxa"/>
          </w:tcPr>
          <w:p w:rsidR="0039603E" w:rsidRPr="002B6157" w:rsidRDefault="0039603E" w:rsidP="002203A6">
            <w:pPr>
              <w:tabs>
                <w:tab w:val="left" w:pos="6708"/>
                <w:tab w:val="right" w:pos="9355"/>
              </w:tabs>
              <w:rPr>
                <w:rFonts w:ascii="PT Astra Serif" w:hAnsi="PT Astra Serif"/>
                <w:highlight w:val="yellow"/>
              </w:rPr>
            </w:pPr>
          </w:p>
        </w:tc>
        <w:tc>
          <w:tcPr>
            <w:tcW w:w="4785" w:type="dxa"/>
          </w:tcPr>
          <w:p w:rsidR="0039603E" w:rsidRPr="00113E7E" w:rsidRDefault="005B0861" w:rsidP="001E126F">
            <w:pPr>
              <w:tabs>
                <w:tab w:val="left" w:pos="6708"/>
                <w:tab w:val="right" w:pos="9355"/>
              </w:tabs>
              <w:jc w:val="center"/>
              <w:rPr>
                <w:rFonts w:ascii="PT Astra Serif" w:hAnsi="PT Astra Serif"/>
                <w:sz w:val="28"/>
                <w:szCs w:val="28"/>
              </w:rPr>
            </w:pPr>
            <w:r>
              <w:rPr>
                <w:rFonts w:ascii="PT Astra Serif" w:hAnsi="PT Astra Serif"/>
                <w:sz w:val="28"/>
                <w:szCs w:val="28"/>
              </w:rPr>
              <w:t>«</w:t>
            </w:r>
            <w:r w:rsidR="00D645FF" w:rsidRPr="00113E7E">
              <w:rPr>
                <w:rFonts w:ascii="PT Astra Serif" w:hAnsi="PT Astra Serif"/>
                <w:sz w:val="28"/>
                <w:szCs w:val="28"/>
              </w:rPr>
              <w:t>Приложение № 9</w:t>
            </w:r>
          </w:p>
          <w:p w:rsidR="0039603E" w:rsidRPr="00113E7E" w:rsidRDefault="0039603E" w:rsidP="00E6679F">
            <w:pPr>
              <w:jc w:val="center"/>
              <w:rPr>
                <w:rFonts w:ascii="PT Astra Serif" w:hAnsi="PT Astra Serif"/>
                <w:sz w:val="28"/>
                <w:szCs w:val="28"/>
              </w:rPr>
            </w:pPr>
            <w:r w:rsidRPr="00113E7E">
              <w:rPr>
                <w:rFonts w:ascii="PT Astra Serif" w:hAnsi="PT Astra Serif"/>
                <w:sz w:val="28"/>
                <w:szCs w:val="28"/>
              </w:rPr>
              <w:t xml:space="preserve">к </w:t>
            </w:r>
            <w:r w:rsidR="00E6679F">
              <w:rPr>
                <w:rFonts w:ascii="PT Astra Serif" w:hAnsi="PT Astra Serif"/>
                <w:sz w:val="28"/>
                <w:szCs w:val="28"/>
              </w:rPr>
              <w:t>П</w:t>
            </w:r>
            <w:r w:rsidR="008B1F0D" w:rsidRPr="00113E7E">
              <w:rPr>
                <w:rFonts w:ascii="PT Astra Serif" w:hAnsi="PT Astra Serif"/>
                <w:sz w:val="28"/>
                <w:szCs w:val="28"/>
              </w:rPr>
              <w:t>оложению</w:t>
            </w:r>
            <w:r w:rsidRPr="00113E7E">
              <w:rPr>
                <w:rFonts w:ascii="PT Astra Serif" w:hAnsi="PT Astra Serif"/>
                <w:sz w:val="28"/>
                <w:szCs w:val="28"/>
              </w:rPr>
              <w:t xml:space="preserve"> </w:t>
            </w:r>
            <w:r w:rsidR="00113E7E" w:rsidRPr="00113E7E">
              <w:rPr>
                <w:rFonts w:ascii="PT Astra Serif" w:hAnsi="PT Astra Serif"/>
                <w:sz w:val="28"/>
              </w:rPr>
              <w:t xml:space="preserve">об условиях </w:t>
            </w:r>
            <w:proofErr w:type="gramStart"/>
            <w:r w:rsidR="00113E7E" w:rsidRPr="00113E7E">
              <w:rPr>
                <w:rFonts w:ascii="PT Astra Serif" w:hAnsi="PT Astra Serif"/>
                <w:sz w:val="28"/>
              </w:rPr>
              <w:t>оплаты т</w:t>
            </w:r>
            <w:r w:rsidR="00113E7E">
              <w:rPr>
                <w:rFonts w:ascii="PT Astra Serif" w:hAnsi="PT Astra Serif"/>
                <w:sz w:val="28"/>
              </w:rPr>
              <w:t xml:space="preserve">руда работников государственных </w:t>
            </w:r>
            <w:r w:rsidR="00113E7E" w:rsidRPr="00113E7E">
              <w:rPr>
                <w:rFonts w:ascii="PT Astra Serif" w:hAnsi="PT Astra Serif"/>
                <w:sz w:val="28"/>
              </w:rPr>
              <w:t>организаций</w:t>
            </w:r>
            <w:r w:rsidR="00113E7E">
              <w:rPr>
                <w:rFonts w:ascii="PT Astra Serif" w:hAnsi="PT Astra Serif"/>
                <w:sz w:val="28"/>
                <w:szCs w:val="28"/>
              </w:rPr>
              <w:t xml:space="preserve"> </w:t>
            </w:r>
            <w:r w:rsidRPr="00113E7E">
              <w:rPr>
                <w:rFonts w:ascii="PT Astra Serif" w:hAnsi="PT Astra Serif"/>
                <w:sz w:val="28"/>
                <w:szCs w:val="28"/>
              </w:rPr>
              <w:t>муниципального образования</w:t>
            </w:r>
            <w:proofErr w:type="gramEnd"/>
            <w:r w:rsidR="00113E7E">
              <w:rPr>
                <w:rFonts w:ascii="PT Astra Serif" w:hAnsi="PT Astra Serif"/>
                <w:sz w:val="28"/>
                <w:szCs w:val="28"/>
              </w:rPr>
              <w:t xml:space="preserve"> </w:t>
            </w:r>
            <w:r w:rsidRPr="00113E7E">
              <w:rPr>
                <w:rFonts w:ascii="PT Astra Serif" w:hAnsi="PT Astra Serif"/>
                <w:sz w:val="28"/>
                <w:szCs w:val="28"/>
              </w:rPr>
              <w:t>Каменский район</w:t>
            </w:r>
          </w:p>
        </w:tc>
      </w:tr>
    </w:tbl>
    <w:p w:rsidR="0039603E" w:rsidRPr="0039603E" w:rsidRDefault="0039603E" w:rsidP="00D645FF">
      <w:pPr>
        <w:pStyle w:val="a3"/>
        <w:spacing w:before="0" w:beforeAutospacing="0" w:after="0" w:afterAutospacing="0"/>
      </w:pPr>
    </w:p>
    <w:p w:rsidR="00D645FF" w:rsidRPr="00E43B4F" w:rsidRDefault="00D645FF" w:rsidP="00D645FF">
      <w:pPr>
        <w:jc w:val="center"/>
        <w:rPr>
          <w:rFonts w:ascii="PT Astra Serif" w:hAnsi="PT Astra Serif"/>
        </w:rPr>
      </w:pPr>
      <w:r w:rsidRPr="00E43B4F">
        <w:rPr>
          <w:rFonts w:ascii="PT Astra Serif" w:hAnsi="PT Astra Serif"/>
          <w:b/>
          <w:sz w:val="28"/>
        </w:rPr>
        <w:lastRenderedPageBreak/>
        <w:t>Порядок установления и выплаты педагогическим работникам доплаты за выполнение функций классного руководителя</w:t>
      </w:r>
    </w:p>
    <w:p w:rsidR="00D645FF" w:rsidRPr="00E43B4F" w:rsidRDefault="00D645FF" w:rsidP="00D645FF">
      <w:pPr>
        <w:spacing w:line="260" w:lineRule="exact"/>
        <w:jc w:val="center"/>
        <w:rPr>
          <w:rFonts w:ascii="PT Astra Serif" w:hAnsi="PT Astra Serif"/>
          <w:b/>
          <w:sz w:val="28"/>
        </w:rPr>
      </w:pP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1. Право на доплату за выполнение функций классного руководителя имеют педагогические работники, на которых возложены дополнительные обязанности по организации и координации воспитательной работы в конкретном классе (классе-комплекте).  Функции классного руководителя утверждаются локальным нормативным актом государственной организации Тульской области,  осуществляющей образовательную деятельность (далее – Организация).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Список педагогических работников, осуществляющих классное руководство, утверждается приказом руководителя Организации с указанием класса обучения (класса-комплекта).</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2. Доплата за выполнение функций классного руководителя педагогическим работникам Организации устанавливается за фактически отработанное время.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За время работы в периоды осенних, зимних и весенних каникул, установленных для обучающихся Организации, и не совпадающие с ежегодными основными и ежегодными дополнительными отпусками,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доплата сохраняется.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На время работы в период летних каникул, установленных для обучающихся Организаций, доплата за выполнение функций классного руководителя сохраняется при условии оформления приказа по Организации о возложении функций классного руководителя на педагога с указанием периода, в течение которого исполняются вышеуказанные функции, и группы обучающихся.</w:t>
      </w:r>
    </w:p>
    <w:p w:rsidR="00D645FF" w:rsidRDefault="00D645FF" w:rsidP="00D645FF">
      <w:pPr>
        <w:widowControl w:val="0"/>
        <w:spacing w:line="276" w:lineRule="auto"/>
        <w:ind w:firstLine="709"/>
        <w:jc w:val="both"/>
        <w:rPr>
          <w:rFonts w:ascii="PT Astra Serif" w:hAnsi="PT Astra Serif"/>
          <w:sz w:val="28"/>
        </w:rPr>
      </w:pPr>
      <w:r w:rsidRPr="00E43B4F">
        <w:rPr>
          <w:rFonts w:ascii="PT Astra Serif" w:hAnsi="PT Astra Serif"/>
          <w:sz w:val="28"/>
        </w:rPr>
        <w:t>Доплата за выполнение функций классного руководителя педагогическим работникам Организации выплачивается о</w:t>
      </w:r>
      <w:r>
        <w:rPr>
          <w:rFonts w:ascii="PT Astra Serif" w:hAnsi="PT Astra Serif"/>
          <w:sz w:val="28"/>
        </w:rPr>
        <w:t>дновременно с заработной платой</w:t>
      </w:r>
      <w:r w:rsidRPr="00E43B4F">
        <w:rPr>
          <w:rFonts w:ascii="PT Astra Serif" w:hAnsi="PT Astra Serif"/>
          <w:sz w:val="28"/>
        </w:rPr>
        <w:t>», соответственно изменив нумерацию приложений к Положению об условиях оплаты труда работников государственных организаций Тульской области, осуществляющих образовательную деятельность</w:t>
      </w:r>
      <w:proofErr w:type="gramStart"/>
      <w:r w:rsidRPr="00E43B4F">
        <w:rPr>
          <w:rFonts w:ascii="PT Astra Serif" w:hAnsi="PT Astra Serif"/>
          <w:sz w:val="28"/>
        </w:rPr>
        <w:t>.</w:t>
      </w:r>
      <w:r w:rsidR="005B0861">
        <w:rPr>
          <w:rFonts w:ascii="PT Astra Serif" w:hAnsi="PT Astra Serif"/>
          <w:sz w:val="28"/>
        </w:rPr>
        <w:t>».</w:t>
      </w:r>
      <w:proofErr w:type="gramEnd"/>
    </w:p>
    <w:p w:rsidR="005B0861" w:rsidRPr="00E43B4F" w:rsidRDefault="005B0861" w:rsidP="005B0861">
      <w:pPr>
        <w:widowControl w:val="0"/>
        <w:spacing w:line="276" w:lineRule="auto"/>
        <w:ind w:firstLine="709"/>
        <w:jc w:val="both"/>
        <w:rPr>
          <w:rFonts w:ascii="PT Astra Serif" w:hAnsi="PT Astra Serif"/>
          <w:sz w:val="28"/>
        </w:rPr>
      </w:pPr>
      <w:r>
        <w:rPr>
          <w:rFonts w:ascii="PT Astra Serif" w:hAnsi="PT Astra Serif"/>
          <w:sz w:val="28"/>
        </w:rPr>
        <w:t xml:space="preserve">18. </w:t>
      </w:r>
      <w:r w:rsidRPr="00E43B4F">
        <w:rPr>
          <w:rFonts w:ascii="PT Astra Serif" w:hAnsi="PT Astra Serif"/>
          <w:sz w:val="28"/>
        </w:rPr>
        <w:t xml:space="preserve">Положение об условиях </w:t>
      </w:r>
      <w:proofErr w:type="gramStart"/>
      <w:r w:rsidRPr="00E43B4F">
        <w:rPr>
          <w:rFonts w:ascii="PT Astra Serif" w:hAnsi="PT Astra Serif"/>
          <w:sz w:val="28"/>
        </w:rPr>
        <w:t>оплаты труда работников</w:t>
      </w:r>
      <w:r>
        <w:rPr>
          <w:rFonts w:ascii="PT Astra Serif" w:hAnsi="PT Astra Serif"/>
          <w:sz w:val="28"/>
        </w:rPr>
        <w:t xml:space="preserve"> образовательных организаций муниципального образования</w:t>
      </w:r>
      <w:proofErr w:type="gramEnd"/>
      <w:r>
        <w:rPr>
          <w:rFonts w:ascii="PT Astra Serif" w:hAnsi="PT Astra Serif"/>
          <w:sz w:val="28"/>
        </w:rPr>
        <w:t xml:space="preserve"> Каменский район,</w:t>
      </w:r>
      <w:r w:rsidRPr="00E43B4F">
        <w:rPr>
          <w:rFonts w:ascii="PT Astra Serif" w:hAnsi="PT Astra Serif"/>
          <w:sz w:val="28"/>
        </w:rPr>
        <w:t xml:space="preserve"> осуществляющих образовательную деятельность, дополнить приложения</w:t>
      </w:r>
      <w:r>
        <w:rPr>
          <w:rFonts w:ascii="PT Astra Serif" w:hAnsi="PT Astra Serif"/>
          <w:sz w:val="28"/>
        </w:rPr>
        <w:t>ми № 10, 11, 12.</w:t>
      </w:r>
    </w:p>
    <w:p w:rsidR="005B0861" w:rsidRPr="00E43B4F" w:rsidRDefault="005B0861" w:rsidP="00D645FF">
      <w:pPr>
        <w:widowControl w:val="0"/>
        <w:spacing w:line="276" w:lineRule="auto"/>
        <w:ind w:firstLine="709"/>
        <w:jc w:val="both"/>
        <w:rPr>
          <w:rFonts w:ascii="PT Astra Serif" w:hAnsi="PT Astra Serif"/>
        </w:rPr>
      </w:pPr>
    </w:p>
    <w:tbl>
      <w:tblPr>
        <w:tblW w:w="0" w:type="auto"/>
        <w:tblLayout w:type="fixed"/>
        <w:tblLook w:val="04A0" w:firstRow="1" w:lastRow="0" w:firstColumn="1" w:lastColumn="0" w:noHBand="0" w:noVBand="1"/>
      </w:tblPr>
      <w:tblGrid>
        <w:gridCol w:w="4538"/>
        <w:gridCol w:w="4926"/>
      </w:tblGrid>
      <w:tr w:rsidR="00D645FF" w:rsidRPr="00E43B4F" w:rsidTr="00D645FF">
        <w:trPr>
          <w:trHeight w:val="1084"/>
        </w:trPr>
        <w:tc>
          <w:tcPr>
            <w:tcW w:w="4538" w:type="dxa"/>
            <w:shd w:val="clear" w:color="auto" w:fill="auto"/>
            <w:tcMar>
              <w:top w:w="0" w:type="dxa"/>
              <w:left w:w="108" w:type="dxa"/>
              <w:bottom w:w="0" w:type="dxa"/>
              <w:right w:w="108" w:type="dxa"/>
            </w:tcMar>
          </w:tcPr>
          <w:p w:rsidR="00D645FF" w:rsidRPr="00E43B4F" w:rsidRDefault="00D645FF" w:rsidP="00D645FF">
            <w:pPr>
              <w:spacing w:line="276" w:lineRule="auto"/>
              <w:rPr>
                <w:rFonts w:ascii="PT Astra Serif" w:hAnsi="PT Astra Serif"/>
              </w:rPr>
            </w:pPr>
            <w:r w:rsidRPr="00E43B4F">
              <w:rPr>
                <w:rFonts w:ascii="PT Astra Serif" w:hAnsi="PT Astra Serif"/>
                <w:sz w:val="28"/>
              </w:rPr>
              <w:lastRenderedPageBreak/>
              <w:t xml:space="preserve">                                    </w:t>
            </w:r>
          </w:p>
        </w:tc>
        <w:tc>
          <w:tcPr>
            <w:tcW w:w="4926" w:type="dxa"/>
            <w:shd w:val="clear" w:color="auto" w:fill="auto"/>
            <w:tcMar>
              <w:top w:w="0" w:type="dxa"/>
              <w:left w:w="108" w:type="dxa"/>
              <w:bottom w:w="0" w:type="dxa"/>
              <w:right w:w="108" w:type="dxa"/>
            </w:tcMar>
          </w:tcPr>
          <w:p w:rsidR="00D645FF" w:rsidRPr="00E43B4F" w:rsidRDefault="00D645FF" w:rsidP="00E6679F">
            <w:pPr>
              <w:jc w:val="center"/>
              <w:rPr>
                <w:rFonts w:ascii="PT Astra Serif" w:hAnsi="PT Astra Serif"/>
              </w:rPr>
            </w:pPr>
            <w:r w:rsidRPr="00E6679F">
              <w:rPr>
                <w:rFonts w:ascii="PT Astra Serif" w:hAnsi="PT Astra Serif"/>
                <w:sz w:val="28"/>
              </w:rPr>
              <w:t>«Приложение № 10</w:t>
            </w:r>
            <w:r w:rsidRPr="002B6157">
              <w:rPr>
                <w:rFonts w:ascii="PT Astra Serif" w:hAnsi="PT Astra Serif"/>
                <w:sz w:val="28"/>
                <w:highlight w:val="yellow"/>
              </w:rPr>
              <w:br/>
            </w:r>
            <w:r w:rsidR="00113E7E" w:rsidRPr="00113E7E">
              <w:rPr>
                <w:rFonts w:ascii="PT Astra Serif" w:hAnsi="PT Astra Serif"/>
                <w:sz w:val="28"/>
                <w:szCs w:val="28"/>
              </w:rPr>
              <w:t xml:space="preserve">к </w:t>
            </w:r>
            <w:r w:rsidR="00E6679F">
              <w:rPr>
                <w:rFonts w:ascii="PT Astra Serif" w:hAnsi="PT Astra Serif"/>
                <w:sz w:val="28"/>
                <w:szCs w:val="28"/>
              </w:rPr>
              <w:t>П</w:t>
            </w:r>
            <w:r w:rsidR="00113E7E" w:rsidRPr="00113E7E">
              <w:rPr>
                <w:rFonts w:ascii="PT Astra Serif" w:hAnsi="PT Astra Serif"/>
                <w:sz w:val="28"/>
                <w:szCs w:val="28"/>
              </w:rPr>
              <w:t xml:space="preserve">оложению </w:t>
            </w:r>
            <w:r w:rsidR="00113E7E" w:rsidRPr="00113E7E">
              <w:rPr>
                <w:rFonts w:ascii="PT Astra Serif" w:hAnsi="PT Astra Serif"/>
                <w:sz w:val="28"/>
              </w:rPr>
              <w:t xml:space="preserve">об условиях </w:t>
            </w:r>
            <w:proofErr w:type="gramStart"/>
            <w:r w:rsidR="00113E7E" w:rsidRPr="00113E7E">
              <w:rPr>
                <w:rFonts w:ascii="PT Astra Serif" w:hAnsi="PT Astra Serif"/>
                <w:sz w:val="28"/>
              </w:rPr>
              <w:t>оплаты т</w:t>
            </w:r>
            <w:r w:rsidR="00113E7E">
              <w:rPr>
                <w:rFonts w:ascii="PT Astra Serif" w:hAnsi="PT Astra Serif"/>
                <w:sz w:val="28"/>
              </w:rPr>
              <w:t xml:space="preserve">руда работников государственных </w:t>
            </w:r>
            <w:r w:rsidR="00113E7E" w:rsidRPr="00113E7E">
              <w:rPr>
                <w:rFonts w:ascii="PT Astra Serif" w:hAnsi="PT Astra Serif"/>
                <w:sz w:val="28"/>
              </w:rPr>
              <w:t>организаций</w:t>
            </w:r>
            <w:r w:rsidR="00113E7E">
              <w:rPr>
                <w:rFonts w:ascii="PT Astra Serif" w:hAnsi="PT Astra Serif"/>
                <w:sz w:val="28"/>
                <w:szCs w:val="28"/>
              </w:rPr>
              <w:t xml:space="preserve"> </w:t>
            </w:r>
            <w:r w:rsidR="00113E7E" w:rsidRPr="00113E7E">
              <w:rPr>
                <w:rFonts w:ascii="PT Astra Serif" w:hAnsi="PT Astra Serif"/>
                <w:sz w:val="28"/>
                <w:szCs w:val="28"/>
              </w:rPr>
              <w:t>муниципального образования</w:t>
            </w:r>
            <w:proofErr w:type="gramEnd"/>
            <w:r w:rsidR="00113E7E">
              <w:rPr>
                <w:rFonts w:ascii="PT Astra Serif" w:hAnsi="PT Astra Serif"/>
                <w:sz w:val="28"/>
                <w:szCs w:val="28"/>
              </w:rPr>
              <w:t xml:space="preserve"> </w:t>
            </w:r>
            <w:r w:rsidR="00113E7E" w:rsidRPr="00113E7E">
              <w:rPr>
                <w:rFonts w:ascii="PT Astra Serif" w:hAnsi="PT Astra Serif"/>
                <w:sz w:val="28"/>
                <w:szCs w:val="28"/>
              </w:rPr>
              <w:t>Каменский район</w:t>
            </w:r>
          </w:p>
        </w:tc>
      </w:tr>
    </w:tbl>
    <w:p w:rsidR="00D645FF" w:rsidRPr="00E43B4F" w:rsidRDefault="00D645FF" w:rsidP="00D645FF">
      <w:pPr>
        <w:spacing w:line="276" w:lineRule="auto"/>
        <w:jc w:val="center"/>
        <w:rPr>
          <w:rFonts w:ascii="PT Astra Serif" w:hAnsi="PT Astra Serif"/>
          <w:sz w:val="28"/>
        </w:rPr>
      </w:pPr>
    </w:p>
    <w:p w:rsidR="00D645FF" w:rsidRPr="00E43B4F" w:rsidRDefault="00D645FF" w:rsidP="00D645FF">
      <w:pPr>
        <w:jc w:val="center"/>
        <w:rPr>
          <w:rFonts w:ascii="PT Astra Serif" w:hAnsi="PT Astra Serif"/>
        </w:rPr>
      </w:pPr>
      <w:r w:rsidRPr="00E43B4F">
        <w:rPr>
          <w:rFonts w:ascii="PT Astra Serif" w:hAnsi="PT Astra Serif"/>
          <w:b/>
          <w:sz w:val="28"/>
        </w:rPr>
        <w:t>Порядок и условия осуществления единовременной выплаты при предоставлении ежегодного оплачиваемого отпуска</w:t>
      </w:r>
    </w:p>
    <w:p w:rsidR="00D645FF" w:rsidRPr="00E43B4F" w:rsidRDefault="00D645FF" w:rsidP="00D645FF">
      <w:pPr>
        <w:widowControl w:val="0"/>
        <w:ind w:firstLine="709"/>
        <w:jc w:val="both"/>
        <w:rPr>
          <w:rFonts w:ascii="PT Astra Serif" w:hAnsi="PT Astra Serif"/>
          <w:b/>
          <w:sz w:val="28"/>
        </w:rPr>
      </w:pP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1</w:t>
      </w:r>
      <w:r w:rsidRPr="00E43B4F">
        <w:rPr>
          <w:rFonts w:ascii="PT Astra Serif" w:hAnsi="PT Astra Serif"/>
          <w:b/>
          <w:sz w:val="28"/>
        </w:rPr>
        <w:t>.</w:t>
      </w:r>
      <w:r w:rsidRPr="00E43B4F">
        <w:rPr>
          <w:rFonts w:ascii="PT Astra Serif" w:hAnsi="PT Astra Serif"/>
        </w:rPr>
        <w:t xml:space="preserve"> </w:t>
      </w:r>
      <w:proofErr w:type="gramStart"/>
      <w:r w:rsidRPr="00E43B4F">
        <w:rPr>
          <w:rFonts w:ascii="PT Astra Serif" w:hAnsi="PT Astra Serif"/>
          <w:sz w:val="28"/>
        </w:rPr>
        <w:t>Решение о единовременной выплате при предоставлении ежегодного оплачиваемого отпуска (части ежегодного оплачиваемого отпуска) работникам государственной образовательной организации, находящихся в ведении Тульской области, педагогическим работникам организаций здравоохранения, культуры, физической культуры и спорта, агропромышленного комплекса, молодежной сферы, находящегося в ведении Тульской области, методического центра, кабинета, психологической службы, созданных Тульской областью, принимается руководителем организации, не позднее 7 календарных дней со дня подачи работником</w:t>
      </w:r>
      <w:proofErr w:type="gramEnd"/>
      <w:r w:rsidRPr="00E43B4F">
        <w:rPr>
          <w:rFonts w:ascii="PT Astra Serif" w:hAnsi="PT Astra Serif"/>
          <w:sz w:val="28"/>
        </w:rPr>
        <w:t xml:space="preserve"> заявления о выплате единовременной выплаты, предоставляемого одновременно с заявлением о предоставлении ежегодного оплачиваемого отпуска (части ежегодного оплачиваемого отпуска).</w:t>
      </w:r>
    </w:p>
    <w:p w:rsidR="00D645FF" w:rsidRPr="00E43B4F" w:rsidRDefault="00D645FF" w:rsidP="00D645FF">
      <w:pPr>
        <w:widowControl w:val="0"/>
        <w:spacing w:line="276" w:lineRule="auto"/>
        <w:ind w:firstLine="709"/>
        <w:jc w:val="both"/>
        <w:rPr>
          <w:rFonts w:ascii="PT Astra Serif" w:hAnsi="PT Astra Serif"/>
          <w:sz w:val="28"/>
        </w:rPr>
      </w:pPr>
      <w:r w:rsidRPr="00E43B4F">
        <w:rPr>
          <w:rFonts w:ascii="PT Astra Serif" w:hAnsi="PT Astra Serif"/>
          <w:sz w:val="28"/>
        </w:rPr>
        <w:t>2.</w:t>
      </w:r>
      <w:r w:rsidRPr="00E43B4F">
        <w:rPr>
          <w:rFonts w:ascii="PT Astra Serif" w:hAnsi="PT Astra Serif"/>
        </w:rPr>
        <w:t xml:space="preserve"> </w:t>
      </w:r>
      <w:r w:rsidRPr="00E43B4F">
        <w:rPr>
          <w:rFonts w:ascii="PT Astra Serif" w:hAnsi="PT Astra Serif"/>
          <w:sz w:val="28"/>
        </w:rPr>
        <w:t>Решение о единовременной выплате при предоставлении ежегодного оплачиваемого отпуска (части ежегодного оплачиваемого отпуска) руководителям государственных образовательных организаций, находящихся в ведении Тульской области, принимается учредителем не позднее 7 календарных дней со дня подачи заявления о выплате единовременной выплаты, предоставляемого одновременно с заявлением о предоставлении ежегодного оплачиваемого отпуска (части ежегодного оплачиваемого отпуска).</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3.</w:t>
      </w:r>
      <w:r w:rsidRPr="00E43B4F">
        <w:rPr>
          <w:rFonts w:ascii="PT Astra Serif" w:hAnsi="PT Astra Serif"/>
        </w:rPr>
        <w:t xml:space="preserve"> </w:t>
      </w:r>
      <w:r w:rsidRPr="00E43B4F">
        <w:rPr>
          <w:rFonts w:ascii="PT Astra Serif" w:hAnsi="PT Astra Serif"/>
          <w:sz w:val="28"/>
        </w:rPr>
        <w:t>Единовременная выплата при предоставлении ежегодного оплачиваемого отпуска (части ежегодного оплачиваемого отпуска) работникам производится в размере должностного оклада (оклада), ставки по основной занимаемой должности один раз в календарном году.</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4. Лицам, работающим по совместительству, единовременная выплата при предоставлении ежегодного оплачиваемого отпуска производится при условии, если по основному месту работы они не имеют права на ее получение.</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 xml:space="preserve">5. Единовременная выплата при предоставлении ежегодного оплачиваемого отпуска не выплачивается работникам, получившим ее в текущем календарном году, уволенным и вновь принятым в том же </w:t>
      </w:r>
      <w:r w:rsidRPr="00E43B4F">
        <w:rPr>
          <w:rFonts w:ascii="PT Astra Serif" w:hAnsi="PT Astra Serif"/>
          <w:sz w:val="28"/>
        </w:rPr>
        <w:lastRenderedPageBreak/>
        <w:t>календарном году в Организацию.</w:t>
      </w:r>
    </w:p>
    <w:p w:rsidR="00D645FF" w:rsidRPr="00E43B4F" w:rsidRDefault="00D645FF" w:rsidP="00D645FF">
      <w:pPr>
        <w:spacing w:line="276" w:lineRule="auto"/>
        <w:ind w:firstLine="709"/>
        <w:jc w:val="both"/>
        <w:rPr>
          <w:rFonts w:ascii="PT Astra Serif" w:hAnsi="PT Astra Serif"/>
          <w:sz w:val="28"/>
        </w:rPr>
      </w:pPr>
      <w:r w:rsidRPr="00E43B4F">
        <w:rPr>
          <w:rFonts w:ascii="PT Astra Serif" w:hAnsi="PT Astra Serif"/>
          <w:sz w:val="28"/>
        </w:rPr>
        <w:t>6. Единовременная выплата при предоставлении ежегодного оплачиваемого отпуска не учитывается в составе заработной платы при установлении оплаты труда в размере минимальной заработной платы, установленной Региональным соглашением о минимальной заработной плате в Тульской области».</w:t>
      </w:r>
    </w:p>
    <w:p w:rsidR="00D645FF" w:rsidRPr="00E43B4F" w:rsidRDefault="00D645FF" w:rsidP="00D645FF">
      <w:pPr>
        <w:widowControl w:val="0"/>
        <w:spacing w:line="276" w:lineRule="auto"/>
        <w:ind w:firstLine="709"/>
        <w:jc w:val="both"/>
        <w:rPr>
          <w:rFonts w:ascii="PT Astra Serif" w:hAnsi="PT Astra Serif"/>
        </w:rPr>
      </w:pPr>
      <w:r>
        <w:rPr>
          <w:rFonts w:ascii="PT Astra Serif" w:hAnsi="PT Astra Serif"/>
          <w:sz w:val="28"/>
        </w:rPr>
        <w:t>7</w:t>
      </w:r>
      <w:r w:rsidRPr="00E43B4F">
        <w:rPr>
          <w:rFonts w:ascii="PT Astra Serif" w:hAnsi="PT Astra Serif"/>
          <w:sz w:val="28"/>
        </w:rPr>
        <w:t>. Положение об условиях оплаты труда работников государственных организаций Тульской области, осуществляющих образовательную деятельно</w:t>
      </w:r>
      <w:r>
        <w:rPr>
          <w:rFonts w:ascii="PT Astra Serif" w:hAnsi="PT Astra Serif"/>
          <w:sz w:val="28"/>
        </w:rPr>
        <w:t>сть, дополнить приложениями № 11</w:t>
      </w:r>
      <w:r w:rsidRPr="00E43B4F">
        <w:rPr>
          <w:rFonts w:ascii="PT Astra Serif" w:hAnsi="PT Astra Serif"/>
          <w:sz w:val="28"/>
        </w:rPr>
        <w:t xml:space="preserve">, </w:t>
      </w:r>
      <w:r>
        <w:rPr>
          <w:rFonts w:ascii="PT Astra Serif" w:hAnsi="PT Astra Serif"/>
          <w:sz w:val="28"/>
        </w:rPr>
        <w:t>12</w:t>
      </w:r>
      <w:r w:rsidRPr="00E43B4F">
        <w:rPr>
          <w:rFonts w:ascii="PT Astra Serif" w:hAnsi="PT Astra Serif"/>
          <w:sz w:val="28"/>
        </w:rPr>
        <w:t xml:space="preserve"> следующего содержания:</w:t>
      </w:r>
    </w:p>
    <w:p w:rsidR="00D645FF" w:rsidRPr="00E43B4F" w:rsidRDefault="00D645FF" w:rsidP="00D645FF">
      <w:pPr>
        <w:widowControl w:val="0"/>
        <w:ind w:firstLine="709"/>
        <w:jc w:val="both"/>
        <w:rPr>
          <w:rFonts w:ascii="PT Astra Serif" w:hAnsi="PT Astra Serif"/>
        </w:rPr>
      </w:pPr>
    </w:p>
    <w:tbl>
      <w:tblPr>
        <w:tblW w:w="0" w:type="auto"/>
        <w:tblLayout w:type="fixed"/>
        <w:tblLook w:val="04A0" w:firstRow="1" w:lastRow="0" w:firstColumn="1" w:lastColumn="0" w:noHBand="0" w:noVBand="1"/>
      </w:tblPr>
      <w:tblGrid>
        <w:gridCol w:w="4538"/>
        <w:gridCol w:w="4926"/>
      </w:tblGrid>
      <w:tr w:rsidR="00D645FF" w:rsidRPr="00E43B4F" w:rsidTr="00D645FF">
        <w:trPr>
          <w:trHeight w:val="1084"/>
        </w:trPr>
        <w:tc>
          <w:tcPr>
            <w:tcW w:w="4538" w:type="dxa"/>
            <w:shd w:val="clear" w:color="auto" w:fill="auto"/>
            <w:tcMar>
              <w:top w:w="0" w:type="dxa"/>
              <w:left w:w="108" w:type="dxa"/>
              <w:bottom w:w="0" w:type="dxa"/>
              <w:right w:w="108" w:type="dxa"/>
            </w:tcMar>
          </w:tcPr>
          <w:p w:rsidR="00D645FF" w:rsidRPr="00E43B4F" w:rsidRDefault="00D645FF" w:rsidP="00D645FF">
            <w:pPr>
              <w:spacing w:line="276" w:lineRule="auto"/>
              <w:rPr>
                <w:rFonts w:ascii="PT Astra Serif" w:hAnsi="PT Astra Serif"/>
                <w:sz w:val="28"/>
              </w:rPr>
            </w:pPr>
          </w:p>
        </w:tc>
        <w:tc>
          <w:tcPr>
            <w:tcW w:w="4926" w:type="dxa"/>
            <w:shd w:val="clear" w:color="auto" w:fill="auto"/>
            <w:tcMar>
              <w:top w:w="0" w:type="dxa"/>
              <w:left w:w="108" w:type="dxa"/>
              <w:bottom w:w="0" w:type="dxa"/>
              <w:right w:w="108" w:type="dxa"/>
            </w:tcMar>
          </w:tcPr>
          <w:p w:rsidR="00D645FF" w:rsidRPr="00E6679F" w:rsidRDefault="00D645FF" w:rsidP="00D645FF">
            <w:pPr>
              <w:jc w:val="center"/>
              <w:rPr>
                <w:rFonts w:ascii="PT Astra Serif" w:hAnsi="PT Astra Serif"/>
              </w:rPr>
            </w:pPr>
            <w:r w:rsidRPr="00E6679F">
              <w:rPr>
                <w:rFonts w:ascii="PT Astra Serif" w:hAnsi="PT Astra Serif"/>
                <w:sz w:val="28"/>
              </w:rPr>
              <w:t>Приложение № 11</w:t>
            </w:r>
          </w:p>
          <w:p w:rsidR="00D645FF" w:rsidRPr="00E43B4F" w:rsidRDefault="00E6679F" w:rsidP="00D645FF">
            <w:pPr>
              <w:jc w:val="center"/>
              <w:rPr>
                <w:rFonts w:ascii="PT Astra Serif" w:hAnsi="PT Astra Serif"/>
              </w:rPr>
            </w:pPr>
            <w:r>
              <w:rPr>
                <w:rFonts w:ascii="PT Astra Serif" w:hAnsi="PT Astra Serif"/>
                <w:sz w:val="28"/>
                <w:szCs w:val="28"/>
              </w:rPr>
              <w:t>к П</w:t>
            </w:r>
            <w:r w:rsidR="00113E7E" w:rsidRPr="00113E7E">
              <w:rPr>
                <w:rFonts w:ascii="PT Astra Serif" w:hAnsi="PT Astra Serif"/>
                <w:sz w:val="28"/>
                <w:szCs w:val="28"/>
              </w:rPr>
              <w:t xml:space="preserve">оложению </w:t>
            </w:r>
            <w:r w:rsidR="00113E7E" w:rsidRPr="00113E7E">
              <w:rPr>
                <w:rFonts w:ascii="PT Astra Serif" w:hAnsi="PT Astra Serif"/>
                <w:sz w:val="28"/>
              </w:rPr>
              <w:t xml:space="preserve">об условиях </w:t>
            </w:r>
            <w:proofErr w:type="gramStart"/>
            <w:r w:rsidR="00113E7E" w:rsidRPr="00113E7E">
              <w:rPr>
                <w:rFonts w:ascii="PT Astra Serif" w:hAnsi="PT Astra Serif"/>
                <w:sz w:val="28"/>
              </w:rPr>
              <w:t>оплаты т</w:t>
            </w:r>
            <w:r w:rsidR="00113E7E">
              <w:rPr>
                <w:rFonts w:ascii="PT Astra Serif" w:hAnsi="PT Astra Serif"/>
                <w:sz w:val="28"/>
              </w:rPr>
              <w:t xml:space="preserve">руда работников государственных </w:t>
            </w:r>
            <w:r w:rsidR="00113E7E" w:rsidRPr="00113E7E">
              <w:rPr>
                <w:rFonts w:ascii="PT Astra Serif" w:hAnsi="PT Astra Serif"/>
                <w:sz w:val="28"/>
              </w:rPr>
              <w:t>организаций</w:t>
            </w:r>
            <w:r w:rsidR="00113E7E">
              <w:rPr>
                <w:rFonts w:ascii="PT Astra Serif" w:hAnsi="PT Astra Serif"/>
                <w:sz w:val="28"/>
                <w:szCs w:val="28"/>
              </w:rPr>
              <w:t xml:space="preserve"> </w:t>
            </w:r>
            <w:r w:rsidR="00113E7E" w:rsidRPr="00113E7E">
              <w:rPr>
                <w:rFonts w:ascii="PT Astra Serif" w:hAnsi="PT Astra Serif"/>
                <w:sz w:val="28"/>
                <w:szCs w:val="28"/>
              </w:rPr>
              <w:t>муниципального образования</w:t>
            </w:r>
            <w:proofErr w:type="gramEnd"/>
            <w:r w:rsidR="00113E7E">
              <w:rPr>
                <w:rFonts w:ascii="PT Astra Serif" w:hAnsi="PT Astra Serif"/>
                <w:sz w:val="28"/>
                <w:szCs w:val="28"/>
              </w:rPr>
              <w:t xml:space="preserve"> </w:t>
            </w:r>
            <w:r w:rsidR="00113E7E" w:rsidRPr="00113E7E">
              <w:rPr>
                <w:rFonts w:ascii="PT Astra Serif" w:hAnsi="PT Astra Serif"/>
                <w:sz w:val="28"/>
                <w:szCs w:val="28"/>
              </w:rPr>
              <w:t>Каменский район</w:t>
            </w:r>
          </w:p>
        </w:tc>
      </w:tr>
    </w:tbl>
    <w:p w:rsidR="00D645FF" w:rsidRPr="00E43B4F" w:rsidRDefault="00D645FF" w:rsidP="00D645FF">
      <w:pPr>
        <w:widowControl w:val="0"/>
        <w:spacing w:line="276" w:lineRule="auto"/>
        <w:jc w:val="center"/>
        <w:rPr>
          <w:rFonts w:ascii="PT Astra Serif" w:hAnsi="PT Astra Serif"/>
          <w:sz w:val="28"/>
        </w:rPr>
      </w:pPr>
    </w:p>
    <w:p w:rsidR="00D645FF" w:rsidRPr="00E43B4F" w:rsidRDefault="00D645FF" w:rsidP="00D645FF">
      <w:pPr>
        <w:widowControl w:val="0"/>
        <w:jc w:val="center"/>
        <w:rPr>
          <w:rFonts w:ascii="PT Astra Serif" w:hAnsi="PT Astra Serif"/>
          <w:b/>
        </w:rPr>
      </w:pPr>
      <w:r w:rsidRPr="00E43B4F">
        <w:rPr>
          <w:rFonts w:ascii="PT Astra Serif" w:hAnsi="PT Astra Serif"/>
          <w:b/>
          <w:sz w:val="28"/>
        </w:rPr>
        <w:t>Порядок  исчисления стажа для установления надбавки к должностному окладу медицинским работникам государственных организаций Тульской области,  осуществляющих образовательную деятельность за продолжительность непрерывной  работы на должностях медицинских и фармацевтических работников</w:t>
      </w:r>
    </w:p>
    <w:p w:rsidR="00D645FF" w:rsidRPr="00E43B4F" w:rsidRDefault="00D645FF" w:rsidP="00D645FF">
      <w:pPr>
        <w:widowControl w:val="0"/>
        <w:ind w:firstLine="709"/>
        <w:jc w:val="both"/>
        <w:rPr>
          <w:rFonts w:ascii="PT Astra Serif" w:hAnsi="PT Astra Serif"/>
          <w:sz w:val="28"/>
        </w:rPr>
      </w:pP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 xml:space="preserv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засчитывается время непрерывной </w:t>
      </w:r>
      <w:proofErr w:type="gramStart"/>
      <w:r w:rsidRPr="00E43B4F">
        <w:rPr>
          <w:rFonts w:ascii="PT Astra Serif" w:hAnsi="PT Astra Serif"/>
          <w:sz w:val="28"/>
        </w:rPr>
        <w:t>работы</w:t>
      </w:r>
      <w:proofErr w:type="gramEnd"/>
      <w:r w:rsidRPr="00E43B4F">
        <w:rPr>
          <w:rFonts w:ascii="PT Astra Serif" w:hAnsi="PT Astra Serif"/>
          <w:sz w:val="28"/>
        </w:rPr>
        <w:t xml:space="preserve"> как по основной работе, так и работе по совместительству в следующих должностях:</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старшие врачи станций (отделений) скорой медицинской помощи;</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врачи, средний и младший медицинский персонал выездных бригад станций (отделений) скорой медицинской помощи и выездных реанимационных гематологических бригад;</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врачи, средний и младший медицинский персонал выездных бригад отделений плановой и экстренной консультативной медицинской помощи;</w:t>
      </w:r>
    </w:p>
    <w:p w:rsidR="00D645FF" w:rsidRPr="00E43B4F" w:rsidRDefault="00D645FF" w:rsidP="00D645FF">
      <w:pPr>
        <w:widowControl w:val="0"/>
        <w:spacing w:line="276" w:lineRule="auto"/>
        <w:ind w:firstLine="709"/>
        <w:jc w:val="both"/>
        <w:rPr>
          <w:rFonts w:ascii="PT Astra Serif" w:hAnsi="PT Astra Serif"/>
        </w:rPr>
      </w:pPr>
      <w:proofErr w:type="gramStart"/>
      <w:r w:rsidRPr="00E43B4F">
        <w:rPr>
          <w:rFonts w:ascii="PT Astra Serif" w:hAnsi="PT Astra Serif"/>
          <w:sz w:val="28"/>
        </w:rPr>
        <w:t xml:space="preserve">врачи-консультанты (врачи-специалисты), привлекаемые отделениями плановой и экстренной консультативной помощи (станциями санитарной авиации) на условиях часовой оплаты труда для оказания экстренной консультативной медицинской помощи, с учетом их стажа непрерывной работы в учреждениях здравоохранения на врачебных должностях всех </w:t>
      </w:r>
      <w:r w:rsidRPr="00E43B4F">
        <w:rPr>
          <w:rFonts w:ascii="PT Astra Serif" w:hAnsi="PT Astra Serif"/>
          <w:sz w:val="28"/>
        </w:rPr>
        <w:lastRenderedPageBreak/>
        <w:t>наименований, в том числе по совместительству, за время выполнения указанной работы с учетом времени переезда;</w:t>
      </w:r>
      <w:proofErr w:type="gramEnd"/>
    </w:p>
    <w:p w:rsidR="00D645FF" w:rsidRPr="00E43B4F" w:rsidRDefault="00D645FF" w:rsidP="00D645FF">
      <w:pPr>
        <w:widowControl w:val="0"/>
        <w:spacing w:line="276" w:lineRule="auto"/>
        <w:ind w:firstLine="709"/>
        <w:jc w:val="both"/>
        <w:rPr>
          <w:rFonts w:ascii="PT Astra Serif" w:hAnsi="PT Astra Serif"/>
        </w:rPr>
      </w:pPr>
      <w:proofErr w:type="gramStart"/>
      <w:r w:rsidRPr="00E43B4F">
        <w:rPr>
          <w:rFonts w:ascii="PT Astra Serif" w:hAnsi="PT Astra Serif"/>
          <w:sz w:val="28"/>
        </w:rPr>
        <w:t>врачи выездных бригад станций (отделений) скорой медицинской помощи, перешедшие на должности главного врача станции скорой медицинской помощи или его заместителя, заведующих отделениями, подстанциями скорой медицинской помощи, а также работники из числа среднего медицинского персонала выездных бригад станций (отделений) скорой медицинской помощи, перешедшие на должности фельдшера (медицинской сестры) по приему вызовов и передаче их выездным бригадам или старшего фельдшера подстанции скорой</w:t>
      </w:r>
      <w:proofErr w:type="gramEnd"/>
      <w:r w:rsidRPr="00E43B4F">
        <w:rPr>
          <w:rFonts w:ascii="PT Astra Serif" w:hAnsi="PT Astra Serif"/>
          <w:sz w:val="28"/>
        </w:rPr>
        <w:t xml:space="preserve"> медицинской помощи;</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врачи, средний и младший медицинский персонал хосписов и постоянно действующих передвижных медицинских отрядов в районах Крайнего Севера и приравненных к ним местностях;</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 xml:space="preserve">врачи, средний и младший медицинский персонал </w:t>
      </w:r>
      <w:proofErr w:type="spellStart"/>
      <w:r w:rsidRPr="00E43B4F">
        <w:rPr>
          <w:rFonts w:ascii="PT Astra Serif" w:hAnsi="PT Astra Serif"/>
          <w:sz w:val="28"/>
        </w:rPr>
        <w:t>противолепрозных</w:t>
      </w:r>
      <w:proofErr w:type="spellEnd"/>
      <w:r w:rsidRPr="00E43B4F">
        <w:rPr>
          <w:rFonts w:ascii="PT Astra Serif" w:hAnsi="PT Astra Serif"/>
          <w:sz w:val="28"/>
        </w:rPr>
        <w:t xml:space="preserve"> (лепрозных) учреждений (подразделений);</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врачи, средний и младший медицинский персонал противочумных учреждений (подразделений);</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врачи и средний медицинский персонал расположенных в сельской местности: участковых больниц и амбулаторий, в том числе линейных; больниц, входящих в состав окружных медицинских центров; домов-интернатов всех типов;</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заведующие терапевтическими и педиатрическими отделениями поликлиник, а также участковые терапевты и педиатры, участковые медицинские сестры терапевтических и педиатрических территориальных участков;</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средний медицинский персонал фельдшерско-акушерских пунктов;</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фельдшеры, работающие на территориальных терапевтических и педиатрических участках в поликлиниках и поликлинических отделениях;</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врачи пунктов (отделений) медицинской помощи на дому;</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врачи общей практики (семейные врачи) и медицинские сестры врачей общей практики (семейных врачей);</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врачи, в том числе председатели и главные эксперты, врачебно-трудовых экспертных комиссий;</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врачи-фтизиатры, врачи-педиатры и средний медицинский персонал противотуберкулезных учреждений (подразделений), работающие на фтизиатрических участках по обслуживанию взрослого и детского населения;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врачи, средний и младший медицинский персонал учреждений по борьбе с особо опасными инфекциями (подразделений);</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lastRenderedPageBreak/>
        <w:t>врачи, средний и младший медицинский персонал, в том числе врачи и провизоры - интерны, врачи и провизоры - стажеры, в учреждениях здравоохранения, образования, социальной защиты населения и государственного санитарно-эпидемиологического надзора, независимо от ведомственной принадлежности;</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 xml:space="preserve">врачи, средний и младший медицинский персонал </w:t>
      </w:r>
      <w:proofErr w:type="gramStart"/>
      <w:r w:rsidRPr="00E43B4F">
        <w:rPr>
          <w:rFonts w:ascii="PT Astra Serif" w:hAnsi="PT Astra Serif"/>
          <w:sz w:val="28"/>
        </w:rPr>
        <w:t>на</w:t>
      </w:r>
      <w:proofErr w:type="gramEnd"/>
      <w:r w:rsidRPr="00E43B4F">
        <w:rPr>
          <w:rFonts w:ascii="PT Astra Serif" w:hAnsi="PT Astra Serif"/>
          <w:sz w:val="28"/>
        </w:rPr>
        <w:t xml:space="preserve"> </w:t>
      </w:r>
      <w:proofErr w:type="gramStart"/>
      <w:r w:rsidRPr="00E43B4F">
        <w:rPr>
          <w:rFonts w:ascii="PT Astra Serif" w:hAnsi="PT Astra Serif"/>
          <w:sz w:val="28"/>
        </w:rPr>
        <w:t>врачебных</w:t>
      </w:r>
      <w:proofErr w:type="gramEnd"/>
      <w:r w:rsidRPr="00E43B4F">
        <w:rPr>
          <w:rFonts w:ascii="PT Astra Serif" w:hAnsi="PT Astra Serif"/>
          <w:sz w:val="28"/>
        </w:rPr>
        <w:t xml:space="preserve"> и фельдшерских здравпунктов, являющихся структурными подразделениями предприятий (учреждений и организаций) независимо от форм собственности.</w:t>
      </w:r>
    </w:p>
    <w:p w:rsidR="00D645FF" w:rsidRPr="00E43B4F" w:rsidRDefault="00D645FF" w:rsidP="00D645FF">
      <w:pPr>
        <w:widowControl w:val="0"/>
        <w:spacing w:line="276" w:lineRule="auto"/>
        <w:ind w:firstLine="709"/>
        <w:jc w:val="both"/>
        <w:rPr>
          <w:rFonts w:ascii="PT Astra Serif" w:hAnsi="PT Astra Serif"/>
          <w:sz w:val="28"/>
        </w:rPr>
      </w:pPr>
      <w:r w:rsidRPr="00E43B4F">
        <w:rPr>
          <w:rFonts w:ascii="PT Astra Serif" w:hAnsi="PT Astra Serif"/>
          <w:sz w:val="28"/>
        </w:rPr>
        <w:t>2.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также засчитывается:</w:t>
      </w:r>
    </w:p>
    <w:p w:rsidR="00D645FF" w:rsidRPr="00E43B4F" w:rsidRDefault="00D645FF" w:rsidP="00D645FF">
      <w:pPr>
        <w:spacing w:line="276" w:lineRule="auto"/>
        <w:ind w:firstLine="709"/>
        <w:jc w:val="both"/>
        <w:rPr>
          <w:rFonts w:ascii="PT Astra Serif" w:hAnsi="PT Astra Serif"/>
          <w:sz w:val="28"/>
        </w:rPr>
      </w:pPr>
      <w:r w:rsidRPr="00E43B4F">
        <w:rPr>
          <w:rFonts w:ascii="PT Astra Serif" w:hAnsi="PT Astra Serif"/>
          <w:sz w:val="28"/>
        </w:rPr>
        <w:t xml:space="preserve">время прохождения службы в Вооруженных Силах Российской Федерации согласно Федеральному закону от 27 мая 1998 года № 76-ФЗ </w:t>
      </w:r>
      <w:r w:rsidRPr="00E43B4F">
        <w:rPr>
          <w:rFonts w:ascii="PT Astra Serif" w:hAnsi="PT Astra Serif"/>
          <w:sz w:val="28"/>
        </w:rPr>
        <w:br/>
        <w:t>«О статусе военнослужащих»;</w:t>
      </w:r>
    </w:p>
    <w:p w:rsidR="00D645FF" w:rsidRPr="00E43B4F" w:rsidRDefault="00D645FF" w:rsidP="00D645FF">
      <w:pPr>
        <w:spacing w:line="276" w:lineRule="auto"/>
        <w:ind w:firstLine="709"/>
        <w:jc w:val="both"/>
        <w:rPr>
          <w:rFonts w:ascii="PT Astra Serif" w:hAnsi="PT Astra Serif"/>
          <w:sz w:val="28"/>
        </w:rPr>
      </w:pPr>
      <w:proofErr w:type="gramStart"/>
      <w:r w:rsidRPr="00E43B4F">
        <w:rPr>
          <w:rFonts w:ascii="PT Astra Serif" w:hAnsi="PT Astra Serif"/>
          <w:sz w:val="28"/>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w:t>
      </w:r>
      <w:proofErr w:type="gramEnd"/>
      <w:r w:rsidRPr="00E43B4F">
        <w:rPr>
          <w:rFonts w:ascii="PT Astra Serif" w:hAnsi="PT Astra Serif"/>
          <w:sz w:val="28"/>
        </w:rPr>
        <w:t xml:space="preserve"> </w:t>
      </w:r>
      <w:proofErr w:type="gramStart"/>
      <w:r w:rsidRPr="00E43B4F">
        <w:rPr>
          <w:rFonts w:ascii="PT Astra Serif" w:hAnsi="PT Astra Serif"/>
          <w:sz w:val="28"/>
        </w:rPr>
        <w:t>органов внутренних дел) и днем поступления на работу в Организацию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roofErr w:type="gramEnd"/>
    </w:p>
    <w:p w:rsidR="00D645FF" w:rsidRPr="00E43B4F" w:rsidRDefault="00D645FF" w:rsidP="00D645FF">
      <w:pPr>
        <w:widowControl w:val="0"/>
        <w:spacing w:line="276" w:lineRule="auto"/>
        <w:ind w:firstLine="709"/>
        <w:jc w:val="both"/>
        <w:rPr>
          <w:rFonts w:ascii="PT Astra Serif" w:hAnsi="PT Astra Serif"/>
          <w:sz w:val="28"/>
        </w:rPr>
      </w:pPr>
      <w:proofErr w:type="gramStart"/>
      <w:r w:rsidRPr="00E43B4F">
        <w:rPr>
          <w:rFonts w:ascii="PT Astra Serif" w:hAnsi="PT Astra Serif"/>
          <w:sz w:val="28"/>
        </w:rPr>
        <w:t>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roofErr w:type="gramEnd"/>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время обучения в клинической ординатуре по профилю «Лепра»;</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 xml:space="preserve">при условии, если нижеперечисленным периодам непосредственно предшествовала и за ними непосредственно следовала работа, дающая право </w:t>
      </w:r>
      <w:r w:rsidRPr="00E43B4F">
        <w:rPr>
          <w:rFonts w:ascii="PT Astra Serif" w:hAnsi="PT Astra Serif"/>
          <w:sz w:val="28"/>
        </w:rPr>
        <w:lastRenderedPageBreak/>
        <w:t>на установление надбавки к должностному окладу за продолжительность непрерывной работы:</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время работы на выборных должностях в органах законодательной и исполнительной власти и профсоюзных органах;</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время, когда работник фактически не работал, но за ним сохранялось место работы (должность), а также время вынужденного прогула при незаконном увольнении или переводе на другую работу и последующем восстановлении на работе;</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время работы на должностях, указанных в пункте 1 настоящего Порядка, в учреждениях здравоохранения, образования и социальной защиты населения стран Содружества Независимых Государств (далее – СНГ), а также республик, входивших в состав СССР до 01.01.1992;</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время по уходу за ребенком до достижения им возраста трех лет;</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время пребывания в интернатуре на базе клинических кафедр высших медицинских образовательных организаций;</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организациях;</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образования и социальной защиты населения на должностях, указанных в пункте 1 настоящего Порядка;</w:t>
      </w:r>
    </w:p>
    <w:p w:rsidR="00D645FF" w:rsidRPr="00E43B4F" w:rsidRDefault="00D645FF" w:rsidP="00D645FF">
      <w:pPr>
        <w:widowControl w:val="0"/>
        <w:spacing w:line="276" w:lineRule="auto"/>
        <w:ind w:firstLine="709"/>
        <w:jc w:val="both"/>
        <w:rPr>
          <w:rFonts w:ascii="PT Astra Serif" w:hAnsi="PT Astra Serif"/>
        </w:rPr>
      </w:pPr>
      <w:proofErr w:type="gramStart"/>
      <w:r w:rsidRPr="00E43B4F">
        <w:rPr>
          <w:rFonts w:ascii="PT Astra Serif" w:hAnsi="PT Astra Serif"/>
          <w:sz w:val="28"/>
        </w:rP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организаций, в том числе организаций дополнительного медицинского образования, и научных организаций клинического профиля;</w:t>
      </w:r>
      <w:proofErr w:type="gramEnd"/>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время работы на должностях руководителей и врачей службы милосердия, медицинских сестер милосердия, в том числе старших и младших, обще</w:t>
      </w:r>
      <w:proofErr w:type="gramStart"/>
      <w:r w:rsidRPr="00E43B4F">
        <w:rPr>
          <w:rFonts w:ascii="PT Astra Serif" w:hAnsi="PT Astra Serif"/>
          <w:sz w:val="28"/>
        </w:rPr>
        <w:t>ств Кр</w:t>
      </w:r>
      <w:proofErr w:type="gramEnd"/>
      <w:r w:rsidRPr="00E43B4F">
        <w:rPr>
          <w:rFonts w:ascii="PT Astra Serif" w:hAnsi="PT Astra Serif"/>
          <w:sz w:val="28"/>
        </w:rPr>
        <w:t>асного Креста и его организаций;</w:t>
      </w:r>
    </w:p>
    <w:p w:rsidR="00D645FF" w:rsidRPr="00E43B4F" w:rsidRDefault="00D645FF" w:rsidP="00D645FF">
      <w:pPr>
        <w:widowControl w:val="0"/>
        <w:spacing w:line="276" w:lineRule="auto"/>
        <w:ind w:firstLine="709"/>
        <w:jc w:val="both"/>
        <w:rPr>
          <w:rFonts w:ascii="PT Astra Serif" w:hAnsi="PT Astra Serif"/>
        </w:rPr>
      </w:pPr>
      <w:proofErr w:type="gramStart"/>
      <w:r w:rsidRPr="00E43B4F">
        <w:rPr>
          <w:rFonts w:ascii="PT Astra Serif" w:hAnsi="PT Astra Serif"/>
          <w:sz w:val="28"/>
        </w:rPr>
        <w:t xml:space="preserve">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на медицинских (фармацевтических) должностях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w:t>
      </w:r>
      <w:r w:rsidRPr="00E43B4F">
        <w:rPr>
          <w:rFonts w:ascii="PT Astra Serif" w:hAnsi="PT Astra Serif"/>
          <w:sz w:val="28"/>
        </w:rPr>
        <w:lastRenderedPageBreak/>
        <w:t>чрезвычайным ситуациям и ликвидации последствий</w:t>
      </w:r>
      <w:proofErr w:type="gramEnd"/>
      <w:r w:rsidRPr="00E43B4F">
        <w:rPr>
          <w:rFonts w:ascii="PT Astra Serif" w:hAnsi="PT Astra Serif"/>
          <w:sz w:val="28"/>
        </w:rPr>
        <w:t xml:space="preserve"> </w:t>
      </w:r>
      <w:proofErr w:type="gramStart"/>
      <w:r w:rsidRPr="00E43B4F">
        <w:rPr>
          <w:rFonts w:ascii="PT Astra Serif" w:hAnsi="PT Astra Serif"/>
          <w:sz w:val="28"/>
        </w:rPr>
        <w:t>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налоговой службы Российской Федерации (ФНС России), Федеральной таможенной службы (ФТС России), Министерства юстиции Российской Федерации (Минюст России);</w:t>
      </w:r>
      <w:proofErr w:type="gramEnd"/>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время работы в учреждениях здравоохранения, образования и социальной защиты населения в период учебы студентам медицинских высших и средних образовательных организаций независимо от продолжительности перерывов в работе, связанных с учебой, если за ней следовала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 xml:space="preserve">время непрерывной работы в приемниках-распределителях Министерства внутренних дел Российской Федерации (МВД России) для лиц, задержанных за бродяжничество и </w:t>
      </w:r>
      <w:proofErr w:type="gramStart"/>
      <w:r w:rsidRPr="00E43B4F">
        <w:rPr>
          <w:rFonts w:ascii="PT Astra Serif" w:hAnsi="PT Astra Serif"/>
          <w:sz w:val="28"/>
        </w:rPr>
        <w:t>попрошайничество</w:t>
      </w:r>
      <w:proofErr w:type="gramEnd"/>
      <w:r w:rsidRPr="00E43B4F">
        <w:rPr>
          <w:rFonts w:ascii="PT Astra Serif" w:hAnsi="PT Astra Serif"/>
          <w:sz w:val="28"/>
        </w:rPr>
        <w:t>.</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3. Стаж непрерывной работы сохраняется: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при поступлении на работу на должности медицинского и фармацевтического персонала в учреждения здравоохранения, образования и социальной защиты населения, при отсутствии во время перерыва другой работы:</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не позднее одного месяца:</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со дня увольнения с должностей научных или педагогических работников, которые непосредственно следовали за работой на должностях медицинского и фармацевтического персонала в учреждениях здравоохранения, образования, социальной защиты населения;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со дня прекращения временной инвалидности или болезни, вызвавших увольнение из учреждений (подразделений) с должностей медицинского и фармацевтического персонала, указанных в пункте 1 настоящего Порядка, а также в случае увольнения с должности, на которую работник был переведен на основании установления временной инвалидности или по болезни;</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 xml:space="preserve">со дня увольнения из органов управления здравоохранения, социальной защиты населения, органов Госсанэпиднадзора, Федерального и </w:t>
      </w:r>
      <w:r w:rsidRPr="00E43B4F">
        <w:rPr>
          <w:rFonts w:ascii="PT Astra Serif" w:hAnsi="PT Astra Serif"/>
          <w:sz w:val="28"/>
        </w:rPr>
        <w:lastRenderedPageBreak/>
        <w:t>территориальных фондов обязательного медицинского страхования, медицинских страховых организаций обязательного медицинского страхования, Социального фонда России и его исполнительных органов, обще</w:t>
      </w:r>
      <w:proofErr w:type="gramStart"/>
      <w:r w:rsidRPr="00E43B4F">
        <w:rPr>
          <w:rFonts w:ascii="PT Astra Serif" w:hAnsi="PT Astra Serif"/>
          <w:sz w:val="28"/>
        </w:rPr>
        <w:t>ств Кр</w:t>
      </w:r>
      <w:proofErr w:type="gramEnd"/>
      <w:r w:rsidRPr="00E43B4F">
        <w:rPr>
          <w:rFonts w:ascii="PT Astra Serif" w:hAnsi="PT Astra Serif"/>
          <w:sz w:val="28"/>
        </w:rPr>
        <w:t>асного Креста, комитетов профсоюзов работников здравоохранения и с должностей доверенных врачей;</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 xml:space="preserve">со дня увольнения с должностей медицинского персонала дошкольных и общеобразовательных организаций, колхозно-совхозных профилакториев, </w:t>
      </w:r>
      <w:proofErr w:type="gramStart"/>
      <w:r w:rsidRPr="00E43B4F">
        <w:rPr>
          <w:rFonts w:ascii="PT Astra Serif" w:hAnsi="PT Astra Serif"/>
          <w:sz w:val="28"/>
        </w:rPr>
        <w:t>которая</w:t>
      </w:r>
      <w:proofErr w:type="gramEnd"/>
      <w:r w:rsidRPr="00E43B4F">
        <w:rPr>
          <w:rFonts w:ascii="PT Astra Serif" w:hAnsi="PT Astra Serif"/>
          <w:sz w:val="28"/>
        </w:rPr>
        <w:t xml:space="preserve"> непосредственно следовала за работой на должностях медицинского и фармацевтического персонала в учреждениях здравоохранения, образования и социальной защиты населения;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со дня увольнения с должностей медицинского и фармацевтического персонала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 xml:space="preserve">со дня увольнения с должностей медицинского персонала из приемника-распределителя Министерства внутренних дел Российской Федерации (МВД России) для лиц, задержанных за бродяжничество и </w:t>
      </w:r>
      <w:proofErr w:type="gramStart"/>
      <w:r w:rsidRPr="00E43B4F">
        <w:rPr>
          <w:rFonts w:ascii="PT Astra Serif" w:hAnsi="PT Astra Serif"/>
          <w:sz w:val="28"/>
        </w:rPr>
        <w:t>попрошайничество</w:t>
      </w:r>
      <w:proofErr w:type="gramEnd"/>
      <w:r w:rsidRPr="00E43B4F">
        <w:rPr>
          <w:rFonts w:ascii="PT Astra Serif" w:hAnsi="PT Astra Serif"/>
          <w:sz w:val="28"/>
        </w:rPr>
        <w:t>;</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не позднее двух месяцев:</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после завершения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и на должностях, указанных в пункте 1 настоящего Порядка.</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не позднее трех месяцев:</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со дня окончания медицинских высших или средних профессиональных образовательных организаций, аспирантуры, докторантуры, клинической ординатуры и интернатуры;</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 xml:space="preserve">со дня увольнения с работы с должностей медицинского и </w:t>
      </w:r>
      <w:r w:rsidRPr="00E43B4F">
        <w:rPr>
          <w:rFonts w:ascii="PT Astra Serif" w:hAnsi="PT Astra Serif"/>
          <w:sz w:val="28"/>
        </w:rPr>
        <w:lastRenderedPageBreak/>
        <w:t>фармацевтического персонала в связи с ликвидацией учреждений здравоохранения, образования и социальной защиты населения (подразделения), сокращением штатов;</w:t>
      </w:r>
    </w:p>
    <w:p w:rsidR="00D645FF" w:rsidRPr="00E43B4F" w:rsidRDefault="00D645FF" w:rsidP="00D645FF">
      <w:pPr>
        <w:widowControl w:val="0"/>
        <w:spacing w:line="276" w:lineRule="auto"/>
        <w:ind w:firstLine="709"/>
        <w:jc w:val="both"/>
        <w:rPr>
          <w:rFonts w:ascii="PT Astra Serif" w:hAnsi="PT Astra Serif"/>
        </w:rPr>
      </w:pPr>
      <w:proofErr w:type="gramStart"/>
      <w:r w:rsidRPr="00E43B4F">
        <w:rPr>
          <w:rFonts w:ascii="PT Astra Serif" w:hAnsi="PT Astra Serif"/>
          <w:sz w:val="28"/>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с медицинских (фармацевтических) должностей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w:t>
      </w:r>
      <w:proofErr w:type="gramEnd"/>
      <w:r w:rsidRPr="00E43B4F">
        <w:rPr>
          <w:rFonts w:ascii="PT Astra Serif" w:hAnsi="PT Astra Serif"/>
          <w:sz w:val="28"/>
        </w:rPr>
        <w:t xml:space="preserve"> </w:t>
      </w:r>
      <w:proofErr w:type="gramStart"/>
      <w:r w:rsidRPr="00E43B4F">
        <w:rPr>
          <w:rFonts w:ascii="PT Astra Serif" w:hAnsi="PT Astra Serif"/>
          <w:sz w:val="28"/>
        </w:rPr>
        <w:t>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службы налоговой полиции Российской Федерации (ФСНП России), Государственного таможенного комитета (ГТК России), Министерства юстиции Российской Федерации (Минюст России);</w:t>
      </w:r>
      <w:proofErr w:type="gramEnd"/>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не позднее шести месяцев со дня увольнения с работы на должностях медицинского и фармацевтического персонала в связи с ликвидацией учреждения (подразделения), сокращением штатов в районах Крайнего Севера и местностях, приравненных к районам Крайнего Севера;</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не позднее одного года со дня увольнения с военной службы, не считая времени переезда, если службе непосредственно предшествовала работа на должностях, указанных в пункте 1 настоящего Порядка;</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стаж непрерывной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на должностях, указанных в пункте 1 настоящего Порядка:</w:t>
      </w:r>
    </w:p>
    <w:p w:rsidR="00D645FF" w:rsidRPr="00E43B4F" w:rsidRDefault="00D645FF" w:rsidP="00D645FF">
      <w:pPr>
        <w:widowControl w:val="0"/>
        <w:spacing w:line="276" w:lineRule="auto"/>
        <w:ind w:firstLine="709"/>
        <w:jc w:val="both"/>
        <w:rPr>
          <w:rFonts w:ascii="PT Astra Serif" w:hAnsi="PT Astra Serif"/>
        </w:rPr>
      </w:pPr>
      <w:proofErr w:type="gramStart"/>
      <w:r w:rsidRPr="00E43B4F">
        <w:rPr>
          <w:rFonts w:ascii="PT Astra Serif" w:hAnsi="PT Astra Serif"/>
          <w:sz w:val="28"/>
        </w:rPr>
        <w:t>эвакуируемым</w:t>
      </w:r>
      <w:proofErr w:type="gramEnd"/>
      <w:r w:rsidRPr="00E43B4F">
        <w:rPr>
          <w:rFonts w:ascii="PT Astra Serif" w:hAnsi="PT Astra Serif"/>
          <w:sz w:val="28"/>
        </w:rPr>
        <w:t xml:space="preserve"> или выезжающим в добровольном порядке из зон радиоактивного загрязнения;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службы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w:t>
      </w:r>
    </w:p>
    <w:p w:rsidR="00D645FF" w:rsidRPr="00E43B4F" w:rsidRDefault="00D645FF" w:rsidP="00D645FF">
      <w:pPr>
        <w:widowControl w:val="0"/>
        <w:spacing w:line="276" w:lineRule="auto"/>
        <w:ind w:firstLine="709"/>
        <w:jc w:val="both"/>
        <w:rPr>
          <w:rFonts w:ascii="PT Astra Serif" w:hAnsi="PT Astra Serif"/>
          <w:sz w:val="28"/>
        </w:rPr>
      </w:pPr>
      <w:proofErr w:type="gramStart"/>
      <w:r w:rsidRPr="00E43B4F">
        <w:rPr>
          <w:rFonts w:ascii="PT Astra Serif" w:hAnsi="PT Astra Serif"/>
          <w:sz w:val="28"/>
        </w:rPr>
        <w:t xml:space="preserve">покинувшим постоянное место жительства и работу в связи с </w:t>
      </w:r>
      <w:r w:rsidRPr="00E43B4F">
        <w:rPr>
          <w:rFonts w:ascii="PT Astra Serif" w:hAnsi="PT Astra Serif"/>
          <w:sz w:val="28"/>
        </w:rPr>
        <w:lastRenderedPageBreak/>
        <w:t>осложнением межнациональных отношений;</w:t>
      </w:r>
      <w:proofErr w:type="gramEnd"/>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пенсионерам, вышедшим на страховую пенсию по старости с работы на должностях медицинского и фармацевтического персонала из учреждения здравоохранения, образования или социальной защиты населения (по старости, по инвалидности, за выслугу лет и другим основаниям);</w:t>
      </w:r>
    </w:p>
    <w:p w:rsidR="00D645FF" w:rsidRPr="00E43B4F" w:rsidRDefault="00D645FF" w:rsidP="00D645FF">
      <w:pPr>
        <w:widowControl w:val="0"/>
        <w:spacing w:line="276" w:lineRule="auto"/>
        <w:ind w:firstLine="709"/>
        <w:jc w:val="both"/>
        <w:rPr>
          <w:rFonts w:ascii="PT Astra Serif" w:hAnsi="PT Astra Serif"/>
        </w:rPr>
      </w:pPr>
      <w:proofErr w:type="gramStart"/>
      <w:r w:rsidRPr="00E43B4F">
        <w:rPr>
          <w:rFonts w:ascii="PT Astra Serif" w:hAnsi="PT Astra Serif"/>
          <w:sz w:val="28"/>
        </w:rPr>
        <w:t>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здравоохранения, образования или социальной защиты населения, должностей, указанных в пункте 1 настоящего Порядка,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w:t>
      </w:r>
      <w:proofErr w:type="gramEnd"/>
      <w:r w:rsidRPr="00E43B4F">
        <w:rPr>
          <w:rFonts w:ascii="PT Astra Serif" w:hAnsi="PT Astra Serif"/>
          <w:sz w:val="28"/>
        </w:rPr>
        <w:t xml:space="preserve"> службы и из органов внутренних дел;</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 xml:space="preserve">занятым на сезонных </w:t>
      </w:r>
      <w:proofErr w:type="gramStart"/>
      <w:r w:rsidRPr="00E43B4F">
        <w:rPr>
          <w:rFonts w:ascii="PT Astra Serif" w:hAnsi="PT Astra Serif"/>
          <w:sz w:val="28"/>
        </w:rPr>
        <w:t>работах</w:t>
      </w:r>
      <w:proofErr w:type="gramEnd"/>
      <w:r w:rsidRPr="00E43B4F">
        <w:rPr>
          <w:rFonts w:ascii="PT Astra Serif" w:hAnsi="PT Astra Serif"/>
          <w:sz w:val="28"/>
        </w:rPr>
        <w:t xml:space="preserve"> на должностях медицинского и фармацевтического персонала в учреждениях здравоохранения, образования и социальной защиты населения;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стаж непрерывной работы сохраняется также в случаях:</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расторжения трудового договора в связи с уходом за ребенком в возрасте до 14 лет или ребенком-инвалидом в возрасте до 16 лет, при поступлении на работу до достижения ребенком указанного возраста;</w:t>
      </w:r>
    </w:p>
    <w:p w:rsidR="00D645FF" w:rsidRPr="00E43B4F" w:rsidRDefault="00D645FF" w:rsidP="00D645FF">
      <w:pPr>
        <w:widowControl w:val="0"/>
        <w:spacing w:line="276" w:lineRule="auto"/>
        <w:ind w:firstLine="709"/>
        <w:jc w:val="both"/>
        <w:rPr>
          <w:rFonts w:ascii="PT Astra Serif" w:hAnsi="PT Astra Serif"/>
          <w:i/>
          <w:color w:val="CC00CC"/>
          <w:sz w:val="28"/>
        </w:rPr>
      </w:pPr>
      <w:r w:rsidRPr="00E43B4F">
        <w:rPr>
          <w:rFonts w:ascii="PT Astra Serif" w:hAnsi="PT Astra Serif"/>
          <w:sz w:val="28"/>
        </w:rPr>
        <w:t>работы в организациях системы здравоохранения (кафедрах высших учебных заведениях,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организациях и обучения на подготовительных отделениях в медицинских образовательных организациях;</w:t>
      </w:r>
      <w:r w:rsidRPr="00E43B4F">
        <w:rPr>
          <w:rFonts w:ascii="PT Astra Serif" w:hAnsi="PT Astra Serif"/>
          <w:i/>
          <w:color w:val="CC00CC"/>
          <w:sz w:val="28"/>
        </w:rPr>
        <w:t xml:space="preserve"> </w:t>
      </w:r>
    </w:p>
    <w:p w:rsidR="00D645FF" w:rsidRPr="00E43B4F" w:rsidRDefault="00D645FF" w:rsidP="00D645FF">
      <w:pPr>
        <w:widowControl w:val="0"/>
        <w:spacing w:line="276" w:lineRule="auto"/>
        <w:ind w:firstLine="709"/>
        <w:jc w:val="both"/>
        <w:rPr>
          <w:rFonts w:ascii="PT Astra Serif" w:hAnsi="PT Astra Serif"/>
          <w:sz w:val="28"/>
        </w:rPr>
      </w:pPr>
      <w:r w:rsidRPr="00E43B4F">
        <w:rPr>
          <w:rFonts w:ascii="PT Astra Serif" w:hAnsi="PT Astra Serif"/>
          <w:sz w:val="28"/>
        </w:rPr>
        <w:t>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28.03.1998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отбывания исправительно-трудовых работ по месту работы на должностях медицинского и фармацевтического персонала в учреждениях здравоохранения, образования или социальной защиты населения. Надбавки за время отбывания наказания не выплачиваются.</w:t>
      </w:r>
    </w:p>
    <w:p w:rsidR="00D645FF" w:rsidRPr="00E43B4F" w:rsidRDefault="00D645FF" w:rsidP="00D645FF">
      <w:pPr>
        <w:widowControl w:val="0"/>
        <w:spacing w:line="276" w:lineRule="auto"/>
        <w:ind w:firstLine="709"/>
        <w:jc w:val="both"/>
        <w:rPr>
          <w:rFonts w:ascii="PT Astra Serif" w:hAnsi="PT Astra Serif"/>
          <w:sz w:val="28"/>
        </w:rPr>
      </w:pPr>
      <w:r w:rsidRPr="00E43B4F">
        <w:rPr>
          <w:rFonts w:ascii="PT Astra Serif" w:hAnsi="PT Astra Serif"/>
          <w:sz w:val="28"/>
        </w:rPr>
        <w:t>4. Перерывы в работе, предусмотренные абзацами 3 - 20 пункта 3, в стаж непрерывной работы, дающий право для установления надбавки к должностному окладу, не включаются.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lastRenderedPageBreak/>
        <w:t>5. Периоды, засчитываемые в стаж работы медицинских работников Организаций для установления надбавки к должностному окладу за продолжительность непрерывной работы на должностях медицинского и фармацевтического персонала в учреждениях здравоохранения, образования или социальной защиты населения устанавливаются в календарном исчислении и суммируются.</w:t>
      </w:r>
    </w:p>
    <w:p w:rsidR="00D645FF" w:rsidRPr="00E43B4F" w:rsidRDefault="00D645FF" w:rsidP="00D645FF">
      <w:pPr>
        <w:widowControl w:val="0"/>
        <w:spacing w:line="276" w:lineRule="auto"/>
        <w:ind w:firstLine="709"/>
        <w:jc w:val="both"/>
        <w:rPr>
          <w:rFonts w:ascii="PT Astra Serif" w:hAnsi="PT Astra Serif"/>
        </w:rPr>
      </w:pPr>
      <w:r w:rsidRPr="00E43B4F">
        <w:rPr>
          <w:rFonts w:ascii="PT Astra Serif" w:hAnsi="PT Astra Serif"/>
          <w:sz w:val="28"/>
        </w:rPr>
        <w:t>Документами для определения указанного стажа являются трудовая книжка и (или) сведения о трудовой деятельности в соответствии со статьей 66.1 Трудового кодекса, военный билет, а также иные документы, подтверждающие периоды работы (службы).</w:t>
      </w:r>
    </w:p>
    <w:p w:rsidR="00D645FF" w:rsidRPr="00E43B4F" w:rsidRDefault="00D645FF" w:rsidP="00D645FF">
      <w:pPr>
        <w:widowControl w:val="0"/>
        <w:ind w:firstLine="709"/>
        <w:jc w:val="both"/>
        <w:rPr>
          <w:rFonts w:ascii="PT Astra Serif" w:hAnsi="PT Astra Serif"/>
          <w:sz w:val="28"/>
        </w:rPr>
      </w:pPr>
    </w:p>
    <w:tbl>
      <w:tblPr>
        <w:tblW w:w="0" w:type="auto"/>
        <w:tblLayout w:type="fixed"/>
        <w:tblLook w:val="04A0" w:firstRow="1" w:lastRow="0" w:firstColumn="1" w:lastColumn="0" w:noHBand="0" w:noVBand="1"/>
      </w:tblPr>
      <w:tblGrid>
        <w:gridCol w:w="4538"/>
        <w:gridCol w:w="4926"/>
      </w:tblGrid>
      <w:tr w:rsidR="00D645FF" w:rsidRPr="00E43B4F" w:rsidTr="00D645FF">
        <w:trPr>
          <w:trHeight w:val="1084"/>
        </w:trPr>
        <w:tc>
          <w:tcPr>
            <w:tcW w:w="4538" w:type="dxa"/>
            <w:shd w:val="clear" w:color="auto" w:fill="auto"/>
            <w:tcMar>
              <w:top w:w="0" w:type="dxa"/>
              <w:left w:w="108" w:type="dxa"/>
              <w:bottom w:w="0" w:type="dxa"/>
              <w:right w:w="108" w:type="dxa"/>
            </w:tcMar>
          </w:tcPr>
          <w:p w:rsidR="00D645FF" w:rsidRPr="00E43B4F" w:rsidRDefault="00D645FF" w:rsidP="00D645FF">
            <w:pPr>
              <w:tabs>
                <w:tab w:val="left" w:pos="1276"/>
              </w:tabs>
              <w:spacing w:line="276" w:lineRule="auto"/>
              <w:rPr>
                <w:rFonts w:ascii="PT Astra Serif" w:hAnsi="PT Astra Serif"/>
                <w:sz w:val="28"/>
              </w:rPr>
            </w:pPr>
          </w:p>
        </w:tc>
        <w:tc>
          <w:tcPr>
            <w:tcW w:w="4926" w:type="dxa"/>
            <w:shd w:val="clear" w:color="auto" w:fill="auto"/>
            <w:tcMar>
              <w:top w:w="0" w:type="dxa"/>
              <w:left w:w="108" w:type="dxa"/>
              <w:bottom w:w="0" w:type="dxa"/>
              <w:right w:w="108" w:type="dxa"/>
            </w:tcMar>
          </w:tcPr>
          <w:p w:rsidR="00D645FF" w:rsidRPr="00E6679F" w:rsidRDefault="00D645FF" w:rsidP="00D645FF">
            <w:pPr>
              <w:tabs>
                <w:tab w:val="left" w:pos="1276"/>
              </w:tabs>
              <w:jc w:val="center"/>
              <w:rPr>
                <w:rFonts w:ascii="PT Astra Serif" w:hAnsi="PT Astra Serif"/>
              </w:rPr>
            </w:pPr>
            <w:r w:rsidRPr="00E6679F">
              <w:rPr>
                <w:rFonts w:ascii="PT Astra Serif" w:hAnsi="PT Astra Serif"/>
                <w:sz w:val="28"/>
              </w:rPr>
              <w:t>Приложение № 12</w:t>
            </w:r>
          </w:p>
          <w:p w:rsidR="00D645FF" w:rsidRPr="00E43B4F" w:rsidRDefault="00E6679F" w:rsidP="00D645FF">
            <w:pPr>
              <w:tabs>
                <w:tab w:val="left" w:pos="1276"/>
              </w:tabs>
              <w:jc w:val="center"/>
              <w:rPr>
                <w:rFonts w:ascii="PT Astra Serif" w:hAnsi="PT Astra Serif"/>
              </w:rPr>
            </w:pPr>
            <w:r>
              <w:rPr>
                <w:rFonts w:ascii="PT Astra Serif" w:hAnsi="PT Astra Serif"/>
                <w:sz w:val="28"/>
                <w:szCs w:val="28"/>
              </w:rPr>
              <w:t>к П</w:t>
            </w:r>
            <w:r w:rsidR="00113E7E" w:rsidRPr="00113E7E">
              <w:rPr>
                <w:rFonts w:ascii="PT Astra Serif" w:hAnsi="PT Astra Serif"/>
                <w:sz w:val="28"/>
                <w:szCs w:val="28"/>
              </w:rPr>
              <w:t xml:space="preserve">оложению </w:t>
            </w:r>
            <w:r w:rsidR="00113E7E" w:rsidRPr="00113E7E">
              <w:rPr>
                <w:rFonts w:ascii="PT Astra Serif" w:hAnsi="PT Astra Serif"/>
                <w:sz w:val="28"/>
              </w:rPr>
              <w:t xml:space="preserve">об условиях </w:t>
            </w:r>
            <w:proofErr w:type="gramStart"/>
            <w:r w:rsidR="00113E7E" w:rsidRPr="00113E7E">
              <w:rPr>
                <w:rFonts w:ascii="PT Astra Serif" w:hAnsi="PT Astra Serif"/>
                <w:sz w:val="28"/>
              </w:rPr>
              <w:t>оплаты т</w:t>
            </w:r>
            <w:r w:rsidR="00113E7E">
              <w:rPr>
                <w:rFonts w:ascii="PT Astra Serif" w:hAnsi="PT Astra Serif"/>
                <w:sz w:val="28"/>
              </w:rPr>
              <w:t xml:space="preserve">руда работников государственных </w:t>
            </w:r>
            <w:r w:rsidR="00113E7E" w:rsidRPr="00113E7E">
              <w:rPr>
                <w:rFonts w:ascii="PT Astra Serif" w:hAnsi="PT Astra Serif"/>
                <w:sz w:val="28"/>
              </w:rPr>
              <w:t>организаций</w:t>
            </w:r>
            <w:r w:rsidR="00113E7E">
              <w:rPr>
                <w:rFonts w:ascii="PT Astra Serif" w:hAnsi="PT Astra Serif"/>
                <w:sz w:val="28"/>
                <w:szCs w:val="28"/>
              </w:rPr>
              <w:t xml:space="preserve"> </w:t>
            </w:r>
            <w:r w:rsidR="00113E7E" w:rsidRPr="00113E7E">
              <w:rPr>
                <w:rFonts w:ascii="PT Astra Serif" w:hAnsi="PT Astra Serif"/>
                <w:sz w:val="28"/>
                <w:szCs w:val="28"/>
              </w:rPr>
              <w:t>муниципального образования</w:t>
            </w:r>
            <w:proofErr w:type="gramEnd"/>
            <w:r w:rsidR="00113E7E">
              <w:rPr>
                <w:rFonts w:ascii="PT Astra Serif" w:hAnsi="PT Astra Serif"/>
                <w:sz w:val="28"/>
                <w:szCs w:val="28"/>
              </w:rPr>
              <w:t xml:space="preserve"> </w:t>
            </w:r>
            <w:r w:rsidR="00113E7E" w:rsidRPr="00113E7E">
              <w:rPr>
                <w:rFonts w:ascii="PT Astra Serif" w:hAnsi="PT Astra Serif"/>
                <w:sz w:val="28"/>
                <w:szCs w:val="28"/>
              </w:rPr>
              <w:t>Каменский район</w:t>
            </w:r>
          </w:p>
        </w:tc>
      </w:tr>
    </w:tbl>
    <w:p w:rsidR="00D645FF" w:rsidRPr="00E43B4F" w:rsidRDefault="00D645FF" w:rsidP="00D645FF">
      <w:pPr>
        <w:tabs>
          <w:tab w:val="left" w:pos="1276"/>
        </w:tabs>
        <w:spacing w:line="276" w:lineRule="auto"/>
        <w:jc w:val="center"/>
        <w:rPr>
          <w:rFonts w:ascii="PT Astra Serif" w:hAnsi="PT Astra Serif"/>
          <w:sz w:val="28"/>
        </w:rPr>
      </w:pPr>
    </w:p>
    <w:p w:rsidR="00D645FF" w:rsidRPr="00E43B4F" w:rsidRDefault="00D645FF" w:rsidP="00D645FF">
      <w:pPr>
        <w:tabs>
          <w:tab w:val="left" w:pos="1276"/>
        </w:tabs>
        <w:jc w:val="center"/>
        <w:rPr>
          <w:rFonts w:ascii="PT Astra Serif" w:hAnsi="PT Astra Serif"/>
        </w:rPr>
      </w:pPr>
      <w:r w:rsidRPr="00E43B4F">
        <w:rPr>
          <w:rFonts w:ascii="PT Astra Serif" w:hAnsi="PT Astra Serif"/>
          <w:b/>
          <w:sz w:val="28"/>
        </w:rPr>
        <w:t>Порядок установления надбавки к должностному окладу медицинским работникам государственных организаций Тульской области,  осуществляющих образовательную деятельность</w:t>
      </w:r>
      <w:r w:rsidRPr="00E43B4F">
        <w:rPr>
          <w:rFonts w:ascii="PT Astra Serif" w:hAnsi="PT Astra Serif"/>
          <w:sz w:val="28"/>
        </w:rPr>
        <w:t xml:space="preserve">, </w:t>
      </w:r>
      <w:r w:rsidRPr="00E43B4F">
        <w:rPr>
          <w:rFonts w:ascii="PT Astra Serif" w:hAnsi="PT Astra Serif"/>
          <w:b/>
          <w:sz w:val="28"/>
        </w:rPr>
        <w:t>за продолжительность непрерывной работы на должностях медицинских и фармацевтических работников</w:t>
      </w:r>
    </w:p>
    <w:p w:rsidR="00D645FF" w:rsidRPr="00E43B4F" w:rsidRDefault="00D645FF" w:rsidP="00D645FF">
      <w:pPr>
        <w:widowControl w:val="0"/>
        <w:tabs>
          <w:tab w:val="left" w:pos="1276"/>
        </w:tabs>
        <w:spacing w:line="276" w:lineRule="auto"/>
        <w:ind w:firstLine="567"/>
        <w:jc w:val="center"/>
        <w:rPr>
          <w:rFonts w:ascii="PT Astra Serif" w:hAnsi="PT Astra Serif"/>
          <w:sz w:val="28"/>
        </w:rPr>
      </w:pPr>
    </w:p>
    <w:p w:rsidR="00D645FF" w:rsidRPr="00E43B4F" w:rsidRDefault="00D645FF" w:rsidP="00D645FF">
      <w:pPr>
        <w:widowControl w:val="0"/>
        <w:tabs>
          <w:tab w:val="left" w:pos="1276"/>
        </w:tabs>
        <w:spacing w:line="276" w:lineRule="auto"/>
        <w:ind w:firstLine="709"/>
        <w:jc w:val="both"/>
        <w:rPr>
          <w:rFonts w:ascii="PT Astra Serif" w:hAnsi="PT Astra Serif"/>
        </w:rPr>
      </w:pPr>
      <w:r w:rsidRPr="00E43B4F">
        <w:rPr>
          <w:rFonts w:ascii="PT Astra Serif" w:hAnsi="PT Astra Serif"/>
          <w:sz w:val="28"/>
        </w:rPr>
        <w:t xml:space="preserve">1. Надбавка за продолжительность непрерывной работы на должностях медицинских и фармацевтических работников (далее – надбавка) устанавливается по основной занимаемой должности в процентах к должностному окладу и выплачивается одновременно с заработной платой. </w:t>
      </w:r>
    </w:p>
    <w:p w:rsidR="00D645FF" w:rsidRPr="00E43B4F" w:rsidRDefault="00D645FF" w:rsidP="00D645FF">
      <w:pPr>
        <w:widowControl w:val="0"/>
        <w:tabs>
          <w:tab w:val="left" w:pos="1276"/>
        </w:tabs>
        <w:spacing w:line="276" w:lineRule="auto"/>
        <w:ind w:firstLine="709"/>
        <w:jc w:val="both"/>
        <w:rPr>
          <w:rFonts w:ascii="PT Astra Serif" w:hAnsi="PT Astra Serif"/>
        </w:rPr>
      </w:pPr>
      <w:r w:rsidRPr="00E43B4F">
        <w:rPr>
          <w:rFonts w:ascii="PT Astra Serif" w:hAnsi="PT Astra Serif"/>
          <w:sz w:val="28"/>
        </w:rPr>
        <w:t>2. Надбавка учитывается во всех случаях исчисления среднего заработка.</w:t>
      </w:r>
    </w:p>
    <w:p w:rsidR="00D645FF" w:rsidRPr="00E43B4F" w:rsidRDefault="00D645FF" w:rsidP="00D645FF">
      <w:pPr>
        <w:widowControl w:val="0"/>
        <w:tabs>
          <w:tab w:val="left" w:pos="1276"/>
        </w:tabs>
        <w:spacing w:line="276" w:lineRule="auto"/>
        <w:ind w:firstLine="709"/>
        <w:jc w:val="both"/>
        <w:rPr>
          <w:rFonts w:ascii="PT Astra Serif" w:hAnsi="PT Astra Serif"/>
        </w:rPr>
      </w:pPr>
      <w:r w:rsidRPr="00E43B4F">
        <w:rPr>
          <w:rFonts w:ascii="PT Astra Serif" w:hAnsi="PT Astra Serif"/>
          <w:sz w:val="28"/>
        </w:rPr>
        <w:t xml:space="preserve">3. </w:t>
      </w:r>
      <w:proofErr w:type="gramStart"/>
      <w:r w:rsidRPr="00E43B4F">
        <w:rPr>
          <w:rFonts w:ascii="PT Astra Serif" w:hAnsi="PT Astra Serif"/>
          <w:sz w:val="28"/>
        </w:rPr>
        <w:t>Право на назначение или изменение размера надбавки за продолжительность непрерывной работы на должностях медицинских и фармацевтических работников устанавливается по основной занимаемой должности в процентах к должностному возникает со дня достижения соответствующего стажа непрерывной работы, если документы находятся в государственных организациях Тульской области,  осуществляющих образовательную деятельность (далее – Организация), или со дня предоставления документа о стаже непрерывной работы, дающем право на надбавку</w:t>
      </w:r>
      <w:proofErr w:type="gramEnd"/>
      <w:r w:rsidRPr="00E43B4F">
        <w:rPr>
          <w:rFonts w:ascii="PT Astra Serif" w:hAnsi="PT Astra Serif"/>
          <w:sz w:val="28"/>
        </w:rPr>
        <w:t>.</w:t>
      </w:r>
    </w:p>
    <w:p w:rsidR="00D645FF" w:rsidRPr="00E43B4F" w:rsidRDefault="00D645FF" w:rsidP="00D645FF">
      <w:pPr>
        <w:widowControl w:val="0"/>
        <w:tabs>
          <w:tab w:val="left" w:pos="1276"/>
        </w:tabs>
        <w:spacing w:line="276" w:lineRule="auto"/>
        <w:ind w:firstLine="709"/>
        <w:jc w:val="both"/>
        <w:rPr>
          <w:rFonts w:ascii="PT Astra Serif" w:hAnsi="PT Astra Serif"/>
        </w:rPr>
      </w:pPr>
      <w:r w:rsidRPr="00E43B4F">
        <w:rPr>
          <w:rFonts w:ascii="PT Astra Serif" w:hAnsi="PT Astra Serif"/>
          <w:sz w:val="28"/>
        </w:rPr>
        <w:t xml:space="preserve">4. Размер надбавки устанавливается приказом руководителя Организации в течение пяти рабочих дней со дня достижения </w:t>
      </w:r>
      <w:r w:rsidRPr="00E43B4F">
        <w:rPr>
          <w:rFonts w:ascii="PT Astra Serif" w:hAnsi="PT Astra Serif"/>
          <w:sz w:val="28"/>
        </w:rPr>
        <w:lastRenderedPageBreak/>
        <w:t>соответствующего стажа непрерывной работы (предоставления документа о стаже непрерывной работы).</w:t>
      </w:r>
    </w:p>
    <w:p w:rsidR="00D645FF" w:rsidRPr="00E43B4F" w:rsidRDefault="00D645FF" w:rsidP="00D645FF">
      <w:pPr>
        <w:widowControl w:val="0"/>
        <w:tabs>
          <w:tab w:val="left" w:pos="1276"/>
        </w:tabs>
        <w:spacing w:line="276" w:lineRule="auto"/>
        <w:ind w:firstLine="709"/>
        <w:jc w:val="both"/>
        <w:rPr>
          <w:rFonts w:ascii="PT Astra Serif" w:hAnsi="PT Astra Serif"/>
        </w:rPr>
      </w:pPr>
      <w:r w:rsidRPr="00E43B4F">
        <w:rPr>
          <w:rFonts w:ascii="PT Astra Serif" w:hAnsi="PT Astra Serif"/>
          <w:sz w:val="28"/>
        </w:rPr>
        <w:t xml:space="preserve">5. При наступлении у работника права на назначение или изменение размера надбавки в период пребывания в ежегодном основном или ежегодном дополнительном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надбавки осуществляется </w:t>
      </w:r>
      <w:r>
        <w:rPr>
          <w:rFonts w:ascii="PT Astra Serif" w:hAnsi="PT Astra Serif"/>
          <w:sz w:val="28"/>
        </w:rPr>
        <w:t>по окончании указанных периодов</w:t>
      </w:r>
      <w:proofErr w:type="gramStart"/>
      <w:r w:rsidR="00E6679F">
        <w:rPr>
          <w:rFonts w:ascii="PT Astra Serif" w:hAnsi="PT Astra Serif"/>
          <w:sz w:val="28"/>
        </w:rPr>
        <w:t>.</w:t>
      </w:r>
      <w:r w:rsidRPr="00E43B4F">
        <w:rPr>
          <w:rFonts w:ascii="PT Astra Serif" w:hAnsi="PT Astra Serif"/>
          <w:sz w:val="28"/>
        </w:rPr>
        <w:t>».</w:t>
      </w:r>
      <w:proofErr w:type="gramEnd"/>
    </w:p>
    <w:p w:rsidR="00D645FF" w:rsidRPr="000535BD" w:rsidRDefault="00D645FF" w:rsidP="00D645FF">
      <w:pPr>
        <w:ind w:firstLine="709"/>
        <w:rPr>
          <w:rFonts w:ascii="PT Astra Serif" w:hAnsi="PT Astra Serif"/>
          <w:sz w:val="28"/>
        </w:rPr>
      </w:pPr>
      <w:r w:rsidRPr="00E43B4F">
        <w:rPr>
          <w:rFonts w:ascii="PT Astra Serif" w:hAnsi="PT Astra Serif"/>
          <w:sz w:val="28"/>
        </w:rPr>
        <w:t xml:space="preserve">                            ______________________</w:t>
      </w:r>
      <w:r w:rsidRPr="000535BD">
        <w:rPr>
          <w:rFonts w:ascii="PT Astra Serif" w:hAnsi="PT Astra Serif"/>
          <w:sz w:val="28"/>
        </w:rPr>
        <w:t xml:space="preserve">      </w:t>
      </w:r>
    </w:p>
    <w:p w:rsidR="00D645FF" w:rsidRDefault="00D645FF" w:rsidP="00D645FF">
      <w:pPr>
        <w:widowControl w:val="0"/>
        <w:ind w:firstLine="709"/>
        <w:jc w:val="both"/>
        <w:rPr>
          <w:rFonts w:ascii="PT Astra Serif" w:hAnsi="PT Astra Serif"/>
        </w:rPr>
      </w:pPr>
    </w:p>
    <w:p w:rsidR="00E6679F" w:rsidRPr="00E43B4F" w:rsidRDefault="00E6679F" w:rsidP="00D645FF">
      <w:pPr>
        <w:widowControl w:val="0"/>
        <w:ind w:firstLine="709"/>
        <w:jc w:val="both"/>
        <w:rPr>
          <w:rFonts w:ascii="PT Astra Serif" w:hAnsi="PT Astra Serif"/>
        </w:rPr>
      </w:pPr>
    </w:p>
    <w:p w:rsidR="00D645FF" w:rsidRPr="00E43B4F" w:rsidRDefault="00D645FF" w:rsidP="00D645FF">
      <w:pPr>
        <w:widowControl w:val="0"/>
        <w:ind w:firstLine="709"/>
        <w:jc w:val="both"/>
        <w:rPr>
          <w:rFonts w:ascii="PT Astra Serif" w:hAnsi="PT Astra Serif"/>
        </w:rPr>
      </w:pPr>
    </w:p>
    <w:p w:rsidR="0039603E" w:rsidRPr="001C5DCB" w:rsidRDefault="0039603E" w:rsidP="00D645FF">
      <w:pPr>
        <w:pStyle w:val="a3"/>
        <w:spacing w:before="0" w:beforeAutospacing="0" w:after="0" w:afterAutospacing="0"/>
        <w:jc w:val="center"/>
      </w:pPr>
    </w:p>
    <w:sectPr w:rsidR="0039603E" w:rsidRPr="001C5DCB" w:rsidSect="00082DD2">
      <w:headerReference w:type="default" r:id="rId2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8C" w:rsidRDefault="0062058C">
      <w:r>
        <w:separator/>
      </w:r>
    </w:p>
  </w:endnote>
  <w:endnote w:type="continuationSeparator" w:id="0">
    <w:p w:rsidR="0062058C" w:rsidRDefault="0062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8C" w:rsidRDefault="0062058C">
      <w:r>
        <w:separator/>
      </w:r>
    </w:p>
  </w:footnote>
  <w:footnote w:type="continuationSeparator" w:id="0">
    <w:p w:rsidR="0062058C" w:rsidRDefault="0062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425112"/>
      <w:docPartObj>
        <w:docPartGallery w:val="Page Numbers (Top of Page)"/>
        <w:docPartUnique/>
      </w:docPartObj>
    </w:sdtPr>
    <w:sdtEndPr/>
    <w:sdtContent>
      <w:p w:rsidR="0062058C" w:rsidRDefault="0062058C">
        <w:pPr>
          <w:pStyle w:val="a6"/>
          <w:jc w:val="center"/>
        </w:pPr>
        <w:r>
          <w:fldChar w:fldCharType="begin"/>
        </w:r>
        <w:r>
          <w:instrText>PAGE   \* MERGEFORMAT</w:instrText>
        </w:r>
        <w:r>
          <w:fldChar w:fldCharType="separate"/>
        </w:r>
        <w:r w:rsidR="00366130">
          <w:rPr>
            <w:noProof/>
          </w:rPr>
          <w:t>2</w:t>
        </w:r>
        <w:r>
          <w:rPr>
            <w:noProof/>
          </w:rPr>
          <w:fldChar w:fldCharType="end"/>
        </w:r>
      </w:p>
    </w:sdtContent>
  </w:sdt>
  <w:p w:rsidR="0062058C" w:rsidRDefault="006205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526563"/>
      <w:docPartObj>
        <w:docPartGallery w:val="Page Numbers (Top of Page)"/>
        <w:docPartUnique/>
      </w:docPartObj>
    </w:sdtPr>
    <w:sdtEndPr/>
    <w:sdtContent>
      <w:p w:rsidR="00082DD2" w:rsidRDefault="00082DD2">
        <w:pPr>
          <w:pStyle w:val="a6"/>
          <w:jc w:val="center"/>
        </w:pPr>
        <w:r>
          <w:fldChar w:fldCharType="begin"/>
        </w:r>
        <w:r>
          <w:instrText>PAGE   \* MERGEFORMAT</w:instrText>
        </w:r>
        <w:r>
          <w:fldChar w:fldCharType="separate"/>
        </w:r>
        <w:r w:rsidR="00366130">
          <w:rPr>
            <w:noProof/>
          </w:rPr>
          <w:t>2</w:t>
        </w:r>
        <w:r>
          <w:fldChar w:fldCharType="end"/>
        </w:r>
      </w:p>
    </w:sdtContent>
  </w:sdt>
  <w:p w:rsidR="00082DD2" w:rsidRDefault="00082D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63376"/>
    <w:multiLevelType w:val="multilevel"/>
    <w:tmpl w:val="CB98FC5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E6D167A"/>
    <w:multiLevelType w:val="hybridMultilevel"/>
    <w:tmpl w:val="CE066AE2"/>
    <w:lvl w:ilvl="0" w:tplc="B2EE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CA634CA"/>
    <w:multiLevelType w:val="hybridMultilevel"/>
    <w:tmpl w:val="AE5EBC48"/>
    <w:lvl w:ilvl="0" w:tplc="943A2220">
      <w:start w:val="1"/>
      <w:numFmt w:val="decimal"/>
      <w:lvlText w:val="%1."/>
      <w:lvlJc w:val="left"/>
      <w:pPr>
        <w:ind w:left="720" w:hanging="360"/>
      </w:pPr>
      <w:rPr>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E914518"/>
    <w:multiLevelType w:val="hybridMultilevel"/>
    <w:tmpl w:val="6A64F6BA"/>
    <w:lvl w:ilvl="0" w:tplc="B7EEBED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81"/>
    <w:rsid w:val="00082DD2"/>
    <w:rsid w:val="000921FA"/>
    <w:rsid w:val="00095BEA"/>
    <w:rsid w:val="000B7A8A"/>
    <w:rsid w:val="000D3C17"/>
    <w:rsid w:val="000D59B1"/>
    <w:rsid w:val="00113E7E"/>
    <w:rsid w:val="001314F3"/>
    <w:rsid w:val="00133E0B"/>
    <w:rsid w:val="001460E7"/>
    <w:rsid w:val="00162831"/>
    <w:rsid w:val="00170762"/>
    <w:rsid w:val="00187092"/>
    <w:rsid w:val="001C5DCB"/>
    <w:rsid w:val="001D1F3E"/>
    <w:rsid w:val="001E126F"/>
    <w:rsid w:val="001E2CBE"/>
    <w:rsid w:val="002203A6"/>
    <w:rsid w:val="002221FA"/>
    <w:rsid w:val="0023775C"/>
    <w:rsid w:val="002436E4"/>
    <w:rsid w:val="00265944"/>
    <w:rsid w:val="00273151"/>
    <w:rsid w:val="002745B8"/>
    <w:rsid w:val="00290DB6"/>
    <w:rsid w:val="002B6007"/>
    <w:rsid w:val="002B6157"/>
    <w:rsid w:val="002F1EC5"/>
    <w:rsid w:val="00311895"/>
    <w:rsid w:val="00366130"/>
    <w:rsid w:val="003705BC"/>
    <w:rsid w:val="003772F9"/>
    <w:rsid w:val="0039603E"/>
    <w:rsid w:val="003B3595"/>
    <w:rsid w:val="003C13A3"/>
    <w:rsid w:val="00471566"/>
    <w:rsid w:val="004D62C3"/>
    <w:rsid w:val="00582527"/>
    <w:rsid w:val="0059190B"/>
    <w:rsid w:val="005B0861"/>
    <w:rsid w:val="005E0A3A"/>
    <w:rsid w:val="005F4FF2"/>
    <w:rsid w:val="0062058C"/>
    <w:rsid w:val="00621ED8"/>
    <w:rsid w:val="00663469"/>
    <w:rsid w:val="00673F90"/>
    <w:rsid w:val="00676026"/>
    <w:rsid w:val="006B6411"/>
    <w:rsid w:val="0074680C"/>
    <w:rsid w:val="007702F8"/>
    <w:rsid w:val="0077584F"/>
    <w:rsid w:val="007F6644"/>
    <w:rsid w:val="00834CB1"/>
    <w:rsid w:val="00843A24"/>
    <w:rsid w:val="00861FF3"/>
    <w:rsid w:val="00865479"/>
    <w:rsid w:val="008B1F0D"/>
    <w:rsid w:val="008F5C04"/>
    <w:rsid w:val="00946A8D"/>
    <w:rsid w:val="00972B7C"/>
    <w:rsid w:val="009A3862"/>
    <w:rsid w:val="009A7AAE"/>
    <w:rsid w:val="009D7960"/>
    <w:rsid w:val="00A046CB"/>
    <w:rsid w:val="00A1663E"/>
    <w:rsid w:val="00A266E7"/>
    <w:rsid w:val="00A96D81"/>
    <w:rsid w:val="00B16D1D"/>
    <w:rsid w:val="00B32F00"/>
    <w:rsid w:val="00B37AD9"/>
    <w:rsid w:val="00B534F8"/>
    <w:rsid w:val="00B813CB"/>
    <w:rsid w:val="00BB234C"/>
    <w:rsid w:val="00BC4FA1"/>
    <w:rsid w:val="00C000E3"/>
    <w:rsid w:val="00C4573F"/>
    <w:rsid w:val="00C92810"/>
    <w:rsid w:val="00CA2B61"/>
    <w:rsid w:val="00D067D7"/>
    <w:rsid w:val="00D3729A"/>
    <w:rsid w:val="00D4438A"/>
    <w:rsid w:val="00D56CBC"/>
    <w:rsid w:val="00D645FF"/>
    <w:rsid w:val="00DA7313"/>
    <w:rsid w:val="00E6679F"/>
    <w:rsid w:val="00E813AF"/>
    <w:rsid w:val="00E81710"/>
    <w:rsid w:val="00E82916"/>
    <w:rsid w:val="00E923E1"/>
    <w:rsid w:val="00F1508A"/>
    <w:rsid w:val="00FA7CF8"/>
    <w:rsid w:val="00FD147A"/>
    <w:rsid w:val="00FF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0A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8709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96D81"/>
    <w:pPr>
      <w:spacing w:before="100" w:beforeAutospacing="1" w:after="100" w:afterAutospacing="1"/>
    </w:pPr>
  </w:style>
  <w:style w:type="paragraph" w:styleId="a4">
    <w:name w:val="Body Text Indent"/>
    <w:basedOn w:val="a"/>
    <w:link w:val="a5"/>
    <w:rsid w:val="00A96D81"/>
    <w:pPr>
      <w:ind w:firstLine="720"/>
      <w:jc w:val="both"/>
    </w:pPr>
    <w:rPr>
      <w:sz w:val="28"/>
      <w:szCs w:val="20"/>
      <w:lang w:val="x-none" w:eastAsia="x-none"/>
    </w:rPr>
  </w:style>
  <w:style w:type="character" w:customStyle="1" w:styleId="a5">
    <w:name w:val="Основной текст с отступом Знак"/>
    <w:basedOn w:val="a0"/>
    <w:link w:val="a4"/>
    <w:rsid w:val="00A96D81"/>
    <w:rPr>
      <w:rFonts w:ascii="Times New Roman" w:eastAsia="Times New Roman" w:hAnsi="Times New Roman" w:cs="Times New Roman"/>
      <w:sz w:val="28"/>
      <w:szCs w:val="20"/>
      <w:lang w:val="x-none" w:eastAsia="x-none"/>
    </w:rPr>
  </w:style>
  <w:style w:type="paragraph" w:customStyle="1" w:styleId="ConsPlusTitle">
    <w:name w:val="ConsPlusTitle"/>
    <w:rsid w:val="001C5DC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styleId="a6">
    <w:name w:val="header"/>
    <w:basedOn w:val="a"/>
    <w:link w:val="a7"/>
    <w:uiPriority w:val="99"/>
    <w:unhideWhenUsed/>
    <w:rsid w:val="001C5DCB"/>
    <w:pPr>
      <w:tabs>
        <w:tab w:val="center" w:pos="4677"/>
        <w:tab w:val="right" w:pos="9355"/>
      </w:tabs>
    </w:pPr>
  </w:style>
  <w:style w:type="character" w:customStyle="1" w:styleId="a7">
    <w:name w:val="Верхний колонтитул Знак"/>
    <w:basedOn w:val="a0"/>
    <w:link w:val="a6"/>
    <w:uiPriority w:val="99"/>
    <w:rsid w:val="001C5DC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87092"/>
    <w:rPr>
      <w:rFonts w:ascii="Times New Roman" w:eastAsia="Times New Roman" w:hAnsi="Times New Roman" w:cs="Times New Roman"/>
      <w:b/>
      <w:bCs/>
      <w:sz w:val="36"/>
      <w:szCs w:val="36"/>
      <w:lang w:eastAsia="ru-RU"/>
    </w:rPr>
  </w:style>
  <w:style w:type="paragraph" w:styleId="a8">
    <w:name w:val="No Spacing"/>
    <w:uiPriority w:val="1"/>
    <w:qFormat/>
    <w:rsid w:val="009A7AAE"/>
    <w:pPr>
      <w:spacing w:after="0" w:line="240" w:lineRule="auto"/>
    </w:pPr>
    <w:rPr>
      <w:rFonts w:ascii="Times New Roman" w:eastAsia="Times New Roman" w:hAnsi="Times New Roman" w:cs="Times New Roman"/>
      <w:sz w:val="24"/>
      <w:szCs w:val="24"/>
      <w:lang w:eastAsia="ru-RU"/>
    </w:rPr>
  </w:style>
  <w:style w:type="table" w:styleId="a9">
    <w:name w:val="Table Grid"/>
    <w:basedOn w:val="a1"/>
    <w:rsid w:val="009A7A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1460E7"/>
    <w:pPr>
      <w:tabs>
        <w:tab w:val="center" w:pos="4677"/>
        <w:tab w:val="right" w:pos="9355"/>
      </w:tabs>
    </w:pPr>
  </w:style>
  <w:style w:type="character" w:customStyle="1" w:styleId="ab">
    <w:name w:val="Нижний колонтитул Знак"/>
    <w:basedOn w:val="a0"/>
    <w:link w:val="aa"/>
    <w:uiPriority w:val="99"/>
    <w:rsid w:val="001460E7"/>
    <w:rPr>
      <w:rFonts w:ascii="Times New Roman" w:eastAsia="Times New Roman" w:hAnsi="Times New Roman" w:cs="Times New Roman"/>
      <w:sz w:val="24"/>
      <w:szCs w:val="24"/>
      <w:lang w:eastAsia="ru-RU"/>
    </w:rPr>
  </w:style>
  <w:style w:type="paragraph" w:styleId="ac">
    <w:name w:val="List Paragraph"/>
    <w:basedOn w:val="a"/>
    <w:uiPriority w:val="34"/>
    <w:qFormat/>
    <w:rsid w:val="00972B7C"/>
    <w:pPr>
      <w:spacing w:after="200" w:line="276" w:lineRule="auto"/>
      <w:ind w:left="720"/>
      <w:contextualSpacing/>
    </w:pPr>
    <w:rPr>
      <w:rFonts w:ascii="Calibri" w:hAnsi="Calibri"/>
      <w:sz w:val="22"/>
      <w:szCs w:val="22"/>
      <w:lang w:eastAsia="en-US"/>
    </w:rPr>
  </w:style>
  <w:style w:type="paragraph" w:customStyle="1" w:styleId="Default">
    <w:name w:val="Default"/>
    <w:rsid w:val="00972B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6">
    <w:name w:val="Основной текст (6)"/>
    <w:basedOn w:val="a0"/>
    <w:rsid w:val="00972B7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ad">
    <w:name w:val="Block Text"/>
    <w:basedOn w:val="a"/>
    <w:rsid w:val="00972B7C"/>
    <w:pPr>
      <w:widowControl w:val="0"/>
      <w:tabs>
        <w:tab w:val="left" w:pos="9498"/>
      </w:tabs>
      <w:ind w:left="40" w:right="-8" w:firstLine="720"/>
      <w:jc w:val="both"/>
    </w:pPr>
    <w:rPr>
      <w:snapToGrid w:val="0"/>
      <w:sz w:val="28"/>
      <w:szCs w:val="20"/>
    </w:rPr>
  </w:style>
  <w:style w:type="character" w:styleId="ae">
    <w:name w:val="Strong"/>
    <w:uiPriority w:val="22"/>
    <w:qFormat/>
    <w:rsid w:val="0074680C"/>
    <w:rPr>
      <w:b/>
      <w:bCs/>
    </w:rPr>
  </w:style>
  <w:style w:type="paragraph" w:customStyle="1" w:styleId="western">
    <w:name w:val="western"/>
    <w:basedOn w:val="a"/>
    <w:rsid w:val="002203A6"/>
    <w:rPr>
      <w:rFonts w:eastAsiaTheme="minorHAnsi"/>
    </w:rPr>
  </w:style>
  <w:style w:type="paragraph" w:customStyle="1" w:styleId="ConsPlusNormal">
    <w:name w:val="ConsPlusNormal"/>
    <w:qFormat/>
    <w:rsid w:val="002203A6"/>
    <w:pPr>
      <w:widowControl w:val="0"/>
      <w:suppressAutoHyphens/>
      <w:spacing w:after="0" w:line="240" w:lineRule="auto"/>
    </w:pPr>
    <w:rPr>
      <w:rFonts w:ascii="Times New Roman" w:eastAsia="Times New Roman" w:hAnsi="Times New Roman" w:cs="Times New Roman"/>
      <w:color w:val="000000"/>
      <w:sz w:val="24"/>
      <w:szCs w:val="20"/>
      <w:lang w:eastAsia="ru-RU"/>
    </w:rPr>
  </w:style>
  <w:style w:type="character" w:customStyle="1" w:styleId="11">
    <w:name w:val="Обычный1"/>
    <w:rsid w:val="00D645FF"/>
    <w:rPr>
      <w:sz w:val="24"/>
    </w:rPr>
  </w:style>
  <w:style w:type="character" w:customStyle="1" w:styleId="10">
    <w:name w:val="Заголовок 1 Знак"/>
    <w:basedOn w:val="a0"/>
    <w:link w:val="1"/>
    <w:uiPriority w:val="9"/>
    <w:rsid w:val="005E0A3A"/>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0A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8709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96D81"/>
    <w:pPr>
      <w:spacing w:before="100" w:beforeAutospacing="1" w:after="100" w:afterAutospacing="1"/>
    </w:pPr>
  </w:style>
  <w:style w:type="paragraph" w:styleId="a4">
    <w:name w:val="Body Text Indent"/>
    <w:basedOn w:val="a"/>
    <w:link w:val="a5"/>
    <w:rsid w:val="00A96D81"/>
    <w:pPr>
      <w:ind w:firstLine="720"/>
      <w:jc w:val="both"/>
    </w:pPr>
    <w:rPr>
      <w:sz w:val="28"/>
      <w:szCs w:val="20"/>
      <w:lang w:val="x-none" w:eastAsia="x-none"/>
    </w:rPr>
  </w:style>
  <w:style w:type="character" w:customStyle="1" w:styleId="a5">
    <w:name w:val="Основной текст с отступом Знак"/>
    <w:basedOn w:val="a0"/>
    <w:link w:val="a4"/>
    <w:rsid w:val="00A96D81"/>
    <w:rPr>
      <w:rFonts w:ascii="Times New Roman" w:eastAsia="Times New Roman" w:hAnsi="Times New Roman" w:cs="Times New Roman"/>
      <w:sz w:val="28"/>
      <w:szCs w:val="20"/>
      <w:lang w:val="x-none" w:eastAsia="x-none"/>
    </w:rPr>
  </w:style>
  <w:style w:type="paragraph" w:customStyle="1" w:styleId="ConsPlusTitle">
    <w:name w:val="ConsPlusTitle"/>
    <w:rsid w:val="001C5DC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styleId="a6">
    <w:name w:val="header"/>
    <w:basedOn w:val="a"/>
    <w:link w:val="a7"/>
    <w:uiPriority w:val="99"/>
    <w:unhideWhenUsed/>
    <w:rsid w:val="001C5DCB"/>
    <w:pPr>
      <w:tabs>
        <w:tab w:val="center" w:pos="4677"/>
        <w:tab w:val="right" w:pos="9355"/>
      </w:tabs>
    </w:pPr>
  </w:style>
  <w:style w:type="character" w:customStyle="1" w:styleId="a7">
    <w:name w:val="Верхний колонтитул Знак"/>
    <w:basedOn w:val="a0"/>
    <w:link w:val="a6"/>
    <w:uiPriority w:val="99"/>
    <w:rsid w:val="001C5DC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87092"/>
    <w:rPr>
      <w:rFonts w:ascii="Times New Roman" w:eastAsia="Times New Roman" w:hAnsi="Times New Roman" w:cs="Times New Roman"/>
      <w:b/>
      <w:bCs/>
      <w:sz w:val="36"/>
      <w:szCs w:val="36"/>
      <w:lang w:eastAsia="ru-RU"/>
    </w:rPr>
  </w:style>
  <w:style w:type="paragraph" w:styleId="a8">
    <w:name w:val="No Spacing"/>
    <w:uiPriority w:val="1"/>
    <w:qFormat/>
    <w:rsid w:val="009A7AAE"/>
    <w:pPr>
      <w:spacing w:after="0" w:line="240" w:lineRule="auto"/>
    </w:pPr>
    <w:rPr>
      <w:rFonts w:ascii="Times New Roman" w:eastAsia="Times New Roman" w:hAnsi="Times New Roman" w:cs="Times New Roman"/>
      <w:sz w:val="24"/>
      <w:szCs w:val="24"/>
      <w:lang w:eastAsia="ru-RU"/>
    </w:rPr>
  </w:style>
  <w:style w:type="table" w:styleId="a9">
    <w:name w:val="Table Grid"/>
    <w:basedOn w:val="a1"/>
    <w:rsid w:val="009A7A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1460E7"/>
    <w:pPr>
      <w:tabs>
        <w:tab w:val="center" w:pos="4677"/>
        <w:tab w:val="right" w:pos="9355"/>
      </w:tabs>
    </w:pPr>
  </w:style>
  <w:style w:type="character" w:customStyle="1" w:styleId="ab">
    <w:name w:val="Нижний колонтитул Знак"/>
    <w:basedOn w:val="a0"/>
    <w:link w:val="aa"/>
    <w:uiPriority w:val="99"/>
    <w:rsid w:val="001460E7"/>
    <w:rPr>
      <w:rFonts w:ascii="Times New Roman" w:eastAsia="Times New Roman" w:hAnsi="Times New Roman" w:cs="Times New Roman"/>
      <w:sz w:val="24"/>
      <w:szCs w:val="24"/>
      <w:lang w:eastAsia="ru-RU"/>
    </w:rPr>
  </w:style>
  <w:style w:type="paragraph" w:styleId="ac">
    <w:name w:val="List Paragraph"/>
    <w:basedOn w:val="a"/>
    <w:uiPriority w:val="34"/>
    <w:qFormat/>
    <w:rsid w:val="00972B7C"/>
    <w:pPr>
      <w:spacing w:after="200" w:line="276" w:lineRule="auto"/>
      <w:ind w:left="720"/>
      <w:contextualSpacing/>
    </w:pPr>
    <w:rPr>
      <w:rFonts w:ascii="Calibri" w:hAnsi="Calibri"/>
      <w:sz w:val="22"/>
      <w:szCs w:val="22"/>
      <w:lang w:eastAsia="en-US"/>
    </w:rPr>
  </w:style>
  <w:style w:type="paragraph" w:customStyle="1" w:styleId="Default">
    <w:name w:val="Default"/>
    <w:rsid w:val="00972B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6">
    <w:name w:val="Основной текст (6)"/>
    <w:basedOn w:val="a0"/>
    <w:rsid w:val="00972B7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ad">
    <w:name w:val="Block Text"/>
    <w:basedOn w:val="a"/>
    <w:rsid w:val="00972B7C"/>
    <w:pPr>
      <w:widowControl w:val="0"/>
      <w:tabs>
        <w:tab w:val="left" w:pos="9498"/>
      </w:tabs>
      <w:ind w:left="40" w:right="-8" w:firstLine="720"/>
      <w:jc w:val="both"/>
    </w:pPr>
    <w:rPr>
      <w:snapToGrid w:val="0"/>
      <w:sz w:val="28"/>
      <w:szCs w:val="20"/>
    </w:rPr>
  </w:style>
  <w:style w:type="character" w:styleId="ae">
    <w:name w:val="Strong"/>
    <w:uiPriority w:val="22"/>
    <w:qFormat/>
    <w:rsid w:val="0074680C"/>
    <w:rPr>
      <w:b/>
      <w:bCs/>
    </w:rPr>
  </w:style>
  <w:style w:type="paragraph" w:customStyle="1" w:styleId="western">
    <w:name w:val="western"/>
    <w:basedOn w:val="a"/>
    <w:rsid w:val="002203A6"/>
    <w:rPr>
      <w:rFonts w:eastAsiaTheme="minorHAnsi"/>
    </w:rPr>
  </w:style>
  <w:style w:type="paragraph" w:customStyle="1" w:styleId="ConsPlusNormal">
    <w:name w:val="ConsPlusNormal"/>
    <w:qFormat/>
    <w:rsid w:val="002203A6"/>
    <w:pPr>
      <w:widowControl w:val="0"/>
      <w:suppressAutoHyphens/>
      <w:spacing w:after="0" w:line="240" w:lineRule="auto"/>
    </w:pPr>
    <w:rPr>
      <w:rFonts w:ascii="Times New Roman" w:eastAsia="Times New Roman" w:hAnsi="Times New Roman" w:cs="Times New Roman"/>
      <w:color w:val="000000"/>
      <w:sz w:val="24"/>
      <w:szCs w:val="20"/>
      <w:lang w:eastAsia="ru-RU"/>
    </w:rPr>
  </w:style>
  <w:style w:type="character" w:customStyle="1" w:styleId="11">
    <w:name w:val="Обычный1"/>
    <w:rsid w:val="00D645FF"/>
    <w:rPr>
      <w:sz w:val="24"/>
    </w:rPr>
  </w:style>
  <w:style w:type="character" w:customStyle="1" w:styleId="10">
    <w:name w:val="Заголовок 1 Знак"/>
    <w:basedOn w:val="a0"/>
    <w:link w:val="1"/>
    <w:uiPriority w:val="9"/>
    <w:rsid w:val="005E0A3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344485">
      <w:bodyDiv w:val="1"/>
      <w:marLeft w:val="0"/>
      <w:marRight w:val="0"/>
      <w:marTop w:val="0"/>
      <w:marBottom w:val="0"/>
      <w:divBdr>
        <w:top w:val="none" w:sz="0" w:space="0" w:color="auto"/>
        <w:left w:val="none" w:sz="0" w:space="0" w:color="auto"/>
        <w:bottom w:val="none" w:sz="0" w:space="0" w:color="auto"/>
        <w:right w:val="none" w:sz="0" w:space="0" w:color="auto"/>
      </w:divBdr>
    </w:div>
    <w:div w:id="1108810658">
      <w:bodyDiv w:val="1"/>
      <w:marLeft w:val="0"/>
      <w:marRight w:val="0"/>
      <w:marTop w:val="0"/>
      <w:marBottom w:val="0"/>
      <w:divBdr>
        <w:top w:val="none" w:sz="0" w:space="0" w:color="auto"/>
        <w:left w:val="none" w:sz="0" w:space="0" w:color="auto"/>
        <w:bottom w:val="none" w:sz="0" w:space="0" w:color="auto"/>
        <w:right w:val="none" w:sz="0" w:space="0" w:color="auto"/>
      </w:divBdr>
    </w:div>
    <w:div w:id="12404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125537&amp;date=25.10.2021&amp;dst=100015&amp;field=134" TargetMode="External"/><Relationship Id="rId18" Type="http://schemas.openxmlformats.org/officeDocument/2006/relationships/hyperlink" Target="https://login.consultant.ru/link/?req=doc&amp;base=LAW&amp;n=84164&amp;date=25.10.2021&amp;dst=100010&amp;field=134"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login.consultant.ru/link/?req=doc&amp;base=LAW&amp;n=84164&amp;date=25.10.2021&amp;dst=100028&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125537&amp;date=25.10.2021&amp;dst=100012&amp;field=134" TargetMode="External"/><Relationship Id="rId17" Type="http://schemas.openxmlformats.org/officeDocument/2006/relationships/hyperlink" Target="https://login.consultant.ru/link/?req=doc&amp;base=LAW&amp;n=84164&amp;date=25.10.2021&amp;dst=100009&amp;field=134" TargetMode="External"/><Relationship Id="rId25" Type="http://schemas.openxmlformats.org/officeDocument/2006/relationships/hyperlink" Target="https://login.consultant.ru/link/?req=doc&amp;base=RLAW067&amp;n=127788&amp;dst=100540&amp;field=134&amp;date=30.11.2023" TargetMode="External"/><Relationship Id="rId2" Type="http://schemas.openxmlformats.org/officeDocument/2006/relationships/styles" Target="styles.xml"/><Relationship Id="rId16" Type="http://schemas.openxmlformats.org/officeDocument/2006/relationships/hyperlink" Target="https://login.consultant.ru/link/?req=doc&amp;base=LAW&amp;n=77144&amp;date=25.10.2021&amp;dst=100009&amp;field=134" TargetMode="External"/><Relationship Id="rId20" Type="http://schemas.openxmlformats.org/officeDocument/2006/relationships/hyperlink" Target="https://login.consultant.ru/link/?req=doc&amp;base=LAW&amp;n=84164&amp;date=25.10.2021&amp;dst=100021&amp;fie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2C873D2A802F4595859E1764C96101F9AEE94344BC8BBBD6843075B8C2630F5C28B65ED6BB5EE9A2161F6815DB28A9295055A13A47BE902905A233FA0N2N" TargetMode="External"/><Relationship Id="rId24" Type="http://schemas.openxmlformats.org/officeDocument/2006/relationships/hyperlink" Target="https://login.consultant.ru/link/?req=doc&amp;base=LAW&amp;n=79570&amp;date=25.10.2021&amp;dst=100014&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25537&amp;date=25.10.2021&amp;dst=100028&amp;field=134" TargetMode="External"/><Relationship Id="rId23" Type="http://schemas.openxmlformats.org/officeDocument/2006/relationships/hyperlink" Target="https://login.consultant.ru/link/?req=doc&amp;base=LAW&amp;n=79570&amp;date=25.10.2021&amp;dst=100010&amp;field=134" TargetMode="External"/><Relationship Id="rId28" Type="http://schemas.openxmlformats.org/officeDocument/2006/relationships/theme" Target="theme/theme1.xml"/><Relationship Id="rId10" Type="http://schemas.openxmlformats.org/officeDocument/2006/relationships/hyperlink" Target="consultantplus://offline/ref=32C873D2A802F4595859E1764C96101F9AEE94344BC8BBBD6843075B8C2630F5C28B65ED6BB5EE9A2161F68157B28A9295055A13A47BE902905A233FA0N2N" TargetMode="External"/><Relationship Id="rId19" Type="http://schemas.openxmlformats.org/officeDocument/2006/relationships/hyperlink" Target="https://login.consultant.ru/link/?req=doc&amp;base=LAW&amp;n=84164&amp;date=25.10.2021&amp;dst=100014&amp;field=1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125537&amp;date=25.10.2021&amp;dst=100019&amp;field=134" TargetMode="External"/><Relationship Id="rId22" Type="http://schemas.openxmlformats.org/officeDocument/2006/relationships/hyperlink" Target="https://login.consultant.ru/link/?req=doc&amp;base=LAW&amp;n=79570&amp;date=25.10.2021&amp;dst=100009&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9605</Words>
  <Characters>54751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ШустоваКВ</dc:creator>
  <cp:lastModifiedBy>КудрявцеваАА</cp:lastModifiedBy>
  <cp:revision>3</cp:revision>
  <dcterms:created xsi:type="dcterms:W3CDTF">2024-06-28T09:10:00Z</dcterms:created>
  <dcterms:modified xsi:type="dcterms:W3CDTF">2024-06-28T09:33:00Z</dcterms:modified>
</cp:coreProperties>
</file>