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color w:val="auto"/>
          <w:lang w:eastAsia="zh-CN" w:bidi="ar-SA"/>
        </w:rPr>
      </w:pPr>
      <w:bookmarkStart w:id="0" w:name="bookmark0"/>
      <w:r w:rsidRPr="004A4C88">
        <w:rPr>
          <w:rFonts w:ascii="PT Astra Serif" w:eastAsia="Times New Roman" w:hAnsi="PT Astra Serif" w:cs="Times New Roman"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 wp14:anchorId="221EBFF4" wp14:editId="10B6B488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C88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0"/>
          <w:szCs w:val="30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АДМИНИСТРАЦИЯ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МУНИЦИПАЛЬНОГО ОБРАЗОВАНИЯ </w:t>
      </w:r>
    </w:p>
    <w:p w:rsidR="0021683E" w:rsidRPr="004A4C88" w:rsidRDefault="0021683E" w:rsidP="0021683E">
      <w:pPr>
        <w:widowControl/>
        <w:suppressAutoHyphens/>
        <w:jc w:val="center"/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4"/>
          <w:lang w:eastAsia="zh-CN" w:bidi="ar-SA"/>
        </w:rPr>
        <w:t xml:space="preserve">КАМЕНСКИЙ РАЙОН </w:t>
      </w: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</w:p>
    <w:p w:rsidR="0021683E" w:rsidRPr="004A4C88" w:rsidRDefault="0021683E" w:rsidP="0021683E">
      <w:pPr>
        <w:widowControl/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</w:pPr>
      <w:r w:rsidRPr="004A4C88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 w:bidi="ar-SA"/>
        </w:rPr>
        <w:t>ПОСТАНОВЛЕНИЕ</w:t>
      </w:r>
    </w:p>
    <w:p w:rsidR="0021683E" w:rsidRPr="004A4C88" w:rsidRDefault="0021683E" w:rsidP="0021683E">
      <w:pPr>
        <w:widowControl/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lang w:eastAsia="zh-CN" w:bidi="ar-SA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683E" w:rsidRPr="004A4C88" w:rsidTr="0021683E">
        <w:trPr>
          <w:trHeight w:val="146"/>
        </w:trPr>
        <w:tc>
          <w:tcPr>
            <w:tcW w:w="5846" w:type="dxa"/>
            <w:shd w:val="clear" w:color="auto" w:fill="auto"/>
          </w:tcPr>
          <w:p w:rsidR="0021683E" w:rsidRPr="00F44052" w:rsidRDefault="00F44052" w:rsidP="00887C1D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от 15 мая 2024 г.</w:t>
            </w:r>
          </w:p>
        </w:tc>
        <w:tc>
          <w:tcPr>
            <w:tcW w:w="2409" w:type="dxa"/>
            <w:shd w:val="clear" w:color="auto" w:fill="auto"/>
          </w:tcPr>
          <w:p w:rsidR="0021683E" w:rsidRPr="004A4C88" w:rsidRDefault="00F44052" w:rsidP="00470469">
            <w:pPr>
              <w:widowControl/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PT Astra Serif" w:eastAsia="Calibri" w:hAnsi="PT Astra Serif" w:cs="Times New Roman"/>
                <w:color w:val="auto"/>
                <w:sz w:val="28"/>
                <w:szCs w:val="28"/>
                <w:lang w:eastAsia="en-US" w:bidi="ar-SA"/>
              </w:rPr>
              <w:t>№ 188</w:t>
            </w:r>
          </w:p>
        </w:tc>
      </w:tr>
    </w:tbl>
    <w:p w:rsidR="0021683E" w:rsidRPr="004A4C88" w:rsidRDefault="0021683E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A07583" w:rsidRPr="004A4C88" w:rsidRDefault="00A07583" w:rsidP="00887C1D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0094F" w:rsidRPr="004A4C88" w:rsidRDefault="00470469" w:rsidP="00887C1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70469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</w:t>
      </w:r>
      <w:r w:rsidR="00D2280D">
        <w:rPr>
          <w:rFonts w:ascii="PT Astra Serif" w:hAnsi="PT Astra Serif"/>
          <w:b/>
          <w:bCs/>
          <w:sz w:val="28"/>
          <w:szCs w:val="28"/>
        </w:rPr>
        <w:t>26</w:t>
      </w:r>
      <w:r w:rsidRPr="0047046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2280D">
        <w:rPr>
          <w:rFonts w:ascii="PT Astra Serif" w:hAnsi="PT Astra Serif"/>
          <w:b/>
          <w:bCs/>
          <w:sz w:val="28"/>
          <w:szCs w:val="28"/>
        </w:rPr>
        <w:t>декабря</w:t>
      </w:r>
      <w:r w:rsidRPr="00470469">
        <w:rPr>
          <w:rFonts w:ascii="PT Astra Serif" w:hAnsi="PT Astra Serif"/>
          <w:b/>
          <w:bCs/>
          <w:sz w:val="28"/>
          <w:szCs w:val="28"/>
        </w:rPr>
        <w:t xml:space="preserve"> 201</w:t>
      </w:r>
      <w:r w:rsidR="00D2280D">
        <w:rPr>
          <w:rFonts w:ascii="PT Astra Serif" w:hAnsi="PT Astra Serif"/>
          <w:b/>
          <w:bCs/>
          <w:sz w:val="28"/>
          <w:szCs w:val="28"/>
        </w:rPr>
        <w:t>4</w:t>
      </w:r>
      <w:r w:rsidRPr="00470469">
        <w:rPr>
          <w:rFonts w:ascii="PT Astra Serif" w:hAnsi="PT Astra Serif"/>
          <w:b/>
          <w:bCs/>
          <w:sz w:val="28"/>
          <w:szCs w:val="28"/>
        </w:rPr>
        <w:t xml:space="preserve"> г.  № </w:t>
      </w:r>
      <w:r w:rsidR="00D2280D">
        <w:rPr>
          <w:rFonts w:ascii="PT Astra Serif" w:hAnsi="PT Astra Serif"/>
          <w:b/>
          <w:bCs/>
          <w:sz w:val="28"/>
          <w:szCs w:val="28"/>
        </w:rPr>
        <w:t>427</w:t>
      </w:r>
      <w:r w:rsidRPr="00470469">
        <w:rPr>
          <w:rFonts w:ascii="PT Astra Serif" w:hAnsi="PT Astra Serif"/>
          <w:b/>
          <w:bCs/>
          <w:sz w:val="28"/>
          <w:szCs w:val="28"/>
        </w:rPr>
        <w:t xml:space="preserve"> «О </w:t>
      </w:r>
      <w:r w:rsidR="00D2280D">
        <w:rPr>
          <w:rFonts w:ascii="PT Astra Serif" w:hAnsi="PT Astra Serif"/>
          <w:b/>
          <w:bCs/>
          <w:sz w:val="28"/>
          <w:szCs w:val="28"/>
        </w:rPr>
        <w:t>создании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</w:t>
      </w:r>
      <w:r w:rsidRPr="00470469">
        <w:rPr>
          <w:rFonts w:ascii="PT Astra Serif" w:hAnsi="PT Astra Serif"/>
          <w:b/>
          <w:bCs/>
          <w:sz w:val="28"/>
          <w:szCs w:val="28"/>
        </w:rPr>
        <w:t>»</w:t>
      </w:r>
    </w:p>
    <w:p w:rsidR="00576DAC" w:rsidRDefault="00576DAC" w:rsidP="00887C1D">
      <w:pPr>
        <w:pStyle w:val="ac"/>
        <w:spacing w:before="0" w:beforeAutospacing="0" w:after="0" w:afterAutospacing="0"/>
        <w:rPr>
          <w:rStyle w:val="ad"/>
          <w:rFonts w:ascii="PT Astra Serif" w:hAnsi="PT Astra Serif"/>
          <w:sz w:val="28"/>
          <w:szCs w:val="28"/>
        </w:rPr>
      </w:pPr>
    </w:p>
    <w:p w:rsidR="00887C1D" w:rsidRPr="004A4C88" w:rsidRDefault="00887C1D" w:rsidP="00887C1D">
      <w:pPr>
        <w:pStyle w:val="ac"/>
        <w:spacing w:before="0" w:beforeAutospacing="0" w:after="0" w:afterAutospacing="0"/>
        <w:rPr>
          <w:rStyle w:val="ad"/>
          <w:rFonts w:ascii="PT Astra Serif" w:hAnsi="PT Astra Serif"/>
          <w:sz w:val="28"/>
          <w:szCs w:val="28"/>
        </w:rPr>
      </w:pPr>
    </w:p>
    <w:p w:rsidR="00470469" w:rsidRPr="00470469" w:rsidRDefault="00470469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70469">
        <w:rPr>
          <w:rFonts w:ascii="PT Astra Serif" w:hAnsi="PT Astra Serif"/>
          <w:spacing w:val="-6"/>
          <w:sz w:val="28"/>
          <w:szCs w:val="28"/>
        </w:rPr>
        <w:t>На основании статей 31, 32 Устава  муниципального образования Каменский район администрация муниципального образования Каменский район ПОСТАНОВЛЯЕТ:</w:t>
      </w:r>
    </w:p>
    <w:p w:rsidR="00470469" w:rsidRPr="00D2280D" w:rsidRDefault="00470469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470469">
        <w:rPr>
          <w:rFonts w:ascii="PT Astra Serif" w:hAnsi="PT Astra Serif"/>
          <w:spacing w:val="-6"/>
          <w:sz w:val="28"/>
          <w:szCs w:val="28"/>
        </w:rPr>
        <w:t xml:space="preserve">1. </w:t>
      </w:r>
      <w:r w:rsidRPr="00D2280D">
        <w:rPr>
          <w:rFonts w:ascii="PT Astra Serif" w:hAnsi="PT Astra Serif"/>
          <w:spacing w:val="-6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D2280D" w:rsidRPr="00D2280D">
        <w:rPr>
          <w:rFonts w:ascii="PT Astra Serif" w:hAnsi="PT Astra Serif"/>
          <w:bCs/>
          <w:sz w:val="28"/>
          <w:szCs w:val="28"/>
        </w:rPr>
        <w:t>26 декабря 2014 г.  № 427 «О создании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фонды»</w:t>
      </w:r>
      <w:r w:rsidRPr="00D2280D">
        <w:rPr>
          <w:rFonts w:ascii="PT Astra Serif" w:hAnsi="PT Astra Serif"/>
          <w:spacing w:val="-6"/>
          <w:sz w:val="28"/>
          <w:szCs w:val="28"/>
        </w:rPr>
        <w:t xml:space="preserve"> следующее изменение:</w:t>
      </w:r>
    </w:p>
    <w:p w:rsidR="00470469" w:rsidRPr="00D2280D" w:rsidRDefault="00470469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D2280D">
        <w:rPr>
          <w:rFonts w:ascii="PT Astra Serif" w:hAnsi="PT Astra Serif"/>
          <w:spacing w:val="-6"/>
          <w:sz w:val="28"/>
          <w:szCs w:val="28"/>
        </w:rPr>
        <w:t xml:space="preserve">1.1. </w:t>
      </w:r>
      <w:r w:rsidR="00F44052">
        <w:rPr>
          <w:rFonts w:ascii="PT Astra Serif" w:hAnsi="PT Astra Serif"/>
          <w:spacing w:val="-6"/>
          <w:sz w:val="28"/>
          <w:szCs w:val="28"/>
        </w:rPr>
        <w:t>с</w:t>
      </w:r>
      <w:r w:rsidR="00AA1E80">
        <w:rPr>
          <w:rFonts w:ascii="PT Astra Serif" w:hAnsi="PT Astra Serif"/>
          <w:spacing w:val="-6"/>
          <w:sz w:val="28"/>
          <w:szCs w:val="28"/>
        </w:rPr>
        <w:t xml:space="preserve">остав рабочей группы </w:t>
      </w:r>
      <w:r w:rsidRPr="00D2280D">
        <w:rPr>
          <w:rFonts w:ascii="PT Astra Serif" w:hAnsi="PT Astra Serif"/>
          <w:spacing w:val="-6"/>
          <w:sz w:val="28"/>
          <w:szCs w:val="28"/>
        </w:rPr>
        <w:t>изложить</w:t>
      </w:r>
      <w:r w:rsidR="00887C1D" w:rsidRPr="00D228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2280D">
        <w:rPr>
          <w:rFonts w:ascii="PT Astra Serif" w:hAnsi="PT Astra Serif"/>
          <w:spacing w:val="-6"/>
          <w:sz w:val="28"/>
          <w:szCs w:val="28"/>
        </w:rPr>
        <w:t>в</w:t>
      </w:r>
      <w:r w:rsidR="00887C1D" w:rsidRPr="00D2280D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2280D">
        <w:rPr>
          <w:rFonts w:ascii="PT Astra Serif" w:hAnsi="PT Astra Serif"/>
          <w:spacing w:val="-6"/>
          <w:sz w:val="28"/>
          <w:szCs w:val="28"/>
        </w:rPr>
        <w:t>новой редакции (приложение).</w:t>
      </w:r>
    </w:p>
    <w:p w:rsidR="00F44052" w:rsidRDefault="00470469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2</w:t>
      </w:r>
      <w:r w:rsidR="00A0094F" w:rsidRPr="004A4C88">
        <w:rPr>
          <w:rFonts w:ascii="PT Astra Serif" w:hAnsi="PT Astra Serif"/>
          <w:spacing w:val="-6"/>
          <w:sz w:val="28"/>
          <w:szCs w:val="28"/>
        </w:rPr>
        <w:t>.</w:t>
      </w:r>
      <w:r w:rsidR="004C6D6A">
        <w:rPr>
          <w:rFonts w:ascii="PT Astra Serif" w:hAnsi="PT Astra Serif"/>
          <w:spacing w:val="-6"/>
          <w:sz w:val="28"/>
          <w:szCs w:val="28"/>
        </w:rPr>
        <w:t xml:space="preserve"> Признать утратившим</w:t>
      </w:r>
      <w:r w:rsidR="00AA1E80">
        <w:rPr>
          <w:rFonts w:ascii="PT Astra Serif" w:hAnsi="PT Astra Serif"/>
          <w:spacing w:val="-6"/>
          <w:sz w:val="28"/>
          <w:szCs w:val="28"/>
        </w:rPr>
        <w:t>и</w:t>
      </w:r>
      <w:r w:rsidR="004C6D6A">
        <w:rPr>
          <w:rFonts w:ascii="PT Astra Serif" w:hAnsi="PT Astra Serif"/>
          <w:spacing w:val="-6"/>
          <w:sz w:val="28"/>
          <w:szCs w:val="28"/>
        </w:rPr>
        <w:t xml:space="preserve"> силу</w:t>
      </w:r>
      <w:r w:rsidR="00AA1E80">
        <w:rPr>
          <w:rFonts w:ascii="PT Astra Serif" w:hAnsi="PT Astra Serif"/>
          <w:spacing w:val="-6"/>
          <w:sz w:val="28"/>
          <w:szCs w:val="28"/>
        </w:rPr>
        <w:t>:</w:t>
      </w:r>
    </w:p>
    <w:p w:rsidR="00F44052" w:rsidRDefault="00AA1E80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D2280D">
        <w:rPr>
          <w:rFonts w:ascii="PT Astra Serif" w:hAnsi="PT Astra Serif"/>
          <w:spacing w:val="-6"/>
          <w:sz w:val="28"/>
          <w:szCs w:val="28"/>
        </w:rPr>
        <w:t>постановление администрации муниципального образования Каменский район</w:t>
      </w:r>
      <w:r w:rsidRPr="004C6D6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2280D">
        <w:rPr>
          <w:rFonts w:ascii="PT Astra Serif" w:hAnsi="PT Astra Serif"/>
          <w:spacing w:val="-6"/>
          <w:sz w:val="28"/>
          <w:szCs w:val="28"/>
        </w:rPr>
        <w:t xml:space="preserve">от </w:t>
      </w:r>
      <w:r>
        <w:rPr>
          <w:rFonts w:ascii="PT Astra Serif" w:hAnsi="PT Astra Serif"/>
          <w:spacing w:val="-6"/>
          <w:sz w:val="28"/>
          <w:szCs w:val="28"/>
        </w:rPr>
        <w:t>28</w:t>
      </w:r>
      <w:r w:rsidRPr="00D2280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ма</w:t>
      </w:r>
      <w:r w:rsidRPr="00D2280D">
        <w:rPr>
          <w:rFonts w:ascii="PT Astra Serif" w:hAnsi="PT Astra Serif"/>
          <w:bCs/>
          <w:sz w:val="28"/>
          <w:szCs w:val="28"/>
        </w:rPr>
        <w:t>я 201</w:t>
      </w:r>
      <w:r>
        <w:rPr>
          <w:rFonts w:ascii="PT Astra Serif" w:hAnsi="PT Astra Serif"/>
          <w:bCs/>
          <w:sz w:val="28"/>
          <w:szCs w:val="28"/>
        </w:rPr>
        <w:t>5</w:t>
      </w:r>
      <w:r w:rsidRPr="00D2280D">
        <w:rPr>
          <w:rFonts w:ascii="PT Astra Serif" w:hAnsi="PT Astra Serif"/>
          <w:bCs/>
          <w:sz w:val="28"/>
          <w:szCs w:val="28"/>
        </w:rPr>
        <w:t xml:space="preserve"> г.  № </w:t>
      </w:r>
      <w:r>
        <w:rPr>
          <w:rFonts w:ascii="PT Astra Serif" w:hAnsi="PT Astra Serif"/>
          <w:bCs/>
          <w:sz w:val="28"/>
          <w:szCs w:val="28"/>
        </w:rPr>
        <w:t xml:space="preserve">156 «О внесении изменения в </w:t>
      </w:r>
      <w:r w:rsidRPr="00D2280D">
        <w:rPr>
          <w:rFonts w:ascii="PT Astra Serif" w:hAnsi="PT Astra Serif"/>
          <w:spacing w:val="-6"/>
          <w:sz w:val="28"/>
          <w:szCs w:val="28"/>
        </w:rPr>
        <w:t>постановление администрации муниципального образования Каменский район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2280D">
        <w:rPr>
          <w:rFonts w:ascii="PT Astra Serif" w:hAnsi="PT Astra Serif"/>
          <w:spacing w:val="-6"/>
          <w:sz w:val="28"/>
          <w:szCs w:val="28"/>
        </w:rPr>
        <w:t xml:space="preserve"> от </w:t>
      </w:r>
      <w:r w:rsidRPr="00D2280D">
        <w:rPr>
          <w:rFonts w:ascii="PT Astra Serif" w:hAnsi="PT Astra Serif"/>
          <w:bCs/>
          <w:sz w:val="28"/>
          <w:szCs w:val="28"/>
        </w:rPr>
        <w:t>26 декабря 2014 г.  № 427 «О создании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фонды»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4C6D6A" w:rsidRDefault="004C6D6A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D2280D">
        <w:rPr>
          <w:rFonts w:ascii="PT Astra Serif" w:hAnsi="PT Astra Serif"/>
          <w:spacing w:val="-6"/>
          <w:sz w:val="28"/>
          <w:szCs w:val="28"/>
        </w:rPr>
        <w:t>постановление администрации муниципального образования Каменский район</w:t>
      </w:r>
      <w:r w:rsidRPr="004C6D6A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2280D">
        <w:rPr>
          <w:rFonts w:ascii="PT Astra Serif" w:hAnsi="PT Astra Serif"/>
          <w:spacing w:val="-6"/>
          <w:sz w:val="28"/>
          <w:szCs w:val="28"/>
        </w:rPr>
        <w:t xml:space="preserve">от </w:t>
      </w:r>
      <w:r>
        <w:rPr>
          <w:rFonts w:ascii="PT Astra Serif" w:hAnsi="PT Astra Serif"/>
          <w:spacing w:val="-6"/>
          <w:sz w:val="28"/>
          <w:szCs w:val="28"/>
        </w:rPr>
        <w:t>9</w:t>
      </w:r>
      <w:r w:rsidRPr="00D2280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сентя</w:t>
      </w:r>
      <w:r w:rsidRPr="00D2280D">
        <w:rPr>
          <w:rFonts w:ascii="PT Astra Serif" w:hAnsi="PT Astra Serif"/>
          <w:bCs/>
          <w:sz w:val="28"/>
          <w:szCs w:val="28"/>
        </w:rPr>
        <w:t>бря 20</w:t>
      </w:r>
      <w:r>
        <w:rPr>
          <w:rFonts w:ascii="PT Astra Serif" w:hAnsi="PT Astra Serif"/>
          <w:bCs/>
          <w:sz w:val="28"/>
          <w:szCs w:val="28"/>
        </w:rPr>
        <w:t>2</w:t>
      </w:r>
      <w:r w:rsidRPr="00D2280D">
        <w:rPr>
          <w:rFonts w:ascii="PT Astra Serif" w:hAnsi="PT Astra Serif"/>
          <w:bCs/>
          <w:sz w:val="28"/>
          <w:szCs w:val="28"/>
        </w:rPr>
        <w:t xml:space="preserve">1 г.  № </w:t>
      </w:r>
      <w:r>
        <w:rPr>
          <w:rFonts w:ascii="PT Astra Serif" w:hAnsi="PT Astra Serif"/>
          <w:bCs/>
          <w:sz w:val="28"/>
          <w:szCs w:val="28"/>
        </w:rPr>
        <w:t xml:space="preserve">294 «О внесении изменения в </w:t>
      </w:r>
      <w:r w:rsidRPr="00D2280D">
        <w:rPr>
          <w:rFonts w:ascii="PT Astra Serif" w:hAnsi="PT Astra Serif"/>
          <w:spacing w:val="-6"/>
          <w:sz w:val="28"/>
          <w:szCs w:val="28"/>
        </w:rPr>
        <w:t>постановление администрации муниципального образования Каменский район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2280D">
        <w:rPr>
          <w:rFonts w:ascii="PT Astra Serif" w:hAnsi="PT Astra Serif"/>
          <w:spacing w:val="-6"/>
          <w:sz w:val="28"/>
          <w:szCs w:val="28"/>
        </w:rPr>
        <w:t xml:space="preserve"> от </w:t>
      </w:r>
      <w:r w:rsidRPr="00D2280D">
        <w:rPr>
          <w:rFonts w:ascii="PT Astra Serif" w:hAnsi="PT Astra Serif"/>
          <w:bCs/>
          <w:sz w:val="28"/>
          <w:szCs w:val="28"/>
        </w:rPr>
        <w:t>26 декабря 2014 г.  № 427 «О создании 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A0094F" w:rsidRPr="004A4C88" w:rsidRDefault="004C6D6A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lastRenderedPageBreak/>
        <w:t xml:space="preserve">3. </w:t>
      </w:r>
      <w:r w:rsidR="00A0094F" w:rsidRPr="004A4C8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44052" w:rsidRPr="0091516A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F44052">
        <w:rPr>
          <w:rFonts w:ascii="PT Astra Serif" w:hAnsi="PT Astra Serif"/>
          <w:sz w:val="28"/>
          <w:szCs w:val="28"/>
        </w:rPr>
        <w:t>ания Каменский район (</w:t>
      </w:r>
      <w:proofErr w:type="spellStart"/>
      <w:r w:rsidR="00F44052">
        <w:rPr>
          <w:rFonts w:ascii="PT Astra Serif" w:hAnsi="PT Astra Serif"/>
          <w:sz w:val="28"/>
          <w:szCs w:val="28"/>
        </w:rPr>
        <w:t>Холодкова</w:t>
      </w:r>
      <w:proofErr w:type="spellEnd"/>
      <w:r w:rsidR="00F44052">
        <w:rPr>
          <w:rFonts w:ascii="PT Astra Serif" w:hAnsi="PT Astra Serif"/>
          <w:sz w:val="28"/>
          <w:szCs w:val="28"/>
          <w:lang w:val="en-US"/>
        </w:rPr>
        <w:t> </w:t>
      </w:r>
      <w:r w:rsidR="00F44052" w:rsidRPr="0091516A">
        <w:rPr>
          <w:rFonts w:ascii="PT Astra Serif" w:hAnsi="PT Astra Serif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A0094F" w:rsidRPr="004A4C88" w:rsidRDefault="00F44052" w:rsidP="00F44052">
      <w:pPr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4</w:t>
      </w:r>
      <w:r w:rsidR="00A0094F" w:rsidRPr="004A4C88">
        <w:rPr>
          <w:rFonts w:ascii="PT Astra Serif" w:hAnsi="PT Astra Serif"/>
          <w:spacing w:val="-6"/>
          <w:sz w:val="28"/>
          <w:szCs w:val="28"/>
        </w:rPr>
        <w:t>. Постановление вступает в силу со дня подписания.</w:t>
      </w:r>
    </w:p>
    <w:p w:rsidR="00792B2B" w:rsidRDefault="00792B2B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887C1D" w:rsidRPr="004A4C88" w:rsidRDefault="00887C1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p w:rsidR="00E903BD" w:rsidRPr="004A4C88" w:rsidRDefault="00E903BD" w:rsidP="004A4C8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3"/>
      </w:tblGrid>
      <w:tr w:rsidR="000C1AD4" w:rsidRPr="004A4C88" w:rsidTr="0046453D">
        <w:trPr>
          <w:trHeight w:val="229"/>
        </w:trPr>
        <w:tc>
          <w:tcPr>
            <w:tcW w:w="2178" w:type="pct"/>
          </w:tcPr>
          <w:p w:rsidR="000C1AD4" w:rsidRPr="004A4C88" w:rsidRDefault="000C1AD4" w:rsidP="004A4C88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C1AD4" w:rsidRPr="004A4C88" w:rsidRDefault="000C1AD4" w:rsidP="004A4C88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0C1AD4" w:rsidRPr="004A4C88" w:rsidRDefault="000C1AD4" w:rsidP="004A4C88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zh-CN" w:bidi="ar-SA"/>
              </w:rPr>
            </w:pPr>
            <w:r w:rsidRPr="004A4C88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123D69" w:rsidRPr="004A4C88" w:rsidRDefault="00123D69" w:rsidP="0058136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00" w:lineRule="exact"/>
        <w:jc w:val="both"/>
        <w:textAlignment w:val="baseline"/>
        <w:rPr>
          <w:rFonts w:ascii="PT Astra Serif" w:hAnsi="PT Astra Serif"/>
          <w:spacing w:val="-8"/>
          <w:sz w:val="28"/>
          <w:szCs w:val="28"/>
        </w:rPr>
        <w:sectPr w:rsidR="00123D69" w:rsidRPr="004A4C88" w:rsidSect="00032806">
          <w:headerReference w:type="default" r:id="rId10"/>
          <w:pgSz w:w="11900" w:h="16840" w:code="9"/>
          <w:pgMar w:top="1134" w:right="851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3"/>
        <w:gridCol w:w="4905"/>
      </w:tblGrid>
      <w:tr w:rsidR="00032806" w:rsidRPr="004A4C88" w:rsidTr="005D3229">
        <w:trPr>
          <w:trHeight w:val="285"/>
        </w:trPr>
        <w:tc>
          <w:tcPr>
            <w:tcW w:w="4593" w:type="dxa"/>
            <w:shd w:val="clear" w:color="auto" w:fill="auto"/>
            <w:noWrap/>
            <w:vAlign w:val="bottom"/>
            <w:hideMark/>
          </w:tcPr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  <w:bookmarkStart w:id="1" w:name="_GoBack"/>
            <w:bookmarkEnd w:id="0"/>
            <w:bookmarkEnd w:id="1"/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032806" w:rsidRPr="004A4C88" w:rsidRDefault="00032806" w:rsidP="0091632F">
            <w:pPr>
              <w:spacing w:line="360" w:lineRule="exact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  <w:vAlign w:val="bottom"/>
            <w:hideMark/>
          </w:tcPr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 xml:space="preserve">Приложение 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к постановлению администрации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муниципального образования</w:t>
            </w:r>
          </w:p>
          <w:p w:rsidR="00236861" w:rsidRPr="00236861" w:rsidRDefault="00236861" w:rsidP="00236861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36861">
              <w:rPr>
                <w:rFonts w:ascii="PT Astra Serif" w:eastAsia="Times New Roman" w:hAnsi="PT Astra Serif"/>
                <w:sz w:val="28"/>
                <w:szCs w:val="28"/>
              </w:rPr>
              <w:t>Каменский район</w:t>
            </w:r>
          </w:p>
          <w:p w:rsidR="00032806" w:rsidRPr="004A4C88" w:rsidRDefault="00F44052" w:rsidP="00F44052">
            <w:pPr>
              <w:spacing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 15 мая 2024 г. № 188</w:t>
            </w:r>
          </w:p>
        </w:tc>
      </w:tr>
    </w:tbl>
    <w:p w:rsidR="00032806" w:rsidRDefault="00032806" w:rsidP="0091632F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7C1D" w:rsidRPr="004A4C88" w:rsidRDefault="00887C1D" w:rsidP="0091632F">
      <w:pPr>
        <w:spacing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36861" w:rsidRPr="00236861" w:rsidRDefault="00236861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 w:rsidRPr="00236861"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СОСТАВ</w:t>
      </w:r>
    </w:p>
    <w:p w:rsidR="00887C1D" w:rsidRDefault="007A4560" w:rsidP="00236861">
      <w:pPr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рабочей группы по снижению неформальной занятости, легализации «серой» заработной платы и повышению собираемости страховых взносов в государственные внебюджетные фонды</w:t>
      </w:r>
    </w:p>
    <w:p w:rsidR="007A4560" w:rsidRPr="00236861" w:rsidRDefault="007A4560" w:rsidP="00236861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236861" w:rsidRPr="00236861" w:rsidTr="00F44052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Карцев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Александр Петрович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F44052" w:rsidP="007A4560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236861"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заместитель главы администрации     муниципального образования Каменский район,   </w:t>
            </w:r>
            <w:r w:rsidR="007A456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руководитель группы</w:t>
            </w:r>
            <w:r w:rsidR="00236861"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;</w:t>
            </w:r>
          </w:p>
        </w:tc>
      </w:tr>
      <w:tr w:rsidR="00236861" w:rsidRPr="00236861" w:rsidTr="00F44052">
        <w:tc>
          <w:tcPr>
            <w:tcW w:w="3652" w:type="dxa"/>
            <w:shd w:val="clear" w:color="auto" w:fill="auto"/>
          </w:tcPr>
          <w:p w:rsidR="00236861" w:rsidRPr="00236861" w:rsidRDefault="007A4560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Гришина Светлана Васильевна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7A4560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</w:t>
            </w:r>
            <w:r w:rsidR="007A456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аналитик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отдела экономического развития и сельского хозяйства администрации  муниципального образования Каменский район, секретарь </w:t>
            </w:r>
            <w:r w:rsidR="007A4560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группы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;</w:t>
            </w:r>
          </w:p>
        </w:tc>
      </w:tr>
      <w:tr w:rsidR="00236861" w:rsidRPr="00236861" w:rsidTr="00F44052">
        <w:tc>
          <w:tcPr>
            <w:tcW w:w="3652" w:type="dxa"/>
            <w:shd w:val="clear" w:color="auto" w:fill="auto"/>
          </w:tcPr>
          <w:p w:rsidR="00236861" w:rsidRPr="00F44052" w:rsidRDefault="00236861" w:rsidP="007A4560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F44052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bidi="ar-SA"/>
              </w:rPr>
              <w:t>Члены</w:t>
            </w:r>
            <w:r w:rsidRPr="00F4405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F44052">
              <w:rPr>
                <w:rFonts w:ascii="PT Astra Serif" w:eastAsia="Times New Roman" w:hAnsi="PT Astra Serif" w:cs="Arial"/>
                <w:color w:val="auto"/>
                <w:sz w:val="28"/>
                <w:szCs w:val="28"/>
                <w:lang w:bidi="ar-SA"/>
              </w:rPr>
              <w:t>комиссии</w:t>
            </w:r>
            <w:r w:rsidRPr="00F4405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36861" w:rsidRPr="00236861" w:rsidTr="00F44052">
        <w:tc>
          <w:tcPr>
            <w:tcW w:w="3652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Басова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Елена Александровна </w:t>
            </w:r>
          </w:p>
          <w:p w:rsidR="00236861" w:rsidRPr="00236861" w:rsidRDefault="00236861" w:rsidP="00236861">
            <w:pPr>
              <w:widowControl/>
              <w:jc w:val="center"/>
              <w:rPr>
                <w:rFonts w:ascii="PT Astra Serif" w:eastAsia="Times New Roman" w:hAnsi="PT Astra Serif" w:cs="Arial"/>
                <w:i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18" w:type="dxa"/>
            <w:shd w:val="clear" w:color="auto" w:fill="auto"/>
          </w:tcPr>
          <w:p w:rsidR="00236861" w:rsidRPr="00236861" w:rsidRDefault="00236861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  <w:t xml:space="preserve">- 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начальник отдела социальной защиты населения по Каменскому району ГУ ТО УСЗН Тульской области (по согласованию); </w:t>
            </w:r>
          </w:p>
        </w:tc>
      </w:tr>
      <w:tr w:rsidR="007A4560" w:rsidRPr="00236861" w:rsidTr="00F44052">
        <w:tc>
          <w:tcPr>
            <w:tcW w:w="3652" w:type="dxa"/>
            <w:shd w:val="clear" w:color="auto" w:fill="auto"/>
          </w:tcPr>
          <w:p w:rsidR="007A4560" w:rsidRPr="00CE05F4" w:rsidRDefault="007A4560" w:rsidP="005D32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Иванова Римма Анатольевна</w:t>
            </w:r>
          </w:p>
        </w:tc>
        <w:tc>
          <w:tcPr>
            <w:tcW w:w="5918" w:type="dxa"/>
            <w:shd w:val="clear" w:color="auto" w:fill="auto"/>
          </w:tcPr>
          <w:p w:rsidR="007A4560" w:rsidRPr="00570E3D" w:rsidRDefault="007A4560" w:rsidP="005D32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05F4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инспектор ПДН ПП</w:t>
            </w:r>
            <w:r w:rsidRPr="00CE05F4">
              <w:rPr>
                <w:rFonts w:ascii="PT Astra Serif" w:hAnsi="PT Astra Serif"/>
                <w:sz w:val="28"/>
                <w:szCs w:val="28"/>
              </w:rPr>
              <w:t xml:space="preserve"> «Каменский» (по согласованию);</w:t>
            </w:r>
          </w:p>
        </w:tc>
      </w:tr>
      <w:tr w:rsidR="007A4560" w:rsidRPr="00236861" w:rsidTr="00F44052">
        <w:tc>
          <w:tcPr>
            <w:tcW w:w="3652" w:type="dxa"/>
            <w:shd w:val="clear" w:color="auto" w:fill="auto"/>
          </w:tcPr>
          <w:p w:rsidR="007A4560" w:rsidRPr="007A4560" w:rsidRDefault="007A4560" w:rsidP="005D32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4560">
              <w:rPr>
                <w:rFonts w:ascii="PT Astra Serif" w:hAnsi="PT Astra Serif"/>
                <w:sz w:val="28"/>
                <w:szCs w:val="28"/>
              </w:rPr>
              <w:t>Косинов</w:t>
            </w:r>
            <w:proofErr w:type="spellEnd"/>
          </w:p>
          <w:p w:rsidR="007A4560" w:rsidRPr="003D5936" w:rsidRDefault="007A4560" w:rsidP="005D322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560">
              <w:rPr>
                <w:rFonts w:ascii="PT Astra Serif" w:hAnsi="PT Astra Serif"/>
                <w:sz w:val="28"/>
                <w:szCs w:val="28"/>
              </w:rPr>
              <w:t>Сергей Сергеевич</w:t>
            </w:r>
          </w:p>
        </w:tc>
        <w:tc>
          <w:tcPr>
            <w:tcW w:w="5918" w:type="dxa"/>
            <w:shd w:val="clear" w:color="auto" w:fill="auto"/>
          </w:tcPr>
          <w:p w:rsidR="007A4560" w:rsidRPr="00570E3D" w:rsidRDefault="007A4560" w:rsidP="007A4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0C4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заместитель</w:t>
            </w:r>
            <w:r w:rsidRPr="00B20C4E">
              <w:rPr>
                <w:rFonts w:ascii="PT Astra Serif" w:hAnsi="PT Astra Serif"/>
                <w:sz w:val="28"/>
                <w:szCs w:val="28"/>
              </w:rPr>
              <w:t xml:space="preserve"> прокурора Каменского района (по согласованию)</w:t>
            </w:r>
          </w:p>
        </w:tc>
      </w:tr>
      <w:tr w:rsidR="007A4560" w:rsidRPr="00236861" w:rsidTr="00F44052">
        <w:tc>
          <w:tcPr>
            <w:tcW w:w="3652" w:type="dxa"/>
            <w:shd w:val="clear" w:color="auto" w:fill="auto"/>
          </w:tcPr>
          <w:p w:rsidR="007A4560" w:rsidRPr="00236861" w:rsidRDefault="007A4560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Кузина</w:t>
            </w:r>
          </w:p>
          <w:p w:rsidR="007A4560" w:rsidRPr="00236861" w:rsidRDefault="007A4560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Людмила Андреевна </w:t>
            </w:r>
          </w:p>
        </w:tc>
        <w:tc>
          <w:tcPr>
            <w:tcW w:w="5918" w:type="dxa"/>
            <w:shd w:val="clear" w:color="auto" w:fill="auto"/>
          </w:tcPr>
          <w:p w:rsidR="007A4560" w:rsidRPr="00236861" w:rsidRDefault="007A4560" w:rsidP="00236861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начальник   отдела  экономического развития и сельского  хозяйства администрации  муниципального образования Каменский район; </w:t>
            </w:r>
          </w:p>
        </w:tc>
      </w:tr>
      <w:tr w:rsidR="007A4560" w:rsidRPr="00236861" w:rsidTr="00F44052">
        <w:trPr>
          <w:trHeight w:val="738"/>
        </w:trPr>
        <w:tc>
          <w:tcPr>
            <w:tcW w:w="3652" w:type="dxa"/>
            <w:shd w:val="clear" w:color="auto" w:fill="auto"/>
          </w:tcPr>
          <w:p w:rsidR="007A4560" w:rsidRPr="00236861" w:rsidRDefault="007A4560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Мягкова</w:t>
            </w:r>
          </w:p>
          <w:p w:rsidR="007A4560" w:rsidRPr="00236861" w:rsidRDefault="007A4560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Оксана Николаевна</w:t>
            </w:r>
          </w:p>
        </w:tc>
        <w:tc>
          <w:tcPr>
            <w:tcW w:w="5918" w:type="dxa"/>
            <w:shd w:val="clear" w:color="auto" w:fill="auto"/>
          </w:tcPr>
          <w:p w:rsidR="007A4560" w:rsidRPr="00236861" w:rsidRDefault="007A4560" w:rsidP="00B06E05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руководитель </w:t>
            </w: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к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лиентской службы (на правах группы) </w:t>
            </w: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отделения СФР 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(по согласованию); </w:t>
            </w:r>
          </w:p>
        </w:tc>
      </w:tr>
      <w:tr w:rsidR="007A4560" w:rsidRPr="00236861" w:rsidTr="00F44052">
        <w:trPr>
          <w:trHeight w:val="738"/>
        </w:trPr>
        <w:tc>
          <w:tcPr>
            <w:tcW w:w="3652" w:type="dxa"/>
            <w:shd w:val="clear" w:color="auto" w:fill="auto"/>
          </w:tcPr>
          <w:p w:rsidR="007A4560" w:rsidRPr="00236861" w:rsidRDefault="007A4560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Самойлова</w:t>
            </w:r>
          </w:p>
          <w:p w:rsidR="007A4560" w:rsidRPr="00236861" w:rsidRDefault="007A4560" w:rsidP="00236861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Людмила Васильевна </w:t>
            </w:r>
          </w:p>
        </w:tc>
        <w:tc>
          <w:tcPr>
            <w:tcW w:w="5918" w:type="dxa"/>
            <w:shd w:val="clear" w:color="auto" w:fill="auto"/>
          </w:tcPr>
          <w:p w:rsidR="007A4560" w:rsidRPr="00236861" w:rsidRDefault="007A4560" w:rsidP="00903BD6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начальник </w:t>
            </w:r>
            <w:r w:rsidR="005D322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территориального отдела 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Каменского района </w:t>
            </w:r>
            <w:r w:rsidR="00903BD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ЦЗН Ефремовского района </w:t>
            </w:r>
            <w:r w:rsidRPr="00236861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ГУ ТО «ЦЗН ТО» (по согласованию);</w:t>
            </w:r>
          </w:p>
        </w:tc>
      </w:tr>
      <w:tr w:rsidR="007A4560" w:rsidRPr="00B06E05" w:rsidTr="00F44052">
        <w:tc>
          <w:tcPr>
            <w:tcW w:w="3652" w:type="dxa"/>
            <w:shd w:val="clear" w:color="auto" w:fill="auto"/>
          </w:tcPr>
          <w:p w:rsidR="007A4560" w:rsidRDefault="007A4560" w:rsidP="005D3229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Украинцева</w:t>
            </w:r>
            <w:proofErr w:type="spellEnd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A4560" w:rsidRPr="00B06E05" w:rsidRDefault="007A4560" w:rsidP="00887C1D">
            <w:pPr>
              <w:widowControl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Инна</w:t>
            </w: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Ивановна</w:t>
            </w:r>
          </w:p>
        </w:tc>
        <w:tc>
          <w:tcPr>
            <w:tcW w:w="5918" w:type="dxa"/>
            <w:shd w:val="clear" w:color="auto" w:fill="auto"/>
          </w:tcPr>
          <w:p w:rsidR="007A4560" w:rsidRPr="00B06E05" w:rsidRDefault="007A4560" w:rsidP="005D3229">
            <w:pPr>
              <w:widowControl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</w:pPr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- заместитель </w:t>
            </w:r>
            <w:proofErr w:type="gramStart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начальника отдела урегулирования задолженности физических лиц</w:t>
            </w:r>
            <w:proofErr w:type="gramEnd"/>
            <w:r w:rsidRPr="00B06E0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 xml:space="preserve"> УФНС по Тул</w:t>
            </w:r>
            <w:r w:rsidR="00D47FF5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bidi="ar-SA"/>
              </w:rPr>
              <w:t>ьской области (по согласованию).</w:t>
            </w:r>
          </w:p>
        </w:tc>
      </w:tr>
    </w:tbl>
    <w:p w:rsidR="00382E24" w:rsidRPr="00612175" w:rsidRDefault="00236861" w:rsidP="007A4560">
      <w:pPr>
        <w:widowControl/>
        <w:spacing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36861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___________________________________</w:t>
      </w:r>
    </w:p>
    <w:sectPr w:rsidR="00382E24" w:rsidRPr="00612175" w:rsidSect="00032806">
      <w:headerReference w:type="default" r:id="rId11"/>
      <w:headerReference w:type="first" r:id="rId12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29" w:rsidRDefault="005D3229" w:rsidP="00FA4FDA">
      <w:r>
        <w:separator/>
      </w:r>
    </w:p>
  </w:endnote>
  <w:endnote w:type="continuationSeparator" w:id="0">
    <w:p w:rsidR="005D3229" w:rsidRDefault="005D3229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29" w:rsidRDefault="005D3229"/>
  </w:footnote>
  <w:footnote w:type="continuationSeparator" w:id="0">
    <w:p w:rsidR="005D3229" w:rsidRDefault="005D32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5238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D3229" w:rsidRPr="0072371B" w:rsidRDefault="005D322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72371B">
          <w:rPr>
            <w:rFonts w:ascii="PT Astra Serif" w:hAnsi="PT Astra Serif"/>
            <w:sz w:val="28"/>
            <w:szCs w:val="28"/>
          </w:rPr>
          <w:fldChar w:fldCharType="begin"/>
        </w:r>
        <w:r w:rsidRPr="0072371B">
          <w:rPr>
            <w:rFonts w:ascii="PT Astra Serif" w:hAnsi="PT Astra Serif"/>
            <w:sz w:val="28"/>
            <w:szCs w:val="28"/>
          </w:rPr>
          <w:instrText>PAGE   \* MERGEFORMAT</w:instrText>
        </w:r>
        <w:r w:rsidRPr="0072371B">
          <w:rPr>
            <w:rFonts w:ascii="PT Astra Serif" w:hAnsi="PT Astra Serif"/>
            <w:sz w:val="28"/>
            <w:szCs w:val="28"/>
          </w:rPr>
          <w:fldChar w:fldCharType="separate"/>
        </w:r>
        <w:r w:rsidR="00473908">
          <w:rPr>
            <w:rFonts w:ascii="PT Astra Serif" w:hAnsi="PT Astra Serif"/>
            <w:noProof/>
            <w:sz w:val="28"/>
            <w:szCs w:val="28"/>
          </w:rPr>
          <w:t>2</w:t>
        </w:r>
        <w:r w:rsidRPr="0072371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29" w:rsidRPr="00B60030" w:rsidRDefault="005D3229" w:rsidP="00CA3E4C">
    <w:pPr>
      <w:pStyle w:val="af"/>
      <w:jc w:val="center"/>
      <w:rPr>
        <w:rFonts w:ascii="PT Astra Serif" w:hAnsi="PT Astra Serif"/>
        <w:sz w:val="28"/>
        <w:szCs w:val="28"/>
      </w:rPr>
    </w:pPr>
    <w:r w:rsidRPr="00B60030">
      <w:rPr>
        <w:rFonts w:ascii="PT Astra Serif" w:hAnsi="PT Astra Serif"/>
        <w:sz w:val="28"/>
        <w:szCs w:val="28"/>
      </w:rPr>
      <w:fldChar w:fldCharType="begin"/>
    </w:r>
    <w:r w:rsidRPr="00B60030">
      <w:rPr>
        <w:rFonts w:ascii="PT Astra Serif" w:hAnsi="PT Astra Serif"/>
        <w:sz w:val="28"/>
        <w:szCs w:val="28"/>
      </w:rPr>
      <w:instrText>PAGE   \* MERGEFORMAT</w:instrText>
    </w:r>
    <w:r w:rsidRPr="00B60030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2</w:t>
    </w:r>
    <w:r w:rsidRPr="00B60030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29" w:rsidRPr="00C92866" w:rsidRDefault="005D3229" w:rsidP="00C9286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D32"/>
    <w:multiLevelType w:val="hybridMultilevel"/>
    <w:tmpl w:val="5784EAAC"/>
    <w:lvl w:ilvl="0" w:tplc="F8B629A0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32"/>
        <w:szCs w:val="3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610B49"/>
    <w:multiLevelType w:val="hybridMultilevel"/>
    <w:tmpl w:val="20A852A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00A48"/>
    <w:multiLevelType w:val="hybridMultilevel"/>
    <w:tmpl w:val="4C3C1FEE"/>
    <w:lvl w:ilvl="0" w:tplc="534AB2D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64F0A"/>
    <w:multiLevelType w:val="hybridMultilevel"/>
    <w:tmpl w:val="B6C4284E"/>
    <w:lvl w:ilvl="0" w:tplc="534AB2D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140653"/>
    <w:multiLevelType w:val="hybridMultilevel"/>
    <w:tmpl w:val="E6143FA2"/>
    <w:lvl w:ilvl="0" w:tplc="996C64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C7C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44F353A"/>
    <w:multiLevelType w:val="hybridMultilevel"/>
    <w:tmpl w:val="2E5CDBA0"/>
    <w:lvl w:ilvl="0" w:tplc="BE404EAA">
      <w:start w:val="1"/>
      <w:numFmt w:val="decimal"/>
      <w:lvlText w:val="%1."/>
      <w:lvlJc w:val="left"/>
      <w:pPr>
        <w:ind w:left="2708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1639"/>
    <w:multiLevelType w:val="hybridMultilevel"/>
    <w:tmpl w:val="4FBE9B28"/>
    <w:lvl w:ilvl="0" w:tplc="AE42905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41F0544C"/>
    <w:multiLevelType w:val="hybridMultilevel"/>
    <w:tmpl w:val="4F2E0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1480"/>
    <w:multiLevelType w:val="hybridMultilevel"/>
    <w:tmpl w:val="2500E7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07B2A"/>
    <w:multiLevelType w:val="hybridMultilevel"/>
    <w:tmpl w:val="A03A49B0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4FB62CAB"/>
    <w:multiLevelType w:val="hybridMultilevel"/>
    <w:tmpl w:val="AB623844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F4A07"/>
    <w:multiLevelType w:val="hybridMultilevel"/>
    <w:tmpl w:val="2BBC3352"/>
    <w:lvl w:ilvl="0" w:tplc="BE404EAA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5A29208E"/>
    <w:multiLevelType w:val="multilevel"/>
    <w:tmpl w:val="41862A3A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637B3C"/>
    <w:multiLevelType w:val="hybridMultilevel"/>
    <w:tmpl w:val="FE467A3C"/>
    <w:lvl w:ilvl="0" w:tplc="B43E2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B2"/>
    <w:multiLevelType w:val="hybridMultilevel"/>
    <w:tmpl w:val="55483CE8"/>
    <w:lvl w:ilvl="0" w:tplc="BCF6D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1"/>
  </w:num>
  <w:num w:numId="4">
    <w:abstractNumId w:val="8"/>
  </w:num>
  <w:num w:numId="5">
    <w:abstractNumId w:val="27"/>
  </w:num>
  <w:num w:numId="6">
    <w:abstractNumId w:val="28"/>
  </w:num>
  <w:num w:numId="7">
    <w:abstractNumId w:val="23"/>
  </w:num>
  <w:num w:numId="8">
    <w:abstractNumId w:val="4"/>
  </w:num>
  <w:num w:numId="9">
    <w:abstractNumId w:val="25"/>
  </w:num>
  <w:num w:numId="10">
    <w:abstractNumId w:val="24"/>
  </w:num>
  <w:num w:numId="11">
    <w:abstractNumId w:val="13"/>
  </w:num>
  <w:num w:numId="12">
    <w:abstractNumId w:val="11"/>
  </w:num>
  <w:num w:numId="13">
    <w:abstractNumId w:val="16"/>
  </w:num>
  <w:num w:numId="14">
    <w:abstractNumId w:val="19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"/>
  </w:num>
  <w:num w:numId="22">
    <w:abstractNumId w:val="10"/>
  </w:num>
  <w:num w:numId="23">
    <w:abstractNumId w:val="15"/>
  </w:num>
  <w:num w:numId="24">
    <w:abstractNumId w:val="22"/>
  </w:num>
  <w:num w:numId="25">
    <w:abstractNumId w:val="17"/>
  </w:num>
  <w:num w:numId="26">
    <w:abstractNumId w:val="6"/>
  </w:num>
  <w:num w:numId="27">
    <w:abstractNumId w:val="0"/>
  </w:num>
  <w:num w:numId="28">
    <w:abstractNumId w:val="14"/>
  </w:num>
  <w:num w:numId="29">
    <w:abstractNumId w:val="5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806"/>
    <w:rsid w:val="00032929"/>
    <w:rsid w:val="00040354"/>
    <w:rsid w:val="00042786"/>
    <w:rsid w:val="000634CA"/>
    <w:rsid w:val="00063742"/>
    <w:rsid w:val="00073286"/>
    <w:rsid w:val="00073641"/>
    <w:rsid w:val="00074181"/>
    <w:rsid w:val="0008031F"/>
    <w:rsid w:val="00081538"/>
    <w:rsid w:val="000C1AD4"/>
    <w:rsid w:val="000C37D1"/>
    <w:rsid w:val="000D0152"/>
    <w:rsid w:val="000D19F8"/>
    <w:rsid w:val="000F3C88"/>
    <w:rsid w:val="001018F9"/>
    <w:rsid w:val="00103189"/>
    <w:rsid w:val="00111FFE"/>
    <w:rsid w:val="001157C2"/>
    <w:rsid w:val="00123CB7"/>
    <w:rsid w:val="00123D69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94F02"/>
    <w:rsid w:val="00196229"/>
    <w:rsid w:val="00196EFA"/>
    <w:rsid w:val="001A4EF5"/>
    <w:rsid w:val="001B0322"/>
    <w:rsid w:val="001D5068"/>
    <w:rsid w:val="001E2593"/>
    <w:rsid w:val="001F213B"/>
    <w:rsid w:val="001F3D24"/>
    <w:rsid w:val="001F788A"/>
    <w:rsid w:val="00200C56"/>
    <w:rsid w:val="0020185D"/>
    <w:rsid w:val="0021683E"/>
    <w:rsid w:val="0021769B"/>
    <w:rsid w:val="00222B63"/>
    <w:rsid w:val="002230BA"/>
    <w:rsid w:val="00224F46"/>
    <w:rsid w:val="00236861"/>
    <w:rsid w:val="00240D57"/>
    <w:rsid w:val="00244169"/>
    <w:rsid w:val="0027083C"/>
    <w:rsid w:val="002756FF"/>
    <w:rsid w:val="00281678"/>
    <w:rsid w:val="00285468"/>
    <w:rsid w:val="002932F6"/>
    <w:rsid w:val="002B449F"/>
    <w:rsid w:val="002C573C"/>
    <w:rsid w:val="002D2BB8"/>
    <w:rsid w:val="002D5BA4"/>
    <w:rsid w:val="002D74CD"/>
    <w:rsid w:val="002E43FE"/>
    <w:rsid w:val="002E4DE3"/>
    <w:rsid w:val="002E5EFA"/>
    <w:rsid w:val="00315AEB"/>
    <w:rsid w:val="00316ABF"/>
    <w:rsid w:val="0031754D"/>
    <w:rsid w:val="003210E1"/>
    <w:rsid w:val="0032535A"/>
    <w:rsid w:val="003344BF"/>
    <w:rsid w:val="003418C8"/>
    <w:rsid w:val="0034267E"/>
    <w:rsid w:val="00362812"/>
    <w:rsid w:val="00374ABF"/>
    <w:rsid w:val="003768A7"/>
    <w:rsid w:val="00382E24"/>
    <w:rsid w:val="0039516D"/>
    <w:rsid w:val="003A13DA"/>
    <w:rsid w:val="003E2FE6"/>
    <w:rsid w:val="003E40A6"/>
    <w:rsid w:val="003F3E26"/>
    <w:rsid w:val="004103FD"/>
    <w:rsid w:val="00424A53"/>
    <w:rsid w:val="0042569C"/>
    <w:rsid w:val="00427C1B"/>
    <w:rsid w:val="004371AB"/>
    <w:rsid w:val="00441A1C"/>
    <w:rsid w:val="004626E1"/>
    <w:rsid w:val="00462797"/>
    <w:rsid w:val="004643C7"/>
    <w:rsid w:val="0046453D"/>
    <w:rsid w:val="00470469"/>
    <w:rsid w:val="00473908"/>
    <w:rsid w:val="004751CC"/>
    <w:rsid w:val="004875D9"/>
    <w:rsid w:val="00487C28"/>
    <w:rsid w:val="004A4C88"/>
    <w:rsid w:val="004A7CFC"/>
    <w:rsid w:val="004B4E9D"/>
    <w:rsid w:val="004C23F6"/>
    <w:rsid w:val="004C6D6A"/>
    <w:rsid w:val="004D5243"/>
    <w:rsid w:val="004D54C0"/>
    <w:rsid w:val="00506BF7"/>
    <w:rsid w:val="00512CFB"/>
    <w:rsid w:val="00514824"/>
    <w:rsid w:val="005309D1"/>
    <w:rsid w:val="00541D70"/>
    <w:rsid w:val="00565D5B"/>
    <w:rsid w:val="005716A0"/>
    <w:rsid w:val="00576DAC"/>
    <w:rsid w:val="00581366"/>
    <w:rsid w:val="00581DDE"/>
    <w:rsid w:val="00586ECA"/>
    <w:rsid w:val="005B38BB"/>
    <w:rsid w:val="005B452C"/>
    <w:rsid w:val="005B66CC"/>
    <w:rsid w:val="005C2C77"/>
    <w:rsid w:val="005C5EE5"/>
    <w:rsid w:val="005C7E95"/>
    <w:rsid w:val="005D3229"/>
    <w:rsid w:val="005D562C"/>
    <w:rsid w:val="005D6C38"/>
    <w:rsid w:val="005F3EFF"/>
    <w:rsid w:val="005F696D"/>
    <w:rsid w:val="0060732A"/>
    <w:rsid w:val="00612175"/>
    <w:rsid w:val="00622D87"/>
    <w:rsid w:val="00631C74"/>
    <w:rsid w:val="00634ED9"/>
    <w:rsid w:val="00644473"/>
    <w:rsid w:val="00645526"/>
    <w:rsid w:val="00647AC2"/>
    <w:rsid w:val="00651F1D"/>
    <w:rsid w:val="006552FD"/>
    <w:rsid w:val="006667E7"/>
    <w:rsid w:val="006734B5"/>
    <w:rsid w:val="006A160E"/>
    <w:rsid w:val="006A7C3A"/>
    <w:rsid w:val="006B4830"/>
    <w:rsid w:val="006B6D44"/>
    <w:rsid w:val="006B783F"/>
    <w:rsid w:val="006C2B13"/>
    <w:rsid w:val="006E0217"/>
    <w:rsid w:val="006F7BAC"/>
    <w:rsid w:val="00700DD3"/>
    <w:rsid w:val="00704234"/>
    <w:rsid w:val="00705ACE"/>
    <w:rsid w:val="00710A6D"/>
    <w:rsid w:val="0072371B"/>
    <w:rsid w:val="00730BD2"/>
    <w:rsid w:val="00732EC5"/>
    <w:rsid w:val="00741129"/>
    <w:rsid w:val="00741D45"/>
    <w:rsid w:val="00761E07"/>
    <w:rsid w:val="00771E34"/>
    <w:rsid w:val="00787B13"/>
    <w:rsid w:val="00792B2B"/>
    <w:rsid w:val="00795F41"/>
    <w:rsid w:val="007A4560"/>
    <w:rsid w:val="007B4B7E"/>
    <w:rsid w:val="007D42D4"/>
    <w:rsid w:val="007E1F54"/>
    <w:rsid w:val="007E546D"/>
    <w:rsid w:val="00802011"/>
    <w:rsid w:val="00842AB4"/>
    <w:rsid w:val="0084707A"/>
    <w:rsid w:val="00847395"/>
    <w:rsid w:val="00870A31"/>
    <w:rsid w:val="008779BE"/>
    <w:rsid w:val="008871BC"/>
    <w:rsid w:val="00887C1D"/>
    <w:rsid w:val="00891310"/>
    <w:rsid w:val="00892D35"/>
    <w:rsid w:val="008A79EC"/>
    <w:rsid w:val="008B36EF"/>
    <w:rsid w:val="008B394F"/>
    <w:rsid w:val="008D31B8"/>
    <w:rsid w:val="008E3A1C"/>
    <w:rsid w:val="008E40C8"/>
    <w:rsid w:val="008E5814"/>
    <w:rsid w:val="008F2A61"/>
    <w:rsid w:val="00903829"/>
    <w:rsid w:val="00903BD6"/>
    <w:rsid w:val="00911AB0"/>
    <w:rsid w:val="0091632F"/>
    <w:rsid w:val="00920084"/>
    <w:rsid w:val="00930B0E"/>
    <w:rsid w:val="00936FBA"/>
    <w:rsid w:val="00941416"/>
    <w:rsid w:val="009431B5"/>
    <w:rsid w:val="009540FC"/>
    <w:rsid w:val="00965CA3"/>
    <w:rsid w:val="00966BB4"/>
    <w:rsid w:val="00983ED8"/>
    <w:rsid w:val="00992C08"/>
    <w:rsid w:val="00995FED"/>
    <w:rsid w:val="009A2720"/>
    <w:rsid w:val="009C3691"/>
    <w:rsid w:val="009C58D1"/>
    <w:rsid w:val="009E0764"/>
    <w:rsid w:val="009F2C48"/>
    <w:rsid w:val="00A0094F"/>
    <w:rsid w:val="00A020C8"/>
    <w:rsid w:val="00A07583"/>
    <w:rsid w:val="00A115D9"/>
    <w:rsid w:val="00A12921"/>
    <w:rsid w:val="00A21ADB"/>
    <w:rsid w:val="00A27C85"/>
    <w:rsid w:val="00A33267"/>
    <w:rsid w:val="00A45B13"/>
    <w:rsid w:val="00A674F3"/>
    <w:rsid w:val="00A677D9"/>
    <w:rsid w:val="00A8354D"/>
    <w:rsid w:val="00A93217"/>
    <w:rsid w:val="00AA1E80"/>
    <w:rsid w:val="00AA722B"/>
    <w:rsid w:val="00AC757A"/>
    <w:rsid w:val="00AD00E4"/>
    <w:rsid w:val="00B06E05"/>
    <w:rsid w:val="00B31ADA"/>
    <w:rsid w:val="00B328FB"/>
    <w:rsid w:val="00B3535E"/>
    <w:rsid w:val="00B3607F"/>
    <w:rsid w:val="00B524FC"/>
    <w:rsid w:val="00B52A3E"/>
    <w:rsid w:val="00B558F8"/>
    <w:rsid w:val="00B57B5B"/>
    <w:rsid w:val="00B60030"/>
    <w:rsid w:val="00B72F3E"/>
    <w:rsid w:val="00BB44B0"/>
    <w:rsid w:val="00BC1070"/>
    <w:rsid w:val="00BC51D0"/>
    <w:rsid w:val="00BC7328"/>
    <w:rsid w:val="00BD5F2B"/>
    <w:rsid w:val="00BE10B2"/>
    <w:rsid w:val="00BE3EA7"/>
    <w:rsid w:val="00BE65EB"/>
    <w:rsid w:val="00BF6815"/>
    <w:rsid w:val="00C041BE"/>
    <w:rsid w:val="00C21CD4"/>
    <w:rsid w:val="00C4024C"/>
    <w:rsid w:val="00C40F29"/>
    <w:rsid w:val="00C42C4B"/>
    <w:rsid w:val="00C527C7"/>
    <w:rsid w:val="00C64CA9"/>
    <w:rsid w:val="00C651C1"/>
    <w:rsid w:val="00C67B6A"/>
    <w:rsid w:val="00C67BD8"/>
    <w:rsid w:val="00C77E78"/>
    <w:rsid w:val="00C92866"/>
    <w:rsid w:val="00CA3E4C"/>
    <w:rsid w:val="00CC0551"/>
    <w:rsid w:val="00CD0ED0"/>
    <w:rsid w:val="00CD1379"/>
    <w:rsid w:val="00CD4F4F"/>
    <w:rsid w:val="00CD7751"/>
    <w:rsid w:val="00D01FED"/>
    <w:rsid w:val="00D10970"/>
    <w:rsid w:val="00D20FAD"/>
    <w:rsid w:val="00D2280D"/>
    <w:rsid w:val="00D3038B"/>
    <w:rsid w:val="00D308EB"/>
    <w:rsid w:val="00D35D63"/>
    <w:rsid w:val="00D47FF5"/>
    <w:rsid w:val="00D70AA5"/>
    <w:rsid w:val="00D714EC"/>
    <w:rsid w:val="00D80134"/>
    <w:rsid w:val="00D837C1"/>
    <w:rsid w:val="00D91A8C"/>
    <w:rsid w:val="00D93267"/>
    <w:rsid w:val="00D96035"/>
    <w:rsid w:val="00DC09DE"/>
    <w:rsid w:val="00DD7AE1"/>
    <w:rsid w:val="00DE66A2"/>
    <w:rsid w:val="00E149F2"/>
    <w:rsid w:val="00E16E52"/>
    <w:rsid w:val="00E317F9"/>
    <w:rsid w:val="00E33369"/>
    <w:rsid w:val="00E35F85"/>
    <w:rsid w:val="00E44BAD"/>
    <w:rsid w:val="00E4694F"/>
    <w:rsid w:val="00E53BA0"/>
    <w:rsid w:val="00E56C3D"/>
    <w:rsid w:val="00E833F9"/>
    <w:rsid w:val="00E87836"/>
    <w:rsid w:val="00E87F52"/>
    <w:rsid w:val="00E903BD"/>
    <w:rsid w:val="00EA6971"/>
    <w:rsid w:val="00EA7647"/>
    <w:rsid w:val="00EB153E"/>
    <w:rsid w:val="00EC0B7C"/>
    <w:rsid w:val="00EC2A8A"/>
    <w:rsid w:val="00EC3642"/>
    <w:rsid w:val="00EC3FB3"/>
    <w:rsid w:val="00ED13BE"/>
    <w:rsid w:val="00ED15B7"/>
    <w:rsid w:val="00ED4034"/>
    <w:rsid w:val="00ED4EDA"/>
    <w:rsid w:val="00ED54BC"/>
    <w:rsid w:val="00F17D6D"/>
    <w:rsid w:val="00F20821"/>
    <w:rsid w:val="00F25AD4"/>
    <w:rsid w:val="00F34FE4"/>
    <w:rsid w:val="00F368C3"/>
    <w:rsid w:val="00F44052"/>
    <w:rsid w:val="00F44132"/>
    <w:rsid w:val="00F47C45"/>
    <w:rsid w:val="00F51B71"/>
    <w:rsid w:val="00F647EA"/>
    <w:rsid w:val="00F773E3"/>
    <w:rsid w:val="00F848D7"/>
    <w:rsid w:val="00F84DD9"/>
    <w:rsid w:val="00F85206"/>
    <w:rsid w:val="00F965EA"/>
    <w:rsid w:val="00FA4FDA"/>
    <w:rsid w:val="00FB5B8E"/>
    <w:rsid w:val="00FB6A0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E05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iPriority w:val="99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uiPriority w:val="59"/>
    <w:rsid w:val="00FE09C4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uiPriority w:val="99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rsid w:val="0021683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8783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rsid w:val="00E8783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3D65-B34B-452B-B6B7-DA50DE1B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КудрявцеваАА</cp:lastModifiedBy>
  <cp:revision>4</cp:revision>
  <cp:lastPrinted>2022-12-06T06:43:00Z</cp:lastPrinted>
  <dcterms:created xsi:type="dcterms:W3CDTF">2024-05-15T11:57:00Z</dcterms:created>
  <dcterms:modified xsi:type="dcterms:W3CDTF">2024-05-20T06:05:00Z</dcterms:modified>
</cp:coreProperties>
</file>