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BEE5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8D2F3F" wp14:editId="325A599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4C2F9C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0CB340A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E98183C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BE67CE7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4529DB8" w14:textId="77777777" w:rsidR="00720CC5" w:rsidRPr="00577BD0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00797E61" w14:textId="77777777" w:rsidR="00720CC5" w:rsidRPr="00577BD0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4FF1FD3E" w14:textId="77777777" w:rsidR="00720CC5" w:rsidRPr="00577BD0" w:rsidRDefault="00720CC5" w:rsidP="00720CC5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20CC5" w:rsidRPr="00577BD0" w14:paraId="59D02E96" w14:textId="77777777" w:rsidTr="004B2B1A">
        <w:trPr>
          <w:trHeight w:val="146"/>
        </w:trPr>
        <w:tc>
          <w:tcPr>
            <w:tcW w:w="5846" w:type="dxa"/>
            <w:shd w:val="clear" w:color="auto" w:fill="auto"/>
          </w:tcPr>
          <w:p w14:paraId="118D2199" w14:textId="0987C096" w:rsidR="00720CC5" w:rsidRPr="00577BD0" w:rsidRDefault="0031686F" w:rsidP="00A6611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2458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</w:t>
            </w:r>
            <w:r w:rsidR="00A6611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марта </w:t>
            </w:r>
            <w:r w:rsidR="00AB5923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B24587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720CC5" w:rsidRPr="00577BD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E4EA300" w14:textId="45C38113" w:rsidR="00720CC5" w:rsidRPr="00577BD0" w:rsidRDefault="00720CC5" w:rsidP="00577BD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24587">
              <w:rPr>
                <w:rFonts w:ascii="PT Astra Serif" w:eastAsia="Calibri" w:hAnsi="PT Astra Serif" w:cs="Times New Roman"/>
                <w:sz w:val="28"/>
                <w:szCs w:val="28"/>
              </w:rPr>
              <w:t>00</w:t>
            </w:r>
          </w:p>
        </w:tc>
      </w:tr>
    </w:tbl>
    <w:p w14:paraId="22980670" w14:textId="77777777" w:rsidR="00720CC5" w:rsidRPr="00577BD0" w:rsidRDefault="00720CC5" w:rsidP="00720CC5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D3BB747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6F2E84C" w14:textId="18EBBF55" w:rsidR="00720CC5" w:rsidRPr="00577BD0" w:rsidRDefault="00706973" w:rsidP="00577BD0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>О внесении изменения</w:t>
      </w:r>
      <w:r w:rsidR="0031686F">
        <w:rPr>
          <w:rFonts w:ascii="PT Astra Serif" w:eastAsia="Times New Roman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2 мая 2023 года №</w:t>
      </w:r>
      <w:r w:rsidR="005008F1">
        <w:rPr>
          <w:rFonts w:ascii="PT Astra Serif" w:eastAsia="Times New Roman" w:hAnsi="PT Astra Serif" w:cs="Arial"/>
          <w:b/>
          <w:sz w:val="28"/>
          <w:szCs w:val="28"/>
        </w:rPr>
        <w:t> </w:t>
      </w:r>
      <w:r w:rsidR="0031686F">
        <w:rPr>
          <w:rFonts w:ascii="PT Astra Serif" w:eastAsia="Times New Roman" w:hAnsi="PT Astra Serif" w:cs="Arial"/>
          <w:b/>
          <w:sz w:val="28"/>
          <w:szCs w:val="28"/>
        </w:rPr>
        <w:t>140 «</w:t>
      </w:r>
      <w:r w:rsidR="00720CC5" w:rsidRPr="00577BD0">
        <w:rPr>
          <w:rFonts w:ascii="PT Astra Serif" w:eastAsia="Times New Roman" w:hAnsi="PT Astra Serif" w:cs="Arial"/>
          <w:b/>
          <w:sz w:val="28"/>
          <w:szCs w:val="28"/>
        </w:rPr>
        <w:t xml:space="preserve">Об </w:t>
      </w:r>
      <w:r w:rsidR="00720CC5" w:rsidRPr="00577BD0">
        <w:rPr>
          <w:rFonts w:ascii="PT Astra Serif" w:eastAsia="Calibri" w:hAnsi="PT Astra Serif" w:cs="Arial"/>
          <w:b/>
          <w:sz w:val="28"/>
          <w:szCs w:val="28"/>
        </w:rPr>
        <w:t>утверждении муниципальной программы</w:t>
      </w:r>
    </w:p>
    <w:p w14:paraId="1FC68CB8" w14:textId="2717DC6C" w:rsidR="00720CC5" w:rsidRPr="00577BD0" w:rsidRDefault="00720CC5" w:rsidP="00720CC5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577BD0">
        <w:rPr>
          <w:rFonts w:ascii="PT Astra Serif" w:eastAsia="Calibri" w:hAnsi="PT Astra Serif" w:cs="Arial"/>
          <w:b/>
          <w:sz w:val="28"/>
          <w:szCs w:val="28"/>
        </w:rPr>
        <w:t>«Социальная поддержка и социальное обслуживание населения муниципального образования Каменский район»</w:t>
      </w:r>
    </w:p>
    <w:p w14:paraId="1F1131E8" w14:textId="77777777" w:rsidR="00E64EC0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71B45A8F" w14:textId="77777777" w:rsidR="00577BD0" w:rsidRPr="00577BD0" w:rsidRDefault="00577BD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2F031284" w14:textId="3763401F" w:rsidR="00442A72" w:rsidRPr="00577BD0" w:rsidRDefault="00E64EC0" w:rsidP="00442A72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="00577BD0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ст. </w:t>
      </w:r>
      <w:r w:rsidR="005241B7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31, 32</w:t>
      </w:r>
      <w:r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 Устава </w:t>
      </w:r>
      <w:bookmarkStart w:id="0" w:name="_Hlk190441742"/>
      <w:r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Каменск</w:t>
      </w:r>
      <w:r w:rsidR="00B959FD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ого</w:t>
      </w:r>
      <w:r w:rsidR="00B959FD" w:rsidRPr="00B959FD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 </w:t>
      </w:r>
      <w:r w:rsidR="00B959FD"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муниципального </w:t>
      </w:r>
      <w:r w:rsidR="00B959FD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района Тульской области</w:t>
      </w:r>
      <w:bookmarkEnd w:id="0"/>
      <w:r w:rsidR="00B959FD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 </w:t>
      </w:r>
      <w:r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администрация муниципального образования Каменский район ПОСТАНОВЛЯЕТ:</w:t>
      </w:r>
    </w:p>
    <w:p w14:paraId="23EA2174" w14:textId="7C2ACC48" w:rsidR="0031686F" w:rsidRDefault="0031686F" w:rsidP="0031686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686F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</w:t>
      </w:r>
      <w:r w:rsidR="005241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ти </w:t>
      </w:r>
      <w:r w:rsidRPr="0031686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постановление </w:t>
      </w:r>
      <w:bookmarkStart w:id="1" w:name="_Hlk158806812"/>
      <w:r w:rsidRPr="0031686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Каменский район от 2 мая 2023 года №140 «Об утверждении муниципальной программы</w:t>
      </w:r>
      <w:r w:rsidR="00791B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1686F">
        <w:rPr>
          <w:rFonts w:ascii="PT Astra Serif" w:eastAsia="Times New Roman" w:hAnsi="PT Astra Serif" w:cs="Times New Roman"/>
          <w:sz w:val="28"/>
          <w:szCs w:val="28"/>
          <w:lang w:eastAsia="ru-RU"/>
        </w:rPr>
        <w:t>«Социальная поддержка и социальное обслуживание населения муниципального образования Каменский район»</w:t>
      </w:r>
      <w:bookmarkEnd w:id="1"/>
      <w:r w:rsidR="005241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следующее изменение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68122E43" w14:textId="043DB302" w:rsidR="0031686F" w:rsidRPr="0031686F" w:rsidRDefault="00706973" w:rsidP="0070697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</w:t>
      </w:r>
      <w:r w:rsidR="005241B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31686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риложение к </w:t>
      </w:r>
      <w:r w:rsidR="00F51AA6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постановлению изложить в новой редакции</w:t>
      </w:r>
      <w:r w:rsidR="005241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51AA6">
        <w:rPr>
          <w:rFonts w:ascii="PT Astra Serif" w:eastAsia="Times New Roman" w:hAnsi="PT Astra Serif" w:cs="Times New Roman"/>
          <w:sz w:val="28"/>
          <w:szCs w:val="28"/>
          <w:lang w:eastAsia="ru-RU"/>
        </w:rPr>
        <w:t>(приложение).</w:t>
      </w:r>
    </w:p>
    <w:p w14:paraId="1C85B95A" w14:textId="0645C095" w:rsidR="00E64EC0" w:rsidRPr="00577BD0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Отделу по взаимодействию с ОМС и информатизации</w:t>
      </w:r>
      <w:r w:rsidRPr="0057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Каменский район</w:t>
      </w:r>
      <w:r w:rsidRP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Холодкова </w:t>
      </w:r>
      <w:r w:rsidR="00493FD5" w:rsidRP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Н.В.)</w:t>
      </w:r>
      <w:r w:rsidR="005241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1247295" w14:textId="77777777" w:rsidR="009B7E6C" w:rsidRPr="00577BD0" w:rsidRDefault="00E64EC0" w:rsidP="009206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77BD0">
        <w:rPr>
          <w:rFonts w:ascii="PT Astra Serif" w:eastAsia="Calibri" w:hAnsi="PT Astra Serif" w:cs="Times New Roman"/>
          <w:sz w:val="28"/>
          <w:szCs w:val="28"/>
        </w:rPr>
        <w:t xml:space="preserve"> Постановление вступает в силу со дня обнародования</w:t>
      </w:r>
      <w:r w:rsidR="002C3E85" w:rsidRPr="00577BD0">
        <w:rPr>
          <w:rFonts w:ascii="PT Astra Serif" w:eastAsia="Calibri" w:hAnsi="PT Astra Serif" w:cs="Times New Roman"/>
          <w:sz w:val="28"/>
          <w:szCs w:val="28"/>
        </w:rPr>
        <w:t>.</w:t>
      </w:r>
    </w:p>
    <w:p w14:paraId="7E4CA381" w14:textId="77777777" w:rsidR="00E64EC0" w:rsidRDefault="00E64EC0" w:rsidP="00E64E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EFB7F1C" w14:textId="77777777" w:rsidR="005241B7" w:rsidRDefault="005241B7" w:rsidP="00E64EC0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p w14:paraId="5D2982D9" w14:textId="77777777" w:rsidR="00577BD0" w:rsidRDefault="00577BD0" w:rsidP="00577BD0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77BD0" w:rsidRPr="00276E92" w14:paraId="59F30531" w14:textId="77777777" w:rsidTr="00577BD0">
        <w:trPr>
          <w:trHeight w:val="229"/>
        </w:trPr>
        <w:tc>
          <w:tcPr>
            <w:tcW w:w="2178" w:type="pct"/>
          </w:tcPr>
          <w:p w14:paraId="1C8DA9C2" w14:textId="77777777" w:rsidR="00577BD0" w:rsidRPr="00577BD0" w:rsidRDefault="00577BD0" w:rsidP="00577BD0">
            <w:pPr>
              <w:pStyle w:val="a7"/>
              <w:ind w:right="-119"/>
              <w:jc w:val="center"/>
              <w:rPr>
                <w:rFonts w:ascii="PT Astra Serif" w:hAnsi="PT Astra Serif"/>
                <w:b/>
                <w:lang w:val="ru-RU"/>
              </w:rPr>
            </w:pPr>
            <w:r w:rsidRPr="00577BD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01B632AD" w14:textId="77777777" w:rsidR="00577BD0" w:rsidRPr="00276E92" w:rsidRDefault="00577BD0" w:rsidP="00577B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5C2B6FE" w14:textId="77777777" w:rsidR="00577BD0" w:rsidRPr="00276E92" w:rsidRDefault="00577BD0" w:rsidP="00577BD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2C810378" w14:textId="77777777" w:rsidR="005241B7" w:rsidRDefault="005241B7" w:rsidP="0031422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14:paraId="6953D8C8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577BD0">
        <w:rPr>
          <w:rFonts w:ascii="PT Astra Serif" w:eastAsia="Times New Roman" w:hAnsi="PT Astra Serif" w:cs="Times New Roman"/>
          <w:sz w:val="28"/>
          <w:szCs w:val="28"/>
        </w:rPr>
        <w:t>СОГЛАСОВАНО:</w:t>
      </w:r>
    </w:p>
    <w:p w14:paraId="50B05955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5FE234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314222" w:rsidRPr="00577BD0" w14:paraId="0AC58245" w14:textId="77777777" w:rsidTr="004B2B1A">
        <w:tc>
          <w:tcPr>
            <w:tcW w:w="4786" w:type="dxa"/>
          </w:tcPr>
          <w:p w14:paraId="3175B3F1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0B84F03B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600CC72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FF00D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3991D3B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403399A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314222" w:rsidRPr="00577BD0" w14:paraId="7C95D028" w14:textId="77777777" w:rsidTr="004B2B1A">
        <w:tc>
          <w:tcPr>
            <w:tcW w:w="4786" w:type="dxa"/>
          </w:tcPr>
          <w:p w14:paraId="562342D1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21C73D25" w14:textId="77777777" w:rsidR="00314222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3817986" w14:textId="77777777" w:rsidR="00577BD0" w:rsidRPr="00577BD0" w:rsidRDefault="00577BD0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FF5A7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A1FD7C4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2A55AB5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314222" w:rsidRPr="00577BD0" w14:paraId="3BBA7FBE" w14:textId="77777777" w:rsidTr="004B2B1A">
        <w:tc>
          <w:tcPr>
            <w:tcW w:w="4786" w:type="dxa"/>
          </w:tcPr>
          <w:p w14:paraId="1A5F78C8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14:paraId="5BA95A02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AEEF844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B6EDA5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0C79B78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4A44433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CD9512A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080B7CAC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314222" w:rsidRPr="00577BD0" w14:paraId="6D357018" w14:textId="77777777" w:rsidTr="004B2B1A">
        <w:tc>
          <w:tcPr>
            <w:tcW w:w="4786" w:type="dxa"/>
          </w:tcPr>
          <w:p w14:paraId="7CC36AC5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14:paraId="6FE40418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7E08BA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32192BA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A06A42B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3BD4BABF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B0D02E8" w14:textId="386B61C0" w:rsidR="00314222" w:rsidRPr="00577BD0" w:rsidRDefault="002F1421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</w:t>
            </w:r>
            <w:r w:rsidR="00A6611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Гаврилина</w:t>
            </w:r>
          </w:p>
        </w:tc>
      </w:tr>
    </w:tbl>
    <w:p w14:paraId="361A45A0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8EDDD2C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84AB6DA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314222" w:rsidRPr="00577BD0" w14:paraId="72481755" w14:textId="77777777" w:rsidTr="004B2B1A">
        <w:tc>
          <w:tcPr>
            <w:tcW w:w="9570" w:type="dxa"/>
          </w:tcPr>
          <w:p w14:paraId="7555A92D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314222" w:rsidRPr="00577BD0" w14:paraId="3CFEE42D" w14:textId="77777777" w:rsidTr="004B2B1A">
        <w:trPr>
          <w:trHeight w:val="1844"/>
        </w:trPr>
        <w:tc>
          <w:tcPr>
            <w:tcW w:w="9570" w:type="dxa"/>
          </w:tcPr>
          <w:p w14:paraId="52B41EF9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6315237A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984588F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54620FF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E6C8F34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5BEC369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AC1A339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19FA703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4D6E7C0" w14:textId="77777777" w:rsidR="00314222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3855311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CD0945B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D85774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E9FC24D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1EDD08D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B667D1F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5DB0E8A" w14:textId="77777777" w:rsidR="00577BD0" w:rsidRP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FC99CC6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4902D34" w14:textId="77777777" w:rsidR="00314222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CF9B5D9" w14:textId="77777777" w:rsidR="005241B7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2C215A1" w14:textId="77777777" w:rsidR="005241B7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AC4AC7C" w14:textId="77777777" w:rsidR="005241B7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619F992" w14:textId="77777777" w:rsidR="005241B7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D883EDE" w14:textId="77777777" w:rsidR="005241B7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EE0828C" w14:textId="77777777" w:rsidR="005241B7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A0F2E31" w14:textId="77777777" w:rsidR="005241B7" w:rsidRPr="00577BD0" w:rsidRDefault="005241B7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314222" w:rsidRPr="00577BD0" w14:paraId="5CDFE205" w14:textId="77777777" w:rsidTr="004B2B1A">
        <w:tc>
          <w:tcPr>
            <w:tcW w:w="2694" w:type="dxa"/>
          </w:tcPr>
          <w:p w14:paraId="2A22CC21" w14:textId="5FC73380" w:rsidR="00314222" w:rsidRPr="00577BD0" w:rsidRDefault="00706973" w:rsidP="00577BD0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Исп. Тимченко О.А</w:t>
            </w:r>
            <w:r w:rsidR="00314222" w:rsidRPr="00577BD0">
              <w:rPr>
                <w:rFonts w:ascii="PT Astra Serif" w:hAnsi="PT Astra Serif"/>
                <w:sz w:val="24"/>
                <w:szCs w:val="24"/>
              </w:rPr>
              <w:t xml:space="preserve">.   </w:t>
            </w:r>
            <w:r w:rsidR="00314222" w:rsidRPr="00577BD0">
              <w:rPr>
                <w:rFonts w:ascii="PT Astra Serif" w:hAnsi="PT Astra Serif"/>
                <w:sz w:val="24"/>
                <w:szCs w:val="24"/>
              </w:rPr>
              <w:br/>
            </w:r>
            <w:r w:rsidR="00314222" w:rsidRPr="00577BD0">
              <w:rPr>
                <w:rFonts w:ascii="PT Astra Serif" w:hAnsi="PT Astra Serif"/>
                <w:sz w:val="24"/>
                <w:szCs w:val="24"/>
              </w:rPr>
              <w:lastRenderedPageBreak/>
              <w:t>тел.2-</w:t>
            </w:r>
            <w:r w:rsidR="00577BD0">
              <w:rPr>
                <w:rFonts w:ascii="PT Astra Serif" w:hAnsi="PT Astra Serif"/>
                <w:sz w:val="24"/>
                <w:szCs w:val="24"/>
              </w:rPr>
              <w:t>1</w:t>
            </w:r>
            <w:r w:rsidR="00B24587">
              <w:rPr>
                <w:rFonts w:ascii="PT Astra Serif" w:hAnsi="PT Astra Serif"/>
                <w:sz w:val="24"/>
                <w:szCs w:val="24"/>
              </w:rPr>
              <w:t>2-64</w:t>
            </w:r>
          </w:p>
        </w:tc>
        <w:tc>
          <w:tcPr>
            <w:tcW w:w="2410" w:type="dxa"/>
          </w:tcPr>
          <w:p w14:paraId="13FDD639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lastRenderedPageBreak/>
              <w:t>____________________</w:t>
            </w:r>
          </w:p>
          <w:p w14:paraId="0C100015" w14:textId="77777777" w:rsidR="00314222" w:rsidRPr="00577BD0" w:rsidRDefault="00314222" w:rsidP="004B2B1A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</w:rPr>
              <w:lastRenderedPageBreak/>
              <w:t>(подпись, дата)</w:t>
            </w:r>
          </w:p>
        </w:tc>
      </w:tr>
    </w:tbl>
    <w:p w14:paraId="13EEC318" w14:textId="77777777" w:rsidR="00314222" w:rsidRPr="00577BD0" w:rsidRDefault="00314222" w:rsidP="00314222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314222" w:rsidRPr="00577BD0" w:rsidSect="004B2B1A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314222" w:rsidRPr="00577BD0" w14:paraId="511287A7" w14:textId="77777777" w:rsidTr="004B2B1A">
        <w:tc>
          <w:tcPr>
            <w:tcW w:w="9569" w:type="dxa"/>
            <w:gridSpan w:val="2"/>
            <w:hideMark/>
          </w:tcPr>
          <w:p w14:paraId="49BF2B10" w14:textId="77777777" w:rsidR="00314222" w:rsidRPr="00577BD0" w:rsidRDefault="00314222" w:rsidP="005241B7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45E3D942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314222" w:rsidRPr="00577BD0" w14:paraId="5115B378" w14:textId="77777777" w:rsidTr="004B2B1A">
        <w:tc>
          <w:tcPr>
            <w:tcW w:w="4805" w:type="dxa"/>
            <w:hideMark/>
          </w:tcPr>
          <w:p w14:paraId="4EEAE0DE" w14:textId="77777777" w:rsidR="00314222" w:rsidRPr="00577BD0" w:rsidRDefault="00314222" w:rsidP="005241B7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577BD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4" w:type="dxa"/>
            <w:hideMark/>
          </w:tcPr>
          <w:p w14:paraId="23C17E44" w14:textId="77777777" w:rsidR="00314222" w:rsidRPr="00577BD0" w:rsidRDefault="00314222" w:rsidP="005241B7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577BD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4892E859" w14:textId="77777777" w:rsidR="00314222" w:rsidRPr="00577BD0" w:rsidRDefault="00314222" w:rsidP="0031422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</w:rPr>
      </w:pPr>
    </w:p>
    <w:p w14:paraId="46E86B6F" w14:textId="77777777" w:rsidR="00314222" w:rsidRPr="00577BD0" w:rsidRDefault="00314222" w:rsidP="0031422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314222" w:rsidRPr="00577BD0" w14:paraId="61291A0A" w14:textId="77777777" w:rsidTr="004B2B1A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7A4" w14:textId="77777777" w:rsidR="00314222" w:rsidRPr="00577BD0" w:rsidRDefault="00314222" w:rsidP="004B2B1A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120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B1FD" w14:textId="77777777" w:rsidR="00314222" w:rsidRPr="00577BD0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314222" w:rsidRPr="00577BD0" w14:paraId="7778AC4C" w14:textId="77777777" w:rsidTr="004B2B1A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D76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E12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687F" w14:textId="77777777" w:rsidR="00314222" w:rsidRPr="00577BD0" w:rsidRDefault="00314222" w:rsidP="004B2B1A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98B5" w14:textId="77777777" w:rsidR="00314222" w:rsidRPr="00577BD0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1B57" w14:textId="77777777" w:rsidR="00314222" w:rsidRPr="00577BD0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314222" w:rsidRPr="00577BD0" w14:paraId="0B79D8EB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BB0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E75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74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F6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C1C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1B2A3071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726E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D59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78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C0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D9D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0D88B9B6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1F91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C037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BCD8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38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21F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2C6744F6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224E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Регистр МНПА </w:t>
            </w: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E41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42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36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82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2AB62516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4BF7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F7D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E1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71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571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15EA0F7F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9004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A6D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710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37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6C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048693EF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578" w14:textId="77777777" w:rsidR="00314222" w:rsidRPr="00577BD0" w:rsidRDefault="00314222" w:rsidP="004B2B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5E7C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20987C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39E5E4DB" w14:textId="77777777" w:rsidR="00314222" w:rsidRPr="00577BD0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438985C4" w14:textId="77777777" w:rsidR="00314222" w:rsidRPr="00577BD0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0DDD92BD" w14:textId="77777777" w:rsidR="00314222" w:rsidRPr="00577BD0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2091"/>
      </w:tblGrid>
      <w:tr w:rsidR="00314222" w:rsidRPr="00577BD0" w14:paraId="213EF1E5" w14:textId="77777777" w:rsidTr="00577BD0">
        <w:tc>
          <w:tcPr>
            <w:tcW w:w="3652" w:type="dxa"/>
          </w:tcPr>
          <w:p w14:paraId="08530AAB" w14:textId="22D5E48D" w:rsidR="00314222" w:rsidRPr="00577BD0" w:rsidRDefault="00B24587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З</w:t>
            </w:r>
            <w:r w:rsidR="0070697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аместител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ь</w:t>
            </w:r>
            <w:r w:rsidR="00314222"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главы</w:t>
            </w:r>
            <w:r w:rsid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администрации </w:t>
            </w:r>
            <w:r w:rsidR="00314222"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-</w:t>
            </w:r>
            <w:r w:rsidR="00706973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председателя</w:t>
            </w:r>
            <w:r w:rsidR="00314222"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комитета по организационной работе и социальным вопросам администрации муниципального образования Каменский район</w:t>
            </w:r>
          </w:p>
          <w:p w14:paraId="74CD09D3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  <w:p w14:paraId="78FEDD5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7E057B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51A52669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7BF651B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1496AA48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30F4E17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D33C291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64160C6" w14:textId="35C44831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 </w:t>
            </w:r>
            <w:r w:rsidR="00706973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>/Тимченко О.А.</w:t>
            </w:r>
            <w:r w:rsidR="002F1421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>/</w:t>
            </w:r>
          </w:p>
          <w:p w14:paraId="152A3811" w14:textId="0A44E954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(Подпись)     </w:t>
            </w:r>
            <w:r w:rsidR="005241B7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  </w:t>
            </w: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(Расшифровка)</w:t>
            </w:r>
          </w:p>
        </w:tc>
        <w:tc>
          <w:tcPr>
            <w:tcW w:w="2091" w:type="dxa"/>
          </w:tcPr>
          <w:p w14:paraId="0FB59721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473943F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10B04C3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EC27871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5936B74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38E2A44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2B46CA5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4EB8C3DE" w14:textId="77777777" w:rsidR="00314222" w:rsidRPr="00577BD0" w:rsidRDefault="00314222" w:rsidP="005241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  <w:tr w:rsidR="00314222" w:rsidRPr="00577BD0" w14:paraId="7EAEE0D5" w14:textId="77777777" w:rsidTr="00577BD0">
        <w:tc>
          <w:tcPr>
            <w:tcW w:w="3652" w:type="dxa"/>
          </w:tcPr>
          <w:p w14:paraId="06D2944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827" w:type="dxa"/>
          </w:tcPr>
          <w:p w14:paraId="578FBA4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FE9A54F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177A30A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________________  </w:t>
            </w:r>
          </w:p>
          <w:p w14:paraId="65B67A37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</w:tcPr>
          <w:p w14:paraId="247B8A0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26B82D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618655F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799C5D2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</w:tbl>
    <w:p w14:paraId="15F43DCC" w14:textId="77777777" w:rsidR="00314222" w:rsidRPr="00577BD0" w:rsidRDefault="00314222" w:rsidP="008E054A">
      <w:pPr>
        <w:spacing w:after="0" w:line="240" w:lineRule="auto"/>
        <w:ind w:left="-4927" w:firstLine="492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F5CE910" w14:textId="77777777" w:rsidR="00AB7B84" w:rsidRDefault="00AB7B84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ectPr w:rsidR="00AB7B84" w:rsidSect="0095046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B7B84" w14:paraId="408E6193" w14:textId="77777777" w:rsidTr="00AB7B84">
        <w:trPr>
          <w:jc w:val="right"/>
        </w:trPr>
        <w:tc>
          <w:tcPr>
            <w:tcW w:w="4786" w:type="dxa"/>
          </w:tcPr>
          <w:p w14:paraId="7D1066DC" w14:textId="77777777" w:rsidR="00AB7B84" w:rsidRPr="00577BD0" w:rsidRDefault="00AB7B84" w:rsidP="00AB7B84">
            <w:pPr>
              <w:spacing w:line="360" w:lineRule="exact"/>
              <w:ind w:left="-4927" w:firstLine="492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14:paraId="7946EE4B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14:paraId="3130B480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348952B7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Каменский район</w:t>
            </w:r>
          </w:p>
          <w:p w14:paraId="13370383" w14:textId="4D1AC549" w:rsidR="00AB7B84" w:rsidRPr="00577BD0" w:rsidRDefault="00A6611E" w:rsidP="00A6611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245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марта</w:t>
            </w:r>
            <w:r w:rsidR="00AB7B84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B24587">
              <w:rPr>
                <w:rFonts w:ascii="PT Astra Serif" w:hAnsi="PT Astra Serif"/>
                <w:sz w:val="28"/>
                <w:szCs w:val="28"/>
              </w:rPr>
              <w:t>5</w:t>
            </w:r>
            <w:r w:rsidR="00AB7B84">
              <w:rPr>
                <w:rFonts w:ascii="PT Astra Serif" w:hAnsi="PT Astra Serif"/>
                <w:sz w:val="28"/>
                <w:szCs w:val="28"/>
              </w:rPr>
              <w:t xml:space="preserve"> г.  № </w:t>
            </w:r>
          </w:p>
        </w:tc>
      </w:tr>
    </w:tbl>
    <w:p w14:paraId="1EDB88DC" w14:textId="77777777" w:rsidR="00AB7B84" w:rsidRDefault="00AB7B84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1E12D92" w14:textId="77777777" w:rsidR="00950461" w:rsidRPr="00143135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8"/>
          <w:lang w:eastAsia="ru-RU"/>
        </w:rPr>
      </w:pPr>
      <w:r w:rsidRPr="00143135">
        <w:rPr>
          <w:rFonts w:ascii="PT Astra Serif" w:eastAsia="Times New Roman" w:hAnsi="PT Astra Serif" w:cs="Times New Roman"/>
          <w:b/>
          <w:sz w:val="24"/>
          <w:szCs w:val="28"/>
          <w:lang w:eastAsia="ru-RU"/>
        </w:rPr>
        <w:t>ПАСПОРТ</w:t>
      </w:r>
    </w:p>
    <w:p w14:paraId="369DEF64" w14:textId="77777777" w:rsidR="0000030D" w:rsidRPr="00143135" w:rsidRDefault="0000030D" w:rsidP="00AB7B84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bCs/>
          <w:color w:val="000000"/>
          <w:sz w:val="24"/>
          <w:szCs w:val="28"/>
        </w:rPr>
      </w:pPr>
      <w:r w:rsidRPr="00143135">
        <w:rPr>
          <w:rFonts w:ascii="PT Astra Serif" w:hAnsi="PT Astra Serif" w:cs="Times New Roman"/>
          <w:b/>
          <w:bCs/>
          <w:color w:val="000000"/>
          <w:sz w:val="24"/>
          <w:szCs w:val="28"/>
        </w:rPr>
        <w:t xml:space="preserve">муниципальной программы </w:t>
      </w:r>
    </w:p>
    <w:p w14:paraId="61FD1F12" w14:textId="785ABE3E" w:rsidR="00950461" w:rsidRPr="00143135" w:rsidRDefault="0000030D" w:rsidP="00143135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color w:val="000000"/>
          <w:sz w:val="24"/>
          <w:szCs w:val="28"/>
        </w:rPr>
      </w:pPr>
      <w:r w:rsidRPr="00143135">
        <w:rPr>
          <w:rFonts w:ascii="PT Astra Serif" w:hAnsi="PT Astra Serif" w:cs="Times New Roman"/>
          <w:b/>
          <w:bCs/>
          <w:color w:val="000000"/>
          <w:sz w:val="24"/>
          <w:szCs w:val="28"/>
        </w:rPr>
        <w:t>«Социальная поддержка и социальное обслуживание населения муниципальн</w:t>
      </w:r>
      <w:r w:rsidR="00577BD0" w:rsidRPr="00143135">
        <w:rPr>
          <w:rFonts w:ascii="PT Astra Serif" w:hAnsi="PT Astra Serif" w:cs="Times New Roman"/>
          <w:b/>
          <w:bCs/>
          <w:color w:val="000000"/>
          <w:sz w:val="24"/>
          <w:szCs w:val="28"/>
        </w:rPr>
        <w:t>ого образования Каменский район</w:t>
      </w:r>
      <w:r w:rsidRPr="00143135">
        <w:rPr>
          <w:rFonts w:ascii="PT Astra Serif" w:hAnsi="PT Astra Serif" w:cs="Times New Roman"/>
          <w:b/>
          <w:color w:val="000000"/>
          <w:sz w:val="24"/>
          <w:szCs w:val="28"/>
        </w:rPr>
        <w:t>»</w:t>
      </w:r>
    </w:p>
    <w:p w14:paraId="469DE016" w14:textId="77777777" w:rsidR="00950461" w:rsidRPr="00577BD0" w:rsidRDefault="00950461" w:rsidP="00AB7B8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Основные положения</w:t>
      </w:r>
    </w:p>
    <w:tbl>
      <w:tblPr>
        <w:tblW w:w="143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9702"/>
      </w:tblGrid>
      <w:tr w:rsidR="00950461" w:rsidRPr="00577BD0" w14:paraId="40563F40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112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AA6" w14:textId="77777777" w:rsidR="00950461" w:rsidRPr="00577BD0" w:rsidRDefault="0000030D" w:rsidP="00AB7B8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администрации МО Каменский район </w:t>
            </w:r>
          </w:p>
          <w:p w14:paraId="59B2EDB6" w14:textId="77777777" w:rsidR="0000030D" w:rsidRPr="00577BD0" w:rsidRDefault="0000030D" w:rsidP="00AB7B8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950461" w:rsidRPr="00577BD0" w14:paraId="7755116A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5D0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9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50D" w14:textId="440280A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14313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="0014313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B245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0461" w:rsidRPr="00577BD0" w14:paraId="38A09504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CB7" w14:textId="77777777" w:rsidR="00950461" w:rsidRPr="001A3AAD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3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9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009" w14:textId="77777777" w:rsidR="00950461" w:rsidRPr="001A3AAD" w:rsidRDefault="005F2C5F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3AAD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950461" w:rsidRPr="00577BD0" w14:paraId="7284CAFD" w14:textId="77777777" w:rsidTr="00AB7B84">
        <w:trPr>
          <w:trHeight w:val="2541"/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C17" w14:textId="77777777" w:rsidR="00950461" w:rsidRPr="001A3AAD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3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C578" w14:textId="4BF0A87C" w:rsidR="00761F73" w:rsidRPr="001A3AAD" w:rsidRDefault="00684E68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7 553 87</w:t>
            </w:r>
            <w:r w:rsidR="00291057">
              <w:rPr>
                <w:rFonts w:ascii="PT Astra Serif" w:hAnsi="PT Astra Serif" w:cs="Arial"/>
                <w:b/>
                <w:bCs/>
                <w:sz w:val="24"/>
                <w:szCs w:val="24"/>
                <w:lang w:val="en-US"/>
              </w:rPr>
              <w:t>7</w:t>
            </w:r>
            <w:r w:rsidR="00761F73" w:rsidRPr="001A3AAD">
              <w:rPr>
                <w:rFonts w:ascii="PT Astra Serif" w:hAnsi="PT Astra Serif" w:cs="Arial"/>
                <w:b/>
                <w:bCs/>
                <w:sz w:val="24"/>
                <w:szCs w:val="24"/>
              </w:rPr>
              <w:t>,</w:t>
            </w:r>
            <w:r w:rsidR="00291057">
              <w:rPr>
                <w:rFonts w:ascii="PT Astra Serif" w:hAnsi="PT Astra Serif" w:cs="Arial"/>
                <w:b/>
                <w:bCs/>
                <w:sz w:val="24"/>
                <w:szCs w:val="24"/>
                <w:lang w:val="en-US"/>
              </w:rPr>
              <w:t>64</w:t>
            </w:r>
            <w:r w:rsidR="00761F73" w:rsidRPr="001A3AAD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рублей,</w:t>
            </w:r>
          </w:p>
          <w:p w14:paraId="289D5F64" w14:textId="77777777" w:rsidR="00761F73" w:rsidRPr="001A3AAD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8614E27" w14:textId="10F4BBA6" w:rsidR="00761F73" w:rsidRPr="001A3AAD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в  2023 году</w:t>
            </w:r>
            <w:r w:rsidR="00F51AA6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-</w:t>
            </w:r>
            <w:r w:rsidR="005D3539" w:rsidRPr="00291057">
              <w:rPr>
                <w:rFonts w:ascii="PT Astra Serif" w:hAnsi="PT Astra Serif" w:cs="Arial"/>
                <w:bCs/>
                <w:sz w:val="24"/>
                <w:szCs w:val="24"/>
              </w:rPr>
              <w:t xml:space="preserve">  </w:t>
            </w:r>
            <w:r w:rsidR="00F51AA6" w:rsidRPr="001A3AAD">
              <w:rPr>
                <w:rFonts w:ascii="PT Astra Serif" w:hAnsi="PT Astra Serif" w:cs="Arial"/>
                <w:bCs/>
                <w:sz w:val="24"/>
                <w:szCs w:val="24"/>
              </w:rPr>
              <w:t>3 </w:t>
            </w:r>
            <w:r w:rsidR="00AC7E4A" w:rsidRPr="001A3AAD">
              <w:rPr>
                <w:rFonts w:ascii="PT Astra Serif" w:hAnsi="PT Astra Serif" w:cs="Arial"/>
                <w:bCs/>
                <w:sz w:val="24"/>
                <w:szCs w:val="24"/>
              </w:rPr>
              <w:t>759</w:t>
            </w:r>
            <w:r w:rsidR="00F51AA6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AC7E4A" w:rsidRPr="001A3AAD">
              <w:rPr>
                <w:rFonts w:ascii="PT Astra Serif" w:hAnsi="PT Astra Serif" w:cs="Arial"/>
                <w:bCs/>
                <w:sz w:val="24"/>
                <w:szCs w:val="24"/>
              </w:rPr>
              <w:t>01</w:t>
            </w:r>
            <w:r w:rsidR="00F51AA6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5,00 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08000B4F" w14:textId="41BD0C17" w:rsidR="00761F73" w:rsidRPr="001A3AAD" w:rsidRDefault="00F51AA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-  </w:t>
            </w:r>
            <w:r w:rsidR="00291057" w:rsidRPr="00291057">
              <w:rPr>
                <w:rFonts w:ascii="PT Astra Serif" w:hAnsi="PT Astra Serif" w:cs="Arial"/>
                <w:bCs/>
                <w:sz w:val="24"/>
                <w:szCs w:val="24"/>
              </w:rPr>
              <w:t xml:space="preserve">  </w:t>
            </w:r>
            <w:r w:rsidR="00684E68">
              <w:rPr>
                <w:rFonts w:ascii="PT Astra Serif" w:hAnsi="PT Astra Serif" w:cs="Arial"/>
                <w:bCs/>
                <w:sz w:val="24"/>
                <w:szCs w:val="24"/>
              </w:rPr>
              <w:t>811 </w:t>
            </w:r>
            <w:r w:rsidR="00291057" w:rsidRPr="00291057">
              <w:rPr>
                <w:rFonts w:ascii="PT Astra Serif" w:hAnsi="PT Astra Serif" w:cs="Arial"/>
                <w:bCs/>
                <w:sz w:val="24"/>
                <w:szCs w:val="24"/>
              </w:rPr>
              <w:t>702</w:t>
            </w:r>
            <w:r w:rsidR="00684E68">
              <w:rPr>
                <w:rFonts w:ascii="PT Astra Serif" w:hAnsi="PT Astra Serif" w:cs="Arial"/>
                <w:bCs/>
                <w:sz w:val="24"/>
                <w:szCs w:val="24"/>
              </w:rPr>
              <w:t>,</w:t>
            </w:r>
            <w:r w:rsidR="00291057" w:rsidRPr="00291057">
              <w:rPr>
                <w:rFonts w:ascii="PT Astra Serif" w:hAnsi="PT Astra Serif" w:cs="Arial"/>
                <w:bCs/>
                <w:sz w:val="24"/>
                <w:szCs w:val="24"/>
              </w:rPr>
              <w:t>64</w:t>
            </w:r>
            <w:r w:rsidR="00684E68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761F73" w:rsidRPr="001A3AAD">
              <w:rPr>
                <w:rFonts w:ascii="PT Astra Serif" w:hAnsi="PT Astra Serif" w:cs="Arial"/>
                <w:bCs/>
                <w:sz w:val="24"/>
                <w:szCs w:val="24"/>
              </w:rPr>
              <w:t>руб.</w:t>
            </w:r>
          </w:p>
          <w:p w14:paraId="04BE80B6" w14:textId="4AC40337" w:rsidR="00F51AA6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F51AA6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>
              <w:rPr>
                <w:rFonts w:ascii="PT Astra Serif" w:hAnsi="PT Astra Serif" w:cs="Arial"/>
                <w:bCs/>
                <w:sz w:val="24"/>
                <w:szCs w:val="24"/>
              </w:rPr>
              <w:t>1 027 720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,00 руб.</w:t>
            </w:r>
          </w:p>
          <w:p w14:paraId="1B5C83A3" w14:textId="78DCC3CC" w:rsidR="00761F73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в  2026 году</w:t>
            </w:r>
            <w:r w:rsidR="00143135" w:rsidRPr="00B24587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="00AC7E4A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>
              <w:rPr>
                <w:rFonts w:ascii="PT Astra Serif" w:hAnsi="PT Astra Serif" w:cs="Arial"/>
                <w:bCs/>
                <w:sz w:val="24"/>
                <w:szCs w:val="24"/>
              </w:rPr>
              <w:t xml:space="preserve">  977 720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,00 руб.</w:t>
            </w:r>
          </w:p>
          <w:p w14:paraId="5670C333" w14:textId="313A35BC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2027 году - </w:t>
            </w:r>
            <w:r w:rsidR="00684E68">
              <w:rPr>
                <w:rFonts w:ascii="PT Astra Serif" w:hAnsi="PT Astra Serif" w:cs="Arial"/>
                <w:bCs/>
                <w:sz w:val="24"/>
                <w:szCs w:val="24"/>
              </w:rPr>
              <w:t xml:space="preserve">   977 720,00 руб.</w:t>
            </w:r>
          </w:p>
          <w:p w14:paraId="4732BC90" w14:textId="77777777" w:rsidR="00761F73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1A3AAD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 xml:space="preserve">из них: </w:t>
            </w:r>
          </w:p>
          <w:p w14:paraId="0078AA92" w14:textId="77777777" w:rsidR="00761F73" w:rsidRPr="00577D10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577D10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>средства бюджета муниципального образования Каменский  район   -</w:t>
            </w:r>
          </w:p>
          <w:p w14:paraId="303456BE" w14:textId="0AE58E91" w:rsidR="00761F73" w:rsidRPr="00577D10" w:rsidRDefault="00684E68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2 806 165</w:t>
            </w:r>
            <w:r w:rsidR="00761F73" w:rsidRPr="00577D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64</w:t>
            </w:r>
            <w:r w:rsidR="00761F73" w:rsidRPr="00577D10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рублей, </w:t>
            </w:r>
          </w:p>
          <w:p w14:paraId="62F0773D" w14:textId="77777777" w:rsidR="00761F73" w:rsidRPr="00577D10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D10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E1B37B0" w14:textId="6EDC295C" w:rsidR="00761F73" w:rsidRPr="008301D5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в  2023 году</w:t>
            </w:r>
            <w:r w:rsidR="00143135" w:rsidRPr="00143135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F21B16" w:rsidRPr="008301D5">
              <w:rPr>
                <w:rFonts w:ascii="PT Astra Serif" w:hAnsi="PT Astra Serif" w:cs="Arial"/>
                <w:bCs/>
                <w:sz w:val="24"/>
                <w:szCs w:val="24"/>
              </w:rPr>
              <w:t>422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F21B16" w:rsidRPr="008301D5">
              <w:rPr>
                <w:rFonts w:ascii="PT Astra Serif" w:hAnsi="PT Astra Serif" w:cs="Arial"/>
                <w:bCs/>
                <w:sz w:val="24"/>
                <w:szCs w:val="24"/>
              </w:rPr>
              <w:t>183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53438E6" w14:textId="0B4FC6D7" w:rsidR="00761F73" w:rsidRPr="008301D5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261B4A">
              <w:rPr>
                <w:rFonts w:ascii="PT Astra Serif" w:hAnsi="PT Astra Serif" w:cs="Arial"/>
                <w:bCs/>
                <w:sz w:val="24"/>
                <w:szCs w:val="24"/>
              </w:rPr>
              <w:t>45</w:t>
            </w:r>
            <w:r w:rsidR="00684E68">
              <w:rPr>
                <w:rFonts w:ascii="PT Astra Serif" w:hAnsi="PT Astra Serif" w:cs="Arial"/>
                <w:bCs/>
                <w:sz w:val="24"/>
                <w:szCs w:val="24"/>
              </w:rPr>
              <w:t>8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684E68">
              <w:rPr>
                <w:rFonts w:ascii="PT Astra Serif" w:hAnsi="PT Astra Serif" w:cs="Arial"/>
                <w:bCs/>
                <w:sz w:val="24"/>
                <w:szCs w:val="24"/>
              </w:rPr>
              <w:t>982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,</w:t>
            </w:r>
            <w:r w:rsidR="00261B4A">
              <w:rPr>
                <w:rFonts w:ascii="PT Astra Serif" w:hAnsi="PT Astra Serif" w:cs="Arial"/>
                <w:bCs/>
                <w:sz w:val="24"/>
                <w:szCs w:val="24"/>
              </w:rPr>
              <w:t>64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 руб</w:t>
            </w:r>
            <w:r w:rsidR="00171DAC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2F77A0DA" w14:textId="69DEAC5A" w:rsidR="00761F73" w:rsidRPr="008301D5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261B4A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261B4A">
              <w:rPr>
                <w:rFonts w:ascii="PT Astra Serif" w:hAnsi="PT Astra Serif" w:cs="Arial"/>
                <w:bCs/>
                <w:sz w:val="24"/>
                <w:szCs w:val="24"/>
              </w:rPr>
              <w:t>675 000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1B62A81C" w14:textId="41138DB3" w:rsidR="00EA223F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в 2026 году 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261B4A">
              <w:rPr>
                <w:rFonts w:ascii="PT Astra Serif" w:hAnsi="PT Astra Serif" w:cs="Arial"/>
                <w:bCs/>
                <w:sz w:val="24"/>
                <w:szCs w:val="24"/>
              </w:rPr>
              <w:t xml:space="preserve"> 625 000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16E62A5" w14:textId="1DF5CB8A" w:rsidR="00B24587" w:rsidRPr="008301D5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Cs/>
                <w:sz w:val="24"/>
                <w:szCs w:val="24"/>
              </w:rPr>
              <w:t>в</w:t>
            </w:r>
            <w:r>
              <w:t xml:space="preserve"> </w:t>
            </w:r>
            <w:r w:rsidRPr="00B24587">
              <w:rPr>
                <w:rFonts w:ascii="PT Astra Serif" w:hAnsi="PT Astra Serif" w:cs="Arial"/>
                <w:bCs/>
                <w:sz w:val="24"/>
                <w:szCs w:val="24"/>
              </w:rPr>
              <w:t>2027 году -</w:t>
            </w:r>
            <w:r w:rsidR="00261B4A">
              <w:rPr>
                <w:rFonts w:ascii="PT Astra Serif" w:hAnsi="PT Astra Serif" w:cs="Arial"/>
                <w:bCs/>
                <w:sz w:val="24"/>
                <w:szCs w:val="24"/>
              </w:rPr>
              <w:t xml:space="preserve">   625 000,00 руб.</w:t>
            </w:r>
          </w:p>
          <w:p w14:paraId="32D7F6A4" w14:textId="2D4E710A" w:rsidR="00406752" w:rsidRPr="00577D10" w:rsidRDefault="0040675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301D5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Тульской области</w:t>
            </w:r>
            <w:r w:rsidR="004A476E" w:rsidRPr="00577D1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</w:t>
            </w:r>
            <w:r w:rsidR="004A476E" w:rsidRPr="00684E68">
              <w:rPr>
                <w:rFonts w:ascii="PT Astra Serif" w:hAnsi="PT Astra Serif" w:cs="Times New Roman"/>
                <w:b/>
                <w:sz w:val="24"/>
                <w:szCs w:val="24"/>
              </w:rPr>
              <w:t>2 984 112,00 рублей</w:t>
            </w:r>
          </w:p>
          <w:p w14:paraId="221DBB76" w14:textId="77777777" w:rsidR="004A476E" w:rsidRPr="001A3AAD" w:rsidRDefault="004A476E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D10">
              <w:rPr>
                <w:rFonts w:ascii="PT Astra Serif" w:hAnsi="PT Astra Serif" w:cs="Times New Roman"/>
                <w:bCs/>
                <w:sz w:val="24"/>
                <w:szCs w:val="24"/>
              </w:rPr>
              <w:t>в том числе:</w:t>
            </w:r>
          </w:p>
          <w:p w14:paraId="69AD5516" w14:textId="187E1CEF" w:rsidR="00406752" w:rsidRPr="001A3AAD" w:rsidRDefault="00406752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- 2 984 112,00 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9A6282D" w14:textId="1604DBCC" w:rsidR="00761F73" w:rsidRPr="001E2CAB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средства бюджета муниципального образования Архангельское </w:t>
            </w:r>
            <w:r w:rsidRPr="00684E68">
              <w:rPr>
                <w:rFonts w:ascii="PT Astra Serif" w:hAnsi="PT Astra Serif" w:cs="Arial"/>
                <w:b/>
                <w:sz w:val="24"/>
                <w:szCs w:val="24"/>
              </w:rPr>
              <w:t>–</w:t>
            </w:r>
            <w:r w:rsidR="006466E9" w:rsidRPr="00684E68">
              <w:rPr>
                <w:rFonts w:ascii="PT Astra Serif" w:hAnsi="PT Astra Serif" w:cs="Arial"/>
                <w:b/>
                <w:sz w:val="24"/>
                <w:szCs w:val="24"/>
              </w:rPr>
              <w:t xml:space="preserve">  </w:t>
            </w:r>
            <w:r w:rsidR="005D3539" w:rsidRPr="005D3539">
              <w:rPr>
                <w:rFonts w:ascii="PT Astra Serif" w:hAnsi="PT Astra Serif" w:cs="Times New Roman"/>
                <w:b/>
                <w:sz w:val="24"/>
                <w:szCs w:val="24"/>
              </w:rPr>
              <w:t>1 763 600,00</w:t>
            </w:r>
            <w:r w:rsidR="005D3539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684E68">
              <w:rPr>
                <w:rFonts w:ascii="PT Astra Serif" w:hAnsi="PT Astra Serif" w:cs="Arial"/>
                <w:b/>
                <w:sz w:val="24"/>
                <w:szCs w:val="24"/>
              </w:rPr>
              <w:t>рублей</w:t>
            </w:r>
          </w:p>
          <w:p w14:paraId="36601180" w14:textId="77777777" w:rsidR="00761F73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14A98B59" w14:textId="20C4DA7F" w:rsidR="001E2CAB" w:rsidRPr="001A3AAD" w:rsidRDefault="001E2CAB" w:rsidP="001E2CAB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D3539" w:rsidRPr="005D353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352 720,00 руб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753874F" w14:textId="3AFEF4CE" w:rsidR="001E2CAB" w:rsidRPr="001A3AAD" w:rsidRDefault="001E2CAB" w:rsidP="001E2CAB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D3539" w:rsidRPr="005D353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352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 </w:t>
            </w:r>
            <w:r w:rsidR="005D3539" w:rsidRPr="005D3539">
              <w:rPr>
                <w:rFonts w:ascii="PT Astra Serif" w:hAnsi="PT Astra Serif" w:cs="Times New Roman"/>
                <w:bCs/>
                <w:sz w:val="24"/>
                <w:szCs w:val="24"/>
              </w:rPr>
              <w:t>720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5D3539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6A7AC175" w14:textId="77777777" w:rsidR="001E2CAB" w:rsidRPr="001A3AAD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Pr="001E2CAB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025C8498" w14:textId="77777777" w:rsidR="001E2CAB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Pr="001E2CAB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51335E6" w14:textId="6AB9C15B" w:rsidR="00B24587" w:rsidRPr="001A3AAD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Pr="001E2CA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352 720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>.</w:t>
            </w:r>
          </w:p>
          <w:p w14:paraId="6E51C7C7" w14:textId="6FC7F348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них:  На комплекс процессных мероприятий «Повышение качеств</w:t>
            </w:r>
            <w:r w:rsidR="00F51AA6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а жизни старшего поколения»  -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3 04</w:t>
            </w:r>
            <w:r w:rsidR="00261B4A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112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из  них:</w:t>
            </w:r>
          </w:p>
          <w:p w14:paraId="526A0EA9" w14:textId="69312972" w:rsidR="004B2B1A" w:rsidRPr="001A3AAD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2 998 112,00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9C13C7D" w14:textId="082E7A1F" w:rsidR="004B2B1A" w:rsidRPr="001A3AAD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153A721C" w14:textId="0252E455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E3868D2" w14:textId="79FA9909" w:rsidR="00F51AA6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0B441F6D" w14:textId="4FE856F9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– 15 000,00 руб.</w:t>
            </w:r>
          </w:p>
          <w:p w14:paraId="551A3986" w14:textId="77777777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6A1D9F9F" w14:textId="024985D7" w:rsidR="004B2B1A" w:rsidRPr="001A3AAD" w:rsidRDefault="00F51AA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6466E9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14 000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</w:t>
            </w:r>
            <w:r w:rsidR="004B2B1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</w:p>
          <w:p w14:paraId="0D817DB7" w14:textId="5B9F927D" w:rsidR="004B2B1A" w:rsidRPr="001A3AAD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3BC09EFC" w14:textId="71837431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–15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000,00 руб.</w:t>
            </w:r>
          </w:p>
          <w:p w14:paraId="67A00AA7" w14:textId="5B0B9CA8" w:rsidR="00F51AA6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2026 году </w:t>
            </w:r>
            <w:r w:rsidR="00261B4A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– </w:t>
            </w:r>
            <w:r w:rsidR="00B24587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="00261B4A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000,00 руб.</w:t>
            </w:r>
          </w:p>
          <w:p w14:paraId="6320464A" w14:textId="0DAC697B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в  2027 году </w:t>
            </w:r>
            <w:r w:rsidR="00261B4A">
              <w:rPr>
                <w:rFonts w:ascii="PT Astra Serif" w:hAnsi="PT Astra Serif" w:cs="Times New Roman"/>
                <w:bCs/>
                <w:sz w:val="24"/>
                <w:szCs w:val="24"/>
              </w:rPr>
              <w:t>– 1 5000,00 руб.</w:t>
            </w:r>
          </w:p>
          <w:p w14:paraId="01C59219" w14:textId="666434E7" w:rsidR="006466E9" w:rsidRPr="001A3AAD" w:rsidRDefault="006466E9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Тульской области:</w:t>
            </w:r>
          </w:p>
          <w:p w14:paraId="13826C00" w14:textId="1038F96C" w:rsidR="006466E9" w:rsidRPr="001A3AAD" w:rsidRDefault="006466E9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- 2 984 112,00 руб</w:t>
            </w:r>
            <w:r w:rsidR="006206F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0D760835" w14:textId="5D9A6EEA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 комплекс процессных мероприятий «Социальная поддержка семей, имеющих детей»  </w:t>
            </w:r>
            <w:r w:rsidR="005776B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886 713</w:t>
            </w:r>
            <w:r w:rsidR="000676C1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04259952" w14:textId="65AD2F6A" w:rsidR="004B2B1A" w:rsidRPr="001A3AAD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5776B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-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776B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159 578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1779DE1" w14:textId="35855A61" w:rsidR="004B2B1A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107 135</w:t>
            </w:r>
            <w:r w:rsidR="004B2B1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54F09854" w14:textId="754B456F" w:rsidR="004B2B1A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240</w:t>
            </w:r>
            <w:r w:rsidR="004B2B1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D10B552" w14:textId="1CFF0568" w:rsidR="005776BA" w:rsidRDefault="005776B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190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000,00 руб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B1C906D" w14:textId="3778E2DE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190 000,00 руб</w:t>
            </w:r>
            <w:r w:rsidR="00684E68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508C65B" w14:textId="77777777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6CAE7A68" w14:textId="1D95E1E6" w:rsidR="004B2B1A" w:rsidRPr="001A3AAD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159 578,00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C9AD09A" w14:textId="5B3276DF" w:rsidR="004B2B1A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5E43A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107 135,00 </w:t>
            </w:r>
            <w:r w:rsidR="004B2B1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5A41A8A4" w14:textId="7D830070" w:rsidR="004B2B1A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240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4B2B1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3EF8FCB" w14:textId="6A6BD476" w:rsidR="00C92DC2" w:rsidRDefault="00C92DC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- 190  000,00 руб.</w:t>
            </w:r>
          </w:p>
          <w:p w14:paraId="45C292A0" w14:textId="3C611620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– 190 000,00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292E5667" w14:textId="6CF8DA3B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 комплекс процессных мероприятий «Развитие мер социальной поддержки 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отдельных категорий граждан»  - 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>2 662 440,28</w:t>
            </w:r>
            <w:r w:rsidR="00761F73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1B56610" w14:textId="65FE0F25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734840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429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734840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72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71959F0" w14:textId="0E3B07B2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544 </w:t>
            </w:r>
            <w:r w:rsidR="005D3539" w:rsidRPr="001F38D4">
              <w:rPr>
                <w:rFonts w:ascii="PT Astra Serif" w:hAnsi="PT Astra Serif" w:cs="Times New Roman"/>
                <w:bCs/>
                <w:sz w:val="24"/>
                <w:szCs w:val="24"/>
              </w:rPr>
              <w:t>567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1F38D4">
              <w:rPr>
                <w:rFonts w:ascii="PT Astra Serif" w:hAnsi="PT Astra Serif" w:cs="Times New Roman"/>
                <w:bCs/>
                <w:sz w:val="24"/>
                <w:szCs w:val="24"/>
              </w:rPr>
              <w:t>64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029C3C36" w14:textId="07A152F2" w:rsidR="00C92DC2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>562 720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EBE85EF" w14:textId="2DC8F0D9" w:rsidR="00852C83" w:rsidRDefault="00C92DC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>562 720</w:t>
            </w:r>
            <w:r w:rsidR="001E2CAB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C4F4790" w14:textId="12D20AED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>562 720</w:t>
            </w:r>
            <w:r w:rsidR="001E2CAB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2E250303" w14:textId="3DD2D025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</w:t>
            </w:r>
            <w:r w:rsidR="004A476E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</w:t>
            </w:r>
            <w:r w:rsidR="00BE4BA7">
              <w:rPr>
                <w:rFonts w:ascii="PT Astra Serif" w:hAnsi="PT Astra Serif" w:cs="Times New Roman"/>
                <w:bCs/>
                <w:sz w:val="24"/>
                <w:szCs w:val="24"/>
              </w:rPr>
              <w:t>898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E4BA7">
              <w:rPr>
                <w:rFonts w:ascii="PT Astra Serif" w:hAnsi="PT Astra Serif" w:cs="Times New Roman"/>
                <w:bCs/>
                <w:sz w:val="24"/>
                <w:szCs w:val="24"/>
              </w:rPr>
              <w:t>847,64</w:t>
            </w:r>
            <w:r w:rsidR="004A476E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:</w:t>
            </w:r>
          </w:p>
          <w:p w14:paraId="5CF144C2" w14:textId="784B3B9A" w:rsidR="00EA223F" w:rsidRPr="001A3AAD" w:rsidRDefault="00EE4A74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77 000,00 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EE7A8EF" w14:textId="12524FE3" w:rsidR="00EA223F" w:rsidRPr="001A3AAD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E4BA7">
              <w:rPr>
                <w:rFonts w:ascii="PT Astra Serif" w:hAnsi="PT Astra Serif" w:cs="Times New Roman"/>
                <w:bCs/>
                <w:sz w:val="24"/>
                <w:szCs w:val="24"/>
              </w:rPr>
              <w:t>191</w:t>
            </w:r>
            <w:r w:rsidR="00BE4BA7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E4BA7">
              <w:rPr>
                <w:rFonts w:ascii="PT Astra Serif" w:hAnsi="PT Astra Serif" w:cs="Times New Roman"/>
                <w:bCs/>
                <w:sz w:val="24"/>
                <w:szCs w:val="24"/>
              </w:rPr>
              <w:t>847</w:t>
            </w:r>
            <w:r w:rsidR="00BE4BA7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BE4BA7">
              <w:rPr>
                <w:rFonts w:ascii="PT Astra Serif" w:hAnsi="PT Astra Serif" w:cs="Times New Roman"/>
                <w:bCs/>
                <w:sz w:val="24"/>
                <w:szCs w:val="24"/>
              </w:rPr>
              <w:t>64</w:t>
            </w:r>
            <w:r w:rsidR="00BE4BA7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0848A63B" w14:textId="563E023F" w:rsidR="00EA223F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BE4BA7">
              <w:rPr>
                <w:rFonts w:ascii="PT Astra Serif" w:hAnsi="PT Astra Serif" w:cs="Times New Roman"/>
                <w:bCs/>
                <w:sz w:val="24"/>
                <w:szCs w:val="24"/>
              </w:rPr>
              <w:t>210 000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661DCAE5" w14:textId="59EB67EE" w:rsidR="00EE4A74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  2026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E4A7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E4BA7">
              <w:rPr>
                <w:rFonts w:ascii="PT Astra Serif" w:hAnsi="PT Astra Serif" w:cs="Times New Roman"/>
                <w:bCs/>
                <w:sz w:val="24"/>
                <w:szCs w:val="24"/>
              </w:rPr>
              <w:t>210 000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 w:rsidR="00EE4A74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3C29787" w14:textId="558132D9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BE4BA7">
              <w:rPr>
                <w:rFonts w:ascii="PT Astra Serif" w:hAnsi="PT Astra Serif" w:cs="Times New Roman"/>
                <w:bCs/>
                <w:sz w:val="24"/>
                <w:szCs w:val="24"/>
              </w:rPr>
              <w:t>– 210 000,00 руб.</w:t>
            </w:r>
          </w:p>
          <w:p w14:paraId="1FFDAC81" w14:textId="20DDF3BE" w:rsidR="00761F73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 Архангельское Каменского района</w:t>
            </w:r>
            <w:r w:rsidR="008820F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1 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>763</w:t>
            </w:r>
            <w:r w:rsidR="008820F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 </w:t>
            </w:r>
            <w:r w:rsidR="005D3539" w:rsidRPr="005D3539">
              <w:rPr>
                <w:rFonts w:ascii="PT Astra Serif" w:hAnsi="PT Astra Serif" w:cs="Times New Roman"/>
                <w:bCs/>
                <w:sz w:val="24"/>
                <w:szCs w:val="24"/>
              </w:rPr>
              <w:t>600</w:t>
            </w:r>
            <w:r w:rsidR="008820F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5D3539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="008820F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рублей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:</w:t>
            </w:r>
          </w:p>
          <w:p w14:paraId="61CF8742" w14:textId="7600D891" w:rsidR="00EA223F" w:rsidRPr="001A3AAD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A44D1D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184EA3B" w14:textId="560B6AC4" w:rsidR="00EA223F" w:rsidRPr="001A3AAD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A44D1D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352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> </w:t>
            </w:r>
            <w:r w:rsidR="005D3539" w:rsidRPr="001F38D4">
              <w:rPr>
                <w:rFonts w:ascii="PT Astra Serif" w:hAnsi="PT Astra Serif" w:cs="Times New Roman"/>
                <w:bCs/>
                <w:sz w:val="24"/>
                <w:szCs w:val="24"/>
              </w:rPr>
              <w:t>720</w:t>
            </w:r>
            <w:r w:rsidR="00A44D1D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1F38D4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131AD1EC" w14:textId="1A50FEDF" w:rsidR="00EA223F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1E2CAB" w:rsidRPr="001E2CAB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59DF2A1D" w14:textId="372DD610" w:rsidR="00761F7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EE4A7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="001E2CAB" w:rsidRPr="001E2CAB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="001E2CAB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EE4A74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6E82E68" w14:textId="035E8B60" w:rsidR="00B24587" w:rsidRPr="001E2CAB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1E2CAB" w:rsidRPr="001E2CA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352 720</w:t>
            </w:r>
            <w:r w:rsidR="001E2CAB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="001E2CAB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615F8EE6" w14:textId="7CF99798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«Со</w:t>
            </w:r>
            <w:r w:rsidR="00AD307A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циальная поддержка инвалидов»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5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0 000,00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9F9EAC4" w14:textId="5AD7EF17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A45A1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73B0398A" w14:textId="28FC3945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руб.</w:t>
            </w:r>
          </w:p>
          <w:p w14:paraId="4A9C6941" w14:textId="6F2DE5D4" w:rsidR="00EA223F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D7EC1D8" w14:textId="2D2CA244" w:rsidR="00852C83" w:rsidRDefault="000A52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10 000,00 руб.</w:t>
            </w:r>
          </w:p>
          <w:p w14:paraId="2459CE24" w14:textId="0D39EADC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– 10 000,00 руб.</w:t>
            </w:r>
          </w:p>
          <w:p w14:paraId="32DF7681" w14:textId="77777777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41D1F03B" w14:textId="256BEE37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A45A1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2DF9D835" w14:textId="389E88CD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руб.</w:t>
            </w:r>
          </w:p>
          <w:p w14:paraId="64E83BBF" w14:textId="34F2EBA0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9AD696E" w14:textId="1936ADF1" w:rsidR="00852C83" w:rsidRDefault="000A52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 –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10 000,00 руб.</w:t>
            </w:r>
          </w:p>
          <w:p w14:paraId="61BBB02B" w14:textId="717262D6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– 10 000,00 руб.</w:t>
            </w:r>
          </w:p>
          <w:p w14:paraId="6CB29732" w14:textId="365AAA7B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«Организация  мероприятий, посвященных  Дню Победы в Великой Отечественной войне  1941-1945 годов»</w:t>
            </w:r>
            <w:r w:rsidR="00681DF7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-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="00681DF7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11 605,00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1A5F4B22" w14:textId="66463A15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161 605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4D21577" w14:textId="2F2F131E" w:rsidR="00852C83" w:rsidRPr="001A3AAD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- 1</w:t>
            </w:r>
            <w:r w:rsidR="00852C83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руб.</w:t>
            </w:r>
          </w:p>
          <w:p w14:paraId="1A8E6653" w14:textId="06031BB2" w:rsidR="00852C83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="00852C83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325616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3F84DCD" w14:textId="7C928D17" w:rsidR="00EA223F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31BB3783" w14:textId="367AA3C6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24587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  2027 году -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200</w:t>
            </w:r>
            <w:r w:rsidR="005E43A9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47CD8E89" w14:textId="77777777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33E1E82D" w14:textId="56353767" w:rsidR="00325616" w:rsidRPr="001A3AAD" w:rsidRDefault="0032561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161 605,00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</w:p>
          <w:p w14:paraId="7C94C7FB" w14:textId="529B5BEF" w:rsidR="00325616" w:rsidRPr="001A3AAD" w:rsidRDefault="00427C6C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- 1</w:t>
            </w:r>
            <w:r w:rsidR="00325616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руб.</w:t>
            </w:r>
          </w:p>
          <w:p w14:paraId="72C8ECE1" w14:textId="18351A55" w:rsidR="00325616" w:rsidRPr="001A3AAD" w:rsidRDefault="00427C6C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="00325616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1C4D92EE" w14:textId="5510C509" w:rsidR="00950461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1431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</w:t>
            </w:r>
            <w:r w:rsidR="00AB7B84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13467F4" w14:textId="688781F2" w:rsidR="00B24587" w:rsidRPr="001A3AAD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B24587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в  2027 году </w:t>
            </w:r>
            <w:r w:rsidR="005E43A9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– 200 000,00 руб.</w:t>
            </w:r>
          </w:p>
        </w:tc>
      </w:tr>
    </w:tbl>
    <w:p w14:paraId="393C1C29" w14:textId="77777777" w:rsidR="005241B7" w:rsidRPr="00577BD0" w:rsidRDefault="005241B7" w:rsidP="00AB7B84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438626E" w14:textId="0432B7A0" w:rsidR="00950461" w:rsidRPr="00577BD0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 Показатели муниципальной программы</w:t>
      </w:r>
    </w:p>
    <w:tbl>
      <w:tblPr>
        <w:tblW w:w="5093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2810"/>
        <w:gridCol w:w="2795"/>
        <w:gridCol w:w="122"/>
        <w:gridCol w:w="864"/>
        <w:gridCol w:w="270"/>
        <w:gridCol w:w="668"/>
        <w:gridCol w:w="606"/>
        <w:gridCol w:w="710"/>
        <w:gridCol w:w="710"/>
        <w:gridCol w:w="879"/>
        <w:gridCol w:w="1616"/>
        <w:gridCol w:w="1726"/>
      </w:tblGrid>
      <w:tr w:rsidR="00A001DA" w:rsidRPr="00577BD0" w14:paraId="6553BF04" w14:textId="77777777" w:rsidTr="00766B5A">
        <w:trPr>
          <w:trHeight w:val="244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11C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F46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765BBA92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7172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E661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10D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0D7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5AA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F4F86" w:rsidRPr="00577BD0" w14:paraId="32D218DF" w14:textId="77777777" w:rsidTr="00766B5A">
        <w:trPr>
          <w:trHeight w:val="244"/>
        </w:trPr>
        <w:tc>
          <w:tcPr>
            <w:tcW w:w="36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D3E880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8B4D7E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28B030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2456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DDA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en-US"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CE94" w14:textId="77777777" w:rsidR="008F4F86" w:rsidRPr="00577BD0" w:rsidRDefault="008F4F86" w:rsidP="00AB7B84">
            <w:pPr>
              <w:spacing w:after="0" w:line="360" w:lineRule="exact"/>
              <w:ind w:left="57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8FB4FE" w14:textId="77777777" w:rsidR="008F4F86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  <w:p w14:paraId="6E1F5B1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F5C9D5" w14:textId="77777777" w:rsidR="008F4F86" w:rsidRDefault="008F4F86" w:rsidP="00AB7B84">
            <w:pPr>
              <w:spacing w:after="0" w:line="360" w:lineRule="exact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  <w:p w14:paraId="474CD9CE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B72B8C" w14:textId="6899155C" w:rsidR="008F4F86" w:rsidRDefault="008F4F86">
            <w:pP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  <w:p w14:paraId="169037BE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7D1D" w14:textId="19A2D348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B41B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2C4BDA66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10EB2B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1AA763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9467D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8C01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E797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74FC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109507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321134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3B3FDF" w14:textId="6A9973CE" w:rsidR="008F4F86" w:rsidRPr="00577BD0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9B7A" w14:textId="2CD35177" w:rsidR="008F4F86" w:rsidRPr="00577BD0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A23E" w14:textId="2EC533B3" w:rsidR="008F4F86" w:rsidRPr="00577BD0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F4F86" w:rsidRPr="00577BD0" w14:paraId="65F27A29" w14:textId="0C4609D5" w:rsidTr="008F4F86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06458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8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F3F024" w14:textId="5A9EE02E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8F4F86" w:rsidRPr="00577BD0" w14:paraId="577EE1CD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457261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41B3E6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Комплекс процессных мероприятий «Повышение качества жизни старшего поколения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F7564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75A50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98DD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F51C0C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41AFF4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A6D47D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081B4D" w14:textId="0D75F78F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35F6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15426EA1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A9619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11E22E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1.</w:t>
            </w:r>
          </w:p>
          <w:p w14:paraId="731ED001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возраста.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1EB9A4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Количество лиц пожилого возраста, систематически посещающего социальные культурно- досуговые мероприятия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4850C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Чел.</w:t>
            </w:r>
          </w:p>
          <w:p w14:paraId="4F30E73D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FB22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1760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170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9B976A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180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0C99AC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751DF2" w14:textId="299404A5" w:rsidR="008F4F86" w:rsidRPr="00577BD0" w:rsidRDefault="00766B5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1EFE" w14:textId="38167AE3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E95D" w14:textId="2829E752" w:rsidR="008F4F86" w:rsidRPr="00577BD0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890</w:t>
            </w:r>
          </w:p>
        </w:tc>
      </w:tr>
      <w:tr w:rsidR="008F4F86" w:rsidRPr="00577BD0" w14:paraId="32E48A76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9AC1CC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098880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 района»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64B9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2FF52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9DF22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51D5DF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86A089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2E3A1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C9570D" w14:textId="2F78ED24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Комитет по организационной работе и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58CD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4B3533D0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A0B07B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9F097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273B0F92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D118C0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46E2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0A5D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8FD1" w14:textId="6AE4D420" w:rsidR="008F4F86" w:rsidRPr="00577BD0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030C55" w14:textId="1833BAF4" w:rsidR="008F4F86" w:rsidRPr="00577BD0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FCF6B0" w14:textId="6C430A96" w:rsidR="008F4F86" w:rsidRPr="00577BD0" w:rsidRDefault="00DB4CD2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378E55" w14:textId="1C887C1A" w:rsidR="008F4F86" w:rsidRPr="00577BD0" w:rsidRDefault="00DB4CD2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0A7A9" w14:textId="0640BA4B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E39F" w14:textId="0D8A35D6" w:rsidR="008F4F86" w:rsidRPr="00577BD0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47</w:t>
            </w:r>
          </w:p>
        </w:tc>
      </w:tr>
      <w:tr w:rsidR="008F4F86" w:rsidRPr="00577BD0" w14:paraId="14F5E79F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117F5D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4FF397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  на территории Каменского  района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DBC5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EE54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FD95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371AB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08B34C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0F9BD3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D35C21" w14:textId="3AFB12DE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21895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76690AF3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C369EC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C34E30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4E9B5DE7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6E5849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граждан, получающих выплату пенсии за выслугу лет муниципальным служащим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BB8A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080DD" w14:textId="5B968AA1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C6F0F" w14:textId="7770B76B" w:rsidR="008F4F86" w:rsidRPr="004C18A9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4C18A9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D64F2" w14:textId="49AC942C" w:rsidR="008F4F86" w:rsidRPr="004C18A9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4C18A9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6713B" w14:textId="015C561D" w:rsidR="008F4F86" w:rsidRPr="004C18A9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4C18A9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E326C" w14:textId="36203F6A" w:rsidR="008F4F86" w:rsidRPr="004C18A9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72ABB2" w14:textId="2B0A918A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1752D" w14:textId="453EAD5C" w:rsidR="008F4F86" w:rsidRPr="00577BD0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19</w:t>
            </w:r>
          </w:p>
        </w:tc>
      </w:tr>
      <w:tr w:rsidR="008F4F86" w:rsidRPr="00577BD0" w14:paraId="5D0B205B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D5F0AF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7F2C56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 района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B303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456C6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DE3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16E097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B2B6F5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CBFF50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218E07" w14:textId="40C2F8B5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25EC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17C4955E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E52D16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FF594C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471163D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3027E5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282D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D11BB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DE791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99A9CF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1463A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3D1A67" w14:textId="1E946BA3" w:rsidR="008F4F86" w:rsidRPr="00577BD0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0EBB" w14:textId="2D0C198E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1E896" w14:textId="24F3E1A7" w:rsidR="008F4F86" w:rsidRPr="00577BD0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398</w:t>
            </w:r>
          </w:p>
        </w:tc>
      </w:tr>
      <w:tr w:rsidR="008F4F86" w:rsidRPr="00577BD0" w14:paraId="02C60CE5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A2E693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7494C7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 мероприятий, посвященных Дню Победы в Великой Отечественной войне 1941-1945 годов»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8E6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E5C6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CD66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AA8E2E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1D6987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910BE2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6652C3" w14:textId="331EBEF8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B9E9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1A054A8A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E95A3A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371CEB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565D3689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и проведение мероприятий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посвященных Дню Победы в ВОВ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20FCB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 xml:space="preserve">Количество населения, посещающего социальные культурно- досуговые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мероприятия, посвященные празднованию Дня Победы</w:t>
            </w:r>
          </w:p>
          <w:p w14:paraId="5724B969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9C2BE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C572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78C4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3C9C38" w14:textId="77777777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41DFD8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8E32D1" w14:textId="5E005038" w:rsidR="008F4F86" w:rsidRPr="00577BD0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53098" w14:textId="2B7BB2FC" w:rsidR="008F4F86" w:rsidRPr="00577BD0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609DD" w14:textId="03CAB861" w:rsidR="008F4F86" w:rsidRPr="00577BD0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2750</w:t>
            </w:r>
          </w:p>
        </w:tc>
      </w:tr>
    </w:tbl>
    <w:p w14:paraId="52111348" w14:textId="77777777" w:rsidR="005241B7" w:rsidRPr="00577BD0" w:rsidRDefault="005241B7" w:rsidP="00A6611E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C48186" w14:textId="28BB35CA" w:rsidR="00950461" w:rsidRPr="00577BD0" w:rsidRDefault="00950461" w:rsidP="00AB7B84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 Структура муниципальной программы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6"/>
        <w:gridCol w:w="426"/>
        <w:gridCol w:w="1458"/>
        <w:gridCol w:w="3614"/>
        <w:gridCol w:w="3942"/>
      </w:tblGrid>
      <w:tr w:rsidR="00950461" w:rsidRPr="00577BD0" w14:paraId="497D4A78" w14:textId="77777777" w:rsidTr="00AB7B84">
        <w:trPr>
          <w:trHeight w:val="562"/>
        </w:trPr>
        <w:tc>
          <w:tcPr>
            <w:tcW w:w="1808" w:type="pct"/>
            <w:shd w:val="clear" w:color="auto" w:fill="auto"/>
            <w:vAlign w:val="center"/>
            <w:hideMark/>
          </w:tcPr>
          <w:p w14:paraId="50A9ACF3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59" w:type="pct"/>
            <w:gridSpan w:val="3"/>
            <w:shd w:val="clear" w:color="auto" w:fill="auto"/>
            <w:vAlign w:val="center"/>
          </w:tcPr>
          <w:p w14:paraId="185CB3C2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768C5E9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950461" w:rsidRPr="00577BD0" w14:paraId="4C3051C4" w14:textId="77777777" w:rsidTr="00AB7B84">
        <w:trPr>
          <w:trHeight w:val="170"/>
        </w:trPr>
        <w:tc>
          <w:tcPr>
            <w:tcW w:w="1808" w:type="pct"/>
            <w:shd w:val="clear" w:color="auto" w:fill="auto"/>
            <w:vAlign w:val="center"/>
          </w:tcPr>
          <w:p w14:paraId="669EBABA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pct"/>
            <w:gridSpan w:val="3"/>
            <w:shd w:val="clear" w:color="auto" w:fill="auto"/>
            <w:vAlign w:val="center"/>
          </w:tcPr>
          <w:p w14:paraId="726E694E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0CAB938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0461" w:rsidRPr="00577BD0" w14:paraId="294D348B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4BD9D6C" w14:textId="77777777" w:rsidR="00950461" w:rsidRPr="00577BD0" w:rsidRDefault="00E41AFF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08523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«Повышение качества жизни старшего поколения»</w:t>
            </w:r>
          </w:p>
        </w:tc>
      </w:tr>
      <w:tr w:rsidR="00950461" w:rsidRPr="00577BD0" w14:paraId="5AB50326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11E5792A" w14:textId="1B85C784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Должностное лицо</w:t>
            </w:r>
            <w:r w:rsidR="00AB7B8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AB7B84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ответственное за реализацию</w:t>
            </w:r>
            <w:r w:rsidR="00AB7B8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C391D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2B65EA5E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7FDCF522" w14:textId="682EA239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EA2EF8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766B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6283" w:rsidRPr="00577BD0" w14:paraId="606DD913" w14:textId="77777777" w:rsidTr="00AB7B84">
        <w:trPr>
          <w:trHeight w:val="1594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6D46B4EC" w14:textId="77777777" w:rsidR="00F06283" w:rsidRPr="00577BD0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1:</w:t>
            </w:r>
          </w:p>
          <w:p w14:paraId="4C97C60F" w14:textId="77777777" w:rsidR="00B92DDB" w:rsidRPr="00577BD0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  <w:p w14:paraId="7595FEE5" w14:textId="77777777" w:rsidR="00F06283" w:rsidRPr="00577BD0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1660820B" w14:textId="77777777" w:rsidR="00F06283" w:rsidRPr="00577BD0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r w:rsidR="004E0523" w:rsidRPr="00577BD0">
              <w:rPr>
                <w:rFonts w:ascii="PT Astra Serif" w:hAnsi="PT Astra Serif" w:cs="Times New Roman"/>
                <w:sz w:val="24"/>
                <w:szCs w:val="24"/>
              </w:rPr>
              <w:t>ивлечение пенсионеров (лиц пожилого возраста) к культурно – досуговой жизни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0F699460" w14:textId="77777777" w:rsidR="00F06283" w:rsidRPr="00577BD0" w:rsidRDefault="00F06283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</w:tr>
      <w:tr w:rsidR="00A7574B" w:rsidRPr="00577BD0" w14:paraId="7EC26765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12DA290" w14:textId="77777777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A7574B" w:rsidRPr="00577BD0" w14:paraId="429E394B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03057BEA" w14:textId="1ADF3B44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46F7AFB" w14:textId="77777777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43CDA0CA" w14:textId="3AC6B5A0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766B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74B" w:rsidRPr="00577BD0" w14:paraId="0EF09A0B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4B08CD95" w14:textId="77777777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</w:t>
            </w:r>
          </w:p>
          <w:p w14:paraId="2BC3B714" w14:textId="77777777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0E534DF7" w14:textId="77777777" w:rsidR="00A7574B" w:rsidRPr="00577BD0" w:rsidRDefault="00B92DDB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="00A7574B" w:rsidRPr="00577BD0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CE2AC16" w14:textId="77777777" w:rsidR="00A7574B" w:rsidRPr="00577BD0" w:rsidRDefault="00B92DDB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</w:tr>
      <w:tr w:rsidR="007E1ABC" w:rsidRPr="00577BD0" w14:paraId="528DD97B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F524780" w14:textId="7A9416A4" w:rsidR="007E1ABC" w:rsidRPr="00577BD0" w:rsidRDefault="007E1ABC" w:rsidP="008E054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на территории Каменского района 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7E1ABC" w:rsidRPr="00577BD0" w14:paraId="740AD5FB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26DD37AD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главы-председатель комитета по организационной работе и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FADA238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  <w:p w14:paraId="133504EE" w14:textId="53F6D47D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766B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1ABC" w:rsidRPr="00577BD0" w14:paraId="72EAEFF0" w14:textId="77777777" w:rsidTr="00AB7B84">
        <w:trPr>
          <w:trHeight w:val="110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5EBFEEE0" w14:textId="77777777" w:rsidR="007E1ABC" w:rsidRPr="00577BD0" w:rsidRDefault="007E1ABC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Задача 1</w:t>
            </w:r>
          </w:p>
          <w:p w14:paraId="043BE869" w14:textId="77777777" w:rsidR="007E1ABC" w:rsidRPr="00577BD0" w:rsidRDefault="00B92DDB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</w:t>
            </w:r>
            <w:r w:rsidR="007E1ABC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выплат пенсии за выслугу лет муниципальным служ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ащим.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094FC03E" w14:textId="77777777" w:rsidR="007E1ABC" w:rsidRPr="00577BD0" w:rsidRDefault="007E1ABC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43EAD24" w14:textId="7643C454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3851107" w14:textId="77777777" w:rsidR="007E1ABC" w:rsidRPr="00577BD0" w:rsidRDefault="00F06283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FD26D8"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лиц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, получающих выплаты пенсии за выслугу лет</w:t>
            </w:r>
            <w:r w:rsidR="00FD26D8"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муниципальным служащим</w:t>
            </w:r>
          </w:p>
        </w:tc>
      </w:tr>
      <w:tr w:rsidR="007E1ABC" w:rsidRPr="00577BD0" w14:paraId="3DBA789C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03C572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района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7E1ABC" w:rsidRPr="00577BD0" w14:paraId="2BBB5B21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35B1DC7A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3640C11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302F9030" w14:textId="78740420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766B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1ABC" w:rsidRPr="00577BD0" w14:paraId="714D13EB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4DA3C4B9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</w:t>
            </w:r>
          </w:p>
          <w:p w14:paraId="1EBECED7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1911DB96" w14:textId="77777777" w:rsidR="007E1ABC" w:rsidRPr="00577BD0" w:rsidRDefault="006068FB" w:rsidP="00AB7B84">
            <w:pPr>
              <w:spacing w:after="0" w:line="360" w:lineRule="exact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5D21B5EC" w14:textId="77777777" w:rsidR="007E1ABC" w:rsidRPr="00577BD0" w:rsidRDefault="00D158E9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</w:tr>
      <w:tr w:rsidR="006068FB" w:rsidRPr="00577BD0" w14:paraId="27DB285A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DDA3976" w14:textId="70D74612" w:rsidR="005A0768" w:rsidRPr="00577BD0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36504C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мероприятий, посвященных Дню Победы в Великой Отечественной войне 1941-1945 годов</w:t>
            </w:r>
            <w:r w:rsidR="00EB336A"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  <w:r w:rsidR="00AB7B84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8FB" w:rsidRPr="00577BD0" w14:paraId="0835BE4F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1DA7DF49" w14:textId="77777777" w:rsidR="006068FB" w:rsidRPr="00577BD0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4C2DBE26" w14:textId="77777777" w:rsidR="006068FB" w:rsidRPr="00577BD0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11E48E5A" w14:textId="4BA53031" w:rsidR="006068FB" w:rsidRPr="00577BD0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766B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336A" w:rsidRPr="00577BD0" w14:paraId="7A5F664A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10D2853D" w14:textId="77777777" w:rsidR="00EB336A" w:rsidRPr="00577BD0" w:rsidRDefault="00EB336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774E32E6" w14:textId="77777777" w:rsidR="00EB336A" w:rsidRPr="00577BD0" w:rsidRDefault="00EB336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3A7E76F3" w14:textId="77777777" w:rsidR="00F1677F" w:rsidRPr="00577BD0" w:rsidRDefault="00F1677F" w:rsidP="00AB7B84">
            <w:pPr>
              <w:spacing w:after="0" w:line="360" w:lineRule="exact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1B6BC38" w14:textId="77777777" w:rsidR="00EB336A" w:rsidRPr="00577BD0" w:rsidRDefault="00F06283" w:rsidP="00AB7B84">
            <w:pPr>
              <w:spacing w:after="0" w:line="360" w:lineRule="exact"/>
              <w:ind w:right="-4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C14965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4E0523" w:rsidRPr="00577BD0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</w:p>
        </w:tc>
      </w:tr>
    </w:tbl>
    <w:p w14:paraId="4CF27A4B" w14:textId="77777777" w:rsidR="00AB7B84" w:rsidRDefault="00AB7B84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AF57543" w14:textId="77777777" w:rsidR="00950461" w:rsidRPr="00577BD0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 Финансовое обеспечение муниципальной программы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3"/>
        <w:gridCol w:w="1136"/>
        <w:gridCol w:w="1276"/>
        <w:gridCol w:w="1133"/>
        <w:gridCol w:w="1276"/>
        <w:gridCol w:w="1273"/>
      </w:tblGrid>
      <w:tr w:rsidR="008F4F86" w:rsidRPr="00577BD0" w14:paraId="222EF0F9" w14:textId="77777777" w:rsidTr="00980675">
        <w:trPr>
          <w:trHeight w:val="282"/>
        </w:trPr>
        <w:tc>
          <w:tcPr>
            <w:tcW w:w="2477" w:type="pct"/>
            <w:shd w:val="clear" w:color="auto" w:fill="auto"/>
          </w:tcPr>
          <w:p w14:paraId="45A07836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36" w:type="pct"/>
            <w:shd w:val="clear" w:color="auto" w:fill="auto"/>
          </w:tcPr>
          <w:p w14:paraId="38308689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shd w:val="clear" w:color="auto" w:fill="auto"/>
          </w:tcPr>
          <w:p w14:paraId="38A60438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7" w:type="pct"/>
            <w:shd w:val="clear" w:color="auto" w:fill="auto"/>
          </w:tcPr>
          <w:p w14:paraId="53FCB900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8" w:type="pct"/>
            <w:shd w:val="clear" w:color="auto" w:fill="auto"/>
          </w:tcPr>
          <w:p w14:paraId="21521AFB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4A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7" w:type="pct"/>
            <w:shd w:val="clear" w:color="auto" w:fill="auto"/>
          </w:tcPr>
          <w:p w14:paraId="5C170655" w14:textId="6B61EAB7" w:rsidR="008F4F86" w:rsidRPr="00577BD0" w:rsidRDefault="00766B5A" w:rsidP="008F4F86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6" w:type="pct"/>
            <w:shd w:val="clear" w:color="auto" w:fill="auto"/>
          </w:tcPr>
          <w:p w14:paraId="65E1CAD3" w14:textId="297DD9BE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F4F86" w:rsidRPr="00577BD0" w14:paraId="78C73222" w14:textId="77777777" w:rsidTr="00980675">
        <w:trPr>
          <w:trHeight w:val="282"/>
        </w:trPr>
        <w:tc>
          <w:tcPr>
            <w:tcW w:w="2477" w:type="pct"/>
            <w:shd w:val="clear" w:color="auto" w:fill="auto"/>
          </w:tcPr>
          <w:p w14:paraId="7DDF3EA5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6" w:type="pct"/>
            <w:shd w:val="clear" w:color="auto" w:fill="auto"/>
          </w:tcPr>
          <w:p w14:paraId="78733700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14:paraId="7711ECF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14:paraId="05BCA43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" w:type="pct"/>
            <w:shd w:val="clear" w:color="auto" w:fill="auto"/>
          </w:tcPr>
          <w:p w14:paraId="30F4756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pct"/>
            <w:shd w:val="clear" w:color="auto" w:fill="auto"/>
          </w:tcPr>
          <w:p w14:paraId="2F73638A" w14:textId="3259BB63" w:rsidR="008F4F86" w:rsidRPr="00577BD0" w:rsidRDefault="00136912" w:rsidP="008F4F86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" w:type="pct"/>
            <w:shd w:val="clear" w:color="auto" w:fill="auto"/>
          </w:tcPr>
          <w:p w14:paraId="2D4986DA" w14:textId="59363EDB" w:rsidR="008F4F86" w:rsidRPr="00577BD0" w:rsidRDefault="001369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F4F86" w:rsidRPr="00577BD0" w14:paraId="3C978EE1" w14:textId="77777777" w:rsidTr="00980675">
        <w:trPr>
          <w:trHeight w:val="70"/>
        </w:trPr>
        <w:tc>
          <w:tcPr>
            <w:tcW w:w="2477" w:type="pct"/>
            <w:shd w:val="clear" w:color="auto" w:fill="auto"/>
          </w:tcPr>
          <w:p w14:paraId="0CDB337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сего по муниципальной программе</w:t>
            </w: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577BD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Социальная поддержка и социальное обслуживание населения муниципального образования Каменский район»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0534D6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3759015,00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26CD4016" w14:textId="51B861BD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980675">
              <w:rPr>
                <w:rFonts w:ascii="PT Astra Serif" w:hAnsi="PT Astra Serif" w:cs="Times New Roman"/>
                <w:sz w:val="24"/>
                <w:szCs w:val="24"/>
              </w:rPr>
              <w:t>11702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80675"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2B205367" w14:textId="5C666936" w:rsidR="008F4F86" w:rsidRPr="00577BD0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1027720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122C4DDE" w14:textId="4D2149B3" w:rsidR="008F4F86" w:rsidRPr="00116F15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977720</w:t>
            </w:r>
            <w:r w:rsidR="008F4F86" w:rsidRPr="00116F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7" w:type="pct"/>
            <w:shd w:val="clear" w:color="auto" w:fill="auto"/>
          </w:tcPr>
          <w:p w14:paraId="1394634C" w14:textId="355279E7" w:rsidR="008F4F86" w:rsidRPr="00116F15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977720,00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8B40102" w14:textId="4101D005" w:rsidR="008F4F86" w:rsidRPr="00577BD0" w:rsidRDefault="00B85B9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7553877</w:t>
            </w:r>
            <w:r w:rsidR="008F4F8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F4F86" w:rsidRPr="00577BD0" w14:paraId="5BB6B6B0" w14:textId="77777777" w:rsidTr="00980675">
        <w:trPr>
          <w:trHeight w:val="70"/>
        </w:trPr>
        <w:tc>
          <w:tcPr>
            <w:tcW w:w="2477" w:type="pct"/>
            <w:shd w:val="clear" w:color="auto" w:fill="auto"/>
          </w:tcPr>
          <w:p w14:paraId="1D512FD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Повышение качества жизни старшего поколения Каменского  района Тульской области»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EA45C36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2998112,00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1272640E" w14:textId="1753DBA5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497517CB" w14:textId="63A06950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8067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2C1EB51E" w14:textId="2222AB10" w:rsidR="008F4F86" w:rsidRPr="00EE4A74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4A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9806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EE4A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37" w:type="pct"/>
            <w:shd w:val="clear" w:color="auto" w:fill="auto"/>
          </w:tcPr>
          <w:p w14:paraId="5886F516" w14:textId="61485D07" w:rsidR="008F4F86" w:rsidRPr="00EE4A74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311708BB" w14:textId="0EF18845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304</w:t>
            </w:r>
            <w:r w:rsidR="00980675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112,00</w:t>
            </w:r>
          </w:p>
        </w:tc>
      </w:tr>
      <w:tr w:rsidR="008F4F86" w:rsidRPr="00577BD0" w14:paraId="74E51211" w14:textId="77777777" w:rsidTr="00980675">
        <w:trPr>
          <w:trHeight w:val="70"/>
        </w:trPr>
        <w:tc>
          <w:tcPr>
            <w:tcW w:w="2477" w:type="pct"/>
            <w:shd w:val="clear" w:color="auto" w:fill="auto"/>
          </w:tcPr>
          <w:p w14:paraId="0B8B661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DD8464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6D0C643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F6E4138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13C8B8B8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07FA0DD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1663273D" w14:textId="22829E2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71618404" w14:textId="77777777" w:rsidTr="00980675">
        <w:tc>
          <w:tcPr>
            <w:tcW w:w="2477" w:type="pct"/>
            <w:shd w:val="clear" w:color="auto" w:fill="auto"/>
          </w:tcPr>
          <w:p w14:paraId="12F31E40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13DC2B55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00772A8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76A858C8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3362F0A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54C5028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5B66585" w14:textId="468E1B95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0A324AED" w14:textId="77777777" w:rsidTr="00980675">
        <w:tc>
          <w:tcPr>
            <w:tcW w:w="2477" w:type="pct"/>
            <w:shd w:val="clear" w:color="auto" w:fill="auto"/>
          </w:tcPr>
          <w:p w14:paraId="4512927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4892F80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2984112,00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4DF026A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1107B6E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70007469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2173A7C4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C7EDEB2" w14:textId="579F9DC0" w:rsidR="008F4F86" w:rsidRPr="00EE4A74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E4A7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2984112,00</w:t>
            </w:r>
          </w:p>
        </w:tc>
      </w:tr>
      <w:tr w:rsidR="008F4F86" w:rsidRPr="00577BD0" w14:paraId="26BE8240" w14:textId="77777777" w:rsidTr="00980675">
        <w:tc>
          <w:tcPr>
            <w:tcW w:w="2477" w:type="pct"/>
            <w:shd w:val="clear" w:color="auto" w:fill="auto"/>
          </w:tcPr>
          <w:p w14:paraId="46712E0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EFFAAC4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14000,00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31471472" w14:textId="362D7A3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EE81AFB" w14:textId="35AF760E" w:rsidR="008F4F86" w:rsidRPr="00577BD0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8F4F86" w:rsidRPr="00577BD0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795FC02F" w14:textId="38DB6165" w:rsidR="008F4F86" w:rsidRPr="00EE4A74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  <w:r w:rsidR="008F4F86" w:rsidRPr="00EE4A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37" w:type="pct"/>
            <w:shd w:val="clear" w:color="auto" w:fill="auto"/>
          </w:tcPr>
          <w:p w14:paraId="7E86F796" w14:textId="5ADACF69" w:rsidR="008F4F86" w:rsidRPr="00EE4A74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695CC355" w14:textId="729A59C3" w:rsidR="008F4F86" w:rsidRPr="00577BD0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59</w:t>
            </w:r>
            <w:r w:rsidR="008F4F86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000,00</w:t>
            </w:r>
          </w:p>
        </w:tc>
      </w:tr>
      <w:tr w:rsidR="008F4F86" w:rsidRPr="00577BD0" w14:paraId="595FB594" w14:textId="77777777" w:rsidTr="00980675">
        <w:tc>
          <w:tcPr>
            <w:tcW w:w="2477" w:type="pct"/>
            <w:shd w:val="clear" w:color="auto" w:fill="auto"/>
          </w:tcPr>
          <w:p w14:paraId="75979A14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3FEE06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73F2F7D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4B1A4CE4" w14:textId="77777777" w:rsidR="008F4F86" w:rsidRPr="00577BD0" w:rsidRDefault="008F4F86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4B04AEC1" w14:textId="77777777" w:rsidR="008F4F86" w:rsidRPr="00577BD0" w:rsidRDefault="008F4F86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1A4334B4" w14:textId="77777777" w:rsidR="008F4F86" w:rsidRPr="00577BD0" w:rsidRDefault="008F4F86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0DB0F97C" w14:textId="1B5B57C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608145C3" w14:textId="77777777" w:rsidTr="00980675">
        <w:tc>
          <w:tcPr>
            <w:tcW w:w="2477" w:type="pct"/>
            <w:shd w:val="clear" w:color="auto" w:fill="auto"/>
          </w:tcPr>
          <w:p w14:paraId="47C5DD0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0CBE70AE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00F569B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61E5C5FB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46E91DF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2CECD471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82FE56C" w14:textId="7EB97C91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7297EE1F" w14:textId="77777777" w:rsidTr="00980675">
        <w:tc>
          <w:tcPr>
            <w:tcW w:w="2477" w:type="pct"/>
            <w:shd w:val="clear" w:color="auto" w:fill="auto"/>
          </w:tcPr>
          <w:p w14:paraId="5A5E2879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6943939B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60827F7E" w14:textId="55C89057" w:rsidR="008F4F86" w:rsidRPr="00577BD0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107135</w:t>
            </w:r>
            <w:r w:rsidR="008F4F86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961EAFB" w14:textId="54C3E814" w:rsidR="008F4F86" w:rsidRPr="00577BD0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240</w:t>
            </w:r>
            <w:r w:rsidR="008F4F86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0C80495F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16F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437" w:type="pct"/>
            <w:shd w:val="clear" w:color="auto" w:fill="auto"/>
          </w:tcPr>
          <w:p w14:paraId="151A202E" w14:textId="119CAAFE" w:rsidR="008F4F86" w:rsidRPr="00116F15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308B7F1B" w14:textId="4B7DF255" w:rsidR="008F4F86" w:rsidRPr="00577BD0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886713</w:t>
            </w:r>
            <w:r w:rsidR="008F4F86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8F4F86" w:rsidRPr="00577BD0" w14:paraId="4866FE3F" w14:textId="77777777" w:rsidTr="00980675">
        <w:tc>
          <w:tcPr>
            <w:tcW w:w="2477" w:type="pct"/>
            <w:shd w:val="clear" w:color="auto" w:fill="auto"/>
          </w:tcPr>
          <w:p w14:paraId="499707C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21177E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33322F10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27445799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03E159C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407F79B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73F09C7" w14:textId="5B21F34B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57AC290C" w14:textId="77777777" w:rsidTr="00980675">
        <w:tc>
          <w:tcPr>
            <w:tcW w:w="2477" w:type="pct"/>
            <w:shd w:val="clear" w:color="auto" w:fill="auto"/>
          </w:tcPr>
          <w:p w14:paraId="3234808B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3341D2E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21502888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1B2FB370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100394D9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4DAA719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4721568" w14:textId="5D457BC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703DBEC8" w14:textId="77777777" w:rsidTr="00980675">
        <w:tc>
          <w:tcPr>
            <w:tcW w:w="2477" w:type="pct"/>
            <w:shd w:val="clear" w:color="auto" w:fill="auto"/>
          </w:tcPr>
          <w:p w14:paraId="02AF8B5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381B4F1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420752B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2DFC830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4B3A9F5E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587CBD0D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300C978" w14:textId="49F1B36A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3ABF1B89" w14:textId="77777777" w:rsidTr="00980675">
        <w:tc>
          <w:tcPr>
            <w:tcW w:w="2477" w:type="pct"/>
            <w:shd w:val="clear" w:color="auto" w:fill="auto"/>
          </w:tcPr>
          <w:p w14:paraId="0BCCF5B9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0FB5F7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56897CD1" w14:textId="5669F443" w:rsidR="008F4F86" w:rsidRPr="00577BD0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107135</w:t>
            </w:r>
            <w:r w:rsidR="008F4F86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7386470C" w14:textId="41DE8B8E" w:rsidR="008F4F86" w:rsidRPr="00577BD0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240</w:t>
            </w:r>
            <w:r w:rsidR="008F4F86" w:rsidRPr="00577BD0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0160917F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437" w:type="pct"/>
            <w:shd w:val="clear" w:color="auto" w:fill="auto"/>
          </w:tcPr>
          <w:p w14:paraId="35285EF7" w14:textId="025800EF" w:rsidR="008F4F86" w:rsidRPr="00116F15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0BA6B9B" w14:textId="0803D6A9" w:rsidR="008F4F86" w:rsidRPr="00577BD0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886713</w:t>
            </w:r>
            <w:r w:rsidR="008F4F86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8F4F86" w:rsidRPr="00577BD0" w14:paraId="561F86DC" w14:textId="77777777" w:rsidTr="00980675">
        <w:tc>
          <w:tcPr>
            <w:tcW w:w="2477" w:type="pct"/>
            <w:shd w:val="clear" w:color="auto" w:fill="auto"/>
          </w:tcPr>
          <w:p w14:paraId="5090304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69A22D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22383BC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625ACDD6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50976495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185D3604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AFA79CD" w14:textId="10FB6BA4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5AE9E96E" w14:textId="77777777" w:rsidTr="00980675">
        <w:tc>
          <w:tcPr>
            <w:tcW w:w="2477" w:type="pct"/>
            <w:shd w:val="clear" w:color="auto" w:fill="auto"/>
          </w:tcPr>
          <w:p w14:paraId="12859A8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A855F58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59A77EF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9BDEACD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55E568A1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shd w:val="clear" w:color="auto" w:fill="auto"/>
          </w:tcPr>
          <w:p w14:paraId="11610084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CEBBE21" w14:textId="7C242309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7D255D24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BE3" w14:textId="01681F8A" w:rsidR="008F4F86" w:rsidRPr="00577BD0" w:rsidRDefault="008F4F86" w:rsidP="00AB7B84">
            <w:pPr>
              <w:tabs>
                <w:tab w:val="left" w:pos="2109"/>
              </w:tabs>
              <w:spacing w:after="0" w:line="360" w:lineRule="exact"/>
              <w:ind w:right="-5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4EA49D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429720,00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0DEA03" w14:textId="6CCB5C37" w:rsidR="008F4F86" w:rsidRPr="00291057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544567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739CD" w14:textId="544A91F9" w:rsidR="008F4F86" w:rsidRPr="00577BD0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136912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2720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D1369A" w14:textId="5B065AAF" w:rsidR="008F4F86" w:rsidRPr="00116F15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136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2720</w:t>
            </w:r>
            <w:r w:rsidR="008F4F8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98F9" w14:textId="13D721F3" w:rsidR="008F4F86" w:rsidRPr="00291057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136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2720,00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289693" w14:textId="56F92876" w:rsidR="008F4F86" w:rsidRPr="00577BD0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26</w:t>
            </w:r>
            <w:r w:rsidR="00136912">
              <w:rPr>
                <w:rFonts w:ascii="PT Astra Serif" w:hAnsi="PT Astra Serif" w:cs="Times New Roman"/>
                <w:b/>
                <w:sz w:val="24"/>
                <w:szCs w:val="24"/>
              </w:rPr>
              <w:t>62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447</w:t>
            </w:r>
            <w:r w:rsidR="008F4F86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64</w:t>
            </w:r>
          </w:p>
        </w:tc>
      </w:tr>
      <w:tr w:rsidR="008F4F86" w:rsidRPr="00577BD0" w14:paraId="0E7ABB76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22D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0B85C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1781E1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DE47C4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73F86E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6873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E5FB7" w14:textId="6726F7E1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6C61C273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864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29A27B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4B44B0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70575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B9142C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C5D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47BE71" w14:textId="72572D1B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2ED7F256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A7F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1A809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28647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32B88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C9D574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E888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0E7CD7" w14:textId="3FE95F4D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78452F02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9DB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18FD85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C28B52" w14:textId="386CBD81" w:rsidR="008F4F86" w:rsidRPr="00577BD0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191847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677E84" w14:textId="1E57865D" w:rsidR="008F4F86" w:rsidRPr="00577BD0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3691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6D4A7F" w14:textId="5C08630E" w:rsidR="008F4F86" w:rsidRPr="00116F15" w:rsidRDefault="001369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  <w:r w:rsidR="00297B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0000</w:t>
            </w:r>
            <w:r w:rsidR="008F4F8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6794" w14:textId="333D6389" w:rsidR="008F4F86" w:rsidRPr="00116F15" w:rsidRDefault="001369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</w:t>
            </w:r>
            <w:r w:rsidR="00297B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CFBAFB" w14:textId="3B7F1401" w:rsidR="008F4F86" w:rsidRPr="00577BD0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888847,64</w:t>
            </w:r>
          </w:p>
        </w:tc>
      </w:tr>
      <w:tr w:rsidR="008F4F86" w:rsidRPr="00577BD0" w14:paraId="6B96A08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5B70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586F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37A32C" w14:textId="4919B2DE" w:rsidR="008F4F86" w:rsidRPr="00291057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</w:t>
            </w:r>
            <w:r w:rsidR="006E251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291057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20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291057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7BA91F" w14:textId="146926EF" w:rsidR="008F4F86" w:rsidRPr="00577BD0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</w:t>
            </w:r>
            <w:r w:rsidR="008F4F8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13F7D0" w14:textId="13D19CD3" w:rsidR="008F4F86" w:rsidRPr="00116F15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</w:t>
            </w:r>
            <w:r w:rsidR="008F4F8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FE9E" w14:textId="05B56C87" w:rsidR="008F4F86" w:rsidRPr="00116F15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6891B" w14:textId="40B77219" w:rsidR="008F4F86" w:rsidRPr="00291057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1763</w:t>
            </w:r>
            <w:r w:rsidR="00291057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600</w:t>
            </w:r>
            <w:r w:rsidR="008F4F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291057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</w:tr>
      <w:tr w:rsidR="008F4F86" w:rsidRPr="00577BD0" w14:paraId="30F8CC0B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7C71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47B86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AB1A6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FDD99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9136BF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AE8A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DFC66" w14:textId="5C48F61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4AA10B4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868E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0ED724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606CF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407D3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0FB59D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83BD" w14:textId="726F9FC6" w:rsidR="008F4F86" w:rsidRPr="00116F15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728B1" w14:textId="343F58E9" w:rsidR="008F4F86" w:rsidRPr="00577BD0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F4F86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0000,00</w:t>
            </w:r>
          </w:p>
        </w:tc>
      </w:tr>
      <w:tr w:rsidR="008F4F86" w:rsidRPr="00577BD0" w14:paraId="7A7E214B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A219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963DD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28D36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42E025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9DE174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6C35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DEFC33" w14:textId="2FC608FC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04B77E65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225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C1892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8073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FAC071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B5B6F8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4B05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9351D" w14:textId="05B55519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03978FFB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888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1AD12D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D78A48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E0CB51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E4B020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CF9A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5A353" w14:textId="7B24890E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376B3CDD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4814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9146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1D91E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311DE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E12D71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6C00" w14:textId="063C9157" w:rsidR="008F4F86" w:rsidRPr="00116F15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991FF1" w14:textId="226E48D2" w:rsidR="008F4F86" w:rsidRPr="00577BD0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F4F86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0000,00</w:t>
            </w:r>
          </w:p>
        </w:tc>
      </w:tr>
      <w:tr w:rsidR="008F4F86" w:rsidRPr="00577BD0" w14:paraId="5FC61E12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BBB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D0DFC8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5D63E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98F984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A9137F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290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5DC11C" w14:textId="327C6D29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0968D8E2" w14:textId="77777777" w:rsidTr="00980675">
        <w:trPr>
          <w:trHeight w:val="407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7CA5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C6933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09A30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C12B46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5F871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8EB0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8E2FE" w14:textId="64F275A8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0CFDB62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08D5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«Организация мероприятий, посвященных Дню Победы в Великой Отечественной войне 1941-1945 годов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4085BB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7332B" w14:textId="319391A9" w:rsidR="008F4F86" w:rsidRPr="00577BD0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52E976" w14:textId="77EC99EC" w:rsidR="008F4F86" w:rsidRPr="00577BD0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342D6" w14:textId="2C1892E2" w:rsidR="008F4F86" w:rsidRPr="00116F15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</w:t>
            </w:r>
            <w:r w:rsidR="008F4F8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8AD2" w14:textId="3C66BD46" w:rsidR="008F4F86" w:rsidRPr="00116F15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B7E5F5" w14:textId="5C903BCD" w:rsidR="008F4F86" w:rsidRPr="00577BD0" w:rsidRDefault="00297BCC" w:rsidP="00AB7B84">
            <w:pPr>
              <w:spacing w:after="0" w:line="360" w:lineRule="exact"/>
              <w:ind w:right="97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8F4F86">
              <w:rPr>
                <w:rFonts w:ascii="PT Astra Serif" w:hAnsi="PT Astra Serif" w:cs="Times New Roman"/>
                <w:b/>
                <w:sz w:val="24"/>
                <w:szCs w:val="24"/>
              </w:rPr>
              <w:t>11605,00</w:t>
            </w:r>
          </w:p>
        </w:tc>
      </w:tr>
      <w:tr w:rsidR="008F4F86" w:rsidRPr="00577BD0" w14:paraId="06A6337E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E150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6DB08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19E54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7D1A5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8AE76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3F19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9AE72" w14:textId="7F183BE8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6547624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27C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8D4102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03AE49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420814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CADC7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AD1D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E35BD9" w14:textId="48A1E00A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0AF66B93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44C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66C58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B5213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C80BE7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7D7D5A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9B93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3EB6C5" w14:textId="507D6676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6AE16BA4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AF3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14598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C5E5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7D4EEF" w14:textId="36953473" w:rsidR="008F4F86" w:rsidRPr="00577BD0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49FA4B" w14:textId="68EE4EF2" w:rsidR="008F4F86" w:rsidRPr="00116F15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</w:t>
            </w:r>
            <w:r w:rsidR="008F4F8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7154" w14:textId="4EA28230" w:rsidR="008F4F86" w:rsidRPr="00116F15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13F66B" w14:textId="30500350" w:rsidR="008F4F86" w:rsidRPr="00577BD0" w:rsidRDefault="00297BCC" w:rsidP="00AB7B84">
            <w:pPr>
              <w:spacing w:after="0" w:line="360" w:lineRule="exact"/>
              <w:ind w:right="97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8F4F86">
              <w:rPr>
                <w:rFonts w:ascii="PT Astra Serif" w:hAnsi="PT Astra Serif" w:cs="Times New Roman"/>
                <w:b/>
                <w:sz w:val="24"/>
                <w:szCs w:val="24"/>
              </w:rPr>
              <w:t>11605,00</w:t>
            </w:r>
          </w:p>
        </w:tc>
      </w:tr>
      <w:tr w:rsidR="008F4F86" w:rsidRPr="00577BD0" w14:paraId="6CDEF641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6DA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DBBD33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61336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4BD59C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4E9716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8EF5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0729E4" w14:textId="0E8B0319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F4F86" w:rsidRPr="00577BD0" w14:paraId="24897E7A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0111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0EA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C5BF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0A39" w14:textId="77777777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4BF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9233" w14:textId="77777777" w:rsidR="008F4F86" w:rsidRPr="00116F15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6690" w14:textId="75AF23BA" w:rsidR="008F4F86" w:rsidRPr="00577BD0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450FA51B" w14:textId="77777777" w:rsidR="00950461" w:rsidRPr="00577BD0" w:rsidRDefault="00950461" w:rsidP="00A6611E">
      <w:pPr>
        <w:widowControl w:val="0"/>
        <w:autoSpaceDE w:val="0"/>
        <w:autoSpaceDN w:val="0"/>
        <w:adjustRightInd w:val="0"/>
        <w:spacing w:after="0" w:line="36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950461" w:rsidRPr="00577BD0" w:rsidSect="008E054A">
          <w:headerReference w:type="default" r:id="rId10"/>
          <w:headerReference w:type="first" r:id="rId11"/>
          <w:pgSz w:w="16838" w:h="11906" w:orient="landscape"/>
          <w:pgMar w:top="1134" w:right="1134" w:bottom="850" w:left="1134" w:header="709" w:footer="709" w:gutter="0"/>
          <w:pgNumType w:start="1"/>
          <w:cols w:space="720"/>
          <w:titlePg/>
          <w:docGrid w:linePitch="299"/>
        </w:sectPr>
      </w:pPr>
    </w:p>
    <w:p w14:paraId="043DD6A7" w14:textId="18D5C4B1" w:rsidR="00555E13" w:rsidRPr="00577BD0" w:rsidRDefault="00555E13" w:rsidP="00A661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lastRenderedPageBreak/>
        <w:t>ПАСПОРТ</w:t>
      </w:r>
    </w:p>
    <w:p w14:paraId="53606FFA" w14:textId="77777777" w:rsidR="00555E13" w:rsidRPr="00577BD0" w:rsidRDefault="00555E1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35B4A336" w14:textId="77777777" w:rsidR="00236D90" w:rsidRPr="00577BD0" w:rsidRDefault="00236D9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Повышение качества жизни старшего поколения Каменского  района Тульской области»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555E13" w:rsidRPr="00577BD0" w14:paraId="3F1194C2" w14:textId="77777777" w:rsidTr="00480357">
        <w:tc>
          <w:tcPr>
            <w:tcW w:w="10173" w:type="dxa"/>
            <w:shd w:val="clear" w:color="auto" w:fill="auto"/>
          </w:tcPr>
          <w:p w14:paraId="6DE61CD7" w14:textId="77777777" w:rsidR="00555E13" w:rsidRPr="00577BD0" w:rsidRDefault="00555E1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536" w:type="dxa"/>
            <w:shd w:val="clear" w:color="auto" w:fill="auto"/>
          </w:tcPr>
          <w:p w14:paraId="2FED5639" w14:textId="77777777" w:rsidR="00555E13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1A3AAD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555E13" w:rsidRPr="00577BD0" w14:paraId="030D2308" w14:textId="77777777" w:rsidTr="00480357">
        <w:tc>
          <w:tcPr>
            <w:tcW w:w="10173" w:type="dxa"/>
            <w:shd w:val="clear" w:color="auto" w:fill="auto"/>
          </w:tcPr>
          <w:p w14:paraId="2084BE54" w14:textId="77777777" w:rsidR="00555E13" w:rsidRPr="00577BD0" w:rsidRDefault="00555E1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4536" w:type="dxa"/>
            <w:shd w:val="clear" w:color="auto" w:fill="auto"/>
          </w:tcPr>
          <w:p w14:paraId="1F866CEA" w14:textId="77777777" w:rsidR="00555E13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236D90" w:rsidRPr="00577BD0" w14:paraId="346FA280" w14:textId="77777777" w:rsidTr="00480357">
        <w:tc>
          <w:tcPr>
            <w:tcW w:w="10173" w:type="dxa"/>
            <w:shd w:val="clear" w:color="auto" w:fill="auto"/>
          </w:tcPr>
          <w:p w14:paraId="2A058B1A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536" w:type="dxa"/>
            <w:shd w:val="clear" w:color="auto" w:fill="auto"/>
          </w:tcPr>
          <w:p w14:paraId="31B629D5" w14:textId="77777777" w:rsidR="00236D90" w:rsidRPr="00577BD0" w:rsidRDefault="00236D90" w:rsidP="00AB7B8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Привлечение пенсионеров ветеранов района к культурно – досуговой жизни, занятию физической культурой и спортом</w:t>
            </w:r>
          </w:p>
        </w:tc>
      </w:tr>
      <w:tr w:rsidR="00236D90" w:rsidRPr="00577BD0" w14:paraId="31CB09CF" w14:textId="77777777" w:rsidTr="00480357">
        <w:tc>
          <w:tcPr>
            <w:tcW w:w="10173" w:type="dxa"/>
            <w:shd w:val="clear" w:color="auto" w:fill="auto"/>
          </w:tcPr>
          <w:p w14:paraId="39B9E556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</w:t>
            </w:r>
            <w:r w:rsidR="00805707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за весь период реализации,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4536" w:type="dxa"/>
            <w:shd w:val="clear" w:color="auto" w:fill="auto"/>
          </w:tcPr>
          <w:p w14:paraId="2B9FF01B" w14:textId="1EBDFF61" w:rsidR="00236D90" w:rsidRPr="00577BD0" w:rsidRDefault="0097294D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304</w:t>
            </w:r>
            <w:r w:rsidR="00F50D6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112,00</w:t>
            </w:r>
            <w:r w:rsidR="00805707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руб</w:t>
            </w:r>
            <w:r w:rsidR="00AB7B8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55442769" w14:textId="77777777" w:rsidR="00555E13" w:rsidRPr="00577BD0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ru-RU" w:bidi="ru-RU"/>
        </w:rPr>
      </w:pPr>
    </w:p>
    <w:p w14:paraId="32A8BF7C" w14:textId="77777777" w:rsidR="00555E13" w:rsidRPr="00577BD0" w:rsidRDefault="00236D9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0EC6D7CF" w14:textId="77777777" w:rsidR="00CA35C0" w:rsidRPr="00577BD0" w:rsidRDefault="00CA35C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7D51D8EB" w14:textId="77777777" w:rsidR="00555E13" w:rsidRPr="00577BD0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Повышение качества жизни старшего поколения Каменского  района Тульской области»</w:t>
      </w:r>
    </w:p>
    <w:tbl>
      <w:tblPr>
        <w:tblW w:w="1454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302"/>
        <w:gridCol w:w="1314"/>
        <w:gridCol w:w="1134"/>
        <w:gridCol w:w="1284"/>
        <w:gridCol w:w="1585"/>
        <w:gridCol w:w="1714"/>
        <w:gridCol w:w="1275"/>
      </w:tblGrid>
      <w:tr w:rsidR="00555E13" w:rsidRPr="00577BD0" w14:paraId="73C23636" w14:textId="77777777" w:rsidTr="00AB7B84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9C77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1AAE6D0E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742D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79DC4" w14:textId="77777777" w:rsidR="00555E13" w:rsidRPr="00577BD0" w:rsidRDefault="00555E13" w:rsidP="00AB7B84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C439E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CEF3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555E13" w:rsidRPr="00577BD0" w14:paraId="60A22190" w14:textId="77777777" w:rsidTr="00AB7B84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B212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5181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58A2C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27854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E6C9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A22A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555E13" w:rsidRPr="00577BD0" w14:paraId="74B6DFF2" w14:textId="77777777" w:rsidTr="00AB7B84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7857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7214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4641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EF0C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8B7C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CBA5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2DB24A3D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E313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C5E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264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7410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EA96C91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555E13" w:rsidRPr="00577BD0" w14:paraId="32DFBD7D" w14:textId="77777777" w:rsidTr="00AB7B84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4F10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CDF0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41B6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AE91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ED82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5F60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ED32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72CD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1EF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F10A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555E13" w:rsidRPr="00577BD0" w14:paraId="459A94AF" w14:textId="77777777" w:rsidTr="00AB7B84">
        <w:trPr>
          <w:trHeight w:val="61"/>
        </w:trPr>
        <w:tc>
          <w:tcPr>
            <w:tcW w:w="14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285F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8F4F86" w:rsidRPr="00577BD0" w14:paraId="54AC375A" w14:textId="77777777" w:rsidTr="00AB7B8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6E50D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DF7A4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культурно-массовых мероприятий </w:t>
            </w: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для старшего поколения, поддержка проведения мероприятий ко Дню пожилого человека и работы клубов по интересам.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23934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Комитет по организационной работе и </w:t>
            </w: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социальным вопросам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5A6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lastRenderedPageBreak/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CF43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2998112,00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34FF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1DEA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2984112,00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5679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14000,00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5033" w14:textId="77777777" w:rsidR="008F4F86" w:rsidRPr="00577BD0" w:rsidRDefault="008F4F86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921D" w14:textId="77777777" w:rsidR="008F4F86" w:rsidRPr="00577BD0" w:rsidRDefault="008F4F86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4F86" w:rsidRPr="00577BD0" w14:paraId="54BAF0DF" w14:textId="77777777" w:rsidTr="00AB7B8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4693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51D94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C6C09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9B18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AB15" w14:textId="2D3389CD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036C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01F4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BE90" w14:textId="79FAFFC8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7ABF" w14:textId="77777777" w:rsidR="008F4F86" w:rsidRPr="00577BD0" w:rsidRDefault="008F4F86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C275" w14:textId="77777777" w:rsidR="008F4F86" w:rsidRPr="00577BD0" w:rsidRDefault="008F4F86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4F86" w:rsidRPr="00577BD0" w14:paraId="0BAA42EF" w14:textId="77777777" w:rsidTr="00AB7B84">
        <w:trPr>
          <w:trHeight w:val="49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78A48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0BBE1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48AC5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C6DED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1E614" w14:textId="324B68B3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</w:t>
            </w:r>
            <w:r w:rsidR="00F50D6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5</w:t>
            </w: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463F5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B8DEA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010AB" w14:textId="1DD9F1CA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F50D6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2E9D" w14:textId="77777777" w:rsidR="008F4F86" w:rsidRPr="00577BD0" w:rsidRDefault="008F4F86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5033E" w14:textId="77777777" w:rsidR="008F4F86" w:rsidRPr="00577BD0" w:rsidRDefault="008F4F86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4F86" w:rsidRPr="00577BD0" w14:paraId="25DBD3D7" w14:textId="77777777" w:rsidTr="008F4F86">
        <w:trPr>
          <w:trHeight w:val="46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6836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B98DA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3B0E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628E5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97294D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B9BA7" w14:textId="000FA153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</w:t>
            </w:r>
            <w:r w:rsidR="00F50D6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F33EE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7F846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C3B7E" w14:textId="61286E5A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F50D6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3351A" w14:textId="77777777" w:rsidR="008F4F86" w:rsidRPr="00577BD0" w:rsidRDefault="008F4F86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90899" w14:textId="77777777" w:rsidR="008F4F86" w:rsidRPr="00577BD0" w:rsidRDefault="008F4F86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4F86" w:rsidRPr="00577BD0" w14:paraId="696BBB25" w14:textId="77777777" w:rsidTr="00AB7B84">
        <w:trPr>
          <w:trHeight w:val="168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40F9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30D4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A7A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DC68" w14:textId="3F38B94D" w:rsidR="008F4F86" w:rsidRPr="0097294D" w:rsidRDefault="00F50D60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6391" w14:textId="4E8B8580" w:rsidR="008F4F86" w:rsidRDefault="00F50D60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66BA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B81F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7333" w14:textId="60806464" w:rsidR="008F4F86" w:rsidRDefault="00F50D60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15000,00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419E" w14:textId="77777777" w:rsidR="008F4F86" w:rsidRPr="00577BD0" w:rsidRDefault="008F4F86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3F49" w14:textId="77777777" w:rsidR="008F4F86" w:rsidRPr="00577BD0" w:rsidRDefault="008F4F86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D5A9520" w14:textId="77777777" w:rsidR="00CA35C0" w:rsidRPr="00577BD0" w:rsidRDefault="00CA35C0" w:rsidP="00AB7B84">
      <w:pPr>
        <w:widowControl w:val="0"/>
        <w:spacing w:after="0" w:line="360" w:lineRule="exact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1717EB68" w14:textId="77777777" w:rsidR="00236D90" w:rsidRPr="00577BD0" w:rsidRDefault="00236D90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0BAEB526" w14:textId="77777777" w:rsidR="00236D90" w:rsidRPr="00577BD0" w:rsidRDefault="00236D90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48682767" w14:textId="77777777" w:rsidR="00236D90" w:rsidRPr="00577BD0" w:rsidRDefault="00236D90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семей, имеющих детей на территории Каменского района»</w:t>
      </w:r>
    </w:p>
    <w:tbl>
      <w:tblPr>
        <w:tblW w:w="14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39"/>
      </w:tblGrid>
      <w:tr w:rsidR="00236D90" w:rsidRPr="00577BD0" w14:paraId="3CEEEE0C" w14:textId="77777777" w:rsidTr="008E054A">
        <w:tc>
          <w:tcPr>
            <w:tcW w:w="5070" w:type="dxa"/>
            <w:shd w:val="clear" w:color="auto" w:fill="auto"/>
          </w:tcPr>
          <w:p w14:paraId="5EBC87E3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39" w:type="dxa"/>
            <w:shd w:val="clear" w:color="auto" w:fill="auto"/>
          </w:tcPr>
          <w:p w14:paraId="01B5F7C5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236D90" w:rsidRPr="00577BD0" w14:paraId="5A2AFFE4" w14:textId="77777777" w:rsidTr="008E054A">
        <w:tc>
          <w:tcPr>
            <w:tcW w:w="5070" w:type="dxa"/>
            <w:shd w:val="clear" w:color="auto" w:fill="auto"/>
          </w:tcPr>
          <w:p w14:paraId="352F2604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639" w:type="dxa"/>
            <w:shd w:val="clear" w:color="auto" w:fill="auto"/>
          </w:tcPr>
          <w:p w14:paraId="6CD24842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236D90" w:rsidRPr="00577BD0" w14:paraId="3DD57123" w14:textId="77777777" w:rsidTr="008E054A">
        <w:tc>
          <w:tcPr>
            <w:tcW w:w="5070" w:type="dxa"/>
            <w:shd w:val="clear" w:color="auto" w:fill="auto"/>
          </w:tcPr>
          <w:p w14:paraId="3EA7A7AB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639" w:type="dxa"/>
            <w:shd w:val="clear" w:color="auto" w:fill="auto"/>
          </w:tcPr>
          <w:p w14:paraId="40D81CCB" w14:textId="77777777" w:rsidR="00236D90" w:rsidRPr="00577BD0" w:rsidRDefault="00236D90" w:rsidP="00AB7B8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</w:tr>
      <w:tr w:rsidR="00236D90" w:rsidRPr="00577BD0" w14:paraId="5EEDC250" w14:textId="77777777" w:rsidTr="008E054A">
        <w:tc>
          <w:tcPr>
            <w:tcW w:w="5070" w:type="dxa"/>
            <w:shd w:val="clear" w:color="auto" w:fill="auto"/>
          </w:tcPr>
          <w:p w14:paraId="406219F1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9639" w:type="dxa"/>
            <w:shd w:val="clear" w:color="auto" w:fill="auto"/>
          </w:tcPr>
          <w:p w14:paraId="0E89FE4E" w14:textId="5FC17637" w:rsidR="00236D90" w:rsidRPr="00577BD0" w:rsidRDefault="00F50D6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886713</w:t>
            </w:r>
            <w:r w:rsidR="00014D83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6A6BA9" w:rsidRPr="00577BD0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</w:p>
        </w:tc>
      </w:tr>
    </w:tbl>
    <w:p w14:paraId="624457F1" w14:textId="77777777" w:rsidR="00236D90" w:rsidRPr="00577BD0" w:rsidRDefault="00236D90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72EEB36E" w14:textId="77777777" w:rsidR="00555E13" w:rsidRPr="00577BD0" w:rsidRDefault="00236D9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ПЕРЕЧЕНЬ</w:t>
      </w:r>
    </w:p>
    <w:p w14:paraId="4A667EF8" w14:textId="77777777" w:rsidR="00555E13" w:rsidRPr="00577BD0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5921BB3F" w14:textId="77777777" w:rsidR="00555E13" w:rsidRPr="00577BD0" w:rsidRDefault="00555E1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семей, имеющих детей на территории Каменского района»</w:t>
      </w:r>
    </w:p>
    <w:tbl>
      <w:tblPr>
        <w:tblW w:w="1467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301"/>
        <w:gridCol w:w="1314"/>
        <w:gridCol w:w="1019"/>
        <w:gridCol w:w="1284"/>
        <w:gridCol w:w="1585"/>
        <w:gridCol w:w="1862"/>
        <w:gridCol w:w="1372"/>
      </w:tblGrid>
      <w:tr w:rsidR="00236D90" w:rsidRPr="00577BD0" w14:paraId="6426F173" w14:textId="77777777" w:rsidTr="00AB7B84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0D7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29D979F5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7D9B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74F5F" w14:textId="77777777" w:rsidR="00236D90" w:rsidRPr="00577BD0" w:rsidRDefault="00236D90" w:rsidP="00AB7B84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C9B7F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2283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236D90" w:rsidRPr="00577BD0" w14:paraId="6287B679" w14:textId="77777777" w:rsidTr="00AB7B84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BE57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939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AEC79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EC3B5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EA5E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FC7B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236D90" w:rsidRPr="00577BD0" w14:paraId="0DB37CA9" w14:textId="77777777" w:rsidTr="00AB7B84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3E37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79ED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70E9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5F34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2F72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1548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02686871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5F22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A25F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1391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8195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408A1E26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236D90" w:rsidRPr="00577BD0" w14:paraId="69249D45" w14:textId="77777777" w:rsidTr="00AB7B84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259A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665A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69A2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24A6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C202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8811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6A3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6979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B21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1AB6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FA0858" w:rsidRPr="00577BD0" w14:paraId="1DA07CBB" w14:textId="77777777" w:rsidTr="00AB7B84">
        <w:trPr>
          <w:trHeight w:val="6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4226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Единовременная выплата при рождении (усыновлении) третьего и последующих детей</w:t>
            </w:r>
          </w:p>
        </w:tc>
      </w:tr>
      <w:tr w:rsidR="008F4F86" w:rsidRPr="00577BD0" w14:paraId="28FA8672" w14:textId="77777777" w:rsidTr="00AB7B8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DCC01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8136F" w14:textId="77777777" w:rsidR="008F4F86" w:rsidRPr="00577BD0" w:rsidRDefault="008F4F86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рождении(усыновлении) третьего и последующих детей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E77B2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B07E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C0E4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D2FB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AD18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3741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159578,00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1AC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5AC7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3E8924CF" w14:textId="77777777" w:rsidTr="00AB7B8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49610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DA4B4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4C68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268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1FD7" w14:textId="6F2E2174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107135</w:t>
            </w:r>
            <w:r w:rsidR="008F4F8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6B5A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311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5EE" w14:textId="78CA6198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107135</w:t>
            </w:r>
            <w:r w:rsidR="008F4F8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4BC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3202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6C923680" w14:textId="77777777" w:rsidTr="00AB7B84">
        <w:trPr>
          <w:trHeight w:val="473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5E7E0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D4B93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92005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E1C95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B65E3" w14:textId="17AC8007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</w:t>
            </w:r>
            <w:r w:rsidR="008F4F8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07334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08582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E8A31" w14:textId="2D49C107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</w:t>
            </w:r>
            <w:r w:rsidR="008F4F8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85BF6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C9DE5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67D4CFD2" w14:textId="77777777" w:rsidTr="008F4F86">
        <w:trPr>
          <w:trHeight w:val="31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1C450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4F59F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FB651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22E4C" w14:textId="77777777" w:rsidR="008F4F86" w:rsidRPr="00577BD0" w:rsidRDefault="008F4F86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97294D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6F086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6397E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87782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D7CCF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9EF15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5E951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40E8DA4A" w14:textId="77777777" w:rsidTr="00AB7B84">
        <w:trPr>
          <w:trHeight w:val="272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B5FE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BE99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7A8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B17" w14:textId="4B8E5319" w:rsidR="008F4F86" w:rsidRPr="0097294D" w:rsidRDefault="00F50D60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19EC" w14:textId="78B8E3E1" w:rsidR="008F4F86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7842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49D3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194A" w14:textId="6AD6B548" w:rsidR="008F4F86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0C77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103E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358DD1" w14:textId="77777777" w:rsidR="00236D90" w:rsidRPr="00577BD0" w:rsidRDefault="00236D90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238E85A9" w14:textId="77777777" w:rsidR="00EC1523" w:rsidRPr="00577BD0" w:rsidRDefault="00EC152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2DAA6C1A" w14:textId="77777777" w:rsidR="00EC1523" w:rsidRPr="00577BD0" w:rsidRDefault="00EC152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7E01F4C3" w14:textId="77777777" w:rsidR="00EC1523" w:rsidRPr="00577BD0" w:rsidRDefault="00EC152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Развитие мер социальной поддержки отдельных категорий граждан»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EC1523" w:rsidRPr="00577BD0" w14:paraId="42C6CA42" w14:textId="77777777" w:rsidTr="00E03B3B">
        <w:tc>
          <w:tcPr>
            <w:tcW w:w="3936" w:type="dxa"/>
            <w:shd w:val="clear" w:color="auto" w:fill="auto"/>
          </w:tcPr>
          <w:p w14:paraId="2C17DC72" w14:textId="77777777" w:rsidR="00EC1523" w:rsidRPr="00577BD0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2A70C1C7" w14:textId="77777777" w:rsidR="00EC1523" w:rsidRPr="00577BD0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894FE6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EC1523" w:rsidRPr="00577BD0" w14:paraId="6837CFFD" w14:textId="77777777" w:rsidTr="00E03B3B">
        <w:tc>
          <w:tcPr>
            <w:tcW w:w="3936" w:type="dxa"/>
            <w:shd w:val="clear" w:color="auto" w:fill="auto"/>
          </w:tcPr>
          <w:p w14:paraId="5F4A0D15" w14:textId="77777777" w:rsidR="00EC1523" w:rsidRPr="00577BD0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36E4C6EE" w14:textId="77777777" w:rsidR="00EC1523" w:rsidRPr="00577BD0" w:rsidRDefault="00EC1523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служащим.</w:t>
            </w:r>
          </w:p>
          <w:p w14:paraId="01B06C4F" w14:textId="77777777" w:rsidR="00EC1523" w:rsidRPr="00577BD0" w:rsidRDefault="00EC1523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C1523" w:rsidRPr="00577BD0" w14:paraId="18ADC557" w14:textId="77777777" w:rsidTr="00E03B3B">
        <w:tc>
          <w:tcPr>
            <w:tcW w:w="3936" w:type="dxa"/>
            <w:shd w:val="clear" w:color="auto" w:fill="auto"/>
          </w:tcPr>
          <w:p w14:paraId="40330D15" w14:textId="77777777" w:rsidR="00EC1523" w:rsidRPr="00577BD0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0189A5E4" w14:textId="77777777" w:rsidR="00EC1523" w:rsidRPr="00577BD0" w:rsidRDefault="00FA085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EC1523" w:rsidRPr="00577BD0" w14:paraId="6BE4C944" w14:textId="77777777" w:rsidTr="00E03B3B">
        <w:tc>
          <w:tcPr>
            <w:tcW w:w="3936" w:type="dxa"/>
            <w:shd w:val="clear" w:color="auto" w:fill="auto"/>
          </w:tcPr>
          <w:p w14:paraId="5D786635" w14:textId="77777777" w:rsidR="00EC1523" w:rsidRPr="00577BD0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6EF5EF28" w14:textId="5DE04497" w:rsidR="00EC1523" w:rsidRPr="00577BD0" w:rsidRDefault="00F50D6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2662447</w:t>
            </w:r>
            <w:r w:rsidR="00BB70D3" w:rsidRPr="00577BD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  <w:r w:rsidR="002071D4" w:rsidRPr="00577BD0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</w:p>
        </w:tc>
      </w:tr>
    </w:tbl>
    <w:p w14:paraId="430A19BC" w14:textId="77777777" w:rsidR="00EC1523" w:rsidRPr="00577BD0" w:rsidRDefault="00EC152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ru-RU" w:bidi="ru-RU"/>
        </w:rPr>
      </w:pPr>
    </w:p>
    <w:p w14:paraId="758A07A7" w14:textId="77777777" w:rsidR="00555E13" w:rsidRPr="00577BD0" w:rsidRDefault="00EE6F34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4B548103" w14:textId="77777777" w:rsidR="00555E13" w:rsidRPr="00577BD0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03E626F0" w14:textId="77777777" w:rsidR="00555E13" w:rsidRPr="00577BD0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Развитие мер социальной поддержки отдельных категорий граждан»</w:t>
      </w:r>
    </w:p>
    <w:tbl>
      <w:tblPr>
        <w:tblW w:w="1471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769"/>
        <w:gridCol w:w="1817"/>
        <w:gridCol w:w="1275"/>
        <w:gridCol w:w="1314"/>
        <w:gridCol w:w="1134"/>
        <w:gridCol w:w="1284"/>
        <w:gridCol w:w="1397"/>
        <w:gridCol w:w="1862"/>
        <w:gridCol w:w="1372"/>
      </w:tblGrid>
      <w:tr w:rsidR="00FA0858" w:rsidRPr="00577BD0" w14:paraId="7B9574E4" w14:textId="77777777" w:rsidTr="008E054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664F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0611A31E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7523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9A53E" w14:textId="77777777" w:rsidR="00FA0858" w:rsidRPr="00577BD0" w:rsidRDefault="00FA0858" w:rsidP="00AB7B84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51A29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5A2E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FA0858" w:rsidRPr="00577BD0" w14:paraId="77FB1982" w14:textId="77777777" w:rsidTr="008E054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5B65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023D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7C21E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EB837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DC1D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1EF9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FA0858" w:rsidRPr="00577BD0" w14:paraId="31CAA6F3" w14:textId="77777777" w:rsidTr="008E054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955F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552D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55F8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F4E5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BAF3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DA3E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5D1F279B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29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Бюджет Тульской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E920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Бюджет МО Каменский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14E4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Бюджет муниципального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455F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Внебюджетные</w:t>
            </w:r>
          </w:p>
          <w:p w14:paraId="6DBE1F7B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средства</w:t>
            </w:r>
          </w:p>
        </w:tc>
      </w:tr>
      <w:tr w:rsidR="00FA0858" w:rsidRPr="00577BD0" w14:paraId="5AB22B27" w14:textId="77777777" w:rsidTr="008E054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7618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4AF0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B951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5A5B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0757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4383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C730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6B09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FA5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4955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FA0858" w:rsidRPr="00577BD0" w14:paraId="4FA679DB" w14:textId="77777777" w:rsidTr="008E054A">
        <w:trPr>
          <w:trHeight w:val="61"/>
        </w:trPr>
        <w:tc>
          <w:tcPr>
            <w:tcW w:w="14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DB1" w14:textId="257898F9" w:rsidR="00EC7BFB" w:rsidRPr="00577BD0" w:rsidRDefault="00EC7BFB" w:rsidP="008E054A">
            <w:pPr>
              <w:spacing w:after="0" w:line="360" w:lineRule="exact"/>
              <w:ind w:left="35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FA0858"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</w:t>
            </w:r>
            <w:r w:rsidR="00C62367" w:rsidRPr="00577BD0">
              <w:rPr>
                <w:rFonts w:ascii="PT Astra Serif" w:hAnsi="PT Astra Serif" w:cs="Times New Roman"/>
                <w:sz w:val="24"/>
                <w:szCs w:val="24"/>
              </w:rPr>
              <w:t>угу лет муниципальным служащим.</w:t>
            </w:r>
          </w:p>
        </w:tc>
      </w:tr>
      <w:tr w:rsidR="008F4F86" w:rsidRPr="00577BD0" w14:paraId="1D96B406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DA482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CF799" w14:textId="77777777" w:rsidR="008F4F86" w:rsidRPr="00577BD0" w:rsidRDefault="008F4F86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служащим; обеспечение выплаты ежемесячной доплаты к пенсии лицам, замещавшим муниципальные должности.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3A9C2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5702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D845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429720,00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A250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A955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CA6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364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83A3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065FF298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4F94F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D2F34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8C01F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4420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3173" w14:textId="7CBAC4BF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544594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00F6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C4B2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A6B9" w14:textId="3F2CFAAE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191847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AAD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0607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2967E96E" w14:textId="77777777" w:rsidTr="008E054A">
        <w:trPr>
          <w:trHeight w:val="73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A5F9A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25B22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EE612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CF54A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AECEE" w14:textId="48FFC870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562720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02028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E7320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36F3D" w14:textId="47F97A4A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F3E1E" w14:textId="7B43C540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352720</w:t>
            </w:r>
            <w:r w:rsidR="008F4F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EDF43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2727CE85" w14:textId="77777777" w:rsidTr="008F4F86">
        <w:trPr>
          <w:trHeight w:val="48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2DD82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6EB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C1594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4CA52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4F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299C9" w14:textId="026AD21F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562720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2805F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399E0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2E649" w14:textId="4678D979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97C66" w14:textId="7A1EB9C3" w:rsidR="008F4F86" w:rsidRPr="00577BD0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352720</w:t>
            </w:r>
            <w:r w:rsidR="008F4F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0634E4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5F469B5E" w14:textId="77777777" w:rsidTr="008E054A">
        <w:trPr>
          <w:trHeight w:val="124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7138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3561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A162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998" w14:textId="58883275" w:rsidR="008F4F86" w:rsidRPr="00894FE6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4084" w14:textId="6B4C8CF5" w:rsidR="008F4F86" w:rsidRDefault="00F50D6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562720,00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C8B1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5BF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E64" w14:textId="2A4CB101" w:rsidR="008F4F86" w:rsidRDefault="00F50D6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84C9" w14:textId="374856D6" w:rsidR="008F4F86" w:rsidRDefault="00F50D60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FC0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A63FBD" w14:textId="77777777" w:rsidR="005241B7" w:rsidRDefault="005241B7" w:rsidP="005241B7">
      <w:pPr>
        <w:spacing w:after="0" w:line="360" w:lineRule="exact"/>
        <w:rPr>
          <w:rFonts w:ascii="PT Astra Serif" w:hAnsi="PT Astra Serif" w:cs="Times New Roman"/>
          <w:b/>
          <w:sz w:val="24"/>
          <w:szCs w:val="24"/>
        </w:rPr>
      </w:pPr>
    </w:p>
    <w:p w14:paraId="23871E4C" w14:textId="64E82E98" w:rsidR="00FA73C5" w:rsidRPr="00577BD0" w:rsidRDefault="00FA73C5" w:rsidP="005241B7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ПАСПОРТ</w:t>
      </w:r>
    </w:p>
    <w:p w14:paraId="11A2082D" w14:textId="77777777" w:rsidR="00FA73C5" w:rsidRPr="00577BD0" w:rsidRDefault="00FA73C5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10207387" w14:textId="77777777" w:rsidR="00FA73C5" w:rsidRPr="00577BD0" w:rsidRDefault="00FA73C5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инвалидов»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0490"/>
      </w:tblGrid>
      <w:tr w:rsidR="00FA73C5" w:rsidRPr="00577BD0" w14:paraId="45244A45" w14:textId="77777777" w:rsidTr="008E054A">
        <w:tc>
          <w:tcPr>
            <w:tcW w:w="4219" w:type="dxa"/>
            <w:shd w:val="clear" w:color="auto" w:fill="auto"/>
          </w:tcPr>
          <w:p w14:paraId="47FCB8F7" w14:textId="77777777" w:rsidR="00FA73C5" w:rsidRPr="00577BD0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90" w:type="dxa"/>
            <w:shd w:val="clear" w:color="auto" w:fill="auto"/>
          </w:tcPr>
          <w:p w14:paraId="4550BB0A" w14:textId="77777777" w:rsidR="00FA73C5" w:rsidRPr="00577BD0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1A3AAD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FA73C5" w:rsidRPr="00577BD0" w14:paraId="3F63B2D5" w14:textId="77777777" w:rsidTr="008E054A">
        <w:tc>
          <w:tcPr>
            <w:tcW w:w="4219" w:type="dxa"/>
            <w:shd w:val="clear" w:color="auto" w:fill="auto"/>
          </w:tcPr>
          <w:p w14:paraId="1C421887" w14:textId="77777777" w:rsidR="00FA73C5" w:rsidRPr="00577BD0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490" w:type="dxa"/>
            <w:shd w:val="clear" w:color="auto" w:fill="auto"/>
          </w:tcPr>
          <w:p w14:paraId="2EB3B641" w14:textId="77777777" w:rsidR="00FA73C5" w:rsidRPr="00577BD0" w:rsidRDefault="00114624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FA73C5" w:rsidRPr="00577BD0" w14:paraId="040F6FEC" w14:textId="77777777" w:rsidTr="008E054A">
        <w:tc>
          <w:tcPr>
            <w:tcW w:w="4219" w:type="dxa"/>
            <w:shd w:val="clear" w:color="auto" w:fill="auto"/>
          </w:tcPr>
          <w:p w14:paraId="6ED05956" w14:textId="77777777" w:rsidR="00FA73C5" w:rsidRPr="00577BD0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490" w:type="dxa"/>
            <w:shd w:val="clear" w:color="auto" w:fill="auto"/>
          </w:tcPr>
          <w:p w14:paraId="4A002EC7" w14:textId="77777777" w:rsidR="00FA73C5" w:rsidRPr="00577BD0" w:rsidRDefault="00FA73C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FA73C5" w:rsidRPr="00577BD0" w14:paraId="48045B93" w14:textId="77777777" w:rsidTr="008E054A">
        <w:tc>
          <w:tcPr>
            <w:tcW w:w="4219" w:type="dxa"/>
            <w:shd w:val="clear" w:color="auto" w:fill="auto"/>
          </w:tcPr>
          <w:p w14:paraId="5F456C3A" w14:textId="77777777" w:rsidR="00FA73C5" w:rsidRPr="00577BD0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490" w:type="dxa"/>
            <w:shd w:val="clear" w:color="auto" w:fill="auto"/>
          </w:tcPr>
          <w:p w14:paraId="0555CF74" w14:textId="0EC9F830" w:rsidR="00FA73C5" w:rsidRPr="00577BD0" w:rsidRDefault="001F6A8E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56D6E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273108" w:rsidRPr="00577BD0">
              <w:rPr>
                <w:rFonts w:ascii="PT Astra Serif" w:hAnsi="PT Astra Serif" w:cs="Times New Roman"/>
                <w:sz w:val="24"/>
                <w:szCs w:val="24"/>
              </w:rPr>
              <w:t>000</w:t>
            </w:r>
            <w:r w:rsidR="00456D6E" w:rsidRPr="00577BD0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273108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56D6E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 руб.</w:t>
            </w:r>
          </w:p>
        </w:tc>
      </w:tr>
    </w:tbl>
    <w:p w14:paraId="16D98DFA" w14:textId="77777777" w:rsidR="009C1FEE" w:rsidRPr="00577BD0" w:rsidRDefault="009C1FEE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33286E16" w14:textId="77777777" w:rsidR="00555E13" w:rsidRPr="00577BD0" w:rsidRDefault="00114624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lastRenderedPageBreak/>
        <w:t>ПЕРЕЧЕНЬ</w:t>
      </w:r>
    </w:p>
    <w:p w14:paraId="311419A9" w14:textId="77777777" w:rsidR="00555E13" w:rsidRPr="00577BD0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6B292FCD" w14:textId="77777777" w:rsidR="00555E13" w:rsidRPr="00577BD0" w:rsidRDefault="00555E1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инвалидов»</w:t>
      </w:r>
    </w:p>
    <w:tbl>
      <w:tblPr>
        <w:tblW w:w="1462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769"/>
        <w:gridCol w:w="1817"/>
        <w:gridCol w:w="1275"/>
        <w:gridCol w:w="1134"/>
        <w:gridCol w:w="1031"/>
        <w:gridCol w:w="1284"/>
        <w:gridCol w:w="1585"/>
        <w:gridCol w:w="1862"/>
        <w:gridCol w:w="1372"/>
      </w:tblGrid>
      <w:tr w:rsidR="00114624" w:rsidRPr="00577BD0" w14:paraId="78B2F53E" w14:textId="77777777" w:rsidTr="008E054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A949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0E3A18E2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54E4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9A90E8" w14:textId="77777777" w:rsidR="00114624" w:rsidRPr="00577BD0" w:rsidRDefault="00114624" w:rsidP="00AB7B84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60B92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9A1C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114624" w:rsidRPr="00577BD0" w14:paraId="73BE2B8D" w14:textId="77777777" w:rsidTr="008E054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39E6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CF18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9C1CF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CDFDE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0DEE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4BD7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114624" w:rsidRPr="00577BD0" w14:paraId="15B9D41F" w14:textId="77777777" w:rsidTr="008E054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C61E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5D84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6B04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5F07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82EF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DA2D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475FB189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FA8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A689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9BD4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E77C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5AB96739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114624" w:rsidRPr="00577BD0" w14:paraId="53F7C3DC" w14:textId="77777777" w:rsidTr="008E054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57A5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1920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C5B4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6595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BAC7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403A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EC68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0482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C7F1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44CA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114624" w:rsidRPr="00577BD0" w14:paraId="207EAE0B" w14:textId="77777777" w:rsidTr="008E054A">
        <w:trPr>
          <w:trHeight w:val="61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BDE4" w14:textId="77777777" w:rsidR="00114624" w:rsidRPr="00577BD0" w:rsidRDefault="00114624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8F4F86" w:rsidRPr="00577BD0" w14:paraId="2C1C7194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7AA2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73896" w14:textId="77777777" w:rsidR="008F4F86" w:rsidRPr="00577BD0" w:rsidRDefault="008F4F86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Проведение социально-культурных мероприятий для указанной категории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2C8F5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93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7EB7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189C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240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953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EA76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542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71A6EEDE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DF595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3458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EEAD7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6B0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337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A93C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B71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0CF5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19B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BF8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208E5E52" w14:textId="77777777" w:rsidTr="008E054A">
        <w:trPr>
          <w:trHeight w:val="53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69D7B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441A3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6EEC4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2CC44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3183B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56CDF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E6DE6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ABD96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803B3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2CC8F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08A49A77" w14:textId="77777777" w:rsidTr="008F4F86">
        <w:trPr>
          <w:trHeight w:val="28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53780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ED674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61FBD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CA2BF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5C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C7ACB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F6576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41DAF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396CB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CC9E1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9984E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6A4DE8BD" w14:textId="77777777" w:rsidTr="008E054A">
        <w:trPr>
          <w:trHeight w:val="1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4AE2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A661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AEC0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01F1" w14:textId="19395BFD" w:rsidR="008F4F86" w:rsidRPr="004E5C75" w:rsidRDefault="001F6A8E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870B" w14:textId="3E2CA8C1" w:rsidR="008F4F86" w:rsidRDefault="001F6A8E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7AA6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215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34AB" w14:textId="4F97A5CE" w:rsidR="008F4F86" w:rsidRDefault="001F6A8E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35B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DD7D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C68E90" w14:textId="77777777" w:rsidR="00114624" w:rsidRPr="00577BD0" w:rsidRDefault="00114624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ru-RU" w:bidi="ru-RU"/>
        </w:rPr>
      </w:pPr>
    </w:p>
    <w:p w14:paraId="35580128" w14:textId="77777777" w:rsidR="000517A2" w:rsidRPr="00577BD0" w:rsidRDefault="000517A2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0C312304" w14:textId="77777777" w:rsidR="000517A2" w:rsidRPr="00577BD0" w:rsidRDefault="000517A2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54190EDE" w14:textId="77777777" w:rsidR="000517A2" w:rsidRPr="00577BD0" w:rsidRDefault="000517A2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="005A0768" w:rsidRPr="00577BD0">
        <w:rPr>
          <w:rFonts w:ascii="PT Astra Serif" w:hAnsi="PT Astra Serif" w:cs="Times New Roman"/>
          <w:b/>
          <w:sz w:val="24"/>
          <w:szCs w:val="24"/>
        </w:rPr>
        <w:t>Организация мероприятий, посвященных Дню Победы в Великой Отечественной войне 1941-1945 годов</w:t>
      </w:r>
      <w:r w:rsidRPr="00577BD0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517A2" w:rsidRPr="00577BD0" w14:paraId="4C6BFCDA" w14:textId="77777777" w:rsidTr="00E03B3B">
        <w:tc>
          <w:tcPr>
            <w:tcW w:w="3936" w:type="dxa"/>
            <w:shd w:val="clear" w:color="auto" w:fill="auto"/>
          </w:tcPr>
          <w:p w14:paraId="605C4040" w14:textId="77777777" w:rsidR="000517A2" w:rsidRPr="00577BD0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4E19BCC7" w14:textId="57F44B24" w:rsidR="000517A2" w:rsidRPr="00577BD0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955A4F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517A2" w:rsidRPr="00577BD0" w14:paraId="5C2490C7" w14:textId="77777777" w:rsidTr="00E03B3B">
        <w:tc>
          <w:tcPr>
            <w:tcW w:w="3936" w:type="dxa"/>
            <w:shd w:val="clear" w:color="auto" w:fill="auto"/>
          </w:tcPr>
          <w:p w14:paraId="65D019E0" w14:textId="77777777" w:rsidR="000517A2" w:rsidRPr="00577BD0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7B7D88AD" w14:textId="77777777" w:rsidR="000517A2" w:rsidRPr="00577BD0" w:rsidRDefault="005A0768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  <w:p w14:paraId="19F1610B" w14:textId="77777777" w:rsidR="005A0768" w:rsidRPr="00577BD0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517A2" w:rsidRPr="00577BD0" w14:paraId="7E9DFD70" w14:textId="77777777" w:rsidTr="00E03B3B">
        <w:tc>
          <w:tcPr>
            <w:tcW w:w="3936" w:type="dxa"/>
            <w:shd w:val="clear" w:color="auto" w:fill="auto"/>
          </w:tcPr>
          <w:p w14:paraId="01D2FB76" w14:textId="77777777" w:rsidR="000517A2" w:rsidRPr="00577BD0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Ожидаемый непосредственный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0773" w:type="dxa"/>
            <w:shd w:val="clear" w:color="auto" w:fill="auto"/>
          </w:tcPr>
          <w:p w14:paraId="16059731" w14:textId="77777777" w:rsidR="000517A2" w:rsidRPr="00577BD0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Привлечение внимания населения к  памятной дате, патриотическое воспитание молодежи</w:t>
            </w:r>
          </w:p>
          <w:p w14:paraId="6F85E48E" w14:textId="77777777" w:rsidR="005A0768" w:rsidRPr="00577BD0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0517A2" w:rsidRPr="00577BD0" w14:paraId="594C6813" w14:textId="77777777" w:rsidTr="00E03B3B">
        <w:tc>
          <w:tcPr>
            <w:tcW w:w="3936" w:type="dxa"/>
            <w:shd w:val="clear" w:color="auto" w:fill="auto"/>
          </w:tcPr>
          <w:p w14:paraId="0E10BA96" w14:textId="77777777" w:rsidR="000517A2" w:rsidRPr="00577BD0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32D2BA93" w14:textId="058A9FE7" w:rsidR="000517A2" w:rsidRPr="00577BD0" w:rsidRDefault="001F6A8E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F4AB9">
              <w:rPr>
                <w:rFonts w:ascii="PT Astra Serif" w:hAnsi="PT Astra Serif" w:cs="Times New Roman"/>
                <w:sz w:val="24"/>
                <w:szCs w:val="24"/>
              </w:rPr>
              <w:t>11605</w:t>
            </w:r>
            <w:r w:rsidR="00EA2EF8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456D6E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руб.</w:t>
            </w:r>
          </w:p>
        </w:tc>
      </w:tr>
    </w:tbl>
    <w:p w14:paraId="47633D99" w14:textId="77777777" w:rsidR="009C1FEE" w:rsidRPr="00577BD0" w:rsidRDefault="009C1FEE" w:rsidP="005241B7">
      <w:pPr>
        <w:widowControl w:val="0"/>
        <w:spacing w:after="0" w:line="360" w:lineRule="exact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453EFC56" w14:textId="77777777" w:rsidR="00555E13" w:rsidRPr="00577BD0" w:rsidRDefault="005A0768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ПЕРЕЧЕНЬ</w:t>
      </w:r>
    </w:p>
    <w:p w14:paraId="1C633C59" w14:textId="77777777" w:rsidR="00555E13" w:rsidRPr="00577BD0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260ED24A" w14:textId="77777777" w:rsidR="00555E13" w:rsidRPr="00577BD0" w:rsidRDefault="00555E13" w:rsidP="00AB7B84">
      <w:pPr>
        <w:spacing w:after="0" w:line="360" w:lineRule="exact"/>
        <w:jc w:val="center"/>
        <w:rPr>
          <w:rFonts w:ascii="PT Astra Serif" w:hAnsi="PT Astra Serif" w:cs="Times New Roman"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="005A0768" w:rsidRPr="00577BD0">
        <w:rPr>
          <w:rFonts w:ascii="PT Astra Serif" w:hAnsi="PT Astra Serif" w:cs="Times New Roman"/>
          <w:b/>
          <w:sz w:val="24"/>
          <w:szCs w:val="24"/>
        </w:rPr>
        <w:t>Организация мероприятий, посвященных Дню Победы в Великой Отечественной войне 1941-1945 годов</w:t>
      </w:r>
      <w:r w:rsidRPr="00577BD0">
        <w:rPr>
          <w:rFonts w:ascii="PT Astra Serif" w:hAnsi="PT Astra Serif" w:cs="Times New Roman"/>
          <w:sz w:val="24"/>
          <w:szCs w:val="24"/>
        </w:rPr>
        <w:t>»</w:t>
      </w:r>
    </w:p>
    <w:tbl>
      <w:tblPr>
        <w:tblW w:w="1458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134"/>
        <w:gridCol w:w="1314"/>
        <w:gridCol w:w="1095"/>
        <w:gridCol w:w="1284"/>
        <w:gridCol w:w="1585"/>
        <w:gridCol w:w="1862"/>
        <w:gridCol w:w="1372"/>
      </w:tblGrid>
      <w:tr w:rsidR="005A0768" w:rsidRPr="00577BD0" w14:paraId="455772F7" w14:textId="77777777" w:rsidTr="008E054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1DF4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7CD7CE89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671C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F9B6C" w14:textId="77777777" w:rsidR="005A0768" w:rsidRPr="00577BD0" w:rsidRDefault="005A0768" w:rsidP="00AB7B84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A80FD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1C09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финансового </w:t>
            </w:r>
            <w:r w:rsidR="00805707"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обеспечения (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руб.)</w:t>
            </w:r>
          </w:p>
        </w:tc>
      </w:tr>
      <w:tr w:rsidR="005A0768" w:rsidRPr="00577BD0" w14:paraId="40FAEF9A" w14:textId="77777777" w:rsidTr="008E054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4492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82E2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2FCE2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C296A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B400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64CC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5A0768" w:rsidRPr="00577BD0" w14:paraId="3C072F25" w14:textId="77777777" w:rsidTr="008E054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CCC5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9BFF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7E59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7B6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009E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7C86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7785F353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9E67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BAF2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B479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68A4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54041785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5A0768" w:rsidRPr="00577BD0" w14:paraId="469418B1" w14:textId="77777777" w:rsidTr="008E054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7282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DDCA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4BE5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9543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1BF4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6011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52C0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8324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CB6D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FC27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5A0768" w:rsidRPr="00577BD0" w14:paraId="7A84B8E4" w14:textId="77777777" w:rsidTr="008E054A">
        <w:trPr>
          <w:trHeight w:val="61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4CE" w14:textId="77777777" w:rsidR="005A0768" w:rsidRPr="00577BD0" w:rsidRDefault="00C9372A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</w:tr>
      <w:tr w:rsidR="008F4F86" w:rsidRPr="00577BD0" w14:paraId="1AB58665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5FCA9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AC6B8" w14:textId="77777777" w:rsidR="008F4F86" w:rsidRPr="00577BD0" w:rsidRDefault="008F4F86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мероприятий, посвященных Дню Победы и ВОВ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66D30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D74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DE03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EEE2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2D1E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9A6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F4C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F714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56D8AB31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1992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D131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1E30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2137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1220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129E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0BB1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6C67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2DC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0AC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003F8851" w14:textId="77777777" w:rsidTr="008E054A">
        <w:trPr>
          <w:trHeight w:val="34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C5F6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4BBC6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46E1B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0A6C0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9DC49" w14:textId="769AFE44" w:rsidR="008F4F86" w:rsidRPr="00577BD0" w:rsidRDefault="001F6A8E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0000,00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48967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06B0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578B7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4B1BE" w14:textId="32572530" w:rsidR="008F4F86" w:rsidRPr="00577BD0" w:rsidRDefault="001F6A8E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36E6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60565F30" w14:textId="77777777" w:rsidTr="008F4F86">
        <w:trPr>
          <w:trHeight w:val="34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D3A8F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C3D18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08BFA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6A985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4AB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239E5" w14:textId="08DC587D" w:rsidR="008F4F86" w:rsidRPr="00577BD0" w:rsidRDefault="001F6A8E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0000,00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3D338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ADAB1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49FDB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5493C" w14:textId="20922770" w:rsidR="008F4F86" w:rsidRPr="00577BD0" w:rsidRDefault="001F6A8E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8F4F86">
              <w:rPr>
                <w:rFonts w:ascii="PT Astra Serif" w:hAnsi="PT Astra Serif" w:cs="Times New Roman"/>
                <w:sz w:val="24"/>
                <w:szCs w:val="24"/>
              </w:rPr>
              <w:t>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750DF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86" w:rsidRPr="00577BD0" w14:paraId="5C926780" w14:textId="77777777" w:rsidTr="008E054A">
        <w:trPr>
          <w:trHeight w:val="30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BA20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682A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DEA" w14:textId="77777777" w:rsidR="008F4F86" w:rsidRPr="00577BD0" w:rsidRDefault="008F4F86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11B" w14:textId="69194DD5" w:rsidR="008F4F86" w:rsidRPr="008F4AB9" w:rsidRDefault="001F6A8E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569D" w14:textId="43DF22E7" w:rsidR="008F4F86" w:rsidRDefault="001F6A8E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9DFA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4A99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B40F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938B" w14:textId="685551D3" w:rsidR="008F4F86" w:rsidRDefault="001F6A8E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0B25" w14:textId="77777777" w:rsidR="008F4F86" w:rsidRPr="00577BD0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3A02AE" w14:textId="77777777" w:rsidR="005241B7" w:rsidRDefault="005241B7" w:rsidP="005241B7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18F86FEB" w14:textId="708C71EF" w:rsidR="00C9372A" w:rsidRPr="005241B7" w:rsidRDefault="00C9372A" w:rsidP="005241B7">
      <w:pPr>
        <w:spacing w:after="0" w:line="240" w:lineRule="auto"/>
        <w:jc w:val="center"/>
        <w:rPr>
          <w:rFonts w:ascii="PT Astra Serif" w:hAnsi="PT Astra Serif" w:cs="Times New Roman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ХАРАКТЕРИСТИКА</w:t>
      </w:r>
    </w:p>
    <w:p w14:paraId="6F2B15CD" w14:textId="1E85CF24" w:rsidR="00950461" w:rsidRPr="00577BD0" w:rsidRDefault="00E03B3B" w:rsidP="0052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показателей результативности муниципальной программы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5337"/>
        <w:gridCol w:w="4642"/>
      </w:tblGrid>
      <w:tr w:rsidR="00214301" w:rsidRPr="00577BD0" w14:paraId="76C4AE05" w14:textId="77777777" w:rsidTr="00143135">
        <w:tc>
          <w:tcPr>
            <w:tcW w:w="3794" w:type="dxa"/>
            <w:shd w:val="clear" w:color="auto" w:fill="auto"/>
          </w:tcPr>
          <w:p w14:paraId="62F0570D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3948780C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37" w:type="dxa"/>
            <w:shd w:val="clear" w:color="auto" w:fill="auto"/>
          </w:tcPr>
          <w:p w14:paraId="2C323489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shd w:val="clear" w:color="auto" w:fill="auto"/>
          </w:tcPr>
          <w:p w14:paraId="1D162CE2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214301" w:rsidRPr="00577BD0" w14:paraId="2DFD05E5" w14:textId="77777777" w:rsidTr="00143135">
        <w:tc>
          <w:tcPr>
            <w:tcW w:w="3794" w:type="dxa"/>
            <w:shd w:val="clear" w:color="auto" w:fill="auto"/>
          </w:tcPr>
          <w:p w14:paraId="3D3314CF" w14:textId="7E21FCE0" w:rsidR="00224EC6" w:rsidRPr="00577BD0" w:rsidRDefault="00FD26D8" w:rsidP="008E054A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лиц пожилого возраста, систематически 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lastRenderedPageBreak/>
              <w:t>посещающих социальные культурно-досуговые мероприятия</w:t>
            </w:r>
          </w:p>
        </w:tc>
        <w:tc>
          <w:tcPr>
            <w:tcW w:w="1417" w:type="dxa"/>
            <w:shd w:val="clear" w:color="auto" w:fill="auto"/>
          </w:tcPr>
          <w:p w14:paraId="6BB2273B" w14:textId="77777777" w:rsidR="00B25D09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337" w:type="dxa"/>
            <w:shd w:val="clear" w:color="auto" w:fill="auto"/>
          </w:tcPr>
          <w:p w14:paraId="2C980110" w14:textId="17D5BF8B" w:rsidR="00B25D09" w:rsidRPr="00577BD0" w:rsidRDefault="00214301" w:rsidP="008E054A">
            <w:pPr>
              <w:spacing w:after="0" w:line="360" w:lineRule="exact"/>
              <w:rPr>
                <w:rFonts w:ascii="PT Astra Serif" w:hAnsi="PT Astra Serif" w:cs="Times New Roman"/>
                <w:bCs/>
              </w:rPr>
            </w:pPr>
            <w:r w:rsidRPr="00577BD0">
              <w:rPr>
                <w:rFonts w:ascii="PT Astra Serif" w:hAnsi="PT Astra Serif" w:cs="Times New Roman"/>
              </w:rPr>
              <w:t xml:space="preserve">Количество </w:t>
            </w:r>
            <w:r w:rsidR="00B25D09" w:rsidRPr="00577BD0">
              <w:rPr>
                <w:rFonts w:ascii="PT Astra Serif" w:hAnsi="PT Astra Serif" w:cs="Times New Roman"/>
              </w:rPr>
              <w:t>населения</w:t>
            </w:r>
            <w:r w:rsidR="00FD51D6" w:rsidRPr="00577BD0">
              <w:rPr>
                <w:rFonts w:ascii="PT Astra Serif" w:hAnsi="PT Astra Serif" w:cs="Times New Roman"/>
              </w:rPr>
              <w:t xml:space="preserve">(лиц пожилого возраста) </w:t>
            </w:r>
            <w:r w:rsidR="00B25D09" w:rsidRPr="00577BD0">
              <w:rPr>
                <w:rFonts w:ascii="PT Astra Serif" w:hAnsi="PT Astra Serif" w:cs="Times New Roman"/>
              </w:rPr>
              <w:t xml:space="preserve">, систематически </w:t>
            </w:r>
            <w:r w:rsidR="00493FD5" w:rsidRPr="00577BD0">
              <w:rPr>
                <w:rFonts w:ascii="PT Astra Serif" w:hAnsi="PT Astra Serif" w:cs="Times New Roman"/>
              </w:rPr>
              <w:t xml:space="preserve"> посещающего культурно досуговые </w:t>
            </w:r>
            <w:r w:rsidR="00493FD5" w:rsidRPr="00577BD0">
              <w:rPr>
                <w:rFonts w:ascii="PT Astra Serif" w:hAnsi="PT Astra Serif" w:cs="Times New Roman"/>
              </w:rPr>
              <w:lastRenderedPageBreak/>
              <w:t>мероприятия</w:t>
            </w:r>
          </w:p>
        </w:tc>
        <w:tc>
          <w:tcPr>
            <w:tcW w:w="4642" w:type="dxa"/>
            <w:shd w:val="clear" w:color="auto" w:fill="auto"/>
          </w:tcPr>
          <w:p w14:paraId="5E6D9BC0" w14:textId="77777777" w:rsidR="00B25D09" w:rsidRPr="00577BD0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Комитет по организационной работе и социальным вопросам 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проводит 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ежегодный мониторинг</w:t>
            </w:r>
          </w:p>
        </w:tc>
      </w:tr>
      <w:tr w:rsidR="00214301" w:rsidRPr="00577BD0" w14:paraId="7A097506" w14:textId="77777777" w:rsidTr="00143135">
        <w:tc>
          <w:tcPr>
            <w:tcW w:w="3794" w:type="dxa"/>
            <w:shd w:val="clear" w:color="auto" w:fill="auto"/>
          </w:tcPr>
          <w:p w14:paraId="5ED7E04E" w14:textId="77777777" w:rsidR="00224EC6" w:rsidRPr="00577BD0" w:rsidRDefault="00FD26D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lastRenderedPageBreak/>
              <w:t>Количество  семей, получивших единовременные выплаты при рождении (усыновлении) 3 и последующих детей</w:t>
            </w:r>
            <w:r w:rsidR="00224EC6" w:rsidRPr="00577BD0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14:paraId="1AC5006E" w14:textId="77777777" w:rsidR="00B25D09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</w:tc>
        <w:tc>
          <w:tcPr>
            <w:tcW w:w="5337" w:type="dxa"/>
            <w:shd w:val="clear" w:color="auto" w:fill="auto"/>
          </w:tcPr>
          <w:p w14:paraId="12AE4B9D" w14:textId="77777777" w:rsidR="00493FD5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</w:t>
            </w:r>
            <w:r w:rsidR="00F61D12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семей, получающих социальную поддержку за рождение, (усыновление) 3 и последующих детей, </w:t>
            </w:r>
          </w:p>
          <w:p w14:paraId="43977CBC" w14:textId="77777777" w:rsidR="00F61D12" w:rsidRPr="00577BD0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259902B4" w14:textId="77777777" w:rsidR="00B25D09" w:rsidRPr="00577BD0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проводит ежегодный мониторинг</w:t>
            </w:r>
          </w:p>
        </w:tc>
      </w:tr>
      <w:tr w:rsidR="00214301" w:rsidRPr="00577BD0" w14:paraId="7F4AEE0B" w14:textId="77777777" w:rsidTr="00143135">
        <w:tc>
          <w:tcPr>
            <w:tcW w:w="3794" w:type="dxa"/>
            <w:shd w:val="clear" w:color="auto" w:fill="auto"/>
          </w:tcPr>
          <w:p w14:paraId="57DB6BE0" w14:textId="77777777" w:rsidR="00FD26D8" w:rsidRPr="00577BD0" w:rsidRDefault="00C9372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граждан , получающих выплату пенсии за выслугу лет муниципальным служащим</w:t>
            </w:r>
          </w:p>
        </w:tc>
        <w:tc>
          <w:tcPr>
            <w:tcW w:w="1417" w:type="dxa"/>
            <w:shd w:val="clear" w:color="auto" w:fill="auto"/>
          </w:tcPr>
          <w:p w14:paraId="17C66497" w14:textId="77777777" w:rsidR="00FD26D8" w:rsidRPr="00577BD0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37" w:type="dxa"/>
            <w:shd w:val="clear" w:color="auto" w:fill="auto"/>
          </w:tcPr>
          <w:p w14:paraId="310DC421" w14:textId="77777777" w:rsidR="00FD26D8" w:rsidRPr="00577BD0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Фактическое количество лиц, получающих  выплаты пенсии за выслугу лет муниципальным служащим</w:t>
            </w:r>
          </w:p>
        </w:tc>
        <w:tc>
          <w:tcPr>
            <w:tcW w:w="4642" w:type="dxa"/>
            <w:shd w:val="clear" w:color="auto" w:fill="auto"/>
          </w:tcPr>
          <w:p w14:paraId="782A0691" w14:textId="77777777" w:rsidR="00FD26D8" w:rsidRPr="00577BD0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214301" w:rsidRPr="00577BD0" w14:paraId="650AF256" w14:textId="77777777" w:rsidTr="00143135">
        <w:tc>
          <w:tcPr>
            <w:tcW w:w="3794" w:type="dxa"/>
            <w:shd w:val="clear" w:color="auto" w:fill="auto"/>
          </w:tcPr>
          <w:p w14:paraId="789B287C" w14:textId="77777777" w:rsidR="00B25D09" w:rsidRPr="00577BD0" w:rsidRDefault="00FD26D8" w:rsidP="00AB7B84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1417" w:type="dxa"/>
            <w:shd w:val="clear" w:color="auto" w:fill="auto"/>
          </w:tcPr>
          <w:p w14:paraId="736D0D10" w14:textId="77777777" w:rsidR="00B25D09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5337" w:type="dxa"/>
            <w:shd w:val="clear" w:color="auto" w:fill="auto"/>
          </w:tcPr>
          <w:p w14:paraId="399B0DEF" w14:textId="77777777" w:rsidR="00214301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  <w:r w:rsidR="001A3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24EC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граждан </w:t>
            </w:r>
            <w:r w:rsidR="00FD51D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(инвалидов) </w:t>
            </w:r>
            <w:r w:rsidR="00224EC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охваченных </w:t>
            </w:r>
            <w:r w:rsidR="00F61D12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социальными, культурно-досуговыми мероприятиями</w:t>
            </w:r>
            <w:r w:rsidR="00B25D09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14:paraId="0C724BB1" w14:textId="77777777" w:rsidR="00493FD5" w:rsidRPr="00577BD0" w:rsidRDefault="00493FD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14:paraId="17CE6BD1" w14:textId="77777777" w:rsidR="00B25D09" w:rsidRPr="00577BD0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214301" w:rsidRPr="00577BD0" w14:paraId="42D52DEC" w14:textId="77777777" w:rsidTr="00143135">
        <w:tc>
          <w:tcPr>
            <w:tcW w:w="3794" w:type="dxa"/>
            <w:shd w:val="clear" w:color="auto" w:fill="auto"/>
          </w:tcPr>
          <w:p w14:paraId="6FFFBD08" w14:textId="77777777" w:rsidR="00FD26D8" w:rsidRPr="00577BD0" w:rsidRDefault="00FD26D8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4E0523" w:rsidRPr="00577BD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A3A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C5A97" w:rsidRPr="00577BD0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</w:p>
        </w:tc>
        <w:tc>
          <w:tcPr>
            <w:tcW w:w="1417" w:type="dxa"/>
            <w:shd w:val="clear" w:color="auto" w:fill="auto"/>
          </w:tcPr>
          <w:p w14:paraId="4103DC69" w14:textId="77777777" w:rsidR="00FD26D8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5337" w:type="dxa"/>
            <w:shd w:val="clear" w:color="auto" w:fill="auto"/>
          </w:tcPr>
          <w:p w14:paraId="4C2B6F67" w14:textId="77777777" w:rsidR="00214301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395D924B" w14:textId="77777777" w:rsidR="00214301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Количество </w:t>
            </w:r>
            <w:r w:rsidR="00FD51D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граждан охваченных социальными, культурно-досуговыми мероприятиями, </w:t>
            </w:r>
          </w:p>
          <w:p w14:paraId="55C212D9" w14:textId="77777777" w:rsidR="00FD26D8" w:rsidRPr="00577BD0" w:rsidRDefault="00FD26D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14:paraId="1159F33D" w14:textId="77777777" w:rsidR="00FD26D8" w:rsidRPr="00577BD0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</w:tbl>
    <w:p w14:paraId="1E3DDFEE" w14:textId="77777777" w:rsidR="005241B7" w:rsidRDefault="005241B7" w:rsidP="005241B7">
      <w:pPr>
        <w:spacing w:after="0" w:line="360" w:lineRule="exac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74F8A82" w14:textId="01CDDFFA" w:rsidR="00D26B4F" w:rsidRPr="00B24587" w:rsidRDefault="005241B7" w:rsidP="005241B7">
      <w:pPr>
        <w:spacing w:after="0" w:line="360" w:lineRule="exac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D26B4F" w:rsidRPr="00B24587" w:rsidSect="008E054A">
          <w:pgSz w:w="16838" w:h="11906" w:orient="landscape"/>
          <w:pgMar w:top="1135" w:right="1134" w:bottom="851" w:left="1134" w:header="709" w:footer="709" w:gutter="0"/>
          <w:cols w:space="720"/>
        </w:sect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</w:t>
      </w:r>
      <w:r w:rsidR="0014313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</w:p>
    <w:p w14:paraId="1181538E" w14:textId="77777777" w:rsidR="00D26B4F" w:rsidRPr="00577BD0" w:rsidRDefault="00D26B4F" w:rsidP="00143135">
      <w:pPr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77BD0">
        <w:rPr>
          <w:rFonts w:ascii="PT Astra Serif" w:hAnsi="PT Astra Serif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96F1626" w14:textId="77777777" w:rsidR="00D26B4F" w:rsidRPr="00577BD0" w:rsidRDefault="00D26B4F" w:rsidP="00AB7B84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77BD0">
        <w:rPr>
          <w:rFonts w:ascii="PT Astra Serif" w:hAnsi="PT Astra Serif" w:cs="Times New Roman"/>
          <w:b/>
          <w:sz w:val="28"/>
          <w:szCs w:val="28"/>
        </w:rPr>
        <w:t xml:space="preserve">к проекту постановлению администрации муниципального образования Каменский </w:t>
      </w:r>
      <w:r w:rsidRPr="00577BD0">
        <w:rPr>
          <w:rFonts w:ascii="PT Astra Serif" w:hAnsi="PT Astra Serif" w:cs="Times New Roman"/>
          <w:b/>
          <w:bCs/>
          <w:sz w:val="28"/>
          <w:szCs w:val="28"/>
        </w:rPr>
        <w:t xml:space="preserve">«Об </w:t>
      </w:r>
      <w:r w:rsidRPr="00577BD0">
        <w:rPr>
          <w:rFonts w:ascii="PT Astra Serif" w:eastAsia="Calibri" w:hAnsi="PT Astra Serif" w:cs="Times New Roman"/>
          <w:b/>
          <w:bCs/>
          <w:sz w:val="28"/>
          <w:szCs w:val="28"/>
        </w:rPr>
        <w:t>утверждении муниципальной программы «Социальная поддержка и социальное обслуживание населения муниципального образования Каменский район»</w:t>
      </w:r>
    </w:p>
    <w:p w14:paraId="25B1860D" w14:textId="77777777" w:rsidR="00577BD0" w:rsidRDefault="00577BD0" w:rsidP="00AB7B84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67056D3" w14:textId="77777777" w:rsidR="00577BD0" w:rsidRPr="00577BD0" w:rsidRDefault="00577BD0" w:rsidP="00AB7B84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EBF95AC" w14:textId="2DA90875" w:rsidR="00D26B4F" w:rsidRPr="00577BD0" w:rsidRDefault="00D26B4F" w:rsidP="00AB7B84">
      <w:pPr>
        <w:spacing w:after="0" w:line="360" w:lineRule="exact"/>
        <w:ind w:right="273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BD0">
        <w:rPr>
          <w:rFonts w:ascii="PT Astra Serif" w:hAnsi="PT Astra Serif" w:cs="Times New Roman"/>
          <w:sz w:val="28"/>
          <w:szCs w:val="28"/>
        </w:rPr>
        <w:t>Комитетом по организационной работе и социальным вопросам   администрации муниципального образования Каменский район разработан проект постановления администрации муниципально</w:t>
      </w:r>
      <w:r w:rsidR="00577BD0" w:rsidRPr="00577BD0">
        <w:rPr>
          <w:rFonts w:ascii="PT Astra Serif" w:hAnsi="PT Astra Serif" w:cs="Times New Roman"/>
          <w:sz w:val="28"/>
          <w:szCs w:val="28"/>
        </w:rPr>
        <w:t xml:space="preserve">го образования Каменский район </w:t>
      </w:r>
      <w:r w:rsidRPr="00577BD0">
        <w:rPr>
          <w:rFonts w:ascii="PT Astra Serif" w:hAnsi="PT Astra Serif" w:cs="Times New Roman"/>
          <w:bCs/>
          <w:sz w:val="28"/>
          <w:szCs w:val="28"/>
        </w:rPr>
        <w:t xml:space="preserve">«Об </w:t>
      </w:r>
      <w:r w:rsidRPr="00577BD0">
        <w:rPr>
          <w:rFonts w:ascii="PT Astra Serif" w:eastAsia="Calibri" w:hAnsi="PT Astra Serif" w:cs="Times New Roman"/>
          <w:bCs/>
          <w:sz w:val="28"/>
          <w:szCs w:val="28"/>
        </w:rPr>
        <w:t>утверждении муниципальной программы «Социальная поддержка и социальное обслуживание населения муниципального образования Каменский район»</w:t>
      </w:r>
      <w:r w:rsidR="00577BD0" w:rsidRPr="00577BD0">
        <w:rPr>
          <w:rFonts w:ascii="PT Astra Serif" w:eastAsia="Calibri" w:hAnsi="PT Astra Serif" w:cs="Times New Roman"/>
          <w:bCs/>
          <w:sz w:val="28"/>
          <w:szCs w:val="28"/>
        </w:rPr>
        <w:t>.</w:t>
      </w:r>
      <w:r w:rsidR="001A3AAD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Pr="00577BD0">
        <w:rPr>
          <w:rFonts w:ascii="PT Astra Serif" w:hAnsi="PT Astra Serif" w:cs="Times New Roman"/>
          <w:sz w:val="28"/>
          <w:szCs w:val="28"/>
        </w:rPr>
        <w:t xml:space="preserve">Проект </w:t>
      </w:r>
      <w:r w:rsidRPr="00577BD0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разработан </w:t>
      </w:r>
      <w:r w:rsidRPr="00577BD0">
        <w:rPr>
          <w:rFonts w:ascii="PT Astra Serif" w:hAnsi="PT Astra Serif" w:cs="Times New Roman"/>
          <w:spacing w:val="-8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06 октября 2003 года № 131-ФЗ </w:t>
      </w:r>
      <w:r w:rsidRPr="00577BD0">
        <w:rPr>
          <w:rFonts w:ascii="PT Astra Serif" w:hAnsi="PT Astra Serif" w:cs="Times New Roman"/>
          <w:sz w:val="28"/>
          <w:szCs w:val="28"/>
        </w:rPr>
        <w:t>«Об общих принципах организации местного самоуправления в Российской Федерации», от 28 июня 2014 года</w:t>
      </w:r>
      <w:r w:rsidR="001A3AAD">
        <w:rPr>
          <w:rFonts w:ascii="PT Astra Serif" w:hAnsi="PT Astra Serif" w:cs="Times New Roman"/>
          <w:sz w:val="28"/>
          <w:szCs w:val="28"/>
        </w:rPr>
        <w:t xml:space="preserve"> </w:t>
      </w:r>
      <w:r w:rsidRPr="00577BD0">
        <w:rPr>
          <w:rFonts w:ascii="PT Astra Serif" w:hAnsi="PT Astra Serif" w:cs="Times New Roman"/>
          <w:sz w:val="28"/>
          <w:szCs w:val="28"/>
        </w:rPr>
        <w:t xml:space="preserve">№ 172-ФЗ «О стратегическом планировании в Российской Федерации», на основании статей </w:t>
      </w:r>
      <w:r w:rsidR="005241B7">
        <w:rPr>
          <w:rFonts w:ascii="PT Astra Serif" w:hAnsi="PT Astra Serif" w:cs="Times New Roman"/>
          <w:sz w:val="28"/>
          <w:szCs w:val="28"/>
        </w:rPr>
        <w:t>31</w:t>
      </w:r>
      <w:r w:rsidRPr="00577BD0">
        <w:rPr>
          <w:rFonts w:ascii="PT Astra Serif" w:hAnsi="PT Astra Serif" w:cs="Times New Roman"/>
          <w:sz w:val="28"/>
          <w:szCs w:val="28"/>
        </w:rPr>
        <w:t>, 32 Устава муниципального образования Каменский район.</w:t>
      </w:r>
    </w:p>
    <w:p w14:paraId="56DDCA17" w14:textId="77777777" w:rsidR="00D26B4F" w:rsidRPr="00577BD0" w:rsidRDefault="00D26B4F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BD0">
        <w:rPr>
          <w:rFonts w:ascii="PT Astra Serif" w:hAnsi="PT Astra Serif" w:cs="Times New Roman"/>
          <w:sz w:val="28"/>
          <w:szCs w:val="28"/>
        </w:rPr>
        <w:t>При подготовке проекта постановления учтены положения Порядка разработки, реализации и оценки эффективности муниципальных программ муниципального образования Каменский район, утвержденного постановлением администрации муниципального образования Каменский район от 6 декабря 2022 г. № 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159EAFB2" w14:textId="45CCCEB1" w:rsidR="005357BE" w:rsidRPr="005C2159" w:rsidRDefault="00D26B4F" w:rsidP="00AB7B84">
      <w:pPr>
        <w:tabs>
          <w:tab w:val="left" w:pos="8789"/>
          <w:tab w:val="left" w:pos="9354"/>
        </w:tabs>
        <w:spacing w:after="0" w:line="360" w:lineRule="exact"/>
        <w:ind w:right="-2" w:firstLine="709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5C2159">
        <w:rPr>
          <w:rFonts w:ascii="PT Astra Serif" w:hAnsi="PT Astra Serif" w:cs="Times New Roman"/>
          <w:color w:val="000000"/>
          <w:sz w:val="28"/>
          <w:szCs w:val="28"/>
        </w:rPr>
        <w:t xml:space="preserve">Общий объем финансирования муниципальной программы из бюджета муниципального образования  Каменский район – </w:t>
      </w:r>
      <w:r w:rsidR="001F38D4">
        <w:rPr>
          <w:rFonts w:ascii="PT Astra Serif" w:hAnsi="PT Astra Serif" w:cs="Times New Roman"/>
          <w:b/>
          <w:bCs/>
          <w:sz w:val="28"/>
          <w:szCs w:val="28"/>
        </w:rPr>
        <w:t>7 553 877</w:t>
      </w:r>
      <w:r w:rsidR="005357BE" w:rsidRPr="005C2159">
        <w:rPr>
          <w:rFonts w:ascii="PT Astra Serif" w:hAnsi="PT Astra Serif" w:cs="Times New Roman"/>
          <w:b/>
          <w:bCs/>
          <w:sz w:val="28"/>
          <w:szCs w:val="28"/>
        </w:rPr>
        <w:t>,</w:t>
      </w:r>
      <w:r w:rsidR="001F38D4">
        <w:rPr>
          <w:rFonts w:ascii="PT Astra Serif" w:hAnsi="PT Astra Serif" w:cs="Times New Roman"/>
          <w:b/>
          <w:bCs/>
          <w:sz w:val="28"/>
          <w:szCs w:val="28"/>
        </w:rPr>
        <w:t>64</w:t>
      </w:r>
      <w:r w:rsidR="005357BE" w:rsidRPr="005C2159">
        <w:rPr>
          <w:rFonts w:ascii="PT Astra Serif" w:hAnsi="PT Astra Serif" w:cs="Times New Roman"/>
          <w:b/>
          <w:bCs/>
          <w:sz w:val="28"/>
          <w:szCs w:val="28"/>
        </w:rPr>
        <w:t xml:space="preserve"> рублей,</w:t>
      </w:r>
    </w:p>
    <w:p w14:paraId="03C70341" w14:textId="77777777" w:rsidR="005357BE" w:rsidRPr="005C215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04D481F3" w14:textId="6059837F" w:rsidR="005357BE" w:rsidRPr="005C215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>3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 xml:space="preserve">759 015,00 </w:t>
      </w:r>
      <w:r w:rsidRPr="005C2159">
        <w:rPr>
          <w:rFonts w:ascii="PT Astra Serif" w:hAnsi="PT Astra Serif" w:cs="Times New Roman"/>
          <w:bCs/>
          <w:sz w:val="28"/>
          <w:szCs w:val="28"/>
        </w:rPr>
        <w:t>руб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6789F6A1" w14:textId="2860FAF3" w:rsidR="005357BE" w:rsidRPr="005C215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>8</w:t>
      </w:r>
      <w:r w:rsidR="001F38D4">
        <w:rPr>
          <w:rFonts w:ascii="PT Astra Serif" w:hAnsi="PT Astra Serif" w:cs="Times New Roman"/>
          <w:bCs/>
          <w:sz w:val="28"/>
          <w:szCs w:val="28"/>
        </w:rPr>
        <w:t>11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702</w:t>
      </w:r>
      <w:r w:rsidRPr="005C2159">
        <w:rPr>
          <w:rFonts w:ascii="PT Astra Serif" w:hAnsi="PT Astra Serif" w:cs="Times New Roman"/>
          <w:bCs/>
          <w:sz w:val="28"/>
          <w:szCs w:val="28"/>
        </w:rPr>
        <w:t>,</w:t>
      </w:r>
      <w:r w:rsidR="001F38D4">
        <w:rPr>
          <w:rFonts w:ascii="PT Astra Serif" w:hAnsi="PT Astra Serif" w:cs="Times New Roman"/>
          <w:bCs/>
          <w:sz w:val="28"/>
          <w:szCs w:val="28"/>
        </w:rPr>
        <w:t>64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32C776E6" w14:textId="3F453A09" w:rsidR="00AB5923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F38D4">
        <w:rPr>
          <w:rFonts w:ascii="PT Astra Serif" w:hAnsi="PT Astra Serif" w:cs="Times New Roman"/>
          <w:bCs/>
          <w:sz w:val="28"/>
          <w:szCs w:val="28"/>
        </w:rPr>
        <w:t xml:space="preserve"> -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1 027 720</w:t>
      </w:r>
      <w:r w:rsidRPr="005C215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7DA87590" w14:textId="1C7026F0" w:rsidR="001F38D4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143135" w:rsidRPr="00B2458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–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977 720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29292B6D" w14:textId="73197255" w:rsidR="005357BE" w:rsidRPr="005C2159" w:rsidRDefault="001F38D4" w:rsidP="00AB7B84">
      <w:pPr>
        <w:spacing w:after="0" w:line="360" w:lineRule="exact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bookmarkStart w:id="2" w:name="_Hlk190086629"/>
      <w:r>
        <w:rPr>
          <w:rFonts w:ascii="PT Astra Serif" w:hAnsi="PT Astra Serif" w:cs="Times New Roman"/>
          <w:bCs/>
          <w:sz w:val="28"/>
          <w:szCs w:val="28"/>
        </w:rPr>
        <w:t xml:space="preserve">в 2027 году </w:t>
      </w:r>
      <w:bookmarkEnd w:id="2"/>
      <w:r>
        <w:rPr>
          <w:rFonts w:ascii="PT Astra Serif" w:hAnsi="PT Astra Serif" w:cs="Times New Roman"/>
          <w:bCs/>
          <w:sz w:val="28"/>
          <w:szCs w:val="28"/>
        </w:rPr>
        <w:t>– 977 720,00</w:t>
      </w:r>
      <w:r w:rsidR="00AB5923" w:rsidRP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руб.</w:t>
      </w:r>
    </w:p>
    <w:p w14:paraId="2B73AE38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5C2159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из них: </w:t>
      </w:r>
    </w:p>
    <w:p w14:paraId="0FEF67F9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5C2159">
        <w:rPr>
          <w:rFonts w:ascii="PT Astra Serif" w:eastAsia="SimSun" w:hAnsi="PT Astra Serif" w:cs="Times New Roman"/>
          <w:sz w:val="28"/>
          <w:szCs w:val="28"/>
          <w:lang w:eastAsia="zh-CN"/>
        </w:rPr>
        <w:t>средства бюджета муниципального образования Каменский  район   -</w:t>
      </w:r>
    </w:p>
    <w:p w14:paraId="6E7475D3" w14:textId="6BA26C39" w:rsidR="005357BE" w:rsidRPr="005C2159" w:rsidRDefault="001F38D4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2 806 165</w:t>
      </w:r>
      <w:r w:rsidR="005357BE" w:rsidRPr="005C2159">
        <w:rPr>
          <w:rFonts w:ascii="PT Astra Serif" w:hAnsi="PT Astra Serif" w:cs="Times New Roman"/>
          <w:b/>
          <w:bCs/>
          <w:sz w:val="28"/>
          <w:szCs w:val="28"/>
        </w:rPr>
        <w:t>,</w:t>
      </w:r>
      <w:r>
        <w:rPr>
          <w:rFonts w:ascii="PT Astra Serif" w:hAnsi="PT Astra Serif" w:cs="Times New Roman"/>
          <w:b/>
          <w:bCs/>
          <w:sz w:val="28"/>
          <w:szCs w:val="28"/>
        </w:rPr>
        <w:t>64</w:t>
      </w:r>
      <w:r w:rsidR="005357BE" w:rsidRPr="005C2159">
        <w:rPr>
          <w:rFonts w:ascii="PT Astra Serif" w:hAnsi="PT Astra Serif" w:cs="Times New Roman"/>
          <w:b/>
          <w:bCs/>
          <w:sz w:val="28"/>
          <w:szCs w:val="28"/>
        </w:rPr>
        <w:t xml:space="preserve"> рублей, </w:t>
      </w:r>
    </w:p>
    <w:p w14:paraId="04D90C9A" w14:textId="77777777" w:rsidR="005357BE" w:rsidRPr="005C215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15C5279F" w14:textId="4A1C3F22" w:rsidR="005357BE" w:rsidRPr="005C2159" w:rsidRDefault="00AB592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>422 183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,00 </w:t>
      </w:r>
      <w:r w:rsidR="005357BE" w:rsidRPr="005C2159">
        <w:rPr>
          <w:rFonts w:ascii="PT Astra Serif" w:hAnsi="PT Astra Serif" w:cs="Times New Roman"/>
          <w:bCs/>
          <w:sz w:val="28"/>
          <w:szCs w:val="28"/>
        </w:rPr>
        <w:t>руб</w:t>
      </w:r>
      <w:r w:rsidR="00AD307A" w:rsidRP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478DB0AA" w14:textId="60176F05" w:rsidR="005357BE" w:rsidRPr="005C215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1F38D4">
        <w:rPr>
          <w:rFonts w:ascii="PT Astra Serif" w:hAnsi="PT Astra Serif" w:cs="Times New Roman"/>
          <w:bCs/>
          <w:sz w:val="28"/>
          <w:szCs w:val="28"/>
        </w:rPr>
        <w:t>458</w:t>
      </w:r>
      <w:r w:rsidR="00AD307A" w:rsidRP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982</w:t>
      </w:r>
      <w:r w:rsidRPr="005C2159">
        <w:rPr>
          <w:rFonts w:ascii="PT Astra Serif" w:hAnsi="PT Astra Serif" w:cs="Times New Roman"/>
          <w:bCs/>
          <w:sz w:val="28"/>
          <w:szCs w:val="28"/>
        </w:rPr>
        <w:t>,</w:t>
      </w:r>
      <w:r w:rsidR="001F38D4">
        <w:rPr>
          <w:rFonts w:ascii="PT Astra Serif" w:hAnsi="PT Astra Serif" w:cs="Times New Roman"/>
          <w:bCs/>
          <w:sz w:val="28"/>
          <w:szCs w:val="28"/>
        </w:rPr>
        <w:t>64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21BF428D" w14:textId="4CFD5259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lastRenderedPageBreak/>
        <w:t>в  2025 году</w:t>
      </w:r>
      <w:r w:rsidR="00143135" w:rsidRPr="00B2458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–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675 000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,00 руб. </w:t>
      </w:r>
    </w:p>
    <w:p w14:paraId="4168D811" w14:textId="4705D295" w:rsidR="00AB5923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143135" w:rsidRPr="00B2458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–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625 0</w:t>
      </w:r>
      <w:r w:rsidR="00AD307A" w:rsidRPr="005C2159">
        <w:rPr>
          <w:rFonts w:ascii="PT Astra Serif" w:hAnsi="PT Astra Serif" w:cs="Times New Roman"/>
          <w:bCs/>
          <w:sz w:val="28"/>
          <w:szCs w:val="28"/>
        </w:rPr>
        <w:t>00,00 руб.</w:t>
      </w:r>
    </w:p>
    <w:p w14:paraId="456C7366" w14:textId="1D190347" w:rsidR="001F38D4" w:rsidRDefault="001F38D4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в 2027 году – 625 000,00 руб.</w:t>
      </w:r>
    </w:p>
    <w:p w14:paraId="6E35CA88" w14:textId="35534E6C" w:rsidR="005C2159" w:rsidRPr="005C2159" w:rsidRDefault="00AD307A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средства бюджета Тульской области – </w:t>
      </w:r>
      <w:r w:rsidRPr="005C2159">
        <w:rPr>
          <w:rFonts w:ascii="PT Astra Serif" w:hAnsi="PT Astra Serif" w:cs="Times New Roman"/>
          <w:b/>
          <w:bCs/>
          <w:sz w:val="28"/>
          <w:szCs w:val="28"/>
        </w:rPr>
        <w:t>2 984 112,00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C2159" w:rsidRPr="005C2159">
        <w:rPr>
          <w:rFonts w:ascii="PT Astra Serif" w:hAnsi="PT Astra Serif" w:cs="Times New Roman"/>
          <w:b/>
          <w:bCs/>
          <w:sz w:val="28"/>
          <w:szCs w:val="28"/>
        </w:rPr>
        <w:t>рублей</w:t>
      </w:r>
      <w:r w:rsidR="005C2159">
        <w:rPr>
          <w:rFonts w:ascii="PT Astra Serif" w:hAnsi="PT Astra Serif" w:cs="Times New Roman"/>
          <w:b/>
          <w:bCs/>
          <w:sz w:val="28"/>
          <w:szCs w:val="28"/>
        </w:rPr>
        <w:t>,</w:t>
      </w:r>
    </w:p>
    <w:p w14:paraId="20A7B2C0" w14:textId="77777777" w:rsidR="00AD307A" w:rsidRPr="005C2159" w:rsidRDefault="00AD307A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5C814697" w14:textId="2D2220F7" w:rsidR="00AD307A" w:rsidRPr="005C2159" w:rsidRDefault="00AD307A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B2458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2 984 112</w:t>
      </w:r>
      <w:r w:rsidRPr="005C215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667DFCB3" w14:textId="77777777" w:rsid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средства бюджета муниципального образования Архангельское – </w:t>
      </w:r>
    </w:p>
    <w:p w14:paraId="0A5443CF" w14:textId="0619FE71" w:rsidR="005357BE" w:rsidRPr="005C2159" w:rsidRDefault="005C215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/>
          <w:bCs/>
          <w:sz w:val="28"/>
          <w:szCs w:val="28"/>
        </w:rPr>
        <w:t>1 </w:t>
      </w:r>
      <w:r w:rsidR="001F38D4">
        <w:rPr>
          <w:rFonts w:ascii="PT Astra Serif" w:hAnsi="PT Astra Serif" w:cs="Times New Roman"/>
          <w:b/>
          <w:bCs/>
          <w:sz w:val="28"/>
          <w:szCs w:val="28"/>
        </w:rPr>
        <w:t>763</w:t>
      </w:r>
      <w:r w:rsidRPr="005C215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/>
          <w:bCs/>
          <w:sz w:val="28"/>
          <w:szCs w:val="28"/>
        </w:rPr>
        <w:t>60</w:t>
      </w:r>
      <w:r w:rsidRPr="005C2159">
        <w:rPr>
          <w:rFonts w:ascii="PT Astra Serif" w:hAnsi="PT Astra Serif" w:cs="Times New Roman"/>
          <w:b/>
          <w:bCs/>
          <w:sz w:val="28"/>
          <w:szCs w:val="28"/>
        </w:rPr>
        <w:t>0</w:t>
      </w:r>
      <w:r w:rsidR="005357BE" w:rsidRPr="005C2159">
        <w:rPr>
          <w:rFonts w:ascii="PT Astra Serif" w:hAnsi="PT Astra Serif" w:cs="Times New Roman"/>
          <w:b/>
          <w:bCs/>
          <w:sz w:val="28"/>
          <w:szCs w:val="28"/>
        </w:rPr>
        <w:t>,00 рублей</w:t>
      </w:r>
    </w:p>
    <w:p w14:paraId="5DBA1B70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47BB7D37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2023 году – 352 720,00 руб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7EBF8589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2024 году – </w:t>
      </w:r>
      <w:bookmarkStart w:id="3" w:name="_Hlk190086705"/>
      <w:r w:rsidR="005C2159" w:rsidRPr="005C2159">
        <w:rPr>
          <w:rFonts w:ascii="PT Astra Serif" w:hAnsi="PT Astra Serif" w:cs="Times New Roman"/>
          <w:bCs/>
          <w:sz w:val="28"/>
          <w:szCs w:val="28"/>
        </w:rPr>
        <w:t>352 720,00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 руб</w:t>
      </w:r>
      <w:bookmarkEnd w:id="3"/>
      <w:r w:rsidR="005C2159" w:rsidRP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1472E1D1" w14:textId="48FDD44C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2025 году – </w:t>
      </w:r>
      <w:r w:rsidR="001F38D4" w:rsidRPr="005C2159">
        <w:rPr>
          <w:rFonts w:ascii="PT Astra Serif" w:hAnsi="PT Astra Serif" w:cs="Times New Roman"/>
          <w:bCs/>
          <w:sz w:val="28"/>
          <w:szCs w:val="28"/>
        </w:rPr>
        <w:t>352 720,00 руб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06E34FE6" w14:textId="722528D8" w:rsidR="001F38D4" w:rsidRDefault="00AB5923" w:rsidP="001F38D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2026 году 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–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 w:rsidRPr="005C2159">
        <w:rPr>
          <w:rFonts w:ascii="PT Astra Serif" w:hAnsi="PT Astra Serif" w:cs="Times New Roman"/>
          <w:bCs/>
          <w:sz w:val="28"/>
          <w:szCs w:val="28"/>
        </w:rPr>
        <w:t>352 720,00 руб</w:t>
      </w:r>
      <w:r w:rsidR="001F38D4">
        <w:rPr>
          <w:rFonts w:ascii="PT Astra Serif" w:hAnsi="PT Astra Serif" w:cs="Times New Roman"/>
          <w:bCs/>
          <w:sz w:val="28"/>
          <w:szCs w:val="28"/>
        </w:rPr>
        <w:t>.</w:t>
      </w:r>
    </w:p>
    <w:p w14:paraId="17C69377" w14:textId="2030CEEC" w:rsidR="001F38D4" w:rsidRDefault="001F38D4" w:rsidP="001F38D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в 2027 году – </w:t>
      </w:r>
      <w:r w:rsidRPr="005C2159">
        <w:rPr>
          <w:rFonts w:ascii="PT Astra Serif" w:hAnsi="PT Astra Serif" w:cs="Times New Roman"/>
          <w:bCs/>
          <w:sz w:val="28"/>
          <w:szCs w:val="28"/>
        </w:rPr>
        <w:t>352 720,00</w:t>
      </w:r>
      <w:r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416F6C59" w14:textId="1B922E83" w:rsidR="005357BE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из них:  На ко</w:t>
      </w:r>
      <w:r w:rsidR="00347879" w:rsidRPr="008F4AB9">
        <w:rPr>
          <w:rFonts w:ascii="PT Astra Serif" w:hAnsi="PT Astra Serif" w:cs="Times New Roman"/>
          <w:bCs/>
          <w:sz w:val="28"/>
          <w:szCs w:val="28"/>
        </w:rPr>
        <w:t>мплекс процессных мероприятий «</w:t>
      </w:r>
      <w:r w:rsidRPr="008F4AB9">
        <w:rPr>
          <w:rFonts w:ascii="PT Astra Serif" w:hAnsi="PT Astra Serif" w:cs="Times New Roman"/>
          <w:bCs/>
          <w:sz w:val="28"/>
          <w:szCs w:val="28"/>
        </w:rPr>
        <w:t>Повышение качества жизни старшего поколения»  -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 3</w:t>
      </w:r>
      <w:r w:rsidR="008F4AB9">
        <w:rPr>
          <w:rFonts w:ascii="PT Astra Serif" w:hAnsi="PT Astra Serif" w:cs="Times New Roman"/>
          <w:bCs/>
          <w:sz w:val="28"/>
          <w:szCs w:val="28"/>
        </w:rPr>
        <w:t> 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04</w:t>
      </w:r>
      <w:r w:rsidR="001F38D4">
        <w:rPr>
          <w:rFonts w:ascii="PT Astra Serif" w:hAnsi="PT Astra Serif" w:cs="Times New Roman"/>
          <w:bCs/>
          <w:sz w:val="28"/>
          <w:szCs w:val="28"/>
        </w:rPr>
        <w:t>3</w:t>
      </w:r>
      <w:r w:rsid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112</w:t>
      </w:r>
      <w:r w:rsidRPr="008F4AB9">
        <w:rPr>
          <w:rFonts w:ascii="PT Astra Serif" w:hAnsi="PT Astra Serif" w:cs="Times New Roman"/>
          <w:bCs/>
          <w:sz w:val="28"/>
          <w:szCs w:val="28"/>
        </w:rPr>
        <w:t>,00 руб</w:t>
      </w:r>
      <w:r w:rsidR="008F4AB9">
        <w:rPr>
          <w:rFonts w:ascii="PT Astra Serif" w:hAnsi="PT Astra Serif" w:cs="Times New Roman"/>
          <w:bCs/>
          <w:sz w:val="28"/>
          <w:szCs w:val="28"/>
        </w:rPr>
        <w:t>.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из  них:</w:t>
      </w:r>
    </w:p>
    <w:p w14:paraId="6A9C6247" w14:textId="38199410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2</w:t>
      </w:r>
      <w:r w:rsidR="008F4AB9">
        <w:rPr>
          <w:rFonts w:ascii="PT Astra Serif" w:hAnsi="PT Astra Serif" w:cs="Times New Roman"/>
          <w:bCs/>
          <w:sz w:val="28"/>
          <w:szCs w:val="28"/>
        </w:rPr>
        <w:t> 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998</w:t>
      </w:r>
      <w:r w:rsid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112</w:t>
      </w:r>
      <w:r w:rsidRPr="008F4AB9">
        <w:rPr>
          <w:rFonts w:ascii="PT Astra Serif" w:hAnsi="PT Astra Serif" w:cs="Times New Roman"/>
          <w:bCs/>
          <w:sz w:val="28"/>
          <w:szCs w:val="28"/>
        </w:rPr>
        <w:t>,00руб</w:t>
      </w:r>
    </w:p>
    <w:p w14:paraId="0C7336BB" w14:textId="266A79E0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-</w:t>
      </w:r>
      <w:r w:rsidR="001F38D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 000,00 руб.</w:t>
      </w:r>
    </w:p>
    <w:p w14:paraId="3B075DDB" w14:textId="5318B777" w:rsidR="00AB5923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B2458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- 1</w:t>
      </w:r>
      <w:r w:rsidR="001F38D4">
        <w:rPr>
          <w:rFonts w:ascii="PT Astra Serif" w:hAnsi="PT Astra Serif" w:cs="Times New Roman"/>
          <w:bCs/>
          <w:sz w:val="28"/>
          <w:szCs w:val="28"/>
        </w:rPr>
        <w:t>5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000,00 руб</w:t>
      </w:r>
      <w:r w:rsidR="00347879" w:rsidRPr="008F4AB9">
        <w:rPr>
          <w:rFonts w:ascii="PT Astra Serif" w:hAnsi="PT Astra Serif" w:cs="Times New Roman"/>
          <w:bCs/>
          <w:sz w:val="28"/>
          <w:szCs w:val="28"/>
        </w:rPr>
        <w:t xml:space="preserve">. </w:t>
      </w:r>
    </w:p>
    <w:p w14:paraId="24A85DB2" w14:textId="0B04F6F4" w:rsidR="005357BE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2026году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–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</w:t>
      </w:r>
      <w:r w:rsidR="001F38D4">
        <w:rPr>
          <w:rFonts w:ascii="PT Astra Serif" w:hAnsi="PT Astra Serif" w:cs="Times New Roman"/>
          <w:bCs/>
          <w:sz w:val="28"/>
          <w:szCs w:val="28"/>
        </w:rPr>
        <w:t>5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 000,00руб.</w:t>
      </w:r>
    </w:p>
    <w:p w14:paraId="67FBEF98" w14:textId="3C7A2AEF" w:rsidR="001F38D4" w:rsidRPr="008F4AB9" w:rsidRDefault="001F38D4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в 2027 году – 15 000,00 руб.</w:t>
      </w:r>
    </w:p>
    <w:p w14:paraId="6A1F45E9" w14:textId="77777777" w:rsidR="005357BE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из них </w:t>
      </w:r>
      <w:r w:rsidR="00347879" w:rsidRP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357BE" w:rsidRPr="008F4AB9">
        <w:rPr>
          <w:rFonts w:ascii="PT Astra Serif" w:hAnsi="PT Astra Serif" w:cs="Times New Roman"/>
          <w:bCs/>
          <w:sz w:val="28"/>
          <w:szCs w:val="28"/>
        </w:rPr>
        <w:t>средства бюджета</w:t>
      </w:r>
      <w:r w:rsidR="005357BE" w:rsidRPr="00577BD0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Каменский район:</w:t>
      </w:r>
    </w:p>
    <w:p w14:paraId="4CC9EA17" w14:textId="5CEFB289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cs="Times New Roman"/>
          <w:bCs/>
          <w:sz w:val="28"/>
          <w:szCs w:val="28"/>
        </w:rPr>
        <w:t>14 000,00</w:t>
      </w:r>
      <w:r w:rsid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79264427" w14:textId="4BA7E3CF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-</w:t>
      </w:r>
      <w:r w:rsidR="001F38D4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8F4AB9">
        <w:rPr>
          <w:rFonts w:ascii="PT Astra Serif" w:hAnsi="PT Astra Serif" w:cs="Times New Roman"/>
          <w:bCs/>
          <w:sz w:val="28"/>
          <w:szCs w:val="28"/>
        </w:rPr>
        <w:t> 000,00 руб.</w:t>
      </w:r>
    </w:p>
    <w:p w14:paraId="4C11772A" w14:textId="337ACF90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B2458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- 1</w:t>
      </w:r>
      <w:r w:rsidR="001F38D4">
        <w:rPr>
          <w:rFonts w:ascii="PT Astra Serif" w:hAnsi="PT Astra Serif" w:cs="Times New Roman"/>
          <w:bCs/>
          <w:sz w:val="28"/>
          <w:szCs w:val="28"/>
        </w:rPr>
        <w:t>5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000,00 руб. </w:t>
      </w:r>
    </w:p>
    <w:p w14:paraId="55156EC8" w14:textId="61745C6B" w:rsid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2026году – 1</w:t>
      </w:r>
      <w:r w:rsidR="001F38D4">
        <w:rPr>
          <w:rFonts w:ascii="PT Astra Serif" w:hAnsi="PT Astra Serif" w:cs="Times New Roman"/>
          <w:bCs/>
          <w:sz w:val="28"/>
          <w:szCs w:val="28"/>
        </w:rPr>
        <w:t>5</w:t>
      </w:r>
      <w:r w:rsidRPr="008F4AB9">
        <w:rPr>
          <w:rFonts w:ascii="PT Astra Serif" w:hAnsi="PT Astra Serif" w:cs="Times New Roman"/>
          <w:bCs/>
          <w:sz w:val="28"/>
          <w:szCs w:val="28"/>
        </w:rPr>
        <w:t> 000,00</w:t>
      </w:r>
      <w:r w:rsid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руб.</w:t>
      </w:r>
    </w:p>
    <w:p w14:paraId="480A6AE2" w14:textId="14661E07" w:rsidR="001F38D4" w:rsidRPr="008F4AB9" w:rsidRDefault="001F38D4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в 2027 году – 15 000,00 руб.</w:t>
      </w:r>
    </w:p>
    <w:p w14:paraId="3247D768" w14:textId="77777777" w:rsidR="0034787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из них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средства бюджета</w:t>
      </w:r>
      <w:r>
        <w:rPr>
          <w:rFonts w:ascii="PT Astra Serif" w:hAnsi="PT Astra Serif" w:cs="Times New Roman"/>
          <w:bCs/>
          <w:sz w:val="28"/>
          <w:szCs w:val="28"/>
        </w:rPr>
        <w:t xml:space="preserve"> Тульской области:</w:t>
      </w:r>
    </w:p>
    <w:p w14:paraId="091F8814" w14:textId="51593834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B2458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cs="Times New Roman"/>
          <w:bCs/>
          <w:sz w:val="28"/>
          <w:szCs w:val="28"/>
        </w:rPr>
        <w:t>2 984 112,00</w:t>
      </w:r>
      <w:r w:rsidRPr="008F4AB9">
        <w:rPr>
          <w:rFonts w:ascii="PT Astra Serif" w:hAnsi="PT Astra Serif" w:cs="Times New Roman"/>
          <w:bCs/>
          <w:sz w:val="28"/>
          <w:szCs w:val="28"/>
        </w:rPr>
        <w:t>руб</w:t>
      </w:r>
    </w:p>
    <w:p w14:paraId="19B40BD5" w14:textId="75D96ED3" w:rsidR="005357BE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На комплекс процессных мероприятий «Социальная под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держка семей, имеющих детей»  - </w:t>
      </w:r>
      <w:r w:rsidR="001F38D4">
        <w:rPr>
          <w:rFonts w:ascii="PT Astra Serif" w:hAnsi="PT Astra Serif" w:cs="Times New Roman"/>
          <w:bCs/>
          <w:sz w:val="28"/>
          <w:szCs w:val="28"/>
        </w:rPr>
        <w:t>886 713</w:t>
      </w:r>
      <w:r w:rsidRPr="008F4AB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2B36B66F" w14:textId="66CDFEC0" w:rsidR="005357BE" w:rsidRPr="008F4AB9" w:rsidRDefault="00AB592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159 758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,00 </w:t>
      </w:r>
      <w:r w:rsidR="005357BE" w:rsidRPr="008F4AB9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6D0181CF" w14:textId="1784B7FA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1F38D4">
        <w:rPr>
          <w:rFonts w:ascii="PT Astra Serif" w:hAnsi="PT Astra Serif" w:cs="Times New Roman"/>
          <w:bCs/>
          <w:sz w:val="28"/>
          <w:szCs w:val="28"/>
        </w:rPr>
        <w:t>107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135</w:t>
      </w:r>
      <w:r w:rsidRPr="008F4AB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6DDDD8F5" w14:textId="708EDCB8" w:rsidR="00AB5923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B2458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1F38D4">
        <w:rPr>
          <w:rFonts w:ascii="PT Astra Serif" w:hAnsi="PT Astra Serif" w:cs="Times New Roman"/>
          <w:bCs/>
          <w:sz w:val="28"/>
          <w:szCs w:val="28"/>
        </w:rPr>
        <w:t>240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 000,00 руб</w:t>
      </w:r>
      <w:r w:rsidR="00347879" w:rsidRPr="008F4AB9">
        <w:rPr>
          <w:rFonts w:ascii="PT Astra Serif" w:hAnsi="PT Astra Serif" w:cs="Times New Roman"/>
          <w:bCs/>
          <w:sz w:val="28"/>
          <w:szCs w:val="28"/>
        </w:rPr>
        <w:t>.</w:t>
      </w:r>
    </w:p>
    <w:p w14:paraId="72D92B75" w14:textId="5570729F" w:rsidR="005357BE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2026 году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–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190 000,00 руб.</w:t>
      </w:r>
    </w:p>
    <w:p w14:paraId="55EA1966" w14:textId="1D6D176D" w:rsidR="001F38D4" w:rsidRPr="008F4AB9" w:rsidRDefault="001F38D4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в 2027 году –   190 000,00 руб</w:t>
      </w:r>
    </w:p>
    <w:p w14:paraId="10651C78" w14:textId="77777777" w:rsidR="00347879" w:rsidRPr="008F4AB9" w:rsidRDefault="0034787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:</w:t>
      </w:r>
    </w:p>
    <w:p w14:paraId="33467B01" w14:textId="77777777" w:rsidR="001F38D4" w:rsidRPr="008F4AB9" w:rsidRDefault="001F38D4" w:rsidP="001F38D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</w:t>
      </w:r>
      <w:r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- 159 758,00 руб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14:paraId="31E9A743" w14:textId="77777777" w:rsidR="001F38D4" w:rsidRPr="008F4AB9" w:rsidRDefault="001F38D4" w:rsidP="001F38D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</w:t>
      </w:r>
      <w:r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cs="Times New Roman"/>
          <w:bCs/>
          <w:sz w:val="28"/>
          <w:szCs w:val="28"/>
        </w:rPr>
        <w:t>107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135</w:t>
      </w:r>
      <w:r w:rsidRPr="008F4AB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6BC27D45" w14:textId="77777777" w:rsidR="001F38D4" w:rsidRPr="008F4AB9" w:rsidRDefault="001F38D4" w:rsidP="001F38D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lastRenderedPageBreak/>
        <w:t>в  2025 году</w:t>
      </w:r>
      <w:r w:rsidRPr="00B2458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cs="Times New Roman"/>
          <w:bCs/>
          <w:sz w:val="28"/>
          <w:szCs w:val="28"/>
        </w:rPr>
        <w:t>240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 000,00 руб.</w:t>
      </w:r>
    </w:p>
    <w:p w14:paraId="1F4CA84B" w14:textId="77777777" w:rsidR="001F38D4" w:rsidRDefault="001F38D4" w:rsidP="001F38D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 году – 190 000,00 руб.</w:t>
      </w:r>
    </w:p>
    <w:p w14:paraId="5AE11232" w14:textId="0783F6E9" w:rsidR="001F38D4" w:rsidRPr="008F4AB9" w:rsidRDefault="001F38D4" w:rsidP="001F38D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в 2027 году –   190 000,00 руб.</w:t>
      </w:r>
    </w:p>
    <w:p w14:paraId="6B840E8C" w14:textId="4545596A" w:rsidR="005357BE" w:rsidRPr="008C5AF1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 xml:space="preserve">На комплекс процессных мероприятий «Развитие мер социальной поддержки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отдельных категорий граждан»  -</w:t>
      </w:r>
      <w:r w:rsidR="001F38D4">
        <w:rPr>
          <w:rFonts w:ascii="PT Astra Serif" w:hAnsi="PT Astra Serif" w:cs="Times New Roman"/>
          <w:bCs/>
          <w:sz w:val="28"/>
          <w:szCs w:val="28"/>
        </w:rPr>
        <w:t>2 662 440</w:t>
      </w:r>
      <w:r w:rsidRPr="008C5AF1">
        <w:rPr>
          <w:rFonts w:ascii="PT Astra Serif" w:hAnsi="PT Astra Serif" w:cs="Times New Roman"/>
          <w:bCs/>
          <w:sz w:val="28"/>
          <w:szCs w:val="28"/>
        </w:rPr>
        <w:t>,</w:t>
      </w:r>
      <w:r w:rsidR="001F38D4">
        <w:rPr>
          <w:rFonts w:ascii="PT Astra Serif" w:hAnsi="PT Astra Serif" w:cs="Times New Roman"/>
          <w:bCs/>
          <w:sz w:val="28"/>
          <w:szCs w:val="28"/>
        </w:rPr>
        <w:t>28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442F0825" w14:textId="4DE65491" w:rsidR="005357BE" w:rsidRPr="008C5AF1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429 720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,00 </w:t>
      </w:r>
      <w:r w:rsidR="005357BE" w:rsidRPr="008C5AF1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5B5853DF" w14:textId="588C9B0E" w:rsidR="005357BE" w:rsidRPr="008C5AF1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–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544 567</w:t>
      </w:r>
      <w:r w:rsidRPr="008C5AF1">
        <w:rPr>
          <w:rFonts w:ascii="PT Astra Serif" w:hAnsi="PT Astra Serif" w:cs="Times New Roman"/>
          <w:bCs/>
          <w:sz w:val="28"/>
          <w:szCs w:val="28"/>
        </w:rPr>
        <w:t>,</w:t>
      </w:r>
      <w:r w:rsidR="001F38D4">
        <w:rPr>
          <w:rFonts w:ascii="PT Astra Serif" w:hAnsi="PT Astra Serif" w:cs="Times New Roman"/>
          <w:bCs/>
          <w:sz w:val="28"/>
          <w:szCs w:val="28"/>
        </w:rPr>
        <w:t>64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66968972" w14:textId="65E7A6D6" w:rsidR="005357BE" w:rsidRPr="008C5AF1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–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562 720,</w:t>
      </w:r>
      <w:r w:rsidRPr="008C5AF1">
        <w:rPr>
          <w:rFonts w:ascii="PT Astra Serif" w:hAnsi="PT Astra Serif" w:cs="Times New Roman"/>
          <w:bCs/>
          <w:sz w:val="28"/>
          <w:szCs w:val="28"/>
        </w:rPr>
        <w:t>00 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3823C8C9" w14:textId="2FA75B4C" w:rsidR="00067293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bookmarkStart w:id="4" w:name="_Hlk190086999"/>
      <w:r w:rsidRPr="008C5AF1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C5AF1">
        <w:rPr>
          <w:rFonts w:ascii="PT Astra Serif" w:hAnsi="PT Astra Serif" w:cs="Times New Roman"/>
          <w:bCs/>
          <w:sz w:val="28"/>
          <w:szCs w:val="28"/>
        </w:rPr>
        <w:t>-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562 720,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00 руб</w:t>
      </w:r>
      <w:bookmarkEnd w:id="4"/>
      <w:r w:rsidR="008C5AF1" w:rsidRP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160FDF0B" w14:textId="45856F87" w:rsidR="001F38D4" w:rsidRPr="008C5AF1" w:rsidRDefault="001F38D4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</w:t>
      </w:r>
      <w:r w:rsidR="003B5C68">
        <w:rPr>
          <w:rFonts w:ascii="PT Astra Serif" w:hAnsi="PT Astra Serif" w:cs="Times New Roman"/>
          <w:bCs/>
          <w:sz w:val="28"/>
          <w:szCs w:val="28"/>
          <w:lang w:val="en-US"/>
        </w:rPr>
        <w:t>7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году</w:t>
      </w:r>
      <w:r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cs="Times New Roman"/>
          <w:bCs/>
          <w:sz w:val="28"/>
          <w:szCs w:val="28"/>
        </w:rPr>
        <w:t>562 720,</w:t>
      </w:r>
      <w:r w:rsidRPr="008C5AF1">
        <w:rPr>
          <w:rFonts w:ascii="PT Astra Serif" w:hAnsi="PT Astra Serif" w:cs="Times New Roman"/>
          <w:bCs/>
          <w:sz w:val="28"/>
          <w:szCs w:val="28"/>
        </w:rPr>
        <w:t>00 руб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14:paraId="4FDA8FD9" w14:textId="77777777" w:rsidR="005357BE" w:rsidRPr="008C5AF1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из них средства бюджета муниципального образования Каменский район:</w:t>
      </w:r>
    </w:p>
    <w:p w14:paraId="0ECD66F4" w14:textId="4A9F97BA" w:rsidR="005357BE" w:rsidRPr="008C5AF1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 xml:space="preserve">77 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000,00 </w:t>
      </w:r>
      <w:r w:rsidR="005357BE" w:rsidRPr="008C5AF1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78F3606D" w14:textId="6C4BB3CE" w:rsidR="005357BE" w:rsidRPr="008C5AF1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–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191 847</w:t>
      </w:r>
      <w:r w:rsidRPr="008C5AF1">
        <w:rPr>
          <w:rFonts w:ascii="PT Astra Serif" w:hAnsi="PT Astra Serif" w:cs="Times New Roman"/>
          <w:bCs/>
          <w:sz w:val="28"/>
          <w:szCs w:val="28"/>
        </w:rPr>
        <w:t>,</w:t>
      </w:r>
      <w:r w:rsidR="001F38D4">
        <w:rPr>
          <w:rFonts w:ascii="PT Astra Serif" w:hAnsi="PT Astra Serif" w:cs="Times New Roman"/>
          <w:bCs/>
          <w:sz w:val="28"/>
          <w:szCs w:val="28"/>
        </w:rPr>
        <w:t>64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2BC721DF" w14:textId="18D8BC5B" w:rsidR="005357BE" w:rsidRPr="008C5AF1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–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210 000</w:t>
      </w:r>
      <w:r w:rsidRPr="008C5AF1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116B2DA0" w14:textId="15F097D5" w:rsidR="00067293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32870">
        <w:rPr>
          <w:rFonts w:ascii="PT Astra Serif" w:hAnsi="PT Astra Serif" w:cs="Times New Roman"/>
          <w:bCs/>
          <w:sz w:val="28"/>
          <w:szCs w:val="28"/>
        </w:rPr>
        <w:t>–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F38D4">
        <w:rPr>
          <w:rFonts w:ascii="PT Astra Serif" w:hAnsi="PT Astra Serif" w:cs="Times New Roman"/>
          <w:bCs/>
          <w:sz w:val="28"/>
          <w:szCs w:val="28"/>
        </w:rPr>
        <w:t>210</w:t>
      </w:r>
      <w:r w:rsidR="00732870">
        <w:rPr>
          <w:rFonts w:ascii="PT Astra Serif" w:hAnsi="PT Astra Serif" w:cs="Times New Roman"/>
          <w:bCs/>
          <w:sz w:val="28"/>
          <w:szCs w:val="28"/>
        </w:rPr>
        <w:t xml:space="preserve"> 000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1BFF1AD2" w14:textId="40DE70D3" w:rsidR="00732870" w:rsidRPr="008C5AF1" w:rsidRDefault="00732870" w:rsidP="00732870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</w:t>
      </w:r>
      <w:r>
        <w:rPr>
          <w:rFonts w:ascii="PT Astra Serif" w:hAnsi="PT Astra Serif" w:cs="Times New Roman"/>
          <w:bCs/>
          <w:sz w:val="28"/>
          <w:szCs w:val="28"/>
        </w:rPr>
        <w:t>7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году</w:t>
      </w:r>
      <w:r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–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210 000</w:t>
      </w:r>
      <w:r w:rsidRPr="008C5AF1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57C1FCC9" w14:textId="77777777" w:rsidR="005357BE" w:rsidRPr="008C5AF1" w:rsidRDefault="0034787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и</w:t>
      </w:r>
      <w:r w:rsidR="005357BE" w:rsidRPr="008C5AF1">
        <w:rPr>
          <w:rFonts w:ascii="PT Astra Serif" w:hAnsi="PT Astra Serif" w:cs="Times New Roman"/>
          <w:bCs/>
          <w:sz w:val="28"/>
          <w:szCs w:val="28"/>
        </w:rPr>
        <w:t xml:space="preserve"> средства бюджета муниципального образования  Архангельское Каменского района:</w:t>
      </w:r>
    </w:p>
    <w:p w14:paraId="480B848F" w14:textId="0CB83363" w:rsidR="005357BE" w:rsidRPr="008C5AF1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- 352 720,00 </w:t>
      </w:r>
      <w:r w:rsidR="005357BE" w:rsidRPr="008C5AF1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7CE93E1C" w14:textId="274A328A" w:rsidR="005357BE" w:rsidRPr="008C5AF1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352</w:t>
      </w:r>
      <w:r w:rsidR="00732870">
        <w:rPr>
          <w:rFonts w:ascii="PT Astra Serif" w:hAnsi="PT Astra Serif" w:cs="Times New Roman"/>
          <w:bCs/>
          <w:sz w:val="28"/>
          <w:szCs w:val="28"/>
        </w:rPr>
        <w:t> 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720,00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1B00A20C" w14:textId="381A6D88" w:rsidR="005357BE" w:rsidRPr="008C5AF1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32870">
        <w:rPr>
          <w:rFonts w:ascii="PT Astra Serif" w:hAnsi="PT Astra Serif" w:cs="Times New Roman"/>
          <w:bCs/>
          <w:sz w:val="28"/>
          <w:szCs w:val="28"/>
        </w:rPr>
        <w:t xml:space="preserve"> -</w:t>
      </w:r>
      <w:r w:rsidR="00732870" w:rsidRPr="008C5AF1">
        <w:rPr>
          <w:rFonts w:ascii="PT Astra Serif" w:hAnsi="PT Astra Serif" w:cs="Times New Roman"/>
          <w:bCs/>
          <w:sz w:val="28"/>
          <w:szCs w:val="28"/>
        </w:rPr>
        <w:t>352</w:t>
      </w:r>
      <w:r w:rsidR="00732870">
        <w:rPr>
          <w:rFonts w:ascii="PT Astra Serif" w:hAnsi="PT Astra Serif" w:cs="Times New Roman"/>
          <w:bCs/>
          <w:sz w:val="28"/>
          <w:szCs w:val="28"/>
        </w:rPr>
        <w:t> </w:t>
      </w:r>
      <w:r w:rsidR="00732870" w:rsidRPr="008C5AF1">
        <w:rPr>
          <w:rFonts w:ascii="PT Astra Serif" w:hAnsi="PT Astra Serif" w:cs="Times New Roman"/>
          <w:bCs/>
          <w:sz w:val="28"/>
          <w:szCs w:val="28"/>
        </w:rPr>
        <w:t>720,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00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0255732A" w14:textId="2429895E" w:rsidR="00067293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bookmarkStart w:id="5" w:name="_Hlk190087102"/>
      <w:r w:rsidRPr="008C5AF1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 xml:space="preserve"> -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32870" w:rsidRPr="008C5AF1">
        <w:rPr>
          <w:rFonts w:ascii="PT Astra Serif" w:hAnsi="PT Astra Serif" w:cs="Times New Roman"/>
          <w:bCs/>
          <w:sz w:val="28"/>
          <w:szCs w:val="28"/>
        </w:rPr>
        <w:t>352</w:t>
      </w:r>
      <w:r w:rsidR="00732870">
        <w:rPr>
          <w:rFonts w:ascii="PT Astra Serif" w:hAnsi="PT Astra Serif" w:cs="Times New Roman"/>
          <w:bCs/>
          <w:sz w:val="28"/>
          <w:szCs w:val="28"/>
        </w:rPr>
        <w:t> </w:t>
      </w:r>
      <w:r w:rsidR="00732870" w:rsidRPr="008C5AF1">
        <w:rPr>
          <w:rFonts w:ascii="PT Astra Serif" w:hAnsi="PT Astra Serif" w:cs="Times New Roman"/>
          <w:bCs/>
          <w:sz w:val="28"/>
          <w:szCs w:val="28"/>
        </w:rPr>
        <w:t>720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,00</w:t>
      </w:r>
      <w:r w:rsidR="008C5AF1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bookmarkEnd w:id="5"/>
    <w:p w14:paraId="230B5EA3" w14:textId="06887107" w:rsidR="00732870" w:rsidRDefault="00732870" w:rsidP="00732870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</w:t>
      </w:r>
      <w:r>
        <w:rPr>
          <w:rFonts w:ascii="PT Astra Serif" w:hAnsi="PT Astra Serif" w:cs="Times New Roman"/>
          <w:bCs/>
          <w:sz w:val="28"/>
          <w:szCs w:val="28"/>
        </w:rPr>
        <w:t>7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году -</w:t>
      </w:r>
      <w:r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C5AF1">
        <w:rPr>
          <w:rFonts w:ascii="PT Astra Serif" w:hAnsi="PT Astra Serif" w:cs="Times New Roman"/>
          <w:bCs/>
          <w:sz w:val="28"/>
          <w:szCs w:val="28"/>
        </w:rPr>
        <w:t>352</w:t>
      </w:r>
      <w:r>
        <w:rPr>
          <w:rFonts w:ascii="PT Astra Serif" w:hAnsi="PT Astra Serif" w:cs="Times New Roman"/>
          <w:bCs/>
          <w:sz w:val="28"/>
          <w:szCs w:val="28"/>
        </w:rPr>
        <w:t> </w:t>
      </w:r>
      <w:r w:rsidRPr="008C5AF1">
        <w:rPr>
          <w:rFonts w:ascii="PT Astra Serif" w:hAnsi="PT Astra Serif" w:cs="Times New Roman"/>
          <w:bCs/>
          <w:sz w:val="28"/>
          <w:szCs w:val="28"/>
        </w:rPr>
        <w:t>720,00</w:t>
      </w:r>
      <w:r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232FCCB4" w14:textId="22B8A5E8" w:rsidR="005357BE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На комплекс процессных мероприятий «Соц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иальная поддержка инвалидов»  -</w:t>
      </w:r>
      <w:r w:rsid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32870">
        <w:rPr>
          <w:rFonts w:ascii="PT Astra Serif" w:hAnsi="PT Astra Serif" w:cs="Times New Roman"/>
          <w:bCs/>
          <w:sz w:val="28"/>
          <w:szCs w:val="28"/>
        </w:rPr>
        <w:t>5</w:t>
      </w:r>
      <w:r w:rsidRPr="008F4AB9">
        <w:rPr>
          <w:rFonts w:ascii="PT Astra Serif" w:hAnsi="PT Astra Serif" w:cs="Times New Roman"/>
          <w:bCs/>
          <w:sz w:val="28"/>
          <w:szCs w:val="28"/>
        </w:rPr>
        <w:t>0 000,00 руб</w:t>
      </w:r>
      <w:r w:rsidR="00577BD0" w:rsidRPr="008F4AB9">
        <w:rPr>
          <w:rFonts w:ascii="PT Astra Serif" w:hAnsi="PT Astra Serif" w:cs="Times New Roman"/>
          <w:bCs/>
          <w:sz w:val="28"/>
          <w:szCs w:val="28"/>
        </w:rPr>
        <w:t>.</w:t>
      </w:r>
    </w:p>
    <w:p w14:paraId="7BCCE2F1" w14:textId="52B52D54" w:rsidR="005357BE" w:rsidRPr="008F4AB9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- 10 000,00 </w:t>
      </w:r>
      <w:r w:rsidR="005357BE" w:rsidRPr="008F4AB9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7E2B2850" w14:textId="0B98C8C2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- 10 000,00 руб.</w:t>
      </w:r>
    </w:p>
    <w:p w14:paraId="58B69380" w14:textId="7F5A7AC3" w:rsidR="005357BE" w:rsidRPr="008F4AB9" w:rsidRDefault="00577BD0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B2458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- 10 000,00 руб</w:t>
      </w:r>
      <w:r w:rsidR="000D207F" w:rsidRPr="008F4AB9">
        <w:rPr>
          <w:rFonts w:ascii="PT Astra Serif" w:hAnsi="PT Astra Serif" w:cs="Times New Roman"/>
          <w:bCs/>
          <w:sz w:val="28"/>
          <w:szCs w:val="28"/>
        </w:rPr>
        <w:t>.</w:t>
      </w:r>
    </w:p>
    <w:p w14:paraId="6F457AE0" w14:textId="3B3DB9B6" w:rsidR="00067293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 -10 000,00 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7AFE561D" w14:textId="06031369" w:rsidR="00732870" w:rsidRPr="008F4AB9" w:rsidRDefault="00732870" w:rsidP="00732870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bookmarkStart w:id="6" w:name="_Hlk190087139"/>
      <w:r w:rsidRPr="008F4AB9">
        <w:rPr>
          <w:rFonts w:ascii="PT Astra Serif" w:hAnsi="PT Astra Serif" w:cs="Times New Roman"/>
          <w:bCs/>
          <w:sz w:val="28"/>
          <w:szCs w:val="28"/>
        </w:rPr>
        <w:t>в  202</w:t>
      </w:r>
      <w:r>
        <w:rPr>
          <w:rFonts w:ascii="PT Astra Serif" w:hAnsi="PT Astra Serif" w:cs="Times New Roman"/>
          <w:bCs/>
          <w:sz w:val="28"/>
          <w:szCs w:val="28"/>
        </w:rPr>
        <w:t>7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году -10 000,00 руб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bookmarkEnd w:id="6"/>
    <w:p w14:paraId="5787DA5C" w14:textId="77777777" w:rsidR="000D207F" w:rsidRPr="008F4AB9" w:rsidRDefault="000D207F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:</w:t>
      </w:r>
    </w:p>
    <w:p w14:paraId="11D0E659" w14:textId="4D248533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- 10 000,00 руб</w:t>
      </w:r>
      <w:r w:rsid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16219F87" w14:textId="0D16C0D5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- 10 000,00 руб.</w:t>
      </w:r>
    </w:p>
    <w:p w14:paraId="22F1C48D" w14:textId="3CF073E9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- 10 000,00 руб.</w:t>
      </w:r>
    </w:p>
    <w:p w14:paraId="2AC02F88" w14:textId="3F0C4B75" w:rsidR="000D207F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 году -</w:t>
      </w:r>
      <w:r w:rsidR="00143135" w:rsidRPr="0014313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10 000,00 руб</w:t>
      </w:r>
      <w:r w:rsid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66F4D903" w14:textId="77777777" w:rsidR="00732870" w:rsidRPr="008F4AB9" w:rsidRDefault="00732870" w:rsidP="00732870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</w:t>
      </w:r>
      <w:r>
        <w:rPr>
          <w:rFonts w:ascii="PT Astra Serif" w:hAnsi="PT Astra Serif" w:cs="Times New Roman"/>
          <w:bCs/>
          <w:sz w:val="28"/>
          <w:szCs w:val="28"/>
        </w:rPr>
        <w:t>7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году -10 000,00 руб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14:paraId="55B796B4" w14:textId="77777777" w:rsidR="00732870" w:rsidRPr="008F4AB9" w:rsidRDefault="00732870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29EC2EB4" w14:textId="6E5B041B" w:rsidR="005357BE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lastRenderedPageBreak/>
        <w:t>На комплекс процессных мероприятий «Организация  мероприятий, посвященных  Дню Победы в Великой Отечественной войне  1941-1945 годов» -   </w:t>
      </w:r>
      <w:r w:rsidR="00732870">
        <w:rPr>
          <w:rFonts w:ascii="PT Astra Serif" w:hAnsi="PT Astra Serif" w:cs="Times New Roman"/>
          <w:bCs/>
          <w:sz w:val="28"/>
          <w:szCs w:val="28"/>
        </w:rPr>
        <w:t>9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11 605,00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руб</w:t>
      </w:r>
      <w:r w:rsidR="00577BD0" w:rsidRPr="008F4AB9">
        <w:rPr>
          <w:rFonts w:ascii="PT Astra Serif" w:hAnsi="PT Astra Serif" w:cs="Times New Roman"/>
          <w:bCs/>
          <w:sz w:val="28"/>
          <w:szCs w:val="28"/>
        </w:rPr>
        <w:t>.</w:t>
      </w:r>
    </w:p>
    <w:p w14:paraId="64C86F01" w14:textId="77777777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161 605,00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руб</w:t>
      </w:r>
      <w:r w:rsid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78575B5E" w14:textId="77777777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 - 1</w:t>
      </w:r>
      <w:r w:rsidRPr="008F4AB9">
        <w:rPr>
          <w:rFonts w:ascii="PT Astra Serif" w:hAnsi="PT Astra Serif" w:cs="Times New Roman"/>
          <w:bCs/>
          <w:sz w:val="28"/>
          <w:szCs w:val="28"/>
        </w:rPr>
        <w:t>50 000,00 руб.</w:t>
      </w:r>
    </w:p>
    <w:p w14:paraId="4A591577" w14:textId="61DBC804" w:rsidR="00067293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2025 году - </w:t>
      </w:r>
      <w:r w:rsidR="00732870">
        <w:rPr>
          <w:rFonts w:ascii="PT Astra Serif" w:hAnsi="PT Astra Serif" w:cs="Times New Roman"/>
          <w:bCs/>
          <w:sz w:val="28"/>
          <w:szCs w:val="28"/>
        </w:rPr>
        <w:t>20</w:t>
      </w:r>
      <w:r w:rsidR="005357BE" w:rsidRPr="008F4AB9">
        <w:rPr>
          <w:rFonts w:ascii="PT Astra Serif" w:hAnsi="PT Astra Serif" w:cs="Times New Roman"/>
          <w:bCs/>
          <w:sz w:val="28"/>
          <w:szCs w:val="28"/>
        </w:rPr>
        <w:t>0 000,00 руб.</w:t>
      </w:r>
    </w:p>
    <w:p w14:paraId="56995ADC" w14:textId="58195554" w:rsidR="005357BE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 -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32870">
        <w:rPr>
          <w:rFonts w:ascii="PT Astra Serif" w:hAnsi="PT Astra Serif" w:cs="Times New Roman"/>
          <w:bCs/>
          <w:sz w:val="28"/>
          <w:szCs w:val="28"/>
        </w:rPr>
        <w:t>20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0 000,00 руб.</w:t>
      </w:r>
    </w:p>
    <w:p w14:paraId="5EEB54E0" w14:textId="28184F32" w:rsidR="00732870" w:rsidRPr="008F4AB9" w:rsidRDefault="00732870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</w:t>
      </w:r>
      <w:r>
        <w:rPr>
          <w:rFonts w:ascii="PT Astra Serif" w:hAnsi="PT Astra Serif" w:cs="Times New Roman"/>
          <w:bCs/>
          <w:sz w:val="28"/>
          <w:szCs w:val="28"/>
        </w:rPr>
        <w:t>7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году -</w:t>
      </w:r>
      <w:r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Pr="008F4AB9">
        <w:rPr>
          <w:rFonts w:ascii="PT Astra Serif" w:hAnsi="PT Astra Serif" w:cs="Times New Roman"/>
          <w:bCs/>
          <w:sz w:val="28"/>
          <w:szCs w:val="28"/>
        </w:rPr>
        <w:t>0 000,00</w:t>
      </w:r>
      <w:r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543F8196" w14:textId="77777777" w:rsidR="000D207F" w:rsidRPr="008F4AB9" w:rsidRDefault="000D207F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:</w:t>
      </w:r>
    </w:p>
    <w:p w14:paraId="235B4544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 - 161 605,00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руб</w:t>
      </w:r>
      <w:r w:rsid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7F7CF926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 - 150 000,00 руб.</w:t>
      </w:r>
    </w:p>
    <w:p w14:paraId="786F1087" w14:textId="77777777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 - 150 000,00 руб.</w:t>
      </w:r>
    </w:p>
    <w:p w14:paraId="57D9F045" w14:textId="77777777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 году -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150 000,00 руб.</w:t>
      </w:r>
    </w:p>
    <w:p w14:paraId="23CA09B5" w14:textId="77777777" w:rsidR="00732870" w:rsidRPr="008F4AB9" w:rsidRDefault="00732870" w:rsidP="00732870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</w:t>
      </w:r>
      <w:r>
        <w:rPr>
          <w:rFonts w:ascii="PT Astra Serif" w:hAnsi="PT Astra Serif" w:cs="Times New Roman"/>
          <w:bCs/>
          <w:sz w:val="28"/>
          <w:szCs w:val="28"/>
        </w:rPr>
        <w:t>7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году -</w:t>
      </w:r>
      <w:r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Pr="008F4AB9">
        <w:rPr>
          <w:rFonts w:ascii="PT Astra Serif" w:hAnsi="PT Astra Serif" w:cs="Times New Roman"/>
          <w:bCs/>
          <w:sz w:val="28"/>
          <w:szCs w:val="28"/>
        </w:rPr>
        <w:t>0 000,00</w:t>
      </w:r>
      <w:r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5653DB92" w14:textId="00B89173" w:rsidR="00D26B4F" w:rsidRPr="00577BD0" w:rsidRDefault="00D26B4F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BD0">
        <w:rPr>
          <w:rFonts w:ascii="PT Astra Serif" w:hAnsi="PT Astra Serif" w:cs="Times New Roman"/>
          <w:sz w:val="28"/>
          <w:szCs w:val="28"/>
        </w:rPr>
        <w:t>Объемы финансирования муниципальной программы на 202</w:t>
      </w:r>
      <w:r w:rsidR="001F6A8E">
        <w:rPr>
          <w:rFonts w:ascii="PT Astra Serif" w:hAnsi="PT Astra Serif" w:cs="Times New Roman"/>
          <w:sz w:val="28"/>
          <w:szCs w:val="28"/>
        </w:rPr>
        <w:t>5</w:t>
      </w:r>
      <w:r w:rsidRPr="00577BD0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1F6A8E">
        <w:rPr>
          <w:rFonts w:ascii="PT Astra Serif" w:hAnsi="PT Astra Serif" w:cs="Times New Roman"/>
          <w:sz w:val="28"/>
          <w:szCs w:val="28"/>
        </w:rPr>
        <w:t>6</w:t>
      </w:r>
      <w:r w:rsidR="00534122">
        <w:rPr>
          <w:rFonts w:ascii="PT Astra Serif" w:hAnsi="PT Astra Serif" w:cs="Times New Roman"/>
          <w:sz w:val="28"/>
          <w:szCs w:val="28"/>
        </w:rPr>
        <w:t xml:space="preserve"> и</w:t>
      </w:r>
      <w:r w:rsidR="00AB5923">
        <w:rPr>
          <w:rFonts w:ascii="PT Astra Serif" w:hAnsi="PT Astra Serif" w:cs="Times New Roman"/>
          <w:sz w:val="28"/>
          <w:szCs w:val="28"/>
        </w:rPr>
        <w:t xml:space="preserve"> 202</w:t>
      </w:r>
      <w:r w:rsidR="001F6A8E">
        <w:rPr>
          <w:rFonts w:ascii="PT Astra Serif" w:hAnsi="PT Astra Serif" w:cs="Times New Roman"/>
          <w:sz w:val="28"/>
          <w:szCs w:val="28"/>
        </w:rPr>
        <w:t>7</w:t>
      </w:r>
      <w:r w:rsidRPr="00577BD0">
        <w:rPr>
          <w:rFonts w:ascii="PT Astra Serif" w:hAnsi="PT Astra Serif" w:cs="Times New Roman"/>
          <w:sz w:val="28"/>
          <w:szCs w:val="28"/>
        </w:rPr>
        <w:t xml:space="preserve"> </w:t>
      </w:r>
      <w:r w:rsidR="009070EF">
        <w:rPr>
          <w:rFonts w:ascii="PT Astra Serif" w:hAnsi="PT Astra Serif" w:cs="Times New Roman"/>
          <w:sz w:val="28"/>
          <w:szCs w:val="28"/>
        </w:rPr>
        <w:t xml:space="preserve">годов </w:t>
      </w:r>
      <w:r w:rsidRPr="00577BD0">
        <w:rPr>
          <w:rFonts w:ascii="PT Astra Serif" w:hAnsi="PT Astra Serif" w:cs="Times New Roman"/>
          <w:sz w:val="28"/>
          <w:szCs w:val="28"/>
        </w:rPr>
        <w:t>соответству</w:t>
      </w:r>
      <w:r w:rsidR="00D713D5">
        <w:rPr>
          <w:rFonts w:ascii="PT Astra Serif" w:hAnsi="PT Astra Serif" w:cs="Times New Roman"/>
          <w:sz w:val="28"/>
          <w:szCs w:val="28"/>
        </w:rPr>
        <w:t>ю</w:t>
      </w:r>
      <w:r w:rsidRPr="00577BD0">
        <w:rPr>
          <w:rFonts w:ascii="PT Astra Serif" w:hAnsi="PT Astra Serif" w:cs="Times New Roman"/>
          <w:sz w:val="28"/>
          <w:szCs w:val="28"/>
        </w:rPr>
        <w:t>т утвержденным  объемам финансирования</w:t>
      </w:r>
      <w:r w:rsidR="00D713D5">
        <w:rPr>
          <w:rFonts w:ascii="PT Astra Serif" w:hAnsi="PT Astra Serif" w:cs="Times New Roman"/>
          <w:sz w:val="28"/>
          <w:szCs w:val="28"/>
        </w:rPr>
        <w:t>,</w:t>
      </w:r>
      <w:r w:rsidRPr="00577BD0">
        <w:rPr>
          <w:rFonts w:ascii="PT Astra Serif" w:hAnsi="PT Astra Serif" w:cs="Times New Roman"/>
          <w:sz w:val="28"/>
          <w:szCs w:val="28"/>
        </w:rPr>
        <w:t xml:space="preserve"> согласно реш</w:t>
      </w:r>
      <w:r w:rsidR="00A6611E">
        <w:rPr>
          <w:rFonts w:ascii="PT Astra Serif" w:hAnsi="PT Astra Serif" w:cs="Times New Roman"/>
          <w:sz w:val="28"/>
          <w:szCs w:val="28"/>
        </w:rPr>
        <w:t>ению Собрания представителей МО </w:t>
      </w:r>
      <w:r w:rsidRPr="00577BD0">
        <w:rPr>
          <w:rFonts w:ascii="PT Astra Serif" w:hAnsi="PT Astra Serif" w:cs="Times New Roman"/>
          <w:sz w:val="28"/>
          <w:szCs w:val="28"/>
        </w:rPr>
        <w:t xml:space="preserve">Каменский район  </w:t>
      </w:r>
      <w:r w:rsidRPr="00E54C69">
        <w:rPr>
          <w:rFonts w:ascii="PT Astra Serif" w:hAnsi="PT Astra Serif" w:cs="Times New Roman"/>
          <w:sz w:val="28"/>
          <w:szCs w:val="28"/>
        </w:rPr>
        <w:t>№</w:t>
      </w:r>
      <w:r w:rsidR="005241B7" w:rsidRPr="00E54C69">
        <w:rPr>
          <w:rFonts w:ascii="PT Astra Serif" w:hAnsi="PT Astra Serif" w:cs="Times New Roman"/>
          <w:sz w:val="28"/>
          <w:szCs w:val="28"/>
        </w:rPr>
        <w:t xml:space="preserve"> </w:t>
      </w:r>
      <w:r w:rsidR="00E54C69" w:rsidRPr="00E54C69">
        <w:rPr>
          <w:rFonts w:ascii="PT Astra Serif" w:hAnsi="PT Astra Serif" w:cs="Times New Roman"/>
          <w:sz w:val="28"/>
          <w:szCs w:val="28"/>
        </w:rPr>
        <w:t>20-1</w:t>
      </w:r>
      <w:r w:rsidRPr="00E54C69">
        <w:rPr>
          <w:rFonts w:ascii="PT Astra Serif" w:hAnsi="PT Astra Serif" w:cs="Times New Roman"/>
          <w:sz w:val="28"/>
          <w:szCs w:val="28"/>
        </w:rPr>
        <w:t xml:space="preserve"> от 2</w:t>
      </w:r>
      <w:r w:rsidR="00E54C69" w:rsidRPr="00E54C69">
        <w:rPr>
          <w:rFonts w:ascii="PT Astra Serif" w:hAnsi="PT Astra Serif" w:cs="Times New Roman"/>
          <w:sz w:val="28"/>
          <w:szCs w:val="28"/>
        </w:rPr>
        <w:t>8</w:t>
      </w:r>
      <w:r w:rsidRPr="00E54C69">
        <w:rPr>
          <w:rFonts w:ascii="PT Astra Serif" w:hAnsi="PT Astra Serif" w:cs="Times New Roman"/>
          <w:sz w:val="28"/>
          <w:szCs w:val="28"/>
        </w:rPr>
        <w:t>.12.202</w:t>
      </w:r>
      <w:r w:rsidR="00E54C69" w:rsidRPr="00E54C69">
        <w:rPr>
          <w:rFonts w:ascii="PT Astra Serif" w:hAnsi="PT Astra Serif" w:cs="Times New Roman"/>
          <w:sz w:val="28"/>
          <w:szCs w:val="28"/>
        </w:rPr>
        <w:t>4</w:t>
      </w:r>
      <w:r w:rsidR="00D713D5">
        <w:rPr>
          <w:rFonts w:ascii="PT Astra Serif" w:hAnsi="PT Astra Serif" w:cs="Times New Roman"/>
          <w:sz w:val="28"/>
          <w:szCs w:val="28"/>
        </w:rPr>
        <w:t>г</w:t>
      </w:r>
      <w:r w:rsidRPr="00E54C69">
        <w:rPr>
          <w:rFonts w:ascii="PT Astra Serif" w:hAnsi="PT Astra Serif" w:cs="Times New Roman"/>
          <w:sz w:val="28"/>
          <w:szCs w:val="28"/>
        </w:rPr>
        <w:t>.</w:t>
      </w:r>
    </w:p>
    <w:p w14:paraId="6A1B4CB9" w14:textId="77777777" w:rsidR="00D26B4F" w:rsidRPr="00577BD0" w:rsidRDefault="00D26B4F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45B497F" w14:textId="77777777" w:rsidR="00577BD0" w:rsidRPr="00577BD0" w:rsidRDefault="00577BD0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126"/>
        <w:gridCol w:w="3336"/>
      </w:tblGrid>
      <w:tr w:rsidR="00D26B4F" w:rsidRPr="00577BD0" w14:paraId="39FC84C0" w14:textId="77777777" w:rsidTr="00577BD0">
        <w:tc>
          <w:tcPr>
            <w:tcW w:w="6126" w:type="dxa"/>
          </w:tcPr>
          <w:p w14:paraId="2D1F6361" w14:textId="502FA2B6" w:rsidR="00D26B4F" w:rsidRPr="00577BD0" w:rsidRDefault="001F6A8E" w:rsidP="00AB7B84">
            <w:pPr>
              <w:tabs>
                <w:tab w:val="left" w:pos="1305"/>
              </w:tabs>
              <w:spacing w:after="0" w:line="360" w:lineRule="exact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AB5923">
              <w:rPr>
                <w:rFonts w:ascii="PT Astra Serif" w:hAnsi="PT Astra Serif" w:cs="Times New Roman"/>
                <w:sz w:val="28"/>
                <w:szCs w:val="28"/>
              </w:rPr>
              <w:t>аместител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="00D26B4F" w:rsidRPr="00577BD0">
              <w:rPr>
                <w:rFonts w:ascii="PT Astra Serif" w:hAnsi="PT Astra Serif" w:cs="Times New Roman"/>
                <w:sz w:val="28"/>
                <w:szCs w:val="28"/>
              </w:rPr>
              <w:t xml:space="preserve"> главы</w:t>
            </w:r>
            <w:r w:rsidR="00577BD0" w:rsidRPr="00577BD0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</w:t>
            </w:r>
            <w:r w:rsidR="00AB5923">
              <w:rPr>
                <w:rFonts w:ascii="PT Astra Serif" w:hAnsi="PT Astra Serif" w:cs="Times New Roman"/>
                <w:sz w:val="28"/>
                <w:szCs w:val="28"/>
              </w:rPr>
              <w:t>- председателя</w:t>
            </w:r>
            <w:r w:rsidR="00D26B4F" w:rsidRPr="00577BD0">
              <w:rPr>
                <w:rFonts w:ascii="PT Astra Serif" w:hAnsi="PT Astra Serif" w:cs="Times New Roman"/>
                <w:sz w:val="28"/>
                <w:szCs w:val="28"/>
              </w:rPr>
              <w:t xml:space="preserve"> комитета по организационной работе и социальным вопросам  администрации</w:t>
            </w:r>
            <w:r w:rsidR="0053412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26B4F" w:rsidRPr="00577BD0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28345CB4" w14:textId="77777777" w:rsidR="00D26B4F" w:rsidRPr="00577BD0" w:rsidRDefault="00D26B4F" w:rsidP="00AB7B84">
            <w:pPr>
              <w:spacing w:after="0" w:line="360" w:lineRule="exact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hAnsi="PT Astra Serif" w:cs="Times New Roman"/>
                <w:sz w:val="28"/>
                <w:szCs w:val="28"/>
              </w:rPr>
              <w:t>Каменский район</w:t>
            </w:r>
          </w:p>
        </w:tc>
        <w:tc>
          <w:tcPr>
            <w:tcW w:w="3336" w:type="dxa"/>
            <w:vAlign w:val="bottom"/>
          </w:tcPr>
          <w:p w14:paraId="7BD51E68" w14:textId="77777777" w:rsidR="00D26B4F" w:rsidRPr="00577BD0" w:rsidRDefault="00AB5923" w:rsidP="00AB7B84">
            <w:pPr>
              <w:spacing w:after="0" w:line="360" w:lineRule="exact"/>
              <w:ind w:firstLine="709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О.А.Тимченко</w:t>
            </w:r>
          </w:p>
        </w:tc>
      </w:tr>
    </w:tbl>
    <w:p w14:paraId="277D9517" w14:textId="77777777" w:rsidR="00D26B4F" w:rsidRPr="00577BD0" w:rsidRDefault="00D26B4F" w:rsidP="00D26B4F">
      <w:pPr>
        <w:spacing w:after="0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7CD56F2" w14:textId="77777777" w:rsidR="004052A2" w:rsidRPr="00577BD0" w:rsidRDefault="004052A2" w:rsidP="00D26B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4052A2" w:rsidRPr="00577BD0" w:rsidSect="008E054A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D238" w14:textId="77777777" w:rsidR="00AB7B84" w:rsidRDefault="00AB7B84">
      <w:pPr>
        <w:spacing w:after="0" w:line="240" w:lineRule="auto"/>
      </w:pPr>
      <w:r>
        <w:separator/>
      </w:r>
    </w:p>
  </w:endnote>
  <w:endnote w:type="continuationSeparator" w:id="0">
    <w:p w14:paraId="68346D18" w14:textId="77777777" w:rsidR="00AB7B84" w:rsidRDefault="00AB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615B" w14:textId="77777777" w:rsidR="00AB7B84" w:rsidRDefault="00AB7B84">
      <w:pPr>
        <w:spacing w:after="0" w:line="240" w:lineRule="auto"/>
      </w:pPr>
      <w:r>
        <w:separator/>
      </w:r>
    </w:p>
  </w:footnote>
  <w:footnote w:type="continuationSeparator" w:id="0">
    <w:p w14:paraId="2E132515" w14:textId="77777777" w:rsidR="00AB7B84" w:rsidRDefault="00AB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DD41" w14:textId="77777777" w:rsidR="00AB7B84" w:rsidRDefault="00AB7B8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627EAF0" w14:textId="77777777" w:rsidR="00AB7B84" w:rsidRDefault="00AB7B84" w:rsidP="00314222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059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E754CC" w14:textId="77777777" w:rsidR="00AB7B84" w:rsidRPr="0093377A" w:rsidRDefault="00AB7B84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143135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2CF6" w14:textId="77777777" w:rsidR="008E054A" w:rsidRDefault="008E054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B4B6" w14:textId="24D7DAB1" w:rsidR="00AB7B84" w:rsidRPr="008E054A" w:rsidRDefault="008E054A">
    <w:pPr>
      <w:pStyle w:val="a4"/>
      <w:jc w:val="center"/>
      <w:rPr>
        <w:rFonts w:ascii="PT Astra Serif" w:hAnsi="PT Astra Serif" w:cs="Times New Roman"/>
        <w:sz w:val="28"/>
        <w:szCs w:val="28"/>
      </w:rPr>
    </w:pPr>
    <w:r w:rsidRPr="008E054A">
      <w:rPr>
        <w:rFonts w:ascii="PT Astra Serif" w:hAnsi="PT Astra Serif"/>
        <w:sz w:val="28"/>
        <w:szCs w:val="28"/>
      </w:rPr>
      <w:fldChar w:fldCharType="begin"/>
    </w:r>
    <w:r w:rsidRPr="008E054A">
      <w:rPr>
        <w:rFonts w:ascii="PT Astra Serif" w:hAnsi="PT Astra Serif"/>
        <w:sz w:val="28"/>
        <w:szCs w:val="28"/>
      </w:rPr>
      <w:instrText>PAGE   \* MERGEFORMAT</w:instrText>
    </w:r>
    <w:r w:rsidRPr="008E054A">
      <w:rPr>
        <w:rFonts w:ascii="PT Astra Serif" w:hAnsi="PT Astra Serif"/>
        <w:sz w:val="28"/>
        <w:szCs w:val="28"/>
      </w:rPr>
      <w:fldChar w:fldCharType="separate"/>
    </w:r>
    <w:r w:rsidR="00143135">
      <w:rPr>
        <w:rFonts w:ascii="PT Astra Serif" w:hAnsi="PT Astra Serif"/>
        <w:noProof/>
        <w:sz w:val="28"/>
        <w:szCs w:val="28"/>
      </w:rPr>
      <w:t>2</w:t>
    </w:r>
    <w:r w:rsidRPr="008E054A">
      <w:rPr>
        <w:rFonts w:ascii="PT Astra Serif" w:hAnsi="PT Astra Serif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07C0" w14:textId="77777777" w:rsidR="008E054A" w:rsidRDefault="008E05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212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B02FF5"/>
    <w:multiLevelType w:val="hybridMultilevel"/>
    <w:tmpl w:val="68C4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8B"/>
    <w:rsid w:val="0000030D"/>
    <w:rsid w:val="00014D83"/>
    <w:rsid w:val="0002043D"/>
    <w:rsid w:val="0002438D"/>
    <w:rsid w:val="00031F9D"/>
    <w:rsid w:val="00036810"/>
    <w:rsid w:val="00040564"/>
    <w:rsid w:val="00041F2D"/>
    <w:rsid w:val="00050344"/>
    <w:rsid w:val="000517A2"/>
    <w:rsid w:val="0005273B"/>
    <w:rsid w:val="00067293"/>
    <w:rsid w:val="000676C1"/>
    <w:rsid w:val="000779D5"/>
    <w:rsid w:val="00081BA6"/>
    <w:rsid w:val="0008523A"/>
    <w:rsid w:val="00092728"/>
    <w:rsid w:val="000A2057"/>
    <w:rsid w:val="000A524F"/>
    <w:rsid w:val="000B465F"/>
    <w:rsid w:val="000D207F"/>
    <w:rsid w:val="000D3508"/>
    <w:rsid w:val="000E1DB9"/>
    <w:rsid w:val="000E4A9E"/>
    <w:rsid w:val="0010686A"/>
    <w:rsid w:val="00114624"/>
    <w:rsid w:val="00116F15"/>
    <w:rsid w:val="00136912"/>
    <w:rsid w:val="00142E37"/>
    <w:rsid w:val="00143135"/>
    <w:rsid w:val="00156949"/>
    <w:rsid w:val="0017173F"/>
    <w:rsid w:val="00171DAC"/>
    <w:rsid w:val="00171F67"/>
    <w:rsid w:val="001961D6"/>
    <w:rsid w:val="001A3AAD"/>
    <w:rsid w:val="001A45A1"/>
    <w:rsid w:val="001D3769"/>
    <w:rsid w:val="001E2CAB"/>
    <w:rsid w:val="001F38D4"/>
    <w:rsid w:val="001F6A8E"/>
    <w:rsid w:val="00203706"/>
    <w:rsid w:val="002071D4"/>
    <w:rsid w:val="00214301"/>
    <w:rsid w:val="00224EC6"/>
    <w:rsid w:val="00236D90"/>
    <w:rsid w:val="00252411"/>
    <w:rsid w:val="00261B4A"/>
    <w:rsid w:val="00273108"/>
    <w:rsid w:val="00291057"/>
    <w:rsid w:val="00297BCC"/>
    <w:rsid w:val="002C391D"/>
    <w:rsid w:val="002C3E85"/>
    <w:rsid w:val="002C526E"/>
    <w:rsid w:val="002C61F2"/>
    <w:rsid w:val="002D4BA3"/>
    <w:rsid w:val="002F1421"/>
    <w:rsid w:val="00314222"/>
    <w:rsid w:val="00314347"/>
    <w:rsid w:val="0031686F"/>
    <w:rsid w:val="00325616"/>
    <w:rsid w:val="00341414"/>
    <w:rsid w:val="00342327"/>
    <w:rsid w:val="00347879"/>
    <w:rsid w:val="00362332"/>
    <w:rsid w:val="0036504C"/>
    <w:rsid w:val="00377A31"/>
    <w:rsid w:val="00380039"/>
    <w:rsid w:val="00393922"/>
    <w:rsid w:val="00393DA1"/>
    <w:rsid w:val="003A243C"/>
    <w:rsid w:val="003B09EF"/>
    <w:rsid w:val="003B5C68"/>
    <w:rsid w:val="003E128B"/>
    <w:rsid w:val="004027B3"/>
    <w:rsid w:val="004027E9"/>
    <w:rsid w:val="004052A2"/>
    <w:rsid w:val="00406752"/>
    <w:rsid w:val="004116EB"/>
    <w:rsid w:val="00425372"/>
    <w:rsid w:val="00427C6C"/>
    <w:rsid w:val="00431931"/>
    <w:rsid w:val="00434721"/>
    <w:rsid w:val="00435BF6"/>
    <w:rsid w:val="00442A72"/>
    <w:rsid w:val="004473BC"/>
    <w:rsid w:val="00456D6E"/>
    <w:rsid w:val="004677F8"/>
    <w:rsid w:val="00467FA1"/>
    <w:rsid w:val="00480357"/>
    <w:rsid w:val="00493FD5"/>
    <w:rsid w:val="004A476E"/>
    <w:rsid w:val="004A5DF0"/>
    <w:rsid w:val="004A7FA7"/>
    <w:rsid w:val="004B2B1A"/>
    <w:rsid w:val="004C18A9"/>
    <w:rsid w:val="004C293B"/>
    <w:rsid w:val="004C3FC8"/>
    <w:rsid w:val="004C443A"/>
    <w:rsid w:val="004C52AA"/>
    <w:rsid w:val="004C5361"/>
    <w:rsid w:val="004D524B"/>
    <w:rsid w:val="004E0523"/>
    <w:rsid w:val="004E5C75"/>
    <w:rsid w:val="004F1F2A"/>
    <w:rsid w:val="005008F1"/>
    <w:rsid w:val="005028EA"/>
    <w:rsid w:val="00505B88"/>
    <w:rsid w:val="00510BDF"/>
    <w:rsid w:val="00516176"/>
    <w:rsid w:val="005241B7"/>
    <w:rsid w:val="00530D28"/>
    <w:rsid w:val="005319EE"/>
    <w:rsid w:val="00534122"/>
    <w:rsid w:val="005357BE"/>
    <w:rsid w:val="00545D64"/>
    <w:rsid w:val="00552C9F"/>
    <w:rsid w:val="00555E13"/>
    <w:rsid w:val="005719B9"/>
    <w:rsid w:val="005776BA"/>
    <w:rsid w:val="00577BD0"/>
    <w:rsid w:val="00577D10"/>
    <w:rsid w:val="0058378B"/>
    <w:rsid w:val="00596299"/>
    <w:rsid w:val="005A0768"/>
    <w:rsid w:val="005A3262"/>
    <w:rsid w:val="005B6019"/>
    <w:rsid w:val="005C2159"/>
    <w:rsid w:val="005C3020"/>
    <w:rsid w:val="005C595A"/>
    <w:rsid w:val="005D3539"/>
    <w:rsid w:val="005D5774"/>
    <w:rsid w:val="005E43A9"/>
    <w:rsid w:val="005E56BB"/>
    <w:rsid w:val="005F2C5F"/>
    <w:rsid w:val="005F46A0"/>
    <w:rsid w:val="0060183D"/>
    <w:rsid w:val="00603731"/>
    <w:rsid w:val="006068FB"/>
    <w:rsid w:val="0060783E"/>
    <w:rsid w:val="00610A36"/>
    <w:rsid w:val="0061189B"/>
    <w:rsid w:val="006206FC"/>
    <w:rsid w:val="00634F9A"/>
    <w:rsid w:val="00640168"/>
    <w:rsid w:val="006466E9"/>
    <w:rsid w:val="00677BFE"/>
    <w:rsid w:val="00680E98"/>
    <w:rsid w:val="00681DF7"/>
    <w:rsid w:val="00682C7A"/>
    <w:rsid w:val="00684E68"/>
    <w:rsid w:val="006A6BA9"/>
    <w:rsid w:val="006D7148"/>
    <w:rsid w:val="006E04F7"/>
    <w:rsid w:val="006E251E"/>
    <w:rsid w:val="006F78B0"/>
    <w:rsid w:val="00702DE6"/>
    <w:rsid w:val="00706973"/>
    <w:rsid w:val="00712316"/>
    <w:rsid w:val="00720CC5"/>
    <w:rsid w:val="00724DA5"/>
    <w:rsid w:val="00732870"/>
    <w:rsid w:val="007341BC"/>
    <w:rsid w:val="00734840"/>
    <w:rsid w:val="007513F6"/>
    <w:rsid w:val="00761F73"/>
    <w:rsid w:val="00766B5A"/>
    <w:rsid w:val="00791BC2"/>
    <w:rsid w:val="007B5759"/>
    <w:rsid w:val="007D02C9"/>
    <w:rsid w:val="007E1ABC"/>
    <w:rsid w:val="007E3BE1"/>
    <w:rsid w:val="007F7984"/>
    <w:rsid w:val="00803C40"/>
    <w:rsid w:val="00803E1C"/>
    <w:rsid w:val="00805707"/>
    <w:rsid w:val="008208C1"/>
    <w:rsid w:val="008244CA"/>
    <w:rsid w:val="008301D5"/>
    <w:rsid w:val="00852C83"/>
    <w:rsid w:val="00853D1A"/>
    <w:rsid w:val="008557DA"/>
    <w:rsid w:val="00860FC0"/>
    <w:rsid w:val="00862897"/>
    <w:rsid w:val="00863C35"/>
    <w:rsid w:val="008758D8"/>
    <w:rsid w:val="008820F2"/>
    <w:rsid w:val="00894FE6"/>
    <w:rsid w:val="00897A8A"/>
    <w:rsid w:val="008A1DFE"/>
    <w:rsid w:val="008A5F41"/>
    <w:rsid w:val="008B3675"/>
    <w:rsid w:val="008C5A97"/>
    <w:rsid w:val="008C5AF1"/>
    <w:rsid w:val="008D7271"/>
    <w:rsid w:val="008E054A"/>
    <w:rsid w:val="008E6F03"/>
    <w:rsid w:val="008E72C7"/>
    <w:rsid w:val="008E73B2"/>
    <w:rsid w:val="008F4AB9"/>
    <w:rsid w:val="008F4F86"/>
    <w:rsid w:val="009070EF"/>
    <w:rsid w:val="00920647"/>
    <w:rsid w:val="00925470"/>
    <w:rsid w:val="00940267"/>
    <w:rsid w:val="0094415C"/>
    <w:rsid w:val="00947AEE"/>
    <w:rsid w:val="00950461"/>
    <w:rsid w:val="00955A4F"/>
    <w:rsid w:val="009600CC"/>
    <w:rsid w:val="00962435"/>
    <w:rsid w:val="00970E64"/>
    <w:rsid w:val="0097294D"/>
    <w:rsid w:val="00980675"/>
    <w:rsid w:val="00982824"/>
    <w:rsid w:val="009A036A"/>
    <w:rsid w:val="009B73C0"/>
    <w:rsid w:val="009B7E6C"/>
    <w:rsid w:val="009B7E8D"/>
    <w:rsid w:val="009C1FEE"/>
    <w:rsid w:val="009C2A6A"/>
    <w:rsid w:val="009D5E26"/>
    <w:rsid w:val="009E140D"/>
    <w:rsid w:val="009E524C"/>
    <w:rsid w:val="00A001DA"/>
    <w:rsid w:val="00A047AE"/>
    <w:rsid w:val="00A06A5E"/>
    <w:rsid w:val="00A26B5A"/>
    <w:rsid w:val="00A44D1D"/>
    <w:rsid w:val="00A54D8F"/>
    <w:rsid w:val="00A6611E"/>
    <w:rsid w:val="00A7574B"/>
    <w:rsid w:val="00AB5923"/>
    <w:rsid w:val="00AB7B84"/>
    <w:rsid w:val="00AC7E4A"/>
    <w:rsid w:val="00AD307A"/>
    <w:rsid w:val="00AD61DE"/>
    <w:rsid w:val="00AE0E3F"/>
    <w:rsid w:val="00AE7464"/>
    <w:rsid w:val="00B24587"/>
    <w:rsid w:val="00B25D09"/>
    <w:rsid w:val="00B52FDC"/>
    <w:rsid w:val="00B77246"/>
    <w:rsid w:val="00B84754"/>
    <w:rsid w:val="00B84B6A"/>
    <w:rsid w:val="00B85B95"/>
    <w:rsid w:val="00B92BA3"/>
    <w:rsid w:val="00B92DDB"/>
    <w:rsid w:val="00B959FD"/>
    <w:rsid w:val="00BB70D3"/>
    <w:rsid w:val="00BD7F44"/>
    <w:rsid w:val="00BE4BA7"/>
    <w:rsid w:val="00BE6D3F"/>
    <w:rsid w:val="00BF0C65"/>
    <w:rsid w:val="00C07B1A"/>
    <w:rsid w:val="00C14965"/>
    <w:rsid w:val="00C15B57"/>
    <w:rsid w:val="00C22E5C"/>
    <w:rsid w:val="00C243B1"/>
    <w:rsid w:val="00C4710C"/>
    <w:rsid w:val="00C53A79"/>
    <w:rsid w:val="00C55B10"/>
    <w:rsid w:val="00C56B8C"/>
    <w:rsid w:val="00C62367"/>
    <w:rsid w:val="00C84C69"/>
    <w:rsid w:val="00C92DC2"/>
    <w:rsid w:val="00C9372A"/>
    <w:rsid w:val="00C97F8E"/>
    <w:rsid w:val="00CA3245"/>
    <w:rsid w:val="00CA35C0"/>
    <w:rsid w:val="00CC397F"/>
    <w:rsid w:val="00CE4E21"/>
    <w:rsid w:val="00D03FC4"/>
    <w:rsid w:val="00D158E9"/>
    <w:rsid w:val="00D26B4F"/>
    <w:rsid w:val="00D7104F"/>
    <w:rsid w:val="00D713D5"/>
    <w:rsid w:val="00D818A9"/>
    <w:rsid w:val="00DA77C8"/>
    <w:rsid w:val="00DB4CD2"/>
    <w:rsid w:val="00DB6A1A"/>
    <w:rsid w:val="00DC2A03"/>
    <w:rsid w:val="00DD26CE"/>
    <w:rsid w:val="00DF23B6"/>
    <w:rsid w:val="00DF548E"/>
    <w:rsid w:val="00E03B3B"/>
    <w:rsid w:val="00E3399C"/>
    <w:rsid w:val="00E41AFF"/>
    <w:rsid w:val="00E458EF"/>
    <w:rsid w:val="00E54C69"/>
    <w:rsid w:val="00E60796"/>
    <w:rsid w:val="00E64EC0"/>
    <w:rsid w:val="00E90B57"/>
    <w:rsid w:val="00E92909"/>
    <w:rsid w:val="00EA223F"/>
    <w:rsid w:val="00EA2EF8"/>
    <w:rsid w:val="00EB1F63"/>
    <w:rsid w:val="00EB336A"/>
    <w:rsid w:val="00EB4C9F"/>
    <w:rsid w:val="00EB6BF0"/>
    <w:rsid w:val="00EC1523"/>
    <w:rsid w:val="00EC746C"/>
    <w:rsid w:val="00EC7BFB"/>
    <w:rsid w:val="00ED0823"/>
    <w:rsid w:val="00ED279A"/>
    <w:rsid w:val="00EE2556"/>
    <w:rsid w:val="00EE2E03"/>
    <w:rsid w:val="00EE4A74"/>
    <w:rsid w:val="00EE6F34"/>
    <w:rsid w:val="00EF1915"/>
    <w:rsid w:val="00EF1EA5"/>
    <w:rsid w:val="00F06283"/>
    <w:rsid w:val="00F12953"/>
    <w:rsid w:val="00F1677F"/>
    <w:rsid w:val="00F16821"/>
    <w:rsid w:val="00F21B16"/>
    <w:rsid w:val="00F347BA"/>
    <w:rsid w:val="00F348CB"/>
    <w:rsid w:val="00F50D60"/>
    <w:rsid w:val="00F51AA6"/>
    <w:rsid w:val="00F61D12"/>
    <w:rsid w:val="00F7184E"/>
    <w:rsid w:val="00F741B9"/>
    <w:rsid w:val="00F77379"/>
    <w:rsid w:val="00F824EC"/>
    <w:rsid w:val="00F84331"/>
    <w:rsid w:val="00F86029"/>
    <w:rsid w:val="00FA0858"/>
    <w:rsid w:val="00FA73C5"/>
    <w:rsid w:val="00FB13A0"/>
    <w:rsid w:val="00FB3E8C"/>
    <w:rsid w:val="00FC4D11"/>
    <w:rsid w:val="00FD26D8"/>
    <w:rsid w:val="00FD51D6"/>
    <w:rsid w:val="00FE5172"/>
    <w:rsid w:val="00FE5672"/>
    <w:rsid w:val="00FF405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3C4B"/>
  <w15:docId w15:val="{0D8A5DE0-D3DE-478F-A1B8-6256AF04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5273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34E4-C823-47E5-B6CF-063F5A44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25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ТимченкоОА</cp:lastModifiedBy>
  <cp:revision>196</cp:revision>
  <cp:lastPrinted>2025-02-14T13:04:00Z</cp:lastPrinted>
  <dcterms:created xsi:type="dcterms:W3CDTF">2022-12-21T08:28:00Z</dcterms:created>
  <dcterms:modified xsi:type="dcterms:W3CDTF">2025-02-24T11:08:00Z</dcterms:modified>
</cp:coreProperties>
</file>