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B002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DE588B" wp14:editId="3FF7BF8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DAA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6F6252C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5BFD1147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168CBA38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2FD0BFA0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6542953" w14:textId="77777777" w:rsidR="00F562C4" w:rsidRPr="00A84DAA" w:rsidRDefault="00F562C4" w:rsidP="00F562C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15C24AF1" w14:textId="77777777" w:rsidR="00F562C4" w:rsidRPr="00A84DAA" w:rsidRDefault="00F562C4" w:rsidP="00F562C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59C1C7B5" w14:textId="77777777" w:rsidR="00F562C4" w:rsidRPr="00A84DAA" w:rsidRDefault="00F562C4" w:rsidP="00F562C4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62C4" w:rsidRPr="00A84DAA" w14:paraId="5BDEAAC6" w14:textId="77777777" w:rsidTr="00A96EB2">
        <w:trPr>
          <w:trHeight w:val="146"/>
        </w:trPr>
        <w:tc>
          <w:tcPr>
            <w:tcW w:w="5846" w:type="dxa"/>
            <w:shd w:val="clear" w:color="auto" w:fill="auto"/>
          </w:tcPr>
          <w:p w14:paraId="7A174185" w14:textId="4AA9E28F" w:rsidR="00F562C4" w:rsidRPr="00A84DAA" w:rsidRDefault="00F562C4" w:rsidP="00C90B8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7C2C3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21 </w:t>
            </w:r>
            <w:r w:rsidR="007C2C3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февраля </w:t>
            </w: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C90B8A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69397231" w14:textId="72656EF9" w:rsidR="00F562C4" w:rsidRPr="00A84DAA" w:rsidRDefault="00F562C4" w:rsidP="00D3761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7C2C39">
              <w:rPr>
                <w:rFonts w:ascii="PT Astra Serif" w:eastAsia="Calibri" w:hAnsi="PT Astra Serif" w:cs="Times New Roman"/>
                <w:sz w:val="28"/>
                <w:szCs w:val="28"/>
              </w:rPr>
              <w:t>56</w:t>
            </w:r>
          </w:p>
        </w:tc>
      </w:tr>
    </w:tbl>
    <w:p w14:paraId="2EBBC317" w14:textId="77777777" w:rsidR="008252FE" w:rsidRPr="00A84DAA" w:rsidRDefault="008252FE" w:rsidP="008252FE">
      <w:pPr>
        <w:pStyle w:val="ConsPlusTitle"/>
        <w:widowControl/>
        <w:jc w:val="right"/>
        <w:rPr>
          <w:rFonts w:ascii="PT Astra Serif" w:hAnsi="PT Astra Serif"/>
          <w:b w:val="0"/>
          <w:sz w:val="22"/>
          <w:szCs w:val="22"/>
        </w:rPr>
      </w:pPr>
    </w:p>
    <w:p w14:paraId="1381F185" w14:textId="77777777" w:rsidR="00F562C4" w:rsidRPr="00A84DAA" w:rsidRDefault="00F562C4" w:rsidP="008252FE">
      <w:pPr>
        <w:pStyle w:val="ConsPlusTitle"/>
        <w:widowControl/>
        <w:jc w:val="right"/>
        <w:rPr>
          <w:rFonts w:ascii="PT Astra Serif" w:hAnsi="PT Astra Serif"/>
          <w:b w:val="0"/>
          <w:sz w:val="22"/>
          <w:szCs w:val="22"/>
        </w:rPr>
      </w:pPr>
    </w:p>
    <w:p w14:paraId="743808E4" w14:textId="704FACDB" w:rsidR="008252FE" w:rsidRPr="00A84DAA" w:rsidRDefault="008252FE" w:rsidP="00F562C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A84DAA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E727BF" w:rsidRPr="00A84DAA">
        <w:rPr>
          <w:rFonts w:ascii="PT Astra Serif" w:hAnsi="PT Astra Serif"/>
          <w:b/>
          <w:bCs/>
          <w:sz w:val="28"/>
          <w:szCs w:val="28"/>
        </w:rPr>
        <w:t>я</w:t>
      </w:r>
      <w:r w:rsidRPr="00A84DAA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24 января 2019 г. № 22  «Об утверждении муниципальной программы «Техническое обслуживание и ремонт газового оборудования и газопроводов муниципального образования Каменский район»</w:t>
      </w:r>
    </w:p>
    <w:p w14:paraId="7B1B3515" w14:textId="77777777" w:rsidR="00F562C4" w:rsidRPr="00A84DAA" w:rsidRDefault="00F562C4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690FA86" w14:textId="77777777" w:rsidR="005A3430" w:rsidRPr="00A84DAA" w:rsidRDefault="005A3430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058F14B" w14:textId="2B5B6B1F" w:rsidR="002676D9" w:rsidRPr="00A84DAA" w:rsidRDefault="002676D9" w:rsidP="005A343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ст. </w:t>
      </w:r>
      <w:r w:rsidR="007C2C39" w:rsidRPr="007C2C39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32 Устава муниципального образования Каменский район администрация муниципального образования Каменский район ПОСТАНОВЛЯЕТ:  </w:t>
      </w:r>
    </w:p>
    <w:p w14:paraId="3F30D976" w14:textId="77777777" w:rsidR="001E6E60" w:rsidRPr="00863180" w:rsidRDefault="00D738FC" w:rsidP="001E6E6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22 «Об утверждении муниципальной программы «Техническое обслуживание и ремонт газового оборудования и газопроводов муниципального образования Каменский район» </w:t>
      </w:r>
      <w:r w:rsidR="001E6E60" w:rsidRPr="00863180">
        <w:rPr>
          <w:rFonts w:ascii="PT Astra Serif" w:eastAsia="Calibri" w:hAnsi="PT Astra Serif" w:cs="Arial"/>
          <w:sz w:val="28"/>
          <w:szCs w:val="28"/>
        </w:rPr>
        <w:t>следующее изменение:</w:t>
      </w:r>
    </w:p>
    <w:p w14:paraId="50135F94" w14:textId="77777777" w:rsidR="001E6E60" w:rsidRPr="00863180" w:rsidRDefault="001E6E60" w:rsidP="001E6E6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63180">
        <w:rPr>
          <w:rFonts w:ascii="PT Astra Serif" w:eastAsia="Calibri" w:hAnsi="PT Astra Serif" w:cs="Arial"/>
          <w:sz w:val="28"/>
          <w:szCs w:val="28"/>
        </w:rPr>
        <w:t>1.1.</w:t>
      </w:r>
      <w:r w:rsidRPr="00863180">
        <w:rPr>
          <w:rFonts w:ascii="PT Astra Serif" w:eastAsia="Calibri" w:hAnsi="PT Astra Serif" w:cs="Arial"/>
          <w:sz w:val="28"/>
          <w:szCs w:val="28"/>
        </w:rPr>
        <w:tab/>
        <w:t xml:space="preserve">приложение к постановлению изложить в новой редакции (приложение). </w:t>
      </w:r>
    </w:p>
    <w:p w14:paraId="06F69AE8" w14:textId="49D30342" w:rsidR="002676D9" w:rsidRPr="00A84DAA" w:rsidRDefault="002676D9" w:rsidP="005A343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5A3430"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A84DAA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(Холодкова </w:t>
      </w:r>
      <w:r w:rsidR="005A3430"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3DA16CE8" w14:textId="77777777" w:rsidR="002676D9" w:rsidRPr="00A84DAA" w:rsidRDefault="002676D9" w:rsidP="005A343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6F24339C" w14:textId="77777777" w:rsidR="00F562C4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1499652" w14:textId="77777777" w:rsidR="00BE4E5B" w:rsidRPr="00A84DAA" w:rsidRDefault="00BE4E5B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BA38628" w14:textId="77777777" w:rsidR="005A3430" w:rsidRPr="00A84DAA" w:rsidRDefault="005A3430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F562C4" w:rsidRPr="00A84DAA" w14:paraId="4866C6B5" w14:textId="77777777" w:rsidTr="00B339F2">
        <w:trPr>
          <w:trHeight w:val="229"/>
        </w:trPr>
        <w:tc>
          <w:tcPr>
            <w:tcW w:w="2178" w:type="pct"/>
          </w:tcPr>
          <w:p w14:paraId="5ADCCDF3" w14:textId="77777777" w:rsidR="00F562C4" w:rsidRPr="00A84DAA" w:rsidRDefault="00F562C4" w:rsidP="00F562C4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A84DA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63D5BADE" w14:textId="77777777" w:rsidR="00F562C4" w:rsidRPr="00A84DAA" w:rsidRDefault="00F562C4" w:rsidP="00F562C4">
            <w:pPr>
              <w:suppressAutoHyphens/>
              <w:jc w:val="center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96EBD74" w14:textId="77777777" w:rsidR="00F562C4" w:rsidRPr="00A84DAA" w:rsidRDefault="00F562C4" w:rsidP="00F562C4">
            <w:pPr>
              <w:suppressAutoHyphens/>
              <w:jc w:val="right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 w:rsidRPr="00A84DA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6895844A" w14:textId="77777777" w:rsidR="00BB477E" w:rsidRPr="00A84DAA" w:rsidRDefault="00BB477E" w:rsidP="002676D9">
      <w:pPr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  <w:sectPr w:rsidR="00BB477E" w:rsidRPr="00A84DAA" w:rsidSect="005A3430">
          <w:footerReference w:type="even" r:id="rId10"/>
          <w:footerReference w:type="default" r:id="rId11"/>
          <w:pgSz w:w="11905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A129D7" w:rsidRPr="00A84DAA" w14:paraId="444B3E22" w14:textId="77777777" w:rsidTr="00F562C4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56400F79" w14:textId="77777777" w:rsidR="00A129D7" w:rsidRPr="00A84DAA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729E8319" w14:textId="77777777" w:rsidR="00A129D7" w:rsidRPr="00A84DAA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461856BC" w14:textId="77777777" w:rsidR="00A129D7" w:rsidRPr="00A84DAA" w:rsidRDefault="00A129D7" w:rsidP="00015AA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2EC43F7E" w14:textId="77777777" w:rsidR="00A129D7" w:rsidRPr="00A84DAA" w:rsidRDefault="00A129D7" w:rsidP="00015AA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39C48C68" w14:textId="38BF4362" w:rsidR="00A129D7" w:rsidRPr="00A84DAA" w:rsidRDefault="00A129D7" w:rsidP="00B267E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84DAA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7C2C39">
              <w:rPr>
                <w:rFonts w:ascii="PT Astra Serif" w:hAnsi="PT Astra Serif" w:cs="Arial"/>
                <w:sz w:val="28"/>
                <w:szCs w:val="28"/>
              </w:rPr>
              <w:t>21 февраля</w:t>
            </w:r>
            <w:r w:rsidR="00F562C4" w:rsidRPr="00A84DA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A84DAA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B267E4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A84DAA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7C2C39">
              <w:rPr>
                <w:rFonts w:ascii="PT Astra Serif" w:hAnsi="PT Astra Serif" w:cs="Arial"/>
                <w:sz w:val="28"/>
                <w:szCs w:val="28"/>
              </w:rPr>
              <w:t>56</w:t>
            </w:r>
          </w:p>
        </w:tc>
      </w:tr>
    </w:tbl>
    <w:p w14:paraId="3018D6A8" w14:textId="77777777" w:rsidR="005121D0" w:rsidRPr="00A84DAA" w:rsidRDefault="005121D0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52301948" w:rsidR="005121D0" w:rsidRPr="00A84DAA" w:rsidRDefault="00A84DAA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</w:t>
      </w:r>
      <w:r w:rsidR="005121D0" w:rsidRPr="00A84DA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</w:t>
      </w:r>
    </w:p>
    <w:p w14:paraId="5C3BC067" w14:textId="77777777" w:rsidR="005121D0" w:rsidRPr="00A84DAA" w:rsidRDefault="005121D0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1D84C0" w14:textId="77777777" w:rsidR="00937035" w:rsidRPr="00A84DAA" w:rsidRDefault="00A72DA8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 w:rsidR="00A927DC"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Техническое обслуживание и ремонт газового оборудования и газопроводов </w:t>
      </w:r>
    </w:p>
    <w:p w14:paraId="7B51214E" w14:textId="12DD7F12" w:rsidR="005121D0" w:rsidRPr="00A84DAA" w:rsidRDefault="003A75B2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</w:t>
      </w:r>
      <w:r w:rsidR="00A927DC"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го</w:t>
      </w:r>
      <w:r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образовани</w:t>
      </w:r>
      <w:r w:rsidR="00A927DC"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я</w:t>
      </w:r>
      <w:r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Каменский район</w:t>
      </w:r>
      <w:r w:rsidR="00A72DA8"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A84DAA" w:rsidRDefault="005121D0" w:rsidP="005121D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77777777" w:rsidR="005121D0" w:rsidRPr="007C2C39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p w14:paraId="56FD8507" w14:textId="77777777" w:rsidR="007C2C39" w:rsidRPr="00A84DAA" w:rsidRDefault="007C2C39" w:rsidP="007C2C39">
      <w:pPr>
        <w:spacing w:after="0" w:line="240" w:lineRule="auto"/>
        <w:ind w:left="36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9626"/>
      </w:tblGrid>
      <w:tr w:rsidR="005121D0" w:rsidRPr="00A84DAA" w14:paraId="1D6C8C9E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A84DAA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1C9D047C" w:rsidR="005121D0" w:rsidRPr="00A84DAA" w:rsidRDefault="005246F2" w:rsidP="000B79D5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3A75B2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</w:t>
            </w:r>
            <w:r w:rsidR="001A4B4F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A84DAA" w14:paraId="0FBDAAC2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A84DAA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C179DC1" w:rsidR="005121D0" w:rsidRPr="00A84DAA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</w:t>
            </w:r>
            <w:r w:rsidR="003A75B2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</w:t>
            </w: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EA490B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</w:t>
            </w:r>
            <w:r w:rsidR="00FF5C9D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A84DAA" w14:paraId="6DE9447A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A84DAA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1F9DC5B8" w:rsidR="005121D0" w:rsidRPr="00A84DAA" w:rsidRDefault="001A4B4F" w:rsidP="000B79D5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A1752A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содержание и эксплуатация газопроводов в соответстви</w:t>
            </w:r>
            <w:r w:rsidR="00613D99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</w:t>
            </w:r>
            <w:r w:rsidR="009D0763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с действующими нормами и правилами</w:t>
            </w:r>
          </w:p>
        </w:tc>
      </w:tr>
      <w:tr w:rsidR="005121D0" w:rsidRPr="00A84DAA" w14:paraId="22BCF0B1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A84DAA" w:rsidRDefault="005121D0" w:rsidP="000B79D5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4AF" w14:textId="26A6C0F3" w:rsidR="000B79D5" w:rsidRPr="00A84DAA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5405C2" w:rsidRPr="005405C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1147,79883</w:t>
            </w:r>
            <w:r w:rsidR="005405C2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A84DA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A84DAA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57522BFA" w14:textId="6A0833C6" w:rsidR="005121D0" w:rsidRPr="00A84DAA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B92F8B" w:rsidRPr="00A84DAA" w14:paraId="728346CF" w14:textId="41537D02" w:rsidTr="001B5F95">
              <w:trPr>
                <w:trHeight w:val="243"/>
              </w:trPr>
              <w:tc>
                <w:tcPr>
                  <w:tcW w:w="750" w:type="dxa"/>
                </w:tcPr>
                <w:p w14:paraId="066E035F" w14:textId="77777777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583F60E" w14:textId="77777777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AEF7A23" w14:textId="77777777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13A0" w:rsidRPr="00A84DAA" w14:paraId="5E516903" w14:textId="42E1834B" w:rsidTr="000B79D5">
              <w:trPr>
                <w:trHeight w:val="710"/>
              </w:trPr>
              <w:tc>
                <w:tcPr>
                  <w:tcW w:w="750" w:type="dxa"/>
                </w:tcPr>
                <w:p w14:paraId="3140573B" w14:textId="77777777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C5F38CB" w14:textId="77777777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14:paraId="2EAD9244" w14:textId="6CEDBD38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</w:tcPr>
                <w:p w14:paraId="123701E9" w14:textId="76B3DB37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66532EC" w14:textId="7CF568E6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0713A0"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Каменский район</w:t>
                  </w:r>
                </w:p>
              </w:tc>
              <w:tc>
                <w:tcPr>
                  <w:tcW w:w="1943" w:type="dxa"/>
                </w:tcPr>
                <w:p w14:paraId="6076AC6F" w14:textId="6B0DFF9B" w:rsidR="00B92F8B" w:rsidRPr="00A84DAA" w:rsidRDefault="000713A0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D10BC" w:rsidRPr="00A84DAA" w14:paraId="3CA602AE" w14:textId="77777777" w:rsidTr="0061220D">
              <w:trPr>
                <w:trHeight w:val="164"/>
              </w:trPr>
              <w:tc>
                <w:tcPr>
                  <w:tcW w:w="750" w:type="dxa"/>
                </w:tcPr>
                <w:p w14:paraId="55E1953F" w14:textId="17C43AE3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4A276355" w14:textId="4C3A928F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513,19883</w:t>
                  </w:r>
                </w:p>
              </w:tc>
              <w:tc>
                <w:tcPr>
                  <w:tcW w:w="1777" w:type="dxa"/>
                </w:tcPr>
                <w:p w14:paraId="641A9EBA" w14:textId="07FF9950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C482028" w14:textId="3FB3413E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6068F86" w14:textId="059A2B62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513,19883</w:t>
                  </w:r>
                </w:p>
              </w:tc>
              <w:tc>
                <w:tcPr>
                  <w:tcW w:w="1943" w:type="dxa"/>
                </w:tcPr>
                <w:p w14:paraId="64BCDE38" w14:textId="0751D403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D10BC" w:rsidRPr="00A84DAA" w14:paraId="5C025DC8" w14:textId="1F29BC04" w:rsidTr="0061220D">
              <w:trPr>
                <w:trHeight w:val="68"/>
              </w:trPr>
              <w:tc>
                <w:tcPr>
                  <w:tcW w:w="750" w:type="dxa"/>
                </w:tcPr>
                <w:p w14:paraId="1CC02CD0" w14:textId="0B73CC07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1383E528" w14:textId="3641EC44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94,600</w:t>
                  </w:r>
                </w:p>
              </w:tc>
              <w:tc>
                <w:tcPr>
                  <w:tcW w:w="1777" w:type="dxa"/>
                </w:tcPr>
                <w:p w14:paraId="45FAEED8" w14:textId="3E67E19E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46A9C0F7" w14:textId="5ADAD046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5C9E2A" w14:textId="50C79337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94,600</w:t>
                  </w:r>
                </w:p>
              </w:tc>
              <w:tc>
                <w:tcPr>
                  <w:tcW w:w="1943" w:type="dxa"/>
                </w:tcPr>
                <w:p w14:paraId="1F1EA478" w14:textId="693F3175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D10BC" w:rsidRPr="00A84DAA" w14:paraId="12BE72EC" w14:textId="008FDAB3" w:rsidTr="0061220D">
              <w:trPr>
                <w:trHeight w:val="114"/>
              </w:trPr>
              <w:tc>
                <w:tcPr>
                  <w:tcW w:w="750" w:type="dxa"/>
                </w:tcPr>
                <w:p w14:paraId="61D4A0E3" w14:textId="6B8C422F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352D1F80" w14:textId="35A4838F" w:rsidR="00BD10BC" w:rsidRPr="00A84DAA" w:rsidRDefault="00BD10BC" w:rsidP="002C41C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</w:t>
                  </w: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77" w:type="dxa"/>
                </w:tcPr>
                <w:p w14:paraId="1F1E2EB8" w14:textId="72CCACEF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3F30BAE" w14:textId="1774E4B9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E13ECF2" w14:textId="03AFD905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</w:t>
                  </w: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943" w:type="dxa"/>
                </w:tcPr>
                <w:p w14:paraId="29C5A95F" w14:textId="38594273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D10BC" w:rsidRPr="00A84DAA" w14:paraId="69C1FE50" w14:textId="7F245C84" w:rsidTr="0061220D">
              <w:trPr>
                <w:trHeight w:val="160"/>
              </w:trPr>
              <w:tc>
                <w:tcPr>
                  <w:tcW w:w="750" w:type="dxa"/>
                </w:tcPr>
                <w:p w14:paraId="2F4B8208" w14:textId="539C9990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7EC82C84" w14:textId="5BBA6C2F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</w:t>
                  </w: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77" w:type="dxa"/>
                </w:tcPr>
                <w:p w14:paraId="6060CC52" w14:textId="4A00B400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C8B561A" w14:textId="7A775822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8732E5E" w14:textId="0A7ED783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</w:t>
                  </w: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943" w:type="dxa"/>
                </w:tcPr>
                <w:p w14:paraId="30FE2BD7" w14:textId="535713A9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D10BC" w:rsidRPr="00A84DAA" w14:paraId="21F0A084" w14:textId="1DD89B6C" w:rsidTr="0061220D">
              <w:trPr>
                <w:trHeight w:val="64"/>
              </w:trPr>
              <w:tc>
                <w:tcPr>
                  <w:tcW w:w="750" w:type="dxa"/>
                </w:tcPr>
                <w:p w14:paraId="52463E9E" w14:textId="77777777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6BDD2164" w14:textId="19D53645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180,</w:t>
                  </w: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1D56EC0C" w14:textId="3BFDB6E9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AAA3F6F" w14:textId="010A70FB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0504C34" w14:textId="0E1449F9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180,</w:t>
                  </w: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19CF4F02" w14:textId="12993BD2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A84DAA" w14:paraId="513EF81B" w14:textId="7E92D2E9" w:rsidTr="0061220D">
              <w:trPr>
                <w:trHeight w:val="110"/>
              </w:trPr>
              <w:tc>
                <w:tcPr>
                  <w:tcW w:w="750" w:type="dxa"/>
                </w:tcPr>
                <w:p w14:paraId="274AA41F" w14:textId="3314331E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5870DA1" w14:textId="1C7E587B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922C78F" w14:textId="0F5ECEDB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64E8C59" w14:textId="089CF2CD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6AEC2E" w14:textId="676B6ADB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61B23F69" w14:textId="1B98B3A5" w:rsidR="00B92F8B" w:rsidRPr="00A84DAA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A84DAA" w14:paraId="21B21C7A" w14:textId="12F717B6" w:rsidTr="0061220D">
              <w:trPr>
                <w:trHeight w:val="142"/>
              </w:trPr>
              <w:tc>
                <w:tcPr>
                  <w:tcW w:w="750" w:type="dxa"/>
                </w:tcPr>
                <w:p w14:paraId="4A00D424" w14:textId="559D5E96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1CD74564" w14:textId="36244A38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098DDEC7" w14:textId="4332629A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2A83CC8" w14:textId="081B5CFF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B3078E2" w14:textId="1EEF3F62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2C555738" w14:textId="4C3077F0" w:rsidR="00B92F8B" w:rsidRPr="00A84DAA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A84DAA" w14:paraId="6EA8FC5F" w14:textId="0FC60B74" w:rsidTr="0061220D">
              <w:trPr>
                <w:trHeight w:val="188"/>
              </w:trPr>
              <w:tc>
                <w:tcPr>
                  <w:tcW w:w="750" w:type="dxa"/>
                </w:tcPr>
                <w:p w14:paraId="3450A448" w14:textId="315D9B85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14BB2557" w14:textId="711F907D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A944382" w14:textId="7EFD8CE0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4EEC850" w14:textId="1CCB5C4C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7878917" w14:textId="5B5F54B0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3BB2107F" w14:textId="7A761876" w:rsidR="00B92F8B" w:rsidRPr="00A84DAA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A84DAA" w14:paraId="3B1E1F61" w14:textId="7BCB934B" w:rsidTr="0061220D">
              <w:trPr>
                <w:trHeight w:val="92"/>
              </w:trPr>
              <w:tc>
                <w:tcPr>
                  <w:tcW w:w="750" w:type="dxa"/>
                </w:tcPr>
                <w:p w14:paraId="4B921433" w14:textId="3B39F0F8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17267CC8" w14:textId="601272E5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B06A" w14:textId="30C64C66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8B5AF58" w14:textId="2F78CB4C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4BDE8D12" w14:textId="1F9564C0" w:rsidR="00B92F8B" w:rsidRPr="00A84DAA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1CF69B3" w:rsidR="00DB0ED7" w:rsidRPr="00A84DAA" w:rsidRDefault="005121D0" w:rsidP="000B79D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A84DA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1B1BD471" w14:textId="77777777" w:rsidR="00F17DA0" w:rsidRPr="00A84DAA" w:rsidRDefault="00F17DA0" w:rsidP="00F17DA0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A46B9D2" w14:textId="77777777" w:rsidR="00A84DAA" w:rsidRPr="00A84DAA" w:rsidRDefault="00A84DAA" w:rsidP="00F17DA0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6537EE3" w14:textId="77777777" w:rsidR="00A84DAA" w:rsidRDefault="00A84DAA" w:rsidP="00F17DA0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38FBDD3" w14:textId="77777777" w:rsidR="002C41C9" w:rsidRPr="00A84DAA" w:rsidRDefault="002C41C9" w:rsidP="00F17DA0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6FEDD2D" w14:textId="77777777" w:rsidR="00C03AD4" w:rsidRPr="00A84DAA" w:rsidRDefault="00C03AD4" w:rsidP="00C03AD4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2. Показатели муниципальной программы</w:t>
      </w:r>
    </w:p>
    <w:p w14:paraId="7A77AB89" w14:textId="77777777" w:rsidR="00C03AD4" w:rsidRPr="00A84DAA" w:rsidRDefault="00C03AD4" w:rsidP="00C03AD4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111"/>
        <w:gridCol w:w="1974"/>
        <w:gridCol w:w="627"/>
        <w:gridCol w:w="741"/>
        <w:gridCol w:w="822"/>
        <w:gridCol w:w="475"/>
        <w:gridCol w:w="700"/>
        <w:gridCol w:w="647"/>
        <w:gridCol w:w="703"/>
        <w:gridCol w:w="560"/>
        <w:gridCol w:w="563"/>
        <w:gridCol w:w="700"/>
        <w:gridCol w:w="618"/>
        <w:gridCol w:w="1403"/>
        <w:gridCol w:w="1519"/>
      </w:tblGrid>
      <w:tr w:rsidR="005B588F" w:rsidRPr="00A84DAA" w14:paraId="742C12B8" w14:textId="77777777" w:rsidTr="005B588F">
        <w:trPr>
          <w:trHeight w:val="314"/>
          <w:tblHeader/>
        </w:trPr>
        <w:tc>
          <w:tcPr>
            <w:tcW w:w="143" w:type="pct"/>
            <w:vMerge w:val="restart"/>
            <w:hideMark/>
          </w:tcPr>
          <w:p w14:paraId="5BFC9CB5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4" w:type="pct"/>
            <w:vMerge w:val="restart"/>
          </w:tcPr>
          <w:p w14:paraId="0514A200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0397901A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77" w:type="pct"/>
            <w:vMerge w:val="restart"/>
            <w:hideMark/>
          </w:tcPr>
          <w:p w14:paraId="687FEE77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hideMark/>
          </w:tcPr>
          <w:p w14:paraId="0EEC2DD7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4" w:type="pct"/>
            <w:vMerge w:val="restart"/>
          </w:tcPr>
          <w:p w14:paraId="15A74615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985" w:type="pct"/>
            <w:gridSpan w:val="9"/>
          </w:tcPr>
          <w:p w14:paraId="4D385737" w14:textId="6D1DB46F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</w:tcPr>
          <w:p w14:paraId="0576ACAE" w14:textId="6ECA1806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521" w:type="pct"/>
            <w:vMerge w:val="restart"/>
          </w:tcPr>
          <w:p w14:paraId="34CB3E91" w14:textId="1F5B10FB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5B588F" w:rsidRPr="00A84DAA" w14:paraId="0BA0A780" w14:textId="77777777" w:rsidTr="005B588F">
        <w:trPr>
          <w:trHeight w:val="66"/>
        </w:trPr>
        <w:tc>
          <w:tcPr>
            <w:tcW w:w="143" w:type="pct"/>
            <w:vMerge/>
            <w:hideMark/>
          </w:tcPr>
          <w:p w14:paraId="59D71913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vMerge/>
          </w:tcPr>
          <w:p w14:paraId="2BE9CE09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14:paraId="43920AD5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14:paraId="54B665DE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</w:tcPr>
          <w:p w14:paraId="746EE357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hideMark/>
          </w:tcPr>
          <w:p w14:paraId="762B5C1E" w14:textId="77777777" w:rsidR="005B588F" w:rsidRPr="00A84DAA" w:rsidRDefault="005B588F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3" w:type="pct"/>
          </w:tcPr>
          <w:p w14:paraId="7879D6A4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0" w:type="pct"/>
          </w:tcPr>
          <w:p w14:paraId="752C5992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2" w:type="pct"/>
          </w:tcPr>
          <w:p w14:paraId="417529F4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41" w:type="pct"/>
          </w:tcPr>
          <w:p w14:paraId="46D74F7B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</w:tcPr>
          <w:p w14:paraId="4D10F35B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3" w:type="pct"/>
          </w:tcPr>
          <w:p w14:paraId="1E54C373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40" w:type="pct"/>
          </w:tcPr>
          <w:p w14:paraId="34DAE101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12" w:type="pct"/>
            <w:hideMark/>
          </w:tcPr>
          <w:p w14:paraId="4BF6AF1E" w14:textId="77777777" w:rsidR="005B588F" w:rsidRPr="00A84DAA" w:rsidRDefault="005B588F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81" w:type="pct"/>
            <w:vMerge/>
          </w:tcPr>
          <w:p w14:paraId="51A8DDE0" w14:textId="74BF6D1E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14:paraId="5654BB42" w14:textId="787443D4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5B588F" w:rsidRPr="00A84DAA" w14:paraId="61FCF3C0" w14:textId="77777777" w:rsidTr="005B588F">
        <w:trPr>
          <w:trHeight w:val="250"/>
        </w:trPr>
        <w:tc>
          <w:tcPr>
            <w:tcW w:w="143" w:type="pct"/>
            <w:hideMark/>
          </w:tcPr>
          <w:p w14:paraId="2D4688C8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pct"/>
          </w:tcPr>
          <w:p w14:paraId="05FA2BBD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</w:tcPr>
          <w:p w14:paraId="696CA549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" w:type="pct"/>
          </w:tcPr>
          <w:p w14:paraId="080DC122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" w:type="pct"/>
          </w:tcPr>
          <w:p w14:paraId="12B6E024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" w:type="pct"/>
          </w:tcPr>
          <w:p w14:paraId="7399E402" w14:textId="77A49D19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71CD1038" w14:textId="054845F2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</w:tcPr>
          <w:p w14:paraId="62F418F8" w14:textId="3D279706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" w:type="pct"/>
          </w:tcPr>
          <w:p w14:paraId="496EE033" w14:textId="6F52DC6D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" w:type="pct"/>
          </w:tcPr>
          <w:p w14:paraId="3D9BD2E7" w14:textId="3CD030DC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" w:type="pct"/>
          </w:tcPr>
          <w:p w14:paraId="1DF6C19C" w14:textId="3FB80EBA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</w:tcPr>
          <w:p w14:paraId="1E6E4169" w14:textId="5FBB2660" w:rsidR="005B588F" w:rsidRPr="00A84DAA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" w:type="pct"/>
          </w:tcPr>
          <w:p w14:paraId="06D0146B" w14:textId="3171D7EF" w:rsidR="005B588F" w:rsidRPr="00A84DAA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" w:type="pct"/>
          </w:tcPr>
          <w:p w14:paraId="77ABF3FB" w14:textId="79C2D83B" w:rsidR="005B588F" w:rsidRPr="00A84DAA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1" w:type="pct"/>
          </w:tcPr>
          <w:p w14:paraId="1ABBDD58" w14:textId="4BF06C45" w:rsidR="005B588F" w:rsidRPr="00A84DAA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1" w:type="pct"/>
          </w:tcPr>
          <w:p w14:paraId="342747DF" w14:textId="19C95499" w:rsidR="005B588F" w:rsidRPr="00A84DAA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</w:t>
            </w:r>
          </w:p>
        </w:tc>
      </w:tr>
      <w:tr w:rsidR="005B588F" w:rsidRPr="00A84DAA" w14:paraId="3C37252F" w14:textId="77777777" w:rsidTr="005B588F">
        <w:trPr>
          <w:trHeight w:val="250"/>
        </w:trPr>
        <w:tc>
          <w:tcPr>
            <w:tcW w:w="143" w:type="pct"/>
          </w:tcPr>
          <w:p w14:paraId="7BE9DB46" w14:textId="734C0E91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7" w:type="pct"/>
            <w:gridSpan w:val="15"/>
          </w:tcPr>
          <w:p w14:paraId="48D205D9" w14:textId="673F8929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Цель: содержание и эксплуатация газопроводов в соответствии с действующими нормами и правилами</w:t>
            </w:r>
          </w:p>
        </w:tc>
      </w:tr>
      <w:tr w:rsidR="006F0C31" w:rsidRPr="00A84DAA" w14:paraId="44218BA5" w14:textId="77777777" w:rsidTr="006F0C31">
        <w:trPr>
          <w:trHeight w:val="20"/>
        </w:trPr>
        <w:tc>
          <w:tcPr>
            <w:tcW w:w="1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3F37A4E" w14:textId="77777777" w:rsidR="006F0C31" w:rsidRPr="00A84DAA" w:rsidRDefault="006F0C31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57" w:type="pct"/>
            <w:gridSpan w:val="15"/>
          </w:tcPr>
          <w:p w14:paraId="57647677" w14:textId="1AEF1A65" w:rsidR="006F0C31" w:rsidRPr="00A84DAA" w:rsidRDefault="006F0C31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Комплекс процессных мероприятий «Техническое обслуживание и ремонт газового оборудования и газопроводов»</w:t>
            </w:r>
          </w:p>
        </w:tc>
      </w:tr>
      <w:tr w:rsidR="005B588F" w:rsidRPr="00A84DAA" w14:paraId="59781DF6" w14:textId="77777777" w:rsidTr="005B588F">
        <w:trPr>
          <w:trHeight w:val="1500"/>
        </w:trPr>
        <w:tc>
          <w:tcPr>
            <w:tcW w:w="1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5F71FAB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24" w:type="pct"/>
          </w:tcPr>
          <w:p w14:paraId="0486BE17" w14:textId="77777777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40371919" w14:textId="55689D19" w:rsidR="005B588F" w:rsidRPr="00A84DAA" w:rsidRDefault="005B588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677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CCABC62" w14:textId="139CF00F" w:rsidR="005B588F" w:rsidRPr="00A84DAA" w:rsidRDefault="005D4068" w:rsidP="00BD730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1. </w:t>
            </w:r>
            <w:r w:rsidR="0001298A"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Надлежащее исполнение норм технической эксплуатации </w:t>
            </w:r>
            <w:r w:rsidR="00483429"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газопроводов</w:t>
            </w:r>
            <w:r w:rsidR="00455FD1"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 (количество объектов)</w:t>
            </w:r>
          </w:p>
        </w:tc>
        <w:tc>
          <w:tcPr>
            <w:tcW w:w="215" w:type="pct"/>
          </w:tcPr>
          <w:p w14:paraId="28A9CF73" w14:textId="4EA54682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54" w:type="pct"/>
          </w:tcPr>
          <w:p w14:paraId="15882C12" w14:textId="358ECB29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0889E97" w14:textId="4214A6E1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" w:type="pct"/>
          </w:tcPr>
          <w:p w14:paraId="1438B96F" w14:textId="2D52EE6A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pct"/>
          </w:tcPr>
          <w:p w14:paraId="5F2EA21A" w14:textId="619128D4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pct"/>
          </w:tcPr>
          <w:p w14:paraId="1B0DAF6E" w14:textId="18D8426E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</w:tcPr>
          <w:p w14:paraId="770FC103" w14:textId="3B7941A4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</w:tcPr>
          <w:p w14:paraId="326C76D1" w14:textId="35D7F597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" w:type="pct"/>
          </w:tcPr>
          <w:p w14:paraId="06170AF8" w14:textId="38F5607F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D0C73CE" w14:textId="3883BC48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1C38A04" w14:textId="30DAEF52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5928FAC" w14:textId="4A28CB3C" w:rsidR="005B588F" w:rsidRPr="00A84DAA" w:rsidRDefault="00E7511F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Комитет</w:t>
            </w:r>
            <w:r w:rsidR="005B588F"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21" w:type="pct"/>
          </w:tcPr>
          <w:p w14:paraId="429E999E" w14:textId="5A1BFC79" w:rsidR="005B588F" w:rsidRPr="00A84DAA" w:rsidRDefault="00433E58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</w:tbl>
    <w:p w14:paraId="0887AF0C" w14:textId="77777777" w:rsidR="00C03AD4" w:rsidRPr="00A84DAA" w:rsidRDefault="00C03AD4" w:rsidP="00C03AD4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0AB355F1" w14:textId="5E0A19C7" w:rsidR="00DB0ED7" w:rsidRPr="00A84DAA" w:rsidRDefault="00C03AD4" w:rsidP="00757E4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Структура муниципальной программы </w:t>
      </w:r>
      <w:r w:rsidR="00757E41"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«Техническое обслуживание и ремонт газового оборудования и газопроводов муниципального образования Каменский район»</w:t>
      </w:r>
    </w:p>
    <w:p w14:paraId="41AB213F" w14:textId="77777777" w:rsidR="00757E41" w:rsidRPr="00A84DAA" w:rsidRDefault="00757E41" w:rsidP="00757E41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7"/>
        <w:gridCol w:w="3791"/>
        <w:gridCol w:w="2948"/>
        <w:gridCol w:w="1831"/>
      </w:tblGrid>
      <w:tr w:rsidR="00C03AD4" w:rsidRPr="00A84DAA" w14:paraId="4FDDA10F" w14:textId="77777777" w:rsidTr="00756BBE">
        <w:trPr>
          <w:trHeight w:val="456"/>
        </w:trPr>
        <w:tc>
          <w:tcPr>
            <w:tcW w:w="2032" w:type="pct"/>
            <w:shd w:val="clear" w:color="auto" w:fill="auto"/>
            <w:hideMark/>
          </w:tcPr>
          <w:p w14:paraId="19E8ED4C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17E43A6E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34" w:type="pct"/>
            <w:shd w:val="clear" w:color="auto" w:fill="auto"/>
          </w:tcPr>
          <w:p w14:paraId="29A23BD2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C03AD4" w:rsidRPr="00A84DAA" w14:paraId="44CB2FB6" w14:textId="77777777" w:rsidTr="00756BBE">
        <w:trPr>
          <w:trHeight w:val="170"/>
        </w:trPr>
        <w:tc>
          <w:tcPr>
            <w:tcW w:w="2032" w:type="pct"/>
            <w:shd w:val="clear" w:color="auto" w:fill="auto"/>
          </w:tcPr>
          <w:p w14:paraId="04789804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216C8395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14:paraId="5B00B276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C03AD4" w:rsidRPr="00A84DAA" w14:paraId="00D9725D" w14:textId="77777777" w:rsidTr="00641C9A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1F22099" w14:textId="3DEDF87C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757E41"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«Техническое обслуживание и ремонт газового оборудования и газопроводов</w:t>
            </w: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03AD4" w:rsidRPr="00A84DAA" w14:paraId="62C269D0" w14:textId="77777777" w:rsidTr="00641C9A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31051907" w14:textId="0CEBF5BA" w:rsidR="00C03AD4" w:rsidRPr="00A84DAA" w:rsidRDefault="00FC4661" w:rsidP="00FC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 п</w:t>
            </w:r>
            <w:r w:rsidR="004538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</w:t>
            </w:r>
            <w:r w:rsidR="00C03AD4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7511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комитета</w:t>
            </w:r>
            <w:r w:rsidR="00C03AD4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 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2B9DE0B6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</w:t>
            </w:r>
            <w:r w:rsidRPr="00FC466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-2030</w:t>
            </w:r>
          </w:p>
        </w:tc>
      </w:tr>
      <w:tr w:rsidR="00C03AD4" w:rsidRPr="00A84DAA" w14:paraId="6E349F1A" w14:textId="77777777" w:rsidTr="00756BBE">
        <w:trPr>
          <w:trHeight w:val="302"/>
        </w:trPr>
        <w:tc>
          <w:tcPr>
            <w:tcW w:w="2032" w:type="pct"/>
            <w:shd w:val="clear" w:color="auto" w:fill="auto"/>
          </w:tcPr>
          <w:p w14:paraId="576241E4" w14:textId="77777777" w:rsidR="00C03AD4" w:rsidRPr="00A84DAA" w:rsidRDefault="00C03AD4" w:rsidP="00641C9A">
            <w:pPr>
              <w:suppressAutoHyphens/>
              <w:autoSpaceDE w:val="0"/>
              <w:spacing w:after="0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F86AA95" w14:textId="0E63E10A" w:rsidR="00C03AD4" w:rsidRPr="00A84DAA" w:rsidRDefault="00757E41" w:rsidP="00641C9A">
            <w:pPr>
              <w:suppressAutoHyphens/>
              <w:autoSpaceDE w:val="0"/>
              <w:spacing w:after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Техническое обслуживание и ремонт газового </w:t>
            </w: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оборудования и газопроводов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1C4AFF68" w14:textId="4A12E720" w:rsidR="00C03AD4" w:rsidRPr="00A84DAA" w:rsidRDefault="00757E41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Безаварийная эксплуатация газовых сетей и оборудования</w:t>
            </w:r>
          </w:p>
        </w:tc>
        <w:tc>
          <w:tcPr>
            <w:tcW w:w="634" w:type="pct"/>
            <w:shd w:val="clear" w:color="auto" w:fill="auto"/>
          </w:tcPr>
          <w:p w14:paraId="0434F434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№ 1</w:t>
            </w:r>
          </w:p>
          <w:p w14:paraId="7E8923F0" w14:textId="77777777" w:rsidR="00C03AD4" w:rsidRPr="00A84DAA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14:paraId="5BC9F527" w14:textId="4D445770" w:rsidR="00F17DA0" w:rsidRPr="00A84DAA" w:rsidRDefault="001452D4" w:rsidP="001452D4">
      <w:pPr>
        <w:tabs>
          <w:tab w:val="left" w:pos="6799"/>
        </w:tabs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ab/>
      </w:r>
    </w:p>
    <w:p w14:paraId="6C379CE2" w14:textId="77777777" w:rsidR="00A84DAA" w:rsidRPr="00A84DAA" w:rsidRDefault="00A84DAA" w:rsidP="001452D4">
      <w:pPr>
        <w:tabs>
          <w:tab w:val="left" w:pos="6799"/>
        </w:tabs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C8A82D0" w14:textId="77777777" w:rsidR="00A84DAA" w:rsidRPr="00A84DAA" w:rsidRDefault="00A84DAA" w:rsidP="001452D4">
      <w:pPr>
        <w:tabs>
          <w:tab w:val="left" w:pos="6799"/>
        </w:tabs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0EE92C6" w14:textId="77777777" w:rsidR="00050320" w:rsidRPr="00A84DAA" w:rsidRDefault="00050320" w:rsidP="0005032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A84DAA">
        <w:rPr>
          <w:rFonts w:ascii="PT Astra Serif" w:eastAsia="Calibri" w:hAnsi="PT Astra Serif" w:cs="Arial"/>
          <w:bCs/>
          <w:sz w:val="28"/>
          <w:szCs w:val="28"/>
        </w:rPr>
        <w:t xml:space="preserve">4. Финансовое обеспечение муниципальной программы </w:t>
      </w:r>
    </w:p>
    <w:p w14:paraId="0CB203D1" w14:textId="77777777" w:rsidR="00050320" w:rsidRPr="00A84DAA" w:rsidRDefault="00050320" w:rsidP="0005032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«Техническое обслуживание и ремонт газового оборудования и газопроводов </w:t>
      </w:r>
    </w:p>
    <w:p w14:paraId="25857A50" w14:textId="3AE8AF95" w:rsidR="00050320" w:rsidRPr="00A84DAA" w:rsidRDefault="00050320" w:rsidP="0005032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муниципального образования Каменский район»</w:t>
      </w:r>
    </w:p>
    <w:p w14:paraId="00DA20A6" w14:textId="77777777" w:rsidR="005A2275" w:rsidRPr="00A84DAA" w:rsidRDefault="005A2275" w:rsidP="0005032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4"/>
        <w:gridCol w:w="1260"/>
        <w:gridCol w:w="982"/>
        <w:gridCol w:w="701"/>
        <w:gridCol w:w="843"/>
        <w:gridCol w:w="704"/>
        <w:gridCol w:w="698"/>
        <w:gridCol w:w="701"/>
        <w:gridCol w:w="701"/>
        <w:gridCol w:w="704"/>
        <w:gridCol w:w="1348"/>
      </w:tblGrid>
      <w:tr w:rsidR="00ED7E53" w:rsidRPr="00A84DAA" w14:paraId="085420C2" w14:textId="77777777" w:rsidTr="00F73D92">
        <w:trPr>
          <w:trHeight w:val="126"/>
          <w:tblHeader/>
        </w:trPr>
        <w:tc>
          <w:tcPr>
            <w:tcW w:w="2078" w:type="pct"/>
            <w:vMerge w:val="restart"/>
            <w:shd w:val="clear" w:color="auto" w:fill="auto"/>
          </w:tcPr>
          <w:p w14:paraId="3CEBAE0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922" w:type="pct"/>
            <w:gridSpan w:val="10"/>
          </w:tcPr>
          <w:p w14:paraId="387F57B2" w14:textId="34D4AF5B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73D92" w:rsidRPr="00A84DAA" w14:paraId="5B8CCFBA" w14:textId="77777777" w:rsidTr="00E7511F">
        <w:trPr>
          <w:trHeight w:val="392"/>
          <w:tblHeader/>
        </w:trPr>
        <w:tc>
          <w:tcPr>
            <w:tcW w:w="2078" w:type="pct"/>
            <w:vMerge/>
            <w:shd w:val="clear" w:color="auto" w:fill="auto"/>
          </w:tcPr>
          <w:p w14:paraId="1E7964D5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4256891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332" w:type="pct"/>
            <w:shd w:val="clear" w:color="auto" w:fill="auto"/>
          </w:tcPr>
          <w:p w14:paraId="0CD6265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237" w:type="pct"/>
            <w:shd w:val="clear" w:color="auto" w:fill="auto"/>
          </w:tcPr>
          <w:p w14:paraId="0E89185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285" w:type="pct"/>
            <w:shd w:val="clear" w:color="auto" w:fill="auto"/>
          </w:tcPr>
          <w:p w14:paraId="3C789C4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238" w:type="pct"/>
          </w:tcPr>
          <w:p w14:paraId="7A10FAC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236" w:type="pct"/>
          </w:tcPr>
          <w:p w14:paraId="7870B49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37" w:type="pct"/>
          </w:tcPr>
          <w:p w14:paraId="16CC4BF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2028</w:t>
            </w:r>
          </w:p>
        </w:tc>
        <w:tc>
          <w:tcPr>
            <w:tcW w:w="237" w:type="pct"/>
          </w:tcPr>
          <w:p w14:paraId="368BE1A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2029</w:t>
            </w:r>
          </w:p>
        </w:tc>
        <w:tc>
          <w:tcPr>
            <w:tcW w:w="238" w:type="pct"/>
          </w:tcPr>
          <w:p w14:paraId="2F5BCA96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456" w:type="pct"/>
          </w:tcPr>
          <w:p w14:paraId="6F77A1F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F73D92" w:rsidRPr="00A84DAA" w14:paraId="15A8419A" w14:textId="77777777" w:rsidTr="00E7511F">
        <w:trPr>
          <w:trHeight w:val="247"/>
          <w:tblHeader/>
        </w:trPr>
        <w:tc>
          <w:tcPr>
            <w:tcW w:w="2078" w:type="pct"/>
            <w:shd w:val="clear" w:color="auto" w:fill="auto"/>
            <w:vAlign w:val="center"/>
          </w:tcPr>
          <w:p w14:paraId="4409F48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A345C8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5CDB78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0076B46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AB281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38" w:type="pct"/>
            <w:vAlign w:val="center"/>
          </w:tcPr>
          <w:p w14:paraId="4C2E7F2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36" w:type="pct"/>
            <w:vAlign w:val="center"/>
          </w:tcPr>
          <w:p w14:paraId="2ED1ECB7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37" w:type="pct"/>
            <w:vAlign w:val="center"/>
          </w:tcPr>
          <w:p w14:paraId="4672FCA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37" w:type="pct"/>
            <w:vAlign w:val="center"/>
          </w:tcPr>
          <w:p w14:paraId="44525F4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38" w:type="pct"/>
            <w:vAlign w:val="center"/>
          </w:tcPr>
          <w:p w14:paraId="271E799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56" w:type="pct"/>
            <w:vAlign w:val="center"/>
          </w:tcPr>
          <w:p w14:paraId="572A87C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A84DAA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73D92" w:rsidRPr="00A84DAA" w14:paraId="653C03EE" w14:textId="77777777" w:rsidTr="00E7511F">
        <w:trPr>
          <w:trHeight w:val="311"/>
        </w:trPr>
        <w:tc>
          <w:tcPr>
            <w:tcW w:w="2078" w:type="pct"/>
            <w:shd w:val="clear" w:color="auto" w:fill="auto"/>
          </w:tcPr>
          <w:p w14:paraId="72E97607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14:paraId="216F560E" w14:textId="0C8DFD0C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513,19883</w:t>
            </w:r>
          </w:p>
        </w:tc>
        <w:tc>
          <w:tcPr>
            <w:tcW w:w="332" w:type="pct"/>
            <w:shd w:val="clear" w:color="auto" w:fill="auto"/>
          </w:tcPr>
          <w:p w14:paraId="4745113B" w14:textId="68E0103E" w:rsidR="00ED7E53" w:rsidRPr="00A84DAA" w:rsidRDefault="00E7511F" w:rsidP="00E7511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94</w:t>
            </w:r>
            <w:r w:rsidR="00ED7E53"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6</w:t>
            </w:r>
            <w:r w:rsidR="00ED7E53"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14:paraId="3FB2E7FA" w14:textId="0A22B198" w:rsidR="00ED7E53" w:rsidRPr="00A84DAA" w:rsidRDefault="00E7511F" w:rsidP="00E7511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180,</w:t>
            </w:r>
            <w:r w:rsidR="00ED7E53"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4D7A3464" w14:textId="5DAEB6B6" w:rsidR="00ED7E53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</w:t>
            </w:r>
            <w:r w:rsidR="00ED7E53"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14:paraId="6438C09C" w14:textId="12A4520A" w:rsidR="00ED7E53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180,</w:t>
            </w:r>
            <w:r w:rsidR="00ED7E53"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70420A2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308D0A3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2DCE67F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6276D26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14:paraId="0372C6A9" w14:textId="3613E9C3" w:rsidR="00ED7E53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2D07EB">
              <w:rPr>
                <w:rFonts w:ascii="PT Astra Serif" w:eastAsia="Calibri" w:hAnsi="PT Astra Serif" w:cs="Arial"/>
                <w:b/>
                <w:sz w:val="24"/>
                <w:szCs w:val="24"/>
              </w:rPr>
              <w:t>1147,79883</w:t>
            </w:r>
          </w:p>
        </w:tc>
      </w:tr>
      <w:tr w:rsidR="00F73D92" w:rsidRPr="00A84DAA" w14:paraId="0D8453B9" w14:textId="77777777" w:rsidTr="00E7511F">
        <w:trPr>
          <w:trHeight w:val="61"/>
        </w:trPr>
        <w:tc>
          <w:tcPr>
            <w:tcW w:w="2078" w:type="pct"/>
            <w:shd w:val="clear" w:color="auto" w:fill="auto"/>
          </w:tcPr>
          <w:p w14:paraId="4A6FA6B0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6" w:type="pct"/>
            <w:shd w:val="clear" w:color="auto" w:fill="auto"/>
          </w:tcPr>
          <w:p w14:paraId="065F34B7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0D760AE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</w:tcPr>
          <w:p w14:paraId="048DF3A7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14:paraId="54C9011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3E3ADA3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6" w:type="pct"/>
          </w:tcPr>
          <w:p w14:paraId="72D35A0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7" w:type="pct"/>
          </w:tcPr>
          <w:p w14:paraId="3131D91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7" w:type="pct"/>
          </w:tcPr>
          <w:p w14:paraId="6063499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8" w:type="pct"/>
          </w:tcPr>
          <w:p w14:paraId="5C0BCD3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56" w:type="pct"/>
          </w:tcPr>
          <w:p w14:paraId="4BCCDE9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F73D92" w:rsidRPr="00A84DAA" w14:paraId="794E80C7" w14:textId="77777777" w:rsidTr="00E7511F">
        <w:trPr>
          <w:trHeight w:val="126"/>
        </w:trPr>
        <w:tc>
          <w:tcPr>
            <w:tcW w:w="2078" w:type="pct"/>
            <w:shd w:val="clear" w:color="auto" w:fill="auto"/>
          </w:tcPr>
          <w:p w14:paraId="288CA644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</w:tcPr>
          <w:p w14:paraId="6404492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1377884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14:paraId="6BB4ED1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16F802D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4390CAC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24C0906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0A71BF2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48BE0F6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3E62E2E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14:paraId="72A6852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73D92" w:rsidRPr="00A84DAA" w14:paraId="789BC470" w14:textId="77777777" w:rsidTr="00E7511F">
        <w:trPr>
          <w:trHeight w:val="231"/>
        </w:trPr>
        <w:tc>
          <w:tcPr>
            <w:tcW w:w="2078" w:type="pct"/>
            <w:shd w:val="clear" w:color="auto" w:fill="auto"/>
          </w:tcPr>
          <w:p w14:paraId="53AF563E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6" w:type="pct"/>
            <w:shd w:val="clear" w:color="auto" w:fill="auto"/>
          </w:tcPr>
          <w:p w14:paraId="0BE8A3F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76E8241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14:paraId="42BE220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132C816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2D6DD105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68F87CE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1FDCFD85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7BF688F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3BF26286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14:paraId="5CBA780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73D92" w:rsidRPr="00A84DAA" w14:paraId="1F04133D" w14:textId="77777777" w:rsidTr="00E7511F">
        <w:trPr>
          <w:trHeight w:val="135"/>
        </w:trPr>
        <w:tc>
          <w:tcPr>
            <w:tcW w:w="2078" w:type="pct"/>
            <w:shd w:val="clear" w:color="auto" w:fill="auto"/>
          </w:tcPr>
          <w:p w14:paraId="0ACBEE5B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26" w:type="pct"/>
            <w:shd w:val="clear" w:color="auto" w:fill="auto"/>
          </w:tcPr>
          <w:p w14:paraId="7A7510F8" w14:textId="77620791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513,19883</w:t>
            </w:r>
          </w:p>
        </w:tc>
        <w:tc>
          <w:tcPr>
            <w:tcW w:w="332" w:type="pct"/>
            <w:shd w:val="clear" w:color="auto" w:fill="auto"/>
          </w:tcPr>
          <w:p w14:paraId="7818EE9B" w14:textId="03E6D46C" w:rsidR="00ED7E53" w:rsidRPr="00A84DAA" w:rsidRDefault="00E7511F" w:rsidP="00E7511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94,6</w:t>
            </w:r>
          </w:p>
        </w:tc>
        <w:tc>
          <w:tcPr>
            <w:tcW w:w="237" w:type="pct"/>
            <w:shd w:val="clear" w:color="auto" w:fill="auto"/>
          </w:tcPr>
          <w:p w14:paraId="6F869B87" w14:textId="2F08EDF0" w:rsidR="00ED7E53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180,0</w:t>
            </w:r>
          </w:p>
        </w:tc>
        <w:tc>
          <w:tcPr>
            <w:tcW w:w="285" w:type="pct"/>
            <w:shd w:val="clear" w:color="auto" w:fill="auto"/>
          </w:tcPr>
          <w:p w14:paraId="1A09878D" w14:textId="0ED9ED9D" w:rsidR="00ED7E53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180,0</w:t>
            </w:r>
          </w:p>
        </w:tc>
        <w:tc>
          <w:tcPr>
            <w:tcW w:w="238" w:type="pct"/>
          </w:tcPr>
          <w:p w14:paraId="7AA1E949" w14:textId="597D47BF" w:rsidR="00ED7E53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180,</w:t>
            </w:r>
            <w:r w:rsidR="00ED7E53"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307F9726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29D6499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1CD14BC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245577D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14:paraId="7DE39625" w14:textId="7DA9D663" w:rsidR="00ED7E53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D07EB">
              <w:rPr>
                <w:rFonts w:ascii="PT Astra Serif" w:eastAsia="Calibri" w:hAnsi="PT Astra Serif" w:cs="Arial"/>
                <w:sz w:val="24"/>
                <w:szCs w:val="24"/>
              </w:rPr>
              <w:t>1147,79883</w:t>
            </w:r>
          </w:p>
        </w:tc>
      </w:tr>
      <w:tr w:rsidR="00F73D92" w:rsidRPr="00A84DAA" w14:paraId="67D27344" w14:textId="77777777" w:rsidTr="00E7511F">
        <w:trPr>
          <w:trHeight w:val="224"/>
        </w:trPr>
        <w:tc>
          <w:tcPr>
            <w:tcW w:w="2078" w:type="pct"/>
            <w:shd w:val="clear" w:color="auto" w:fill="auto"/>
          </w:tcPr>
          <w:p w14:paraId="7A62C022" w14:textId="0D0F6D12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6" w:type="pct"/>
            <w:shd w:val="clear" w:color="auto" w:fill="auto"/>
          </w:tcPr>
          <w:p w14:paraId="5C37D7D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655F509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14:paraId="14A32DF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5326007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73EBC7F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3764260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1814A55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6B18455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1D29C83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14:paraId="66F1DDA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7511F" w:rsidRPr="00A84DAA" w14:paraId="20711F14" w14:textId="77777777" w:rsidTr="00E7511F">
        <w:trPr>
          <w:trHeight w:val="758"/>
        </w:trPr>
        <w:tc>
          <w:tcPr>
            <w:tcW w:w="2078" w:type="pct"/>
            <w:shd w:val="clear" w:color="auto" w:fill="auto"/>
          </w:tcPr>
          <w:p w14:paraId="0F9CD8BD" w14:textId="1E7B643B" w:rsidR="00E7511F" w:rsidRPr="00A84DAA" w:rsidRDefault="00E7511F" w:rsidP="00F73D92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Комплекс процессных мероприятий «Техническое обслуживание и ремонт газового оборудования и газопроводов муниципального образования Каменский район»</w:t>
            </w:r>
          </w:p>
        </w:tc>
        <w:tc>
          <w:tcPr>
            <w:tcW w:w="426" w:type="pct"/>
            <w:shd w:val="clear" w:color="auto" w:fill="auto"/>
          </w:tcPr>
          <w:p w14:paraId="46C56784" w14:textId="75D30149" w:rsidR="00E7511F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513,19883</w:t>
            </w:r>
          </w:p>
        </w:tc>
        <w:tc>
          <w:tcPr>
            <w:tcW w:w="332" w:type="pct"/>
            <w:shd w:val="clear" w:color="auto" w:fill="auto"/>
          </w:tcPr>
          <w:p w14:paraId="1E20FEC8" w14:textId="48483CCE" w:rsidR="00E7511F" w:rsidRPr="00A84DAA" w:rsidRDefault="00E7511F" w:rsidP="00E7511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94</w:t>
            </w: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6</w:t>
            </w: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14:paraId="72DB1199" w14:textId="509DCF8B" w:rsidR="00E7511F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180,</w:t>
            </w: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593F1DB5" w14:textId="37DE2FA5" w:rsidR="00E7511F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</w:t>
            </w: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14:paraId="65637DCC" w14:textId="0008D804" w:rsidR="00E7511F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180,</w:t>
            </w: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34DDDB2B" w14:textId="17499C6C" w:rsidR="00E7511F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3E2DD537" w14:textId="452956C5" w:rsidR="00E7511F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7F597B97" w14:textId="3EC9F93F" w:rsidR="00E7511F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26E73D2D" w14:textId="735640D7" w:rsidR="00E7511F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14:paraId="1022C1CA" w14:textId="7C1D4317" w:rsidR="00E7511F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D07EB">
              <w:rPr>
                <w:rFonts w:ascii="PT Astra Serif" w:eastAsia="Calibri" w:hAnsi="PT Astra Serif" w:cs="Arial"/>
                <w:b/>
                <w:sz w:val="24"/>
                <w:szCs w:val="24"/>
              </w:rPr>
              <w:t>1147,79883</w:t>
            </w:r>
          </w:p>
        </w:tc>
      </w:tr>
      <w:tr w:rsidR="00F73D92" w:rsidRPr="00A84DAA" w14:paraId="387C94C7" w14:textId="77777777" w:rsidTr="00E7511F">
        <w:trPr>
          <w:trHeight w:val="264"/>
        </w:trPr>
        <w:tc>
          <w:tcPr>
            <w:tcW w:w="2078" w:type="pct"/>
            <w:shd w:val="clear" w:color="auto" w:fill="auto"/>
          </w:tcPr>
          <w:p w14:paraId="2EC1FAB0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  <w:r w:rsidRPr="00A84DAA">
              <w:rPr>
                <w:rFonts w:ascii="PT Astra Serif" w:eastAsia="Calibri" w:hAnsi="PT Astra Serif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bottom"/>
          </w:tcPr>
          <w:p w14:paraId="3B7511D6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bottom"/>
          </w:tcPr>
          <w:p w14:paraId="153A25B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  <w:vAlign w:val="bottom"/>
          </w:tcPr>
          <w:p w14:paraId="72C4E72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14:paraId="06E53DB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8" w:type="pct"/>
            <w:vAlign w:val="bottom"/>
          </w:tcPr>
          <w:p w14:paraId="237DF1F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6" w:type="pct"/>
            <w:vAlign w:val="bottom"/>
          </w:tcPr>
          <w:p w14:paraId="31B98CE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7" w:type="pct"/>
            <w:vAlign w:val="bottom"/>
          </w:tcPr>
          <w:p w14:paraId="365FDF9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7" w:type="pct"/>
            <w:vAlign w:val="bottom"/>
          </w:tcPr>
          <w:p w14:paraId="1710D9D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8" w:type="pct"/>
            <w:vAlign w:val="bottom"/>
          </w:tcPr>
          <w:p w14:paraId="7C81622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56" w:type="pct"/>
            <w:vAlign w:val="bottom"/>
          </w:tcPr>
          <w:p w14:paraId="0AA008C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F73D92" w:rsidRPr="00A84DAA" w14:paraId="154ABB6B" w14:textId="77777777" w:rsidTr="00E7511F">
        <w:trPr>
          <w:trHeight w:val="201"/>
        </w:trPr>
        <w:tc>
          <w:tcPr>
            <w:tcW w:w="2078" w:type="pct"/>
            <w:shd w:val="clear" w:color="auto" w:fill="auto"/>
          </w:tcPr>
          <w:p w14:paraId="1E6466C5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6" w:type="pct"/>
            <w:shd w:val="clear" w:color="auto" w:fill="auto"/>
          </w:tcPr>
          <w:p w14:paraId="5475FD3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4D80D2E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14:paraId="62285F5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41DE112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7F45C84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33206EC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7E47C526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22634DB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56A9830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14:paraId="4015898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73D92" w:rsidRPr="00A84DAA" w14:paraId="3B817A8B" w14:textId="77777777" w:rsidTr="00E7511F">
        <w:trPr>
          <w:trHeight w:val="276"/>
        </w:trPr>
        <w:tc>
          <w:tcPr>
            <w:tcW w:w="2078" w:type="pct"/>
            <w:shd w:val="clear" w:color="auto" w:fill="auto"/>
          </w:tcPr>
          <w:p w14:paraId="6F04BF80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6" w:type="pct"/>
            <w:shd w:val="clear" w:color="auto" w:fill="auto"/>
          </w:tcPr>
          <w:p w14:paraId="67640F6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04B042C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14:paraId="78FDB98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38C2906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1B2BD4D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7B91A9E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1E30D72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52BB600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795F59A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14:paraId="59FF8AE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2D07EB" w:rsidRPr="00A84DAA" w14:paraId="700182AB" w14:textId="77777777" w:rsidTr="00E7511F">
        <w:trPr>
          <w:trHeight w:val="144"/>
        </w:trPr>
        <w:tc>
          <w:tcPr>
            <w:tcW w:w="2078" w:type="pct"/>
            <w:shd w:val="clear" w:color="auto" w:fill="auto"/>
          </w:tcPr>
          <w:p w14:paraId="7146F52B" w14:textId="77777777" w:rsidR="002D07EB" w:rsidRPr="00A84DAA" w:rsidRDefault="002D07EB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26" w:type="pct"/>
            <w:shd w:val="clear" w:color="auto" w:fill="auto"/>
          </w:tcPr>
          <w:p w14:paraId="7101ACC3" w14:textId="105E735B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513,19883</w:t>
            </w:r>
          </w:p>
        </w:tc>
        <w:tc>
          <w:tcPr>
            <w:tcW w:w="332" w:type="pct"/>
            <w:shd w:val="clear" w:color="auto" w:fill="auto"/>
          </w:tcPr>
          <w:p w14:paraId="684D9EF0" w14:textId="599B7F80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94,6</w:t>
            </w:r>
          </w:p>
        </w:tc>
        <w:tc>
          <w:tcPr>
            <w:tcW w:w="237" w:type="pct"/>
            <w:shd w:val="clear" w:color="auto" w:fill="auto"/>
          </w:tcPr>
          <w:p w14:paraId="04D73ED3" w14:textId="1FCC3A05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180,0</w:t>
            </w:r>
          </w:p>
        </w:tc>
        <w:tc>
          <w:tcPr>
            <w:tcW w:w="285" w:type="pct"/>
            <w:shd w:val="clear" w:color="auto" w:fill="auto"/>
          </w:tcPr>
          <w:p w14:paraId="5091CBC4" w14:textId="76AAACB4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180,0</w:t>
            </w:r>
          </w:p>
        </w:tc>
        <w:tc>
          <w:tcPr>
            <w:tcW w:w="238" w:type="pct"/>
          </w:tcPr>
          <w:p w14:paraId="0442F101" w14:textId="65773E2D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180,</w:t>
            </w: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17245BD4" w14:textId="7A0D353F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68E38AC9" w14:textId="64498773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7C5038C0" w14:textId="2CE0B033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2C9E27FF" w14:textId="688435DF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14:paraId="4A711A0F" w14:textId="74192108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D07EB">
              <w:rPr>
                <w:rFonts w:ascii="PT Astra Serif" w:eastAsia="Calibri" w:hAnsi="PT Astra Serif" w:cs="Arial"/>
                <w:sz w:val="24"/>
                <w:szCs w:val="24"/>
              </w:rPr>
              <w:t>1147,79883</w:t>
            </w:r>
          </w:p>
        </w:tc>
      </w:tr>
      <w:tr w:rsidR="00F73D92" w:rsidRPr="00A84DAA" w14:paraId="2B29E244" w14:textId="77777777" w:rsidTr="00E7511F">
        <w:trPr>
          <w:trHeight w:val="143"/>
        </w:trPr>
        <w:tc>
          <w:tcPr>
            <w:tcW w:w="2078" w:type="pct"/>
            <w:shd w:val="clear" w:color="auto" w:fill="auto"/>
          </w:tcPr>
          <w:p w14:paraId="04FED66E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6" w:type="pct"/>
            <w:shd w:val="clear" w:color="auto" w:fill="auto"/>
          </w:tcPr>
          <w:p w14:paraId="05BF9C9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22E7769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14:paraId="24BC827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6EE6481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1368053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14:paraId="189D5385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6699D9C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3745681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8" w:type="pct"/>
          </w:tcPr>
          <w:p w14:paraId="7CB5F87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14:paraId="6C08DD97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173887B4" w14:textId="77777777" w:rsidR="00DB4AB7" w:rsidRPr="00A84DAA" w:rsidRDefault="00DB4AB7" w:rsidP="003F6BD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14:paraId="219E5454" w14:textId="77777777" w:rsidR="003F6BD1" w:rsidRPr="00A84DAA" w:rsidRDefault="003F6BD1" w:rsidP="003F6BD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84DAA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3986D28B" w14:textId="77777777" w:rsidR="003F6BD1" w:rsidRPr="00A84DAA" w:rsidRDefault="003F6BD1" w:rsidP="003F6BD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A84DAA">
        <w:rPr>
          <w:rFonts w:ascii="PT Astra Serif" w:hAnsi="PT Astra Serif" w:cs="Arial"/>
          <w:sz w:val="28"/>
          <w:szCs w:val="28"/>
        </w:rPr>
        <w:t xml:space="preserve">комплекса процессных мероприятий «Техническое обслуживание и ремонт газового оборудования и газопроводов </w:t>
      </w:r>
    </w:p>
    <w:p w14:paraId="2368826A" w14:textId="0447E0A9" w:rsidR="003F6BD1" w:rsidRPr="00A84DAA" w:rsidRDefault="003F6BD1" w:rsidP="003F6BD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A84DAA">
        <w:rPr>
          <w:rFonts w:ascii="PT Astra Serif" w:hAnsi="PT Astra Serif" w:cs="Arial"/>
          <w:sz w:val="28"/>
          <w:szCs w:val="28"/>
        </w:rPr>
        <w:t>муниципального образования Каменский район»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3F6BD1" w:rsidRPr="00A84DAA" w14:paraId="24DBF03D" w14:textId="77777777" w:rsidTr="00401685">
        <w:tc>
          <w:tcPr>
            <w:tcW w:w="6345" w:type="dxa"/>
            <w:shd w:val="clear" w:color="auto" w:fill="auto"/>
          </w:tcPr>
          <w:p w14:paraId="7B5FDD64" w14:textId="77777777" w:rsidR="003F6BD1" w:rsidRPr="00A84DAA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27BD5112" w14:textId="76C91C9E" w:rsidR="003F6BD1" w:rsidRPr="00A84DAA" w:rsidRDefault="007B1191" w:rsidP="0040168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3F6BD1" w:rsidRPr="00A84DAA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3F6BD1" w:rsidRPr="00A84DAA" w14:paraId="053A4AE0" w14:textId="77777777" w:rsidTr="00401685">
        <w:tc>
          <w:tcPr>
            <w:tcW w:w="6345" w:type="dxa"/>
            <w:shd w:val="clear" w:color="auto" w:fill="auto"/>
          </w:tcPr>
          <w:p w14:paraId="249C1FB1" w14:textId="77777777" w:rsidR="003F6BD1" w:rsidRPr="00A84DAA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6DE1A9C1" w14:textId="6F4ED0D6" w:rsidR="003F6BD1" w:rsidRPr="00A84DAA" w:rsidRDefault="003F6BD1" w:rsidP="001452D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1452D4"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</w:tr>
      <w:tr w:rsidR="003F6BD1" w:rsidRPr="00A84DAA" w14:paraId="0F8C3F4D" w14:textId="77777777" w:rsidTr="00401685">
        <w:tc>
          <w:tcPr>
            <w:tcW w:w="6345" w:type="dxa"/>
            <w:shd w:val="clear" w:color="auto" w:fill="auto"/>
          </w:tcPr>
          <w:p w14:paraId="28572D4C" w14:textId="77777777" w:rsidR="003F6BD1" w:rsidRPr="00A84DAA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243E92A3" w14:textId="256875DF" w:rsidR="003F6BD1" w:rsidRPr="00A84DAA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F82CA6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Безаварийная эксплуатация газовых сетей и оборудования</w:t>
            </w:r>
          </w:p>
        </w:tc>
      </w:tr>
      <w:tr w:rsidR="003F6BD1" w:rsidRPr="00A84DAA" w14:paraId="2C2180D2" w14:textId="77777777" w:rsidTr="00401685">
        <w:tc>
          <w:tcPr>
            <w:tcW w:w="6345" w:type="dxa"/>
            <w:shd w:val="clear" w:color="auto" w:fill="auto"/>
          </w:tcPr>
          <w:p w14:paraId="12651669" w14:textId="77777777" w:rsidR="003F6BD1" w:rsidRPr="00A84DAA" w:rsidRDefault="003F6BD1" w:rsidP="0040168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4B197EC7" w14:textId="090F31AF" w:rsidR="003F6BD1" w:rsidRPr="00A84DAA" w:rsidRDefault="00D2198A" w:rsidP="00401685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D2198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1147,79883</w:t>
            </w:r>
          </w:p>
        </w:tc>
      </w:tr>
    </w:tbl>
    <w:p w14:paraId="153C7B49" w14:textId="77777777" w:rsidR="004B59F7" w:rsidRDefault="004B59F7" w:rsidP="00C9613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</w:p>
    <w:p w14:paraId="2FA32FA6" w14:textId="77777777" w:rsidR="00C9613D" w:rsidRPr="00A84DAA" w:rsidRDefault="00C9613D" w:rsidP="00C9613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Перечень мероприятий (результатов) </w:t>
      </w:r>
    </w:p>
    <w:p w14:paraId="197EFAB8" w14:textId="77777777" w:rsidR="00C9613D" w:rsidRPr="00A84DAA" w:rsidRDefault="00C9613D" w:rsidP="00C9613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«Техническое обслуживание и ремонт газового оборудования и газопроводов </w:t>
      </w:r>
    </w:p>
    <w:p w14:paraId="2267D191" w14:textId="385F6E38" w:rsidR="00C9613D" w:rsidRPr="00A84DAA" w:rsidRDefault="00C9613D" w:rsidP="00C9613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муниципального образования Каменский район»</w:t>
      </w:r>
    </w:p>
    <w:p w14:paraId="64E1FBF0" w14:textId="77777777" w:rsidR="00A84DAA" w:rsidRPr="00A84DAA" w:rsidRDefault="00A84DAA" w:rsidP="00C9613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919"/>
        <w:gridCol w:w="2268"/>
        <w:gridCol w:w="1559"/>
        <w:gridCol w:w="1560"/>
        <w:gridCol w:w="141"/>
        <w:gridCol w:w="1560"/>
        <w:gridCol w:w="1275"/>
        <w:gridCol w:w="1701"/>
        <w:gridCol w:w="1560"/>
        <w:gridCol w:w="1134"/>
      </w:tblGrid>
      <w:tr w:rsidR="00C9613D" w:rsidRPr="00A84DAA" w14:paraId="499A97CB" w14:textId="77777777" w:rsidTr="004743CF">
        <w:trPr>
          <w:trHeight w:val="309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F6E7D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D9E577A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E8EA14A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0CE4FAD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377BC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569F9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F46E9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F6C5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C9613D" w:rsidRPr="00A84DAA" w14:paraId="7B621DFF" w14:textId="77777777" w:rsidTr="00641C9A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E1CE0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6A286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5F720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657A0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C562B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5635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C9613D" w:rsidRPr="00A84DAA" w14:paraId="72C37679" w14:textId="77777777" w:rsidTr="00641C9A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AB4E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D04B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7197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6500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A537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FE41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3AE5E432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312D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4B1D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611E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7D9C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1F96AEFA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9613D" w:rsidRPr="00A84DAA" w14:paraId="3FAD015A" w14:textId="77777777" w:rsidTr="00641C9A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EF00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B456" w14:textId="0595B79F" w:rsidR="00C9613D" w:rsidRPr="00A84DAA" w:rsidRDefault="00C9613D" w:rsidP="003B60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3B6083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F8D7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59C0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E827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EC00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6896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F8E4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17BA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E654" w14:textId="77777777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C9613D" w:rsidRPr="00A84DAA" w14:paraId="5456FCF3" w14:textId="77777777" w:rsidTr="00641C9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B58E" w14:textId="782C30E5" w:rsidR="00C9613D" w:rsidRPr="00A84DAA" w:rsidRDefault="00C9613D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CA15B6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</w:tr>
      <w:tr w:rsidR="004B59F7" w:rsidRPr="00A84DAA" w14:paraId="52012307" w14:textId="77777777" w:rsidTr="00BC3207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31585" w14:textId="5BB1FE31" w:rsidR="004B59F7" w:rsidRPr="00A84DAA" w:rsidRDefault="004B59F7" w:rsidP="003B60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D73F3" w14:textId="47AC838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Техническое обслуживание и ремонт газового оборудования и газопроводов МО Каменский район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45E296" w14:textId="7AA08B83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58A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A695" w14:textId="5B5D8A1B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513,19883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73DC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80C4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B3F2" w14:textId="4F4642EA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513,19883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3577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D4F3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4B59F7" w:rsidRPr="00A84DAA" w14:paraId="65F29DA3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99897" w14:textId="77777777" w:rsidR="004B59F7" w:rsidRPr="00A84DAA" w:rsidRDefault="004B59F7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F928D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5FFD1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18A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6217" w14:textId="508F6964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94,60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E6B9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FCEF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195E" w14:textId="7437DEDD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94,60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FC00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3F1A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4B59F7" w:rsidRPr="00A84DAA" w14:paraId="092491A4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66436" w14:textId="77777777" w:rsidR="004B59F7" w:rsidRPr="00A84DAA" w:rsidRDefault="004B59F7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F37F8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30274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026B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9A63" w14:textId="0E62EEAD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A7CC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232A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C505" w14:textId="702F6E29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2496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6B2D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4B59F7" w:rsidRPr="00A84DAA" w14:paraId="4C0AFE6F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3F075" w14:textId="77777777" w:rsidR="004B59F7" w:rsidRPr="00A84DAA" w:rsidRDefault="004B59F7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C94F7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BA71E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E624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CE6B" w14:textId="1B27811F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A276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3633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183F" w14:textId="71641D84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AEE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78B1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4B59F7" w:rsidRPr="00A84DAA" w14:paraId="289750FB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FC3E3" w14:textId="77777777" w:rsidR="004B59F7" w:rsidRPr="00A84DAA" w:rsidRDefault="004B59F7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AB3F5" w14:textId="33D9DAD2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68556" w14:textId="6D422E78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0B16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1279" w14:textId="3F236132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90BD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1E6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9A16" w14:textId="67676096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040C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3A31" w14:textId="77777777" w:rsidR="004B59F7" w:rsidRPr="00A84DAA" w:rsidRDefault="004B59F7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1F26B81A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A653B" w14:textId="77777777" w:rsidR="003B6083" w:rsidRPr="00A84DAA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A5D2E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571E6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4345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892D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7EC0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9240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5686" w14:textId="2FE0BBAD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3223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524A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4C9B1CFC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18168" w14:textId="77777777" w:rsidR="003B6083" w:rsidRPr="00A84DAA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E42F4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B721E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BCD1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888D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4EE8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147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DFD9" w14:textId="3CF57736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45E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5081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092844E9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3CB42" w14:textId="77777777" w:rsidR="003B6083" w:rsidRPr="00A84DAA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98968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919F1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377A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FFCA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B242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91ED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5FE" w14:textId="68919EA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B366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0686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7F42B833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466E" w14:textId="77777777" w:rsidR="003B6083" w:rsidRPr="00A84DAA" w:rsidRDefault="003B6083" w:rsidP="00641C9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D51C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6345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2E94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9571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FA4D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2555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AAF" w14:textId="18A1726C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D3E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DC22" w14:textId="77777777" w:rsidR="003B6083" w:rsidRPr="00A84DAA" w:rsidRDefault="003B6083" w:rsidP="00641C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8A10EDF" w14:textId="77777777" w:rsidR="006273D3" w:rsidRPr="00FD0950" w:rsidRDefault="006273D3" w:rsidP="00FD0950">
      <w:pPr>
        <w:spacing w:after="0" w:line="240" w:lineRule="auto"/>
        <w:rPr>
          <w:rFonts w:ascii="PT Astra Serif" w:eastAsia="Times New Roman" w:hAnsi="PT Astra Serif" w:cs="Arial"/>
          <w:bCs/>
          <w:iCs/>
          <w:sz w:val="28"/>
          <w:szCs w:val="28"/>
          <w:lang w:val="en-US" w:eastAsia="ru-RU"/>
        </w:rPr>
      </w:pPr>
      <w:bookmarkStart w:id="0" w:name="_GoBack"/>
      <w:bookmarkEnd w:id="0"/>
    </w:p>
    <w:p w14:paraId="6F4139B4" w14:textId="77777777" w:rsidR="003963F3" w:rsidRPr="00A84DAA" w:rsidRDefault="003963F3" w:rsidP="003963F3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Адресный перечень объектов муниципальной программы </w:t>
      </w:r>
    </w:p>
    <w:p w14:paraId="344FA7ED" w14:textId="7EC4A794" w:rsidR="003963F3" w:rsidRPr="00A84DAA" w:rsidRDefault="003963F3" w:rsidP="003963F3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муниципального образования Каменский район «Техническое обслуживание и ремонт газового оборудования и газопроводов муниципального образования Каменский район» </w:t>
      </w:r>
      <w:r w:rsidRPr="00A4518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на 202</w:t>
      </w:r>
      <w:r w:rsidR="004538F3" w:rsidRPr="00A4518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4</w:t>
      </w:r>
      <w:r w:rsidRPr="00A4518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год</w:t>
      </w:r>
    </w:p>
    <w:p w14:paraId="4C8B1D53" w14:textId="77777777" w:rsidR="00A84DAA" w:rsidRPr="00A84DAA" w:rsidRDefault="00A84DAA" w:rsidP="003963F3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4961"/>
        <w:gridCol w:w="3627"/>
        <w:gridCol w:w="2262"/>
      </w:tblGrid>
      <w:tr w:rsidR="003963F3" w:rsidRPr="00A84DAA" w14:paraId="279CEDA3" w14:textId="77777777" w:rsidTr="003963F3">
        <w:tc>
          <w:tcPr>
            <w:tcW w:w="4469" w:type="dxa"/>
            <w:shd w:val="clear" w:color="auto" w:fill="auto"/>
          </w:tcPr>
          <w:p w14:paraId="213DC9B1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961" w:type="dxa"/>
            <w:shd w:val="clear" w:color="auto" w:fill="auto"/>
          </w:tcPr>
          <w:p w14:paraId="5A6F5674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27" w:type="dxa"/>
            <w:shd w:val="clear" w:color="auto" w:fill="auto"/>
          </w:tcPr>
          <w:p w14:paraId="7C548118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2262" w:type="dxa"/>
            <w:shd w:val="clear" w:color="auto" w:fill="auto"/>
          </w:tcPr>
          <w:p w14:paraId="50E97792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3963F3" w:rsidRPr="00A84DAA" w14:paraId="42747A66" w14:textId="77777777" w:rsidTr="003963F3">
        <w:trPr>
          <w:trHeight w:val="421"/>
        </w:trPr>
        <w:tc>
          <w:tcPr>
            <w:tcW w:w="4469" w:type="dxa"/>
            <w:vMerge w:val="restart"/>
            <w:shd w:val="clear" w:color="auto" w:fill="auto"/>
            <w:vAlign w:val="center"/>
          </w:tcPr>
          <w:p w14:paraId="4A5558A3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«Техническое обслуживание и ремонт газового оборудования и газопроводов муниципального образования Каменский район»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4EAAFB" w14:textId="77777777" w:rsidR="005C4357" w:rsidRPr="00A84DAA" w:rsidRDefault="005C4357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Газопроводы (техобслуживание): </w:t>
            </w:r>
            <w:proofErr w:type="spellStart"/>
            <w:r w:rsidR="003963F3"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Комбыт</w:t>
            </w:r>
            <w:proofErr w:type="spellEnd"/>
            <w:r w:rsidR="003963F3"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81F1C89" w14:textId="77777777" w:rsidR="005C4357" w:rsidRPr="00A84DAA" w:rsidRDefault="003963F3" w:rsidP="005C435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Архагельское</w:t>
            </w:r>
            <w:proofErr w:type="spellEnd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Соклаково</w:t>
            </w:r>
            <w:proofErr w:type="spellEnd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7363790" w14:textId="6C968643" w:rsidR="003963F3" w:rsidRPr="00A84DAA" w:rsidRDefault="003963F3" w:rsidP="005C435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09EA07CE" w14:textId="65A9B804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Архангельское, с. </w:t>
            </w:r>
            <w:proofErr w:type="spellStart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Соклаково</w:t>
            </w:r>
            <w:proofErr w:type="spellEnd"/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723A1298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8E84A3B" w14:textId="646211B4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63F3" w:rsidRPr="00A84DAA" w14:paraId="4D599364" w14:textId="77777777" w:rsidTr="003963F3">
        <w:trPr>
          <w:trHeight w:val="423"/>
        </w:trPr>
        <w:tc>
          <w:tcPr>
            <w:tcW w:w="4469" w:type="dxa"/>
            <w:vMerge/>
            <w:shd w:val="clear" w:color="auto" w:fill="auto"/>
          </w:tcPr>
          <w:p w14:paraId="243709E9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06B5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ГРПШ № 17, п. Новопетровский, Каменский район</w:t>
            </w:r>
          </w:p>
        </w:tc>
        <w:tc>
          <w:tcPr>
            <w:tcW w:w="3627" w:type="dxa"/>
            <w:shd w:val="clear" w:color="auto" w:fill="auto"/>
          </w:tcPr>
          <w:p w14:paraId="5A025081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п. Новопетровский, Каменский район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3D5B" w14:textId="214E0A59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963F3" w:rsidRPr="00A84DAA" w14:paraId="1E922128" w14:textId="77777777" w:rsidTr="003963F3">
        <w:tc>
          <w:tcPr>
            <w:tcW w:w="4469" w:type="dxa"/>
            <w:shd w:val="clear" w:color="auto" w:fill="auto"/>
          </w:tcPr>
          <w:p w14:paraId="00783A2D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61" w:type="dxa"/>
            <w:shd w:val="clear" w:color="auto" w:fill="auto"/>
          </w:tcPr>
          <w:p w14:paraId="1F5C7178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14:paraId="3879C703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32D488D5" w14:textId="1EC0A021" w:rsidR="003963F3" w:rsidRPr="00A84DAA" w:rsidRDefault="001D3B81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  <w:t>180,00</w:t>
            </w:r>
          </w:p>
        </w:tc>
      </w:tr>
    </w:tbl>
    <w:p w14:paraId="670EC3D6" w14:textId="77777777" w:rsidR="003963F3" w:rsidRPr="00A84DAA" w:rsidRDefault="003963F3" w:rsidP="003963F3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p w14:paraId="36A4D2B2" w14:textId="77777777" w:rsidR="00DB4E0E" w:rsidRPr="00A84DAA" w:rsidRDefault="00A263CD" w:rsidP="00A263CD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Характеристика показателей результативности </w:t>
      </w:r>
    </w:p>
    <w:p w14:paraId="1A5FBBB6" w14:textId="77777777" w:rsidR="00DB4E0E" w:rsidRPr="00A84DAA" w:rsidRDefault="00A263CD" w:rsidP="00A263C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к муниципальной программе </w:t>
      </w:r>
      <w:r w:rsidRPr="00A84DA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«Техническое обслуживание и ремонт газового оборудования и </w:t>
      </w:r>
    </w:p>
    <w:p w14:paraId="3BDA322A" w14:textId="65B0F3AE" w:rsidR="00A263CD" w:rsidRPr="00A84DAA" w:rsidRDefault="00A263CD" w:rsidP="00A263C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газопроводов муниципального образования Каменский район»</w:t>
      </w:r>
    </w:p>
    <w:p w14:paraId="0FF0CBA7" w14:textId="77777777" w:rsidR="00A84DAA" w:rsidRPr="00A84DAA" w:rsidRDefault="00A84DAA" w:rsidP="00A263C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4252"/>
        <w:gridCol w:w="4472"/>
      </w:tblGrid>
      <w:tr w:rsidR="00A263CD" w:rsidRPr="00A84DAA" w14:paraId="36AD0B44" w14:textId="77777777" w:rsidTr="007E053B">
        <w:trPr>
          <w:trHeight w:val="456"/>
        </w:trPr>
        <w:tc>
          <w:tcPr>
            <w:tcW w:w="4077" w:type="dxa"/>
            <w:shd w:val="clear" w:color="auto" w:fill="auto"/>
          </w:tcPr>
          <w:p w14:paraId="2B3FC972" w14:textId="77777777" w:rsidR="00A263CD" w:rsidRPr="00A84DAA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85" w:type="dxa"/>
            <w:shd w:val="clear" w:color="auto" w:fill="auto"/>
          </w:tcPr>
          <w:p w14:paraId="491FE950" w14:textId="77777777" w:rsidR="00A263CD" w:rsidRPr="00A84DAA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shd w:val="clear" w:color="auto" w:fill="auto"/>
          </w:tcPr>
          <w:p w14:paraId="6846862A" w14:textId="77777777" w:rsidR="00A263CD" w:rsidRPr="00A84DAA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7495ECDF" w14:textId="77777777" w:rsidR="00A263CD" w:rsidRPr="00A84DAA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263CD" w:rsidRPr="00A84DAA" w14:paraId="5319D98F" w14:textId="77777777" w:rsidTr="007E053B">
        <w:trPr>
          <w:trHeight w:val="990"/>
        </w:trPr>
        <w:tc>
          <w:tcPr>
            <w:tcW w:w="4077" w:type="dxa"/>
            <w:shd w:val="clear" w:color="auto" w:fill="auto"/>
          </w:tcPr>
          <w:p w14:paraId="27960B0B" w14:textId="3E33FCA3" w:rsidR="00A263CD" w:rsidRPr="00A84DAA" w:rsidRDefault="00EF1C06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Надлежащее исполнение норм технической эксплуатации газопроводов (количество объектов)</w:t>
            </w:r>
          </w:p>
        </w:tc>
        <w:tc>
          <w:tcPr>
            <w:tcW w:w="1985" w:type="dxa"/>
            <w:shd w:val="clear" w:color="auto" w:fill="auto"/>
          </w:tcPr>
          <w:p w14:paraId="42326895" w14:textId="1A7F3BE0" w:rsidR="00A263CD" w:rsidRPr="00A84DAA" w:rsidRDefault="00622B90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Количество объектов</w:t>
            </w:r>
          </w:p>
        </w:tc>
        <w:tc>
          <w:tcPr>
            <w:tcW w:w="4252" w:type="dxa"/>
            <w:shd w:val="clear" w:color="auto" w:fill="auto"/>
          </w:tcPr>
          <w:p w14:paraId="22E2EFD3" w14:textId="0A8C5415" w:rsidR="00A263CD" w:rsidRPr="00A84DAA" w:rsidRDefault="0058428E" w:rsidP="00B6616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Своевременная оплата за с</w:t>
            </w:r>
            <w:r w:rsidR="00622B90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одержание и эксплуатаци</w:t>
            </w:r>
            <w:r w:rsidR="00B66161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ю</w:t>
            </w:r>
            <w:r w:rsidR="00622B90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газопроводов в соответствии с действующими нормами и правилами</w:t>
            </w:r>
          </w:p>
        </w:tc>
        <w:tc>
          <w:tcPr>
            <w:tcW w:w="4472" w:type="dxa"/>
            <w:shd w:val="clear" w:color="auto" w:fill="auto"/>
          </w:tcPr>
          <w:p w14:paraId="7717475E" w14:textId="70ACF545" w:rsidR="00A263CD" w:rsidRPr="00A84DAA" w:rsidRDefault="00A263CD" w:rsidP="0083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8346FE">
              <w:rPr>
                <w:rFonts w:ascii="PT Astra Serif" w:eastAsia="Calibri" w:hAnsi="PT Astra Serif" w:cs="Arial"/>
                <w:sz w:val="24"/>
                <w:szCs w:val="24"/>
              </w:rPr>
              <w:t>комитетом</w:t>
            </w: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 xml:space="preserve"> ЖКХ, транспорта, строительства и архитектуры </w:t>
            </w:r>
            <w:r w:rsidR="001129A1" w:rsidRPr="00A84DAA">
              <w:rPr>
                <w:rFonts w:ascii="PT Astra Serif" w:eastAsia="Calibri" w:hAnsi="PT Astra Serif" w:cs="Arial"/>
                <w:sz w:val="24"/>
                <w:szCs w:val="24"/>
              </w:rPr>
              <w:t>администрации МО Каменский район, еже</w:t>
            </w:r>
            <w:r w:rsidR="002E1996" w:rsidRPr="00A84DAA">
              <w:rPr>
                <w:rFonts w:ascii="PT Astra Serif" w:eastAsia="Calibri" w:hAnsi="PT Astra Serif" w:cs="Arial"/>
                <w:sz w:val="24"/>
                <w:szCs w:val="24"/>
              </w:rPr>
              <w:t>месячно</w:t>
            </w:r>
          </w:p>
        </w:tc>
      </w:tr>
    </w:tbl>
    <w:p w14:paraId="23F5117C" w14:textId="77777777" w:rsidR="00050320" w:rsidRPr="00A84DAA" w:rsidRDefault="00050320" w:rsidP="00F17DA0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1DCD03D" w14:textId="6B5DDEDD" w:rsidR="009D2D92" w:rsidRPr="00A84DAA" w:rsidRDefault="009D2D92" w:rsidP="009D2D92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</w:t>
      </w:r>
    </w:p>
    <w:p w14:paraId="5F2D738C" w14:textId="17AF08B4" w:rsidR="009D2D92" w:rsidRPr="00FD0950" w:rsidRDefault="009D2D92" w:rsidP="00FD0950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"/>
          <w:szCs w:val="2"/>
          <w:lang w:eastAsia="ru-RU"/>
        </w:rPr>
      </w:pPr>
    </w:p>
    <w:sectPr w:rsidR="009D2D92" w:rsidRPr="00FD0950" w:rsidSect="00FD0950">
      <w:headerReference w:type="default" r:id="rId12"/>
      <w:pgSz w:w="16838" w:h="11905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310AE" w14:textId="77777777" w:rsidR="005B42FE" w:rsidRDefault="005B42FE" w:rsidP="005121D0">
      <w:pPr>
        <w:spacing w:after="0" w:line="240" w:lineRule="auto"/>
      </w:pPr>
      <w:r>
        <w:separator/>
      </w:r>
    </w:p>
  </w:endnote>
  <w:endnote w:type="continuationSeparator" w:id="0">
    <w:p w14:paraId="639CE7E9" w14:textId="77777777" w:rsidR="005B42FE" w:rsidRDefault="005B42FE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571ED0" w:rsidRDefault="00571ED0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571ED0" w:rsidRDefault="00571ED0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571ED0" w:rsidRDefault="00571ED0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5A186" w14:textId="77777777" w:rsidR="005B42FE" w:rsidRDefault="005B42FE" w:rsidP="005121D0">
      <w:pPr>
        <w:spacing w:after="0" w:line="240" w:lineRule="auto"/>
      </w:pPr>
      <w:r>
        <w:separator/>
      </w:r>
    </w:p>
  </w:footnote>
  <w:footnote w:type="continuationSeparator" w:id="0">
    <w:p w14:paraId="339AA85B" w14:textId="77777777" w:rsidR="005B42FE" w:rsidRDefault="005B42FE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833535"/>
      <w:docPartObj>
        <w:docPartGallery w:val="Page Numbers (Top of Page)"/>
        <w:docPartUnique/>
      </w:docPartObj>
    </w:sdtPr>
    <w:sdtEndPr/>
    <w:sdtContent>
      <w:p w14:paraId="58B3642E" w14:textId="15936A55" w:rsidR="00251D42" w:rsidRDefault="00251D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950">
          <w:rPr>
            <w:noProof/>
          </w:rPr>
          <w:t>2</w:t>
        </w:r>
        <w:r>
          <w:fldChar w:fldCharType="end"/>
        </w:r>
      </w:p>
    </w:sdtContent>
  </w:sdt>
  <w:p w14:paraId="339118BE" w14:textId="3F311304" w:rsidR="00BB477E" w:rsidRDefault="00BB477E" w:rsidP="00616D03">
    <w:pPr>
      <w:pStyle w:val="a9"/>
      <w:tabs>
        <w:tab w:val="clear" w:pos="4677"/>
        <w:tab w:val="clear" w:pos="9355"/>
        <w:tab w:val="left" w:pos="1376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298A"/>
    <w:rsid w:val="00013F9B"/>
    <w:rsid w:val="00017FE7"/>
    <w:rsid w:val="00020F86"/>
    <w:rsid w:val="0003090C"/>
    <w:rsid w:val="00032644"/>
    <w:rsid w:val="00034F7C"/>
    <w:rsid w:val="0004143B"/>
    <w:rsid w:val="00050320"/>
    <w:rsid w:val="00051429"/>
    <w:rsid w:val="000713A0"/>
    <w:rsid w:val="0007184F"/>
    <w:rsid w:val="0007624D"/>
    <w:rsid w:val="0008632E"/>
    <w:rsid w:val="000A0448"/>
    <w:rsid w:val="000A1491"/>
    <w:rsid w:val="000B582F"/>
    <w:rsid w:val="000B79D5"/>
    <w:rsid w:val="000C2FB0"/>
    <w:rsid w:val="000C6519"/>
    <w:rsid w:val="000E0F48"/>
    <w:rsid w:val="000E5730"/>
    <w:rsid w:val="00110EC3"/>
    <w:rsid w:val="001123B2"/>
    <w:rsid w:val="001129A1"/>
    <w:rsid w:val="001173EA"/>
    <w:rsid w:val="00121094"/>
    <w:rsid w:val="00124222"/>
    <w:rsid w:val="0012511B"/>
    <w:rsid w:val="00131BAA"/>
    <w:rsid w:val="0013255D"/>
    <w:rsid w:val="00137CB3"/>
    <w:rsid w:val="0014029C"/>
    <w:rsid w:val="00141645"/>
    <w:rsid w:val="001452D4"/>
    <w:rsid w:val="00163D62"/>
    <w:rsid w:val="001722A2"/>
    <w:rsid w:val="0017332F"/>
    <w:rsid w:val="0018021E"/>
    <w:rsid w:val="00181986"/>
    <w:rsid w:val="001829F5"/>
    <w:rsid w:val="001857E7"/>
    <w:rsid w:val="001864CC"/>
    <w:rsid w:val="00194701"/>
    <w:rsid w:val="001A4B4F"/>
    <w:rsid w:val="001A4FE0"/>
    <w:rsid w:val="001A65D9"/>
    <w:rsid w:val="001B5F95"/>
    <w:rsid w:val="001C1D41"/>
    <w:rsid w:val="001C39E2"/>
    <w:rsid w:val="001D3B81"/>
    <w:rsid w:val="001D63A3"/>
    <w:rsid w:val="001E585A"/>
    <w:rsid w:val="001E6E60"/>
    <w:rsid w:val="001F2DCF"/>
    <w:rsid w:val="001F65D7"/>
    <w:rsid w:val="001F7A17"/>
    <w:rsid w:val="0020380F"/>
    <w:rsid w:val="00212C47"/>
    <w:rsid w:val="00225684"/>
    <w:rsid w:val="002258DC"/>
    <w:rsid w:val="00236764"/>
    <w:rsid w:val="002371CE"/>
    <w:rsid w:val="00237CEE"/>
    <w:rsid w:val="00244E40"/>
    <w:rsid w:val="00250D6A"/>
    <w:rsid w:val="00251D42"/>
    <w:rsid w:val="00252E28"/>
    <w:rsid w:val="002602F1"/>
    <w:rsid w:val="00260D2B"/>
    <w:rsid w:val="00261216"/>
    <w:rsid w:val="002676D9"/>
    <w:rsid w:val="0027090D"/>
    <w:rsid w:val="00274445"/>
    <w:rsid w:val="00281317"/>
    <w:rsid w:val="00281789"/>
    <w:rsid w:val="00283427"/>
    <w:rsid w:val="0028772A"/>
    <w:rsid w:val="002969E4"/>
    <w:rsid w:val="00297E16"/>
    <w:rsid w:val="002A0368"/>
    <w:rsid w:val="002A1D1B"/>
    <w:rsid w:val="002A430B"/>
    <w:rsid w:val="002A489A"/>
    <w:rsid w:val="002A6899"/>
    <w:rsid w:val="002C41C9"/>
    <w:rsid w:val="002C56ED"/>
    <w:rsid w:val="002D07EB"/>
    <w:rsid w:val="002D68B5"/>
    <w:rsid w:val="002D763F"/>
    <w:rsid w:val="002E1996"/>
    <w:rsid w:val="002E4229"/>
    <w:rsid w:val="002E50DC"/>
    <w:rsid w:val="002E789B"/>
    <w:rsid w:val="00312B96"/>
    <w:rsid w:val="0031530F"/>
    <w:rsid w:val="00325BEB"/>
    <w:rsid w:val="00326DB0"/>
    <w:rsid w:val="00347BA2"/>
    <w:rsid w:val="00360865"/>
    <w:rsid w:val="003645F1"/>
    <w:rsid w:val="00367094"/>
    <w:rsid w:val="003721FF"/>
    <w:rsid w:val="00373F56"/>
    <w:rsid w:val="0038158C"/>
    <w:rsid w:val="00386297"/>
    <w:rsid w:val="00386C17"/>
    <w:rsid w:val="003928A5"/>
    <w:rsid w:val="00392E16"/>
    <w:rsid w:val="003963F3"/>
    <w:rsid w:val="003A2B3C"/>
    <w:rsid w:val="003A75B2"/>
    <w:rsid w:val="003A7FCA"/>
    <w:rsid w:val="003B6083"/>
    <w:rsid w:val="003B7F42"/>
    <w:rsid w:val="003C107B"/>
    <w:rsid w:val="003C24E4"/>
    <w:rsid w:val="003D08EF"/>
    <w:rsid w:val="003D0EBD"/>
    <w:rsid w:val="003E3275"/>
    <w:rsid w:val="003F3B95"/>
    <w:rsid w:val="003F6BD1"/>
    <w:rsid w:val="0040354D"/>
    <w:rsid w:val="0040637E"/>
    <w:rsid w:val="00412302"/>
    <w:rsid w:val="004228F6"/>
    <w:rsid w:val="0042383F"/>
    <w:rsid w:val="00424A97"/>
    <w:rsid w:val="004260F7"/>
    <w:rsid w:val="00426BFB"/>
    <w:rsid w:val="00426D82"/>
    <w:rsid w:val="00433E58"/>
    <w:rsid w:val="0044263F"/>
    <w:rsid w:val="0044331D"/>
    <w:rsid w:val="00450222"/>
    <w:rsid w:val="004518B5"/>
    <w:rsid w:val="004538F3"/>
    <w:rsid w:val="00455FD1"/>
    <w:rsid w:val="004610D0"/>
    <w:rsid w:val="00466FEA"/>
    <w:rsid w:val="00472BE6"/>
    <w:rsid w:val="004743CF"/>
    <w:rsid w:val="004747AD"/>
    <w:rsid w:val="004747E1"/>
    <w:rsid w:val="00483429"/>
    <w:rsid w:val="00493811"/>
    <w:rsid w:val="00493BAC"/>
    <w:rsid w:val="004963DE"/>
    <w:rsid w:val="004A3714"/>
    <w:rsid w:val="004A4AE8"/>
    <w:rsid w:val="004B1FE9"/>
    <w:rsid w:val="004B2AD0"/>
    <w:rsid w:val="004B2FDF"/>
    <w:rsid w:val="004B59F7"/>
    <w:rsid w:val="004B6B07"/>
    <w:rsid w:val="004C0DA7"/>
    <w:rsid w:val="004C1762"/>
    <w:rsid w:val="004D3FBC"/>
    <w:rsid w:val="004D47C9"/>
    <w:rsid w:val="004E578D"/>
    <w:rsid w:val="004F1A1E"/>
    <w:rsid w:val="004F548F"/>
    <w:rsid w:val="00500BCF"/>
    <w:rsid w:val="00506EC0"/>
    <w:rsid w:val="005121D0"/>
    <w:rsid w:val="005245B3"/>
    <w:rsid w:val="005246F2"/>
    <w:rsid w:val="00526957"/>
    <w:rsid w:val="00533775"/>
    <w:rsid w:val="00533F97"/>
    <w:rsid w:val="00535F10"/>
    <w:rsid w:val="0053704C"/>
    <w:rsid w:val="00537BF0"/>
    <w:rsid w:val="005405C2"/>
    <w:rsid w:val="00543504"/>
    <w:rsid w:val="005448E2"/>
    <w:rsid w:val="00546DA7"/>
    <w:rsid w:val="00556528"/>
    <w:rsid w:val="00562BA1"/>
    <w:rsid w:val="00566A9F"/>
    <w:rsid w:val="005714F2"/>
    <w:rsid w:val="00571ED0"/>
    <w:rsid w:val="0058428E"/>
    <w:rsid w:val="005865BB"/>
    <w:rsid w:val="00591203"/>
    <w:rsid w:val="0059427D"/>
    <w:rsid w:val="00594D7B"/>
    <w:rsid w:val="005A0F29"/>
    <w:rsid w:val="005A2275"/>
    <w:rsid w:val="005A3430"/>
    <w:rsid w:val="005A5497"/>
    <w:rsid w:val="005A6CB4"/>
    <w:rsid w:val="005B0BD7"/>
    <w:rsid w:val="005B11AC"/>
    <w:rsid w:val="005B42FE"/>
    <w:rsid w:val="005B588F"/>
    <w:rsid w:val="005C1D5D"/>
    <w:rsid w:val="005C4357"/>
    <w:rsid w:val="005C6D92"/>
    <w:rsid w:val="005C7415"/>
    <w:rsid w:val="005C7FB0"/>
    <w:rsid w:val="005D4068"/>
    <w:rsid w:val="005D7F1A"/>
    <w:rsid w:val="005E07A6"/>
    <w:rsid w:val="005E4E44"/>
    <w:rsid w:val="005E6646"/>
    <w:rsid w:val="005E7C0C"/>
    <w:rsid w:val="005F7553"/>
    <w:rsid w:val="006039E5"/>
    <w:rsid w:val="00610131"/>
    <w:rsid w:val="00610CA6"/>
    <w:rsid w:val="0061220D"/>
    <w:rsid w:val="00613D99"/>
    <w:rsid w:val="00622B90"/>
    <w:rsid w:val="00625D24"/>
    <w:rsid w:val="006273D3"/>
    <w:rsid w:val="0063243A"/>
    <w:rsid w:val="00635ACF"/>
    <w:rsid w:val="00637B96"/>
    <w:rsid w:val="00640023"/>
    <w:rsid w:val="0065550E"/>
    <w:rsid w:val="0066436A"/>
    <w:rsid w:val="00665254"/>
    <w:rsid w:val="00672B6B"/>
    <w:rsid w:val="00677040"/>
    <w:rsid w:val="00690900"/>
    <w:rsid w:val="006915F7"/>
    <w:rsid w:val="0069263C"/>
    <w:rsid w:val="00695345"/>
    <w:rsid w:val="006A01FA"/>
    <w:rsid w:val="006A7876"/>
    <w:rsid w:val="006A7E07"/>
    <w:rsid w:val="006B602A"/>
    <w:rsid w:val="006D35F5"/>
    <w:rsid w:val="006E3A15"/>
    <w:rsid w:val="006F0C31"/>
    <w:rsid w:val="006F38F8"/>
    <w:rsid w:val="006F523B"/>
    <w:rsid w:val="006F7887"/>
    <w:rsid w:val="006F7B95"/>
    <w:rsid w:val="00701ED3"/>
    <w:rsid w:val="0072013D"/>
    <w:rsid w:val="00731C0A"/>
    <w:rsid w:val="00731CF5"/>
    <w:rsid w:val="00732748"/>
    <w:rsid w:val="00743EB2"/>
    <w:rsid w:val="00745075"/>
    <w:rsid w:val="00746012"/>
    <w:rsid w:val="00756010"/>
    <w:rsid w:val="00756BBE"/>
    <w:rsid w:val="00757A69"/>
    <w:rsid w:val="00757E41"/>
    <w:rsid w:val="00762A90"/>
    <w:rsid w:val="007633AD"/>
    <w:rsid w:val="00774035"/>
    <w:rsid w:val="00783400"/>
    <w:rsid w:val="007A183F"/>
    <w:rsid w:val="007A1F9A"/>
    <w:rsid w:val="007A42E6"/>
    <w:rsid w:val="007A718D"/>
    <w:rsid w:val="007B1191"/>
    <w:rsid w:val="007B38D3"/>
    <w:rsid w:val="007B76A9"/>
    <w:rsid w:val="007C1D4E"/>
    <w:rsid w:val="007C2C39"/>
    <w:rsid w:val="007C4CA7"/>
    <w:rsid w:val="007C51B0"/>
    <w:rsid w:val="007D217B"/>
    <w:rsid w:val="007D39FD"/>
    <w:rsid w:val="007D4419"/>
    <w:rsid w:val="007E053B"/>
    <w:rsid w:val="00800E0E"/>
    <w:rsid w:val="008012CC"/>
    <w:rsid w:val="00803700"/>
    <w:rsid w:val="00803C1E"/>
    <w:rsid w:val="00803EEB"/>
    <w:rsid w:val="008107A9"/>
    <w:rsid w:val="008114B3"/>
    <w:rsid w:val="00811EB1"/>
    <w:rsid w:val="00812340"/>
    <w:rsid w:val="00812586"/>
    <w:rsid w:val="008132F5"/>
    <w:rsid w:val="00815BCC"/>
    <w:rsid w:val="00824E1A"/>
    <w:rsid w:val="008252FE"/>
    <w:rsid w:val="0083449C"/>
    <w:rsid w:val="008346FE"/>
    <w:rsid w:val="00837396"/>
    <w:rsid w:val="00845CFB"/>
    <w:rsid w:val="008463E9"/>
    <w:rsid w:val="0085345E"/>
    <w:rsid w:val="008567FB"/>
    <w:rsid w:val="00863A1A"/>
    <w:rsid w:val="00870D6D"/>
    <w:rsid w:val="00873474"/>
    <w:rsid w:val="00881B7C"/>
    <w:rsid w:val="008865B2"/>
    <w:rsid w:val="008871A6"/>
    <w:rsid w:val="00894520"/>
    <w:rsid w:val="00895FEB"/>
    <w:rsid w:val="008B188F"/>
    <w:rsid w:val="008B43E6"/>
    <w:rsid w:val="008B4E5E"/>
    <w:rsid w:val="008C0B42"/>
    <w:rsid w:val="008C3973"/>
    <w:rsid w:val="008E56FA"/>
    <w:rsid w:val="008F4B69"/>
    <w:rsid w:val="008F5912"/>
    <w:rsid w:val="00901180"/>
    <w:rsid w:val="0090316D"/>
    <w:rsid w:val="00903190"/>
    <w:rsid w:val="00915B96"/>
    <w:rsid w:val="00916300"/>
    <w:rsid w:val="00937035"/>
    <w:rsid w:val="00937902"/>
    <w:rsid w:val="009400E0"/>
    <w:rsid w:val="00940332"/>
    <w:rsid w:val="009430C3"/>
    <w:rsid w:val="00943FC2"/>
    <w:rsid w:val="00945172"/>
    <w:rsid w:val="009502AC"/>
    <w:rsid w:val="00954219"/>
    <w:rsid w:val="00961D5F"/>
    <w:rsid w:val="0096613A"/>
    <w:rsid w:val="00971525"/>
    <w:rsid w:val="00984492"/>
    <w:rsid w:val="00987A2B"/>
    <w:rsid w:val="00997C33"/>
    <w:rsid w:val="009A43E5"/>
    <w:rsid w:val="009B5E0A"/>
    <w:rsid w:val="009C2DF0"/>
    <w:rsid w:val="009C62C9"/>
    <w:rsid w:val="009D0763"/>
    <w:rsid w:val="009D2D92"/>
    <w:rsid w:val="009D33F0"/>
    <w:rsid w:val="009D71A9"/>
    <w:rsid w:val="009D7E35"/>
    <w:rsid w:val="00A05F72"/>
    <w:rsid w:val="00A101BE"/>
    <w:rsid w:val="00A129D7"/>
    <w:rsid w:val="00A13AE2"/>
    <w:rsid w:val="00A16A65"/>
    <w:rsid w:val="00A1752A"/>
    <w:rsid w:val="00A22E5C"/>
    <w:rsid w:val="00A25BD3"/>
    <w:rsid w:val="00A263CD"/>
    <w:rsid w:val="00A3173D"/>
    <w:rsid w:val="00A33951"/>
    <w:rsid w:val="00A3451B"/>
    <w:rsid w:val="00A44828"/>
    <w:rsid w:val="00A45182"/>
    <w:rsid w:val="00A45FB3"/>
    <w:rsid w:val="00A72DA8"/>
    <w:rsid w:val="00A76178"/>
    <w:rsid w:val="00A80C80"/>
    <w:rsid w:val="00A82896"/>
    <w:rsid w:val="00A84DAA"/>
    <w:rsid w:val="00A8632E"/>
    <w:rsid w:val="00A87717"/>
    <w:rsid w:val="00A927DC"/>
    <w:rsid w:val="00A92B0B"/>
    <w:rsid w:val="00A92C1A"/>
    <w:rsid w:val="00A94B3D"/>
    <w:rsid w:val="00AA19E9"/>
    <w:rsid w:val="00AA4C94"/>
    <w:rsid w:val="00AB649A"/>
    <w:rsid w:val="00AC0225"/>
    <w:rsid w:val="00AD1CD6"/>
    <w:rsid w:val="00AE3323"/>
    <w:rsid w:val="00AE4C19"/>
    <w:rsid w:val="00AE52EF"/>
    <w:rsid w:val="00AE53FA"/>
    <w:rsid w:val="00B007AB"/>
    <w:rsid w:val="00B013EE"/>
    <w:rsid w:val="00B25736"/>
    <w:rsid w:val="00B267E4"/>
    <w:rsid w:val="00B36A56"/>
    <w:rsid w:val="00B56CAF"/>
    <w:rsid w:val="00B66161"/>
    <w:rsid w:val="00B66C17"/>
    <w:rsid w:val="00B844EB"/>
    <w:rsid w:val="00B84EBE"/>
    <w:rsid w:val="00B86DA7"/>
    <w:rsid w:val="00B90479"/>
    <w:rsid w:val="00B92F8B"/>
    <w:rsid w:val="00BA1107"/>
    <w:rsid w:val="00BA529E"/>
    <w:rsid w:val="00BA6262"/>
    <w:rsid w:val="00BB3BB0"/>
    <w:rsid w:val="00BB477E"/>
    <w:rsid w:val="00BB6E13"/>
    <w:rsid w:val="00BD10BC"/>
    <w:rsid w:val="00BD2809"/>
    <w:rsid w:val="00BD7303"/>
    <w:rsid w:val="00BE0031"/>
    <w:rsid w:val="00BE08B4"/>
    <w:rsid w:val="00BE4766"/>
    <w:rsid w:val="00BE4915"/>
    <w:rsid w:val="00BE4E5B"/>
    <w:rsid w:val="00BF0FA1"/>
    <w:rsid w:val="00BF3791"/>
    <w:rsid w:val="00BF4455"/>
    <w:rsid w:val="00BF6EF9"/>
    <w:rsid w:val="00C0203A"/>
    <w:rsid w:val="00C03AD4"/>
    <w:rsid w:val="00C073FD"/>
    <w:rsid w:val="00C1206F"/>
    <w:rsid w:val="00C165A9"/>
    <w:rsid w:val="00C17530"/>
    <w:rsid w:val="00C21FB8"/>
    <w:rsid w:val="00C24A86"/>
    <w:rsid w:val="00C41BCD"/>
    <w:rsid w:val="00C42ED5"/>
    <w:rsid w:val="00C47DE5"/>
    <w:rsid w:val="00C5076C"/>
    <w:rsid w:val="00C60AF6"/>
    <w:rsid w:val="00C62DAE"/>
    <w:rsid w:val="00C65807"/>
    <w:rsid w:val="00C66B23"/>
    <w:rsid w:val="00C75AE2"/>
    <w:rsid w:val="00C762A8"/>
    <w:rsid w:val="00C8299D"/>
    <w:rsid w:val="00C90B8A"/>
    <w:rsid w:val="00C91B13"/>
    <w:rsid w:val="00C92720"/>
    <w:rsid w:val="00C92EFE"/>
    <w:rsid w:val="00C9613D"/>
    <w:rsid w:val="00CA15B6"/>
    <w:rsid w:val="00CA173E"/>
    <w:rsid w:val="00CB03AC"/>
    <w:rsid w:val="00CB0E0C"/>
    <w:rsid w:val="00CC6A2A"/>
    <w:rsid w:val="00CD7335"/>
    <w:rsid w:val="00CE35B3"/>
    <w:rsid w:val="00CE472C"/>
    <w:rsid w:val="00CE52C6"/>
    <w:rsid w:val="00D0531F"/>
    <w:rsid w:val="00D121FE"/>
    <w:rsid w:val="00D17810"/>
    <w:rsid w:val="00D2198A"/>
    <w:rsid w:val="00D25538"/>
    <w:rsid w:val="00D37618"/>
    <w:rsid w:val="00D47AC1"/>
    <w:rsid w:val="00D54C9D"/>
    <w:rsid w:val="00D55F15"/>
    <w:rsid w:val="00D563A9"/>
    <w:rsid w:val="00D60865"/>
    <w:rsid w:val="00D66051"/>
    <w:rsid w:val="00D738FC"/>
    <w:rsid w:val="00D74785"/>
    <w:rsid w:val="00D75467"/>
    <w:rsid w:val="00D760B3"/>
    <w:rsid w:val="00D77C13"/>
    <w:rsid w:val="00D80634"/>
    <w:rsid w:val="00D810DB"/>
    <w:rsid w:val="00D83712"/>
    <w:rsid w:val="00D930A9"/>
    <w:rsid w:val="00D93398"/>
    <w:rsid w:val="00DB0ED7"/>
    <w:rsid w:val="00DB1687"/>
    <w:rsid w:val="00DB4AB7"/>
    <w:rsid w:val="00DB4E0E"/>
    <w:rsid w:val="00DB6BB4"/>
    <w:rsid w:val="00DB7D0D"/>
    <w:rsid w:val="00DC2259"/>
    <w:rsid w:val="00DC528A"/>
    <w:rsid w:val="00DD3A96"/>
    <w:rsid w:val="00DD4B27"/>
    <w:rsid w:val="00DE099E"/>
    <w:rsid w:val="00DE0DEA"/>
    <w:rsid w:val="00DF450B"/>
    <w:rsid w:val="00DF5CE2"/>
    <w:rsid w:val="00E01FEA"/>
    <w:rsid w:val="00E02520"/>
    <w:rsid w:val="00E06432"/>
    <w:rsid w:val="00E135CD"/>
    <w:rsid w:val="00E16276"/>
    <w:rsid w:val="00E21F1E"/>
    <w:rsid w:val="00E24CF7"/>
    <w:rsid w:val="00E26818"/>
    <w:rsid w:val="00E27CC5"/>
    <w:rsid w:val="00E31E1B"/>
    <w:rsid w:val="00E36985"/>
    <w:rsid w:val="00E44418"/>
    <w:rsid w:val="00E45AAE"/>
    <w:rsid w:val="00E4678C"/>
    <w:rsid w:val="00E5252D"/>
    <w:rsid w:val="00E530AC"/>
    <w:rsid w:val="00E56D0A"/>
    <w:rsid w:val="00E61AC9"/>
    <w:rsid w:val="00E61EF2"/>
    <w:rsid w:val="00E62BB4"/>
    <w:rsid w:val="00E7271D"/>
    <w:rsid w:val="00E727BF"/>
    <w:rsid w:val="00E7511F"/>
    <w:rsid w:val="00E773F1"/>
    <w:rsid w:val="00E80950"/>
    <w:rsid w:val="00E81C1A"/>
    <w:rsid w:val="00E850C1"/>
    <w:rsid w:val="00E927D5"/>
    <w:rsid w:val="00EA490B"/>
    <w:rsid w:val="00EB753C"/>
    <w:rsid w:val="00EB7857"/>
    <w:rsid w:val="00EC0085"/>
    <w:rsid w:val="00ED7E53"/>
    <w:rsid w:val="00EE5B3B"/>
    <w:rsid w:val="00EF1310"/>
    <w:rsid w:val="00EF1C06"/>
    <w:rsid w:val="00F1393F"/>
    <w:rsid w:val="00F14FBD"/>
    <w:rsid w:val="00F17DA0"/>
    <w:rsid w:val="00F21A35"/>
    <w:rsid w:val="00F23972"/>
    <w:rsid w:val="00F2533B"/>
    <w:rsid w:val="00F40596"/>
    <w:rsid w:val="00F4562F"/>
    <w:rsid w:val="00F562C4"/>
    <w:rsid w:val="00F64D27"/>
    <w:rsid w:val="00F64D3C"/>
    <w:rsid w:val="00F72F99"/>
    <w:rsid w:val="00F7361F"/>
    <w:rsid w:val="00F73D92"/>
    <w:rsid w:val="00F76EF9"/>
    <w:rsid w:val="00F82CA6"/>
    <w:rsid w:val="00F93851"/>
    <w:rsid w:val="00F94AAF"/>
    <w:rsid w:val="00FC2EE8"/>
    <w:rsid w:val="00FC4661"/>
    <w:rsid w:val="00FC5E23"/>
    <w:rsid w:val="00FD0950"/>
    <w:rsid w:val="00FD2680"/>
    <w:rsid w:val="00FD5A55"/>
    <w:rsid w:val="00FE0C2B"/>
    <w:rsid w:val="00FE3F30"/>
    <w:rsid w:val="00FE74E2"/>
    <w:rsid w:val="00FF0B82"/>
    <w:rsid w:val="00FF0C71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F562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F562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4769-4615-4DC1-9385-19198EB4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5</cp:revision>
  <cp:lastPrinted>2022-10-21T11:39:00Z</cp:lastPrinted>
  <dcterms:created xsi:type="dcterms:W3CDTF">2024-02-21T06:16:00Z</dcterms:created>
  <dcterms:modified xsi:type="dcterms:W3CDTF">2024-02-21T12:01:00Z</dcterms:modified>
</cp:coreProperties>
</file>