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CE1A" w14:textId="77777777" w:rsidR="002518D2" w:rsidRPr="001939D2" w:rsidRDefault="002518D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687ABEDD" w14:textId="77777777" w:rsidR="002518D2" w:rsidRPr="001939D2" w:rsidRDefault="002518D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6266A395" w14:textId="76D5C4B4" w:rsidR="002518D2" w:rsidRPr="001939D2" w:rsidRDefault="002518D2" w:rsidP="002518D2">
      <w:pPr>
        <w:jc w:val="center"/>
      </w:pPr>
      <w:r w:rsidRPr="001939D2">
        <w:rPr>
          <w:noProof/>
        </w:rPr>
        <w:drawing>
          <wp:anchor distT="0" distB="0" distL="114300" distR="114300" simplePos="0" relativeHeight="251659264" behindDoc="0" locked="0" layoutInCell="1" allowOverlap="1" wp14:anchorId="6CC52699" wp14:editId="0F42201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9D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69E6977" w14:textId="77777777" w:rsidR="002518D2" w:rsidRPr="001939D2" w:rsidRDefault="002518D2" w:rsidP="002518D2">
      <w:pPr>
        <w:jc w:val="center"/>
        <w:rPr>
          <w:rFonts w:ascii="PT Astra Serif" w:hAnsi="PT Astra Serif"/>
          <w:b/>
          <w:sz w:val="30"/>
          <w:szCs w:val="30"/>
        </w:rPr>
      </w:pPr>
    </w:p>
    <w:p w14:paraId="5640C801" w14:textId="77777777" w:rsidR="002518D2" w:rsidRPr="001939D2" w:rsidRDefault="002518D2" w:rsidP="002518D2">
      <w:pPr>
        <w:jc w:val="center"/>
        <w:rPr>
          <w:rFonts w:ascii="PT Astra Serif" w:hAnsi="PT Astra Serif"/>
          <w:b/>
          <w:sz w:val="34"/>
        </w:rPr>
      </w:pPr>
      <w:r w:rsidRPr="001939D2">
        <w:rPr>
          <w:rFonts w:ascii="PT Astra Serif" w:hAnsi="PT Astra Serif"/>
          <w:b/>
          <w:sz w:val="34"/>
        </w:rPr>
        <w:t xml:space="preserve">АДМИНИСТРАЦИЯ </w:t>
      </w:r>
    </w:p>
    <w:p w14:paraId="0E45BD09" w14:textId="77777777" w:rsidR="002518D2" w:rsidRPr="001939D2" w:rsidRDefault="002518D2" w:rsidP="002518D2">
      <w:pPr>
        <w:jc w:val="center"/>
        <w:rPr>
          <w:rFonts w:ascii="PT Astra Serif" w:hAnsi="PT Astra Serif"/>
          <w:b/>
          <w:sz w:val="34"/>
        </w:rPr>
      </w:pPr>
      <w:r w:rsidRPr="001939D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471C09D" w14:textId="77777777" w:rsidR="002518D2" w:rsidRPr="001939D2" w:rsidRDefault="002518D2" w:rsidP="002518D2">
      <w:pPr>
        <w:jc w:val="center"/>
        <w:rPr>
          <w:rFonts w:ascii="PT Astra Serif" w:hAnsi="PT Astra Serif"/>
          <w:b/>
          <w:sz w:val="34"/>
        </w:rPr>
      </w:pPr>
      <w:r w:rsidRPr="001939D2">
        <w:rPr>
          <w:rFonts w:ascii="PT Astra Serif" w:hAnsi="PT Astra Serif"/>
          <w:b/>
          <w:sz w:val="34"/>
        </w:rPr>
        <w:t xml:space="preserve">КАМЕНСКИЙ РАЙОН </w:t>
      </w:r>
    </w:p>
    <w:p w14:paraId="3AF6FF4F" w14:textId="77777777" w:rsidR="002518D2" w:rsidRPr="001939D2" w:rsidRDefault="002518D2" w:rsidP="002518D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0AD3CFC" w14:textId="77777777" w:rsidR="002518D2" w:rsidRPr="001939D2" w:rsidRDefault="002518D2" w:rsidP="002518D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939D2">
        <w:rPr>
          <w:rFonts w:ascii="PT Astra Serif" w:hAnsi="PT Astra Serif"/>
          <w:b/>
          <w:sz w:val="33"/>
          <w:szCs w:val="33"/>
        </w:rPr>
        <w:t>ПОСТАНОВЛЕНИЕ</w:t>
      </w:r>
    </w:p>
    <w:p w14:paraId="01096DBC" w14:textId="77777777" w:rsidR="002518D2" w:rsidRPr="001939D2" w:rsidRDefault="002518D2" w:rsidP="002518D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18D2" w:rsidRPr="001939D2" w14:paraId="7594D9C1" w14:textId="77777777" w:rsidTr="00D15A5C">
        <w:trPr>
          <w:trHeight w:val="146"/>
        </w:trPr>
        <w:tc>
          <w:tcPr>
            <w:tcW w:w="5846" w:type="dxa"/>
            <w:shd w:val="clear" w:color="auto" w:fill="auto"/>
          </w:tcPr>
          <w:p w14:paraId="61C38522" w14:textId="5C09D3B6" w:rsidR="002518D2" w:rsidRPr="001939D2" w:rsidRDefault="002518D2" w:rsidP="00D15A5C">
            <w:pPr>
              <w:pStyle w:val="afe"/>
              <w:rPr>
                <w:rFonts w:ascii="PT Astra Serif" w:eastAsia="Calibri" w:hAnsi="PT Astra Serif"/>
                <w:sz w:val="28"/>
                <w:szCs w:val="28"/>
              </w:rPr>
            </w:pPr>
            <w:r w:rsidRPr="001939D2">
              <w:rPr>
                <w:rFonts w:ascii="PT Astra Serif" w:eastAsia="Calibri" w:hAnsi="PT Astra Serif"/>
                <w:sz w:val="28"/>
                <w:szCs w:val="28"/>
              </w:rPr>
              <w:t>от г.</w:t>
            </w:r>
          </w:p>
        </w:tc>
        <w:tc>
          <w:tcPr>
            <w:tcW w:w="2409" w:type="dxa"/>
            <w:shd w:val="clear" w:color="auto" w:fill="auto"/>
          </w:tcPr>
          <w:p w14:paraId="24D76044" w14:textId="000BE216" w:rsidR="002518D2" w:rsidRPr="001939D2" w:rsidRDefault="002518D2" w:rsidP="00D15A5C">
            <w:pPr>
              <w:pStyle w:val="afe"/>
              <w:rPr>
                <w:rFonts w:ascii="PT Astra Serif" w:eastAsia="Calibri" w:hAnsi="PT Astra Serif"/>
                <w:sz w:val="28"/>
                <w:szCs w:val="28"/>
              </w:rPr>
            </w:pPr>
            <w:r w:rsidRPr="001939D2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</w:p>
        </w:tc>
      </w:tr>
    </w:tbl>
    <w:p w14:paraId="6A72C522" w14:textId="77777777" w:rsidR="002518D2" w:rsidRPr="001939D2" w:rsidRDefault="002518D2" w:rsidP="002518D2">
      <w:pPr>
        <w:rPr>
          <w:rFonts w:ascii="PT Astra Serif" w:hAnsi="PT Astra Serif" w:cs="PT Astra Serif"/>
          <w:sz w:val="28"/>
          <w:szCs w:val="28"/>
        </w:rPr>
      </w:pPr>
    </w:p>
    <w:p w14:paraId="5001ABA7" w14:textId="77777777" w:rsidR="002518D2" w:rsidRPr="001939D2" w:rsidRDefault="002518D2" w:rsidP="002518D2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0F1D4619" w14:textId="1B709120" w:rsidR="002518D2" w:rsidRPr="001939D2" w:rsidRDefault="002518D2" w:rsidP="00F45BCF">
      <w:pPr>
        <w:spacing w:line="360" w:lineRule="exact"/>
        <w:jc w:val="center"/>
      </w:pPr>
      <w:r w:rsidRPr="001939D2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  <w:r w:rsidRPr="001939D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«П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770F411F" w14:textId="77777777" w:rsidR="002518D2" w:rsidRPr="001939D2" w:rsidRDefault="002518D2" w:rsidP="002518D2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7"/>
          <w:szCs w:val="27"/>
        </w:rPr>
      </w:pPr>
    </w:p>
    <w:p w14:paraId="034B1C36" w14:textId="77777777" w:rsidR="002518D2" w:rsidRPr="001939D2" w:rsidRDefault="002518D2" w:rsidP="00F45BC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939D2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Протоколом заочного заседания комиссии по повышению качества государственных и муниципальных услуг Тульской области от 20.10.2024, на основании статьи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3860660" w14:textId="483B3F5F" w:rsidR="002518D2" w:rsidRPr="001939D2" w:rsidRDefault="002518D2" w:rsidP="00F45BCF">
      <w:pPr>
        <w:spacing w:line="360" w:lineRule="exact"/>
        <w:ind w:right="-6" w:firstLine="709"/>
        <w:jc w:val="both"/>
        <w:rPr>
          <w:rFonts w:ascii="PT Astra Serif" w:hAnsi="PT Astra Serif" w:cs="Arial"/>
          <w:sz w:val="28"/>
          <w:szCs w:val="28"/>
        </w:rPr>
      </w:pPr>
      <w:r w:rsidRPr="001939D2">
        <w:rPr>
          <w:rFonts w:ascii="PT Astra Serif" w:hAnsi="PT Astra Serif" w:cs="Arial"/>
          <w:sz w:val="28"/>
          <w:szCs w:val="28"/>
        </w:rPr>
        <w:t xml:space="preserve">1. Утвердить административный регламент оказания муниципальной услуги </w:t>
      </w:r>
      <w:r w:rsidR="00C45B94" w:rsidRPr="001939D2">
        <w:rPr>
          <w:rFonts w:ascii="PT Astra Serif" w:hAnsi="PT Astra Serif"/>
          <w:sz w:val="28"/>
          <w:szCs w:val="28"/>
        </w:rPr>
        <w:t>«П</w:t>
      </w:r>
      <w:r w:rsidR="00C45B94" w:rsidRPr="001939D2">
        <w:rPr>
          <w:rFonts w:ascii="PT Astra Serif" w:hAnsi="PT Astra Serif"/>
          <w:sz w:val="28"/>
          <w:szCs w:val="28"/>
          <w:lang w:eastAsia="ru-RU"/>
        </w:rPr>
        <w:t>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C45B94" w:rsidRPr="001939D2">
        <w:rPr>
          <w:rFonts w:ascii="PT Astra Serif" w:hAnsi="PT Astra Serif" w:cs="Arial"/>
          <w:sz w:val="28"/>
          <w:szCs w:val="28"/>
        </w:rPr>
        <w:t xml:space="preserve"> </w:t>
      </w:r>
      <w:r w:rsidRPr="001939D2">
        <w:rPr>
          <w:rFonts w:ascii="PT Astra Serif" w:hAnsi="PT Astra Serif" w:cs="Arial"/>
          <w:sz w:val="28"/>
          <w:szCs w:val="28"/>
        </w:rPr>
        <w:t>(приложение).</w:t>
      </w:r>
    </w:p>
    <w:p w14:paraId="77AF8B02" w14:textId="5F6FABEA" w:rsidR="002518D2" w:rsidRPr="001939D2" w:rsidRDefault="002518D2" w:rsidP="00F45BCF">
      <w:pPr>
        <w:spacing w:line="360" w:lineRule="exact"/>
        <w:ind w:firstLine="709"/>
        <w:jc w:val="both"/>
        <w:outlineLvl w:val="1"/>
        <w:rPr>
          <w:rFonts w:ascii="PT Astra Serif" w:hAnsi="PT Astra Serif" w:cs="Arial"/>
          <w:bCs/>
          <w:sz w:val="28"/>
          <w:szCs w:val="28"/>
        </w:rPr>
      </w:pPr>
      <w:r w:rsidRPr="001939D2">
        <w:rPr>
          <w:rFonts w:ascii="PT Astra Serif" w:hAnsi="PT Astra Serif" w:cs="Arial"/>
          <w:sz w:val="28"/>
          <w:szCs w:val="28"/>
        </w:rPr>
        <w:t xml:space="preserve">2. Признать утратившим силу постановление администрации муниципального образования Каменский район от </w:t>
      </w:r>
      <w:r w:rsidR="00906A78" w:rsidRPr="001939D2">
        <w:rPr>
          <w:rFonts w:ascii="PT Astra Serif" w:hAnsi="PT Astra Serif" w:cs="Arial"/>
          <w:sz w:val="28"/>
          <w:szCs w:val="28"/>
        </w:rPr>
        <w:t xml:space="preserve">25 ноября </w:t>
      </w:r>
      <w:r w:rsidRPr="001939D2">
        <w:rPr>
          <w:rFonts w:ascii="PT Astra Serif" w:hAnsi="PT Astra Serif" w:cs="Arial"/>
          <w:sz w:val="28"/>
          <w:szCs w:val="28"/>
        </w:rPr>
        <w:t>20</w:t>
      </w:r>
      <w:r w:rsidR="00906A78" w:rsidRPr="001939D2">
        <w:rPr>
          <w:rFonts w:ascii="PT Astra Serif" w:hAnsi="PT Astra Serif" w:cs="Arial"/>
          <w:sz w:val="28"/>
          <w:szCs w:val="28"/>
        </w:rPr>
        <w:t>2</w:t>
      </w:r>
      <w:r w:rsidRPr="001939D2">
        <w:rPr>
          <w:rFonts w:ascii="PT Astra Serif" w:hAnsi="PT Astra Serif" w:cs="Arial"/>
          <w:sz w:val="28"/>
          <w:szCs w:val="28"/>
        </w:rPr>
        <w:t>1года №39</w:t>
      </w:r>
      <w:r w:rsidR="00906A78" w:rsidRPr="001939D2">
        <w:rPr>
          <w:rFonts w:ascii="PT Astra Serif" w:hAnsi="PT Astra Serif" w:cs="Arial"/>
          <w:sz w:val="28"/>
          <w:szCs w:val="28"/>
        </w:rPr>
        <w:t>6</w:t>
      </w:r>
      <w:r w:rsidRPr="001939D2">
        <w:rPr>
          <w:rFonts w:ascii="PT Astra Serif" w:hAnsi="PT Astra Serif" w:cs="Arial"/>
          <w:sz w:val="28"/>
          <w:szCs w:val="28"/>
        </w:rPr>
        <w:t xml:space="preserve"> </w:t>
      </w:r>
      <w:r w:rsidR="00906A78" w:rsidRPr="001939D2">
        <w:rPr>
          <w:rFonts w:ascii="PT Astra Serif" w:hAnsi="PT Astra Serif" w:cs="Arial"/>
          <w:sz w:val="28"/>
          <w:szCs w:val="28"/>
        </w:rPr>
        <w:t>«</w:t>
      </w:r>
      <w:r w:rsidR="00906A78" w:rsidRPr="001939D2">
        <w:rPr>
          <w:rFonts w:ascii="PT Astra Serif" w:hAnsi="PT Astra Serif" w:cs="Arial"/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C45B94" w:rsidRPr="001939D2">
        <w:rPr>
          <w:rFonts w:ascii="PT Astra Serif" w:hAnsi="PT Astra Serif" w:cs="Arial"/>
          <w:bCs/>
          <w:sz w:val="28"/>
          <w:szCs w:val="28"/>
          <w:lang w:eastAsia="ar-SA"/>
        </w:rPr>
        <w:t>.</w:t>
      </w:r>
    </w:p>
    <w:p w14:paraId="2474BF7E" w14:textId="77777777" w:rsidR="002518D2" w:rsidRPr="001939D2" w:rsidRDefault="002518D2" w:rsidP="00F45BCF">
      <w:pPr>
        <w:tabs>
          <w:tab w:val="center" w:pos="4677"/>
          <w:tab w:val="left" w:pos="5675"/>
          <w:tab w:val="right" w:pos="9355"/>
          <w:tab w:val="center" w:pos="10257"/>
          <w:tab w:val="right" w:pos="14935"/>
          <w:tab w:val="center" w:pos="15837"/>
          <w:tab w:val="right" w:pos="20515"/>
          <w:tab w:val="center" w:pos="21417"/>
          <w:tab w:val="right" w:pos="26095"/>
          <w:tab w:val="center" w:pos="26997"/>
          <w:tab w:val="center" w:pos="31680"/>
        </w:tabs>
        <w:spacing w:line="360" w:lineRule="exact"/>
        <w:ind w:firstLine="709"/>
        <w:jc w:val="both"/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</w:pPr>
      <w:r w:rsidRPr="001939D2"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Pr="001939D2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1939D2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Холодкова</w:t>
      </w:r>
      <w:proofErr w:type="spellEnd"/>
      <w:r w:rsidRPr="001939D2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2DE310AD" w14:textId="77777777" w:rsidR="002518D2" w:rsidRPr="001939D2" w:rsidRDefault="002518D2" w:rsidP="00F45BC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939D2"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2608"/>
        <w:gridCol w:w="3151"/>
      </w:tblGrid>
      <w:tr w:rsidR="001939D2" w:rsidRPr="001939D2" w14:paraId="49AA490D" w14:textId="77777777" w:rsidTr="00D15A5C">
        <w:trPr>
          <w:trHeight w:val="229"/>
        </w:trPr>
        <w:tc>
          <w:tcPr>
            <w:tcW w:w="2178" w:type="pct"/>
          </w:tcPr>
          <w:p w14:paraId="7B0396C2" w14:textId="77777777" w:rsidR="002518D2" w:rsidRPr="001939D2" w:rsidRDefault="002518D2" w:rsidP="00F45BCF">
            <w:pPr>
              <w:pStyle w:val="afe"/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3BB8F7B" w14:textId="5A231216" w:rsidR="002518D2" w:rsidRPr="001939D2" w:rsidRDefault="002518D2" w:rsidP="00F45BCF">
            <w:pPr>
              <w:pStyle w:val="afe"/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E79CD48" w14:textId="77777777" w:rsidR="00F45BCF" w:rsidRPr="001939D2" w:rsidRDefault="00F45BCF" w:rsidP="00F45BCF">
            <w:pPr>
              <w:pStyle w:val="afe"/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D7C3707" w14:textId="77777777" w:rsidR="002518D2" w:rsidRPr="001939D2" w:rsidRDefault="002518D2" w:rsidP="00F45BCF">
            <w:pPr>
              <w:pStyle w:val="afe"/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39D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157DD1D" w14:textId="77777777" w:rsidR="002518D2" w:rsidRPr="001939D2" w:rsidRDefault="002518D2" w:rsidP="00F45BC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22CA65A6" w14:textId="77777777" w:rsidR="002518D2" w:rsidRPr="001939D2" w:rsidRDefault="002518D2" w:rsidP="00F45BCF">
            <w:pPr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39D2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E921BBD" w14:textId="77777777" w:rsidR="002518D2" w:rsidRPr="001939D2" w:rsidRDefault="002518D2" w:rsidP="002518D2">
      <w:pPr>
        <w:rPr>
          <w:rFonts w:ascii="PT Astra Serif" w:hAnsi="PT Astra Serif"/>
          <w:sz w:val="28"/>
          <w:szCs w:val="28"/>
        </w:rPr>
      </w:pPr>
    </w:p>
    <w:p w14:paraId="3BD722A2" w14:textId="77777777" w:rsidR="002518D2" w:rsidRPr="001939D2" w:rsidRDefault="002518D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9FFD79C" w14:textId="77777777" w:rsidR="002518D2" w:rsidRPr="001939D2" w:rsidRDefault="002518D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AF965DA" w14:textId="46C55117" w:rsidR="002518D2" w:rsidRPr="001939D2" w:rsidRDefault="002518D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AC4A9B0" w14:textId="05AE7F9C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2623FC4" w14:textId="5E350F9A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34A47923" w14:textId="24C806AA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8B45E28" w14:textId="2A8CF96D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D499CB7" w14:textId="0C0E1BAF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448BE27" w14:textId="45B38CC6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42C6106" w14:textId="0592D589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6D169EA4" w14:textId="17D0EA6C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44BDF9FD" w14:textId="472C470F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8AEF6B9" w14:textId="3B3BDCBE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2902E15" w14:textId="704492EC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1C569E4" w14:textId="5D7C0780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A3891C3" w14:textId="673CE4FE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629C78E" w14:textId="2BD95FEA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4D4158DE" w14:textId="5EFB13B7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61302FDE" w14:textId="10A93011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45A5BC8A" w14:textId="023ED51A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3F81E730" w14:textId="758F04BD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AB5B183" w14:textId="7767A2F6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5DE3B64B" w14:textId="03D55010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96D301C" w14:textId="5CDB61C9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67433E06" w14:textId="19AF5C80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77C58B0" w14:textId="78634EFF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4DA7E9B" w14:textId="1D37BE6D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E912553" w14:textId="2151D72B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5BB84364" w14:textId="46FE4B10" w:rsidR="00C45B94" w:rsidRPr="001939D2" w:rsidRDefault="00C45B9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3F79F2" w:rsidRPr="001939D2" w14:paraId="1CD13A60" w14:textId="77777777" w:rsidTr="00D15A5C">
        <w:trPr>
          <w:jc w:val="right"/>
        </w:trPr>
        <w:tc>
          <w:tcPr>
            <w:tcW w:w="4786" w:type="dxa"/>
            <w:shd w:val="clear" w:color="auto" w:fill="auto"/>
          </w:tcPr>
          <w:p w14:paraId="2C4B448D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  <w:p w14:paraId="5E918E17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  <w:p w14:paraId="11050364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  <w:p w14:paraId="085FD08C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1939D2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shd w:val="clear" w:color="auto" w:fill="auto"/>
          </w:tcPr>
          <w:p w14:paraId="5ED04DB2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939D2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78418066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939D2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03E7C7FD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939D2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DEFDCFF" w14:textId="77777777" w:rsidR="003F79F2" w:rsidRPr="001939D2" w:rsidRDefault="003F79F2" w:rsidP="00D15A5C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939D2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25FE034C" w14:textId="43768358" w:rsidR="003F79F2" w:rsidRPr="001939D2" w:rsidRDefault="003F79F2" w:rsidP="00D15A5C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1939D2">
              <w:rPr>
                <w:rFonts w:ascii="PT Astra Serif" w:hAnsi="PT Astra Serif" w:cs="Arial"/>
                <w:sz w:val="28"/>
                <w:szCs w:val="28"/>
              </w:rPr>
              <w:t xml:space="preserve">от № </w:t>
            </w:r>
          </w:p>
        </w:tc>
      </w:tr>
    </w:tbl>
    <w:p w14:paraId="21B93E75" w14:textId="77777777" w:rsidR="003F79F2" w:rsidRPr="001939D2" w:rsidRDefault="003F79F2" w:rsidP="003F79F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5A9DD037" w14:textId="77777777" w:rsidR="003F79F2" w:rsidRPr="001939D2" w:rsidRDefault="003F79F2" w:rsidP="00F45BCF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939D2">
        <w:rPr>
          <w:rFonts w:ascii="PT Astra Serif" w:hAnsi="PT Astra Serif" w:cs="Arial"/>
          <w:b/>
          <w:sz w:val="28"/>
          <w:szCs w:val="28"/>
        </w:rPr>
        <w:t>АДМИНИСТРАТИВНЫЙ РЕГЛАМЕНТ</w:t>
      </w:r>
    </w:p>
    <w:p w14:paraId="69CFC370" w14:textId="2D336B25" w:rsidR="003F79F2" w:rsidRPr="001939D2" w:rsidRDefault="003F79F2" w:rsidP="00F45BCF">
      <w:pPr>
        <w:jc w:val="center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1939D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«П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4D1629E9" w14:textId="62899865" w:rsidR="007734A0" w:rsidRPr="001939D2" w:rsidRDefault="007734A0" w:rsidP="00F45BCF">
      <w:pPr>
        <w:jc w:val="center"/>
      </w:pPr>
    </w:p>
    <w:p w14:paraId="6652A37D" w14:textId="77777777" w:rsidR="007734A0" w:rsidRPr="001939D2" w:rsidRDefault="00FD4F53" w:rsidP="00F45BCF">
      <w:pPr>
        <w:keepNext/>
        <w:keepLines/>
        <w:jc w:val="center"/>
        <w:outlineLvl w:val="0"/>
      </w:pPr>
      <w:r w:rsidRPr="001939D2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39D2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14:paraId="0B56D611" w14:textId="77777777" w:rsidR="007734A0" w:rsidRPr="001939D2" w:rsidRDefault="00FD4F53" w:rsidP="00F45BCF">
      <w:pPr>
        <w:ind w:firstLine="709"/>
        <w:contextualSpacing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Pr="001939D2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39D2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39D2"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939D2"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14:paraId="1D5F13FC" w14:textId="77777777" w:rsidR="007734A0" w:rsidRPr="001939D2" w:rsidRDefault="00FD4F53" w:rsidP="00F45BCF">
      <w:pPr>
        <w:ind w:firstLine="709"/>
        <w:contextualSpacing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 w:rsidRPr="001939D2"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39D2">
        <w:rPr>
          <w:rFonts w:ascii="PT Astra Serif" w:hAnsi="PT Astra Serif"/>
          <w:sz w:val="28"/>
          <w:szCs w:val="28"/>
        </w:rPr>
        <w:t>.</w:t>
      </w:r>
    </w:p>
    <w:p w14:paraId="638E5ACD" w14:textId="77777777" w:rsidR="007734A0" w:rsidRPr="001939D2" w:rsidRDefault="00FD4F53" w:rsidP="00F45BCF">
      <w:pPr>
        <w:ind w:firstLine="709"/>
        <w:contextualSpacing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 w:rsidRPr="001939D2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14:paraId="673E4369" w14:textId="77777777" w:rsidR="007734A0" w:rsidRPr="001939D2" w:rsidRDefault="00FD4F53" w:rsidP="00F45BCF">
      <w:pPr>
        <w:ind w:firstLine="709"/>
        <w:contextualSpacing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5AAD0449" w14:textId="3FDB59DB" w:rsidR="007734A0" w:rsidRPr="001939D2" w:rsidRDefault="00FD4F53" w:rsidP="00F45BCF">
      <w:pPr>
        <w:ind w:firstLine="709"/>
        <w:contextualSpacing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6028FA8" w14:textId="77777777" w:rsidR="003F79F2" w:rsidRPr="001939D2" w:rsidRDefault="00FD4F53" w:rsidP="00F45BCF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759D0C4D" w14:textId="77777777" w:rsidR="003F79F2" w:rsidRPr="001939D2" w:rsidRDefault="00FD4F53" w:rsidP="00F45BCF">
      <w:pPr>
        <w:ind w:firstLine="709"/>
        <w:contextualSpacing/>
        <w:jc w:val="center"/>
        <w:rPr>
          <w:rFonts w:ascii="PT Astra Serif" w:eastAsia="Yu Gothic Light" w:hAnsi="PT Astra Serif"/>
          <w:b/>
          <w:bCs/>
          <w:sz w:val="28"/>
          <w:szCs w:val="28"/>
        </w:rPr>
      </w:pPr>
      <w:r w:rsidRPr="001939D2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39D2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39D2">
        <w:rPr>
          <w:rFonts w:ascii="PT Astra Serif" w:hAnsi="PT Astra Serif"/>
          <w:b/>
          <w:sz w:val="28"/>
          <w:szCs w:val="28"/>
        </w:rPr>
        <w:t xml:space="preserve"> </w:t>
      </w:r>
      <w:r w:rsidRPr="001939D2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14:paraId="5A1C2B95" w14:textId="2AAE23B8" w:rsidR="007734A0" w:rsidRPr="001939D2" w:rsidRDefault="00FD4F53" w:rsidP="00F45BCF">
      <w:pPr>
        <w:ind w:firstLine="709"/>
        <w:contextualSpacing/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14:paraId="05C0D032" w14:textId="77777777" w:rsidR="007734A0" w:rsidRPr="001939D2" w:rsidRDefault="00FD4F53" w:rsidP="00F45BCF">
      <w:pPr>
        <w:keepNext/>
        <w:keepLines/>
        <w:ind w:firstLine="709"/>
        <w:contextualSpacing/>
        <w:jc w:val="both"/>
        <w:outlineLvl w:val="0"/>
      </w:pPr>
      <w:r w:rsidRPr="001939D2"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14:paraId="50FFB234" w14:textId="77777777" w:rsidR="007734A0" w:rsidRPr="001939D2" w:rsidRDefault="00FD4F53" w:rsidP="00F45BCF">
      <w:pPr>
        <w:keepNext/>
        <w:keepLines/>
        <w:jc w:val="center"/>
        <w:outlineLvl w:val="1"/>
        <w:rPr>
          <w:rFonts w:ascii="PT Astra Serif" w:hAnsi="PT Astra Serif"/>
        </w:rPr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BC99A3E" w14:textId="1C599E6D" w:rsidR="00E52DBB" w:rsidRPr="001939D2" w:rsidRDefault="00FD4F53" w:rsidP="00E52DB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8. Услуга </w:t>
      </w:r>
      <w:proofErr w:type="gramStart"/>
      <w:r w:rsidRPr="001939D2">
        <w:rPr>
          <w:rFonts w:ascii="PT Astra Serif" w:hAnsi="PT Astra Serif"/>
          <w:sz w:val="28"/>
          <w:szCs w:val="28"/>
          <w:lang w:eastAsia="ru-RU"/>
        </w:rPr>
        <w:t xml:space="preserve">предоставляется </w:t>
      </w:r>
      <w:r w:rsidRPr="001939D2">
        <w:rPr>
          <w:rFonts w:ascii="PT Astra Serif" w:hAnsi="PT Astra Serif"/>
          <w:sz w:val="28"/>
          <w:szCs w:val="28"/>
        </w:rPr>
        <w:t xml:space="preserve"> администрацией</w:t>
      </w:r>
      <w:proofErr w:type="gramEnd"/>
      <w:r w:rsidRPr="001939D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F79F2" w:rsidRPr="001939D2">
        <w:rPr>
          <w:rFonts w:ascii="PT Astra Serif" w:hAnsi="PT Astra Serif"/>
          <w:sz w:val="28"/>
          <w:szCs w:val="28"/>
        </w:rPr>
        <w:t xml:space="preserve">Каменский район </w:t>
      </w:r>
      <w:r w:rsidRPr="001939D2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1939D2">
        <w:rPr>
          <w:rFonts w:ascii="PT Astra Serif" w:hAnsi="PT Astra Serif"/>
          <w:sz w:val="28"/>
          <w:szCs w:val="28"/>
        </w:rPr>
        <w:t>.</w:t>
      </w:r>
      <w:r w:rsidR="00E52DBB" w:rsidRPr="00E52DB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="00E52DB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</w:t>
      </w:r>
      <w:r w:rsidR="00E52DBB"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аявление и документы, необходимые для </w:t>
      </w:r>
      <w:r w:rsidR="00E52DBB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предоставления Услуги, </w:t>
      </w:r>
      <w:r w:rsidR="00E52DB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могут быть </w:t>
      </w:r>
      <w:r w:rsidR="00E52DBB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поданы посредством почтового отправления, посредством электронной почты - ased_mo_kamenskiy@tularegion.ru, при личном </w:t>
      </w:r>
      <w:r w:rsidR="00E52DBB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обращении - по адресу: </w:t>
      </w:r>
      <w:r w:rsidR="00E52DB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301990, </w:t>
      </w:r>
      <w:r w:rsidR="00E52DBB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Тульская область, Каменский район, с.</w:t>
      </w:r>
      <w:r w:rsidR="00E52DB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Архангельское, ул. </w:t>
      </w:r>
      <w:r w:rsidR="00E52DBB" w:rsidRPr="007543F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Тихомирова,</w:t>
      </w:r>
      <w:r w:rsidR="00E52DB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д. 36</w:t>
      </w:r>
      <w:r w:rsidR="00E52DBB" w:rsidRPr="00AC7E0F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314C752A" w14:textId="67B93989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D379A1B" w14:textId="77777777" w:rsidR="007734A0" w:rsidRPr="001939D2" w:rsidRDefault="00FD4F53" w:rsidP="00F45BCF">
      <w:pPr>
        <w:keepNext/>
        <w:keepLines/>
        <w:jc w:val="center"/>
        <w:outlineLvl w:val="1"/>
        <w:rPr>
          <w:rFonts w:ascii="PT Astra Serif" w:hAnsi="PT Astra Serif"/>
        </w:rPr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14:paraId="391FF372" w14:textId="77777777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 w:rsidRPr="001939D2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14:paraId="19CB3D00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а) </w:t>
      </w:r>
      <w:r w:rsidRPr="001939D2"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 w:rsidRPr="001939D2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Pr="001939D2"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1939D2"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14:paraId="24EFE1A6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1939D2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939D2">
        <w:rPr>
          <w:rFonts w:ascii="PT Astra Serif" w:hAnsi="PT Astra Serif"/>
          <w:sz w:val="28"/>
          <w:szCs w:val="28"/>
        </w:rPr>
        <w:t>.</w:t>
      </w:r>
    </w:p>
    <w:p w14:paraId="21B05D12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14:paraId="05EF451F" w14:textId="77777777" w:rsidR="007734A0" w:rsidRPr="001939D2" w:rsidRDefault="00FD4F53" w:rsidP="00F45BCF">
      <w:pPr>
        <w:keepNext/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3B77F9" w14:textId="77777777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Результаты предоставления Услуги могут быть получены в Администрации при личном обращении, на Едином портале.</w:t>
      </w:r>
    </w:p>
    <w:p w14:paraId="4F7670C2" w14:textId="77777777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 xml:space="preserve">11.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исправлением опечаток и (или) ошибок, допущенных в документах, выданных заявителю по результатам предоставления Услуги, </w:t>
      </w:r>
      <w:r w:rsidRPr="001939D2"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14:paraId="0DD0B27F" w14:textId="77777777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14:paraId="1A5C7AD2" w14:textId="77777777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12. Результаты предоставления Услуги могут быть получены в Администрации при личном обращении, на Едином портале.</w:t>
      </w:r>
    </w:p>
    <w:p w14:paraId="68E0851B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14:paraId="085F4D34" w14:textId="77777777" w:rsidR="007734A0" w:rsidRPr="001939D2" w:rsidRDefault="00FD4F53" w:rsidP="00F45BCF">
      <w:pPr>
        <w:ind w:firstLine="737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14:paraId="4B21890D" w14:textId="77777777" w:rsidR="007734A0" w:rsidRPr="001939D2" w:rsidRDefault="00FD4F53" w:rsidP="00F45BCF">
      <w:pPr>
        <w:widowControl w:val="0"/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 w:rsidRPr="001939D2"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муниципальной услуги, поданы заявителем при личном обращении составляет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14:paraId="6093844C" w14:textId="4DD4419F" w:rsidR="007734A0" w:rsidRPr="001939D2" w:rsidRDefault="00FD4F53" w:rsidP="00F45BCF">
      <w:pPr>
        <w:keepNext/>
        <w:keepLines/>
        <w:widowControl w:val="0"/>
        <w:ind w:firstLine="709"/>
        <w:contextualSpacing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 w:rsidRPr="001939D2">
        <w:rPr>
          <w:rFonts w:ascii="PT Astra Serif" w:hAnsi="PT Astra Serif"/>
          <w:sz w:val="28"/>
        </w:rPr>
        <w:t xml:space="preserve"> </w:t>
      </w:r>
      <w:r w:rsidR="003F79F2" w:rsidRPr="001939D2">
        <w:rPr>
          <w:rFonts w:ascii="PT Astra Serif" w:hAnsi="PT Astra Serif"/>
          <w:sz w:val="28"/>
        </w:rPr>
        <w:t>в</w:t>
      </w:r>
      <w:r w:rsidRPr="001939D2">
        <w:rPr>
          <w:rFonts w:ascii="PT Astra Serif" w:hAnsi="PT Astra Serif"/>
          <w:sz w:val="28"/>
          <w:szCs w:val="28"/>
        </w:rPr>
        <w:t xml:space="preserve"> случае, если запрос и документы и (или) информация, необходимые для предоставления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14:paraId="164749E1" w14:textId="77777777" w:rsidR="007734A0" w:rsidRPr="001939D2" w:rsidRDefault="00FD4F53" w:rsidP="00F45BCF">
      <w:pPr>
        <w:widowControl w:val="0"/>
        <w:ind w:firstLine="709"/>
        <w:contextualSpacing/>
        <w:jc w:val="both"/>
        <w:outlineLvl w:val="1"/>
      </w:pPr>
      <w:r w:rsidRPr="001939D2"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14:paraId="23679DB3" w14:textId="77777777" w:rsidR="00F45BCF" w:rsidRPr="001939D2" w:rsidRDefault="00FD4F53" w:rsidP="00F45BCF">
      <w:pPr>
        <w:ind w:firstLine="737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39D2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06F56A9" w14:textId="77777777" w:rsidR="00F45BCF" w:rsidRPr="001939D2" w:rsidRDefault="00FD4F53" w:rsidP="00F45BCF">
      <w:pPr>
        <w:ind w:firstLine="737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D2FEB67" w14:textId="3A0F31C7" w:rsidR="00B440FD" w:rsidRPr="001939D2" w:rsidRDefault="00FD4F53" w:rsidP="00B440FD">
      <w:r w:rsidRPr="001939D2"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3F79F2" w:rsidRPr="001939D2">
        <w:rPr>
          <w:rFonts w:ascii="PT Astra Serif" w:hAnsi="PT Astra Serif"/>
          <w:sz w:val="28"/>
          <w:szCs w:val="28"/>
          <w:lang w:eastAsia="ru-RU"/>
        </w:rPr>
        <w:t>Каменский район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</w:t>
      </w:r>
      <w:r w:rsidR="00B440FD">
        <w:rPr>
          <w:rFonts w:ascii="PT Astra Serif" w:hAnsi="PT Astra Serif"/>
          <w:sz w:val="28"/>
          <w:szCs w:val="28"/>
          <w:lang w:eastAsia="ru-RU"/>
        </w:rPr>
        <w:t>:</w:t>
      </w:r>
      <w:r w:rsidR="00B440FD" w:rsidRPr="00B440F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hyperlink r:id="rId9" w:history="1">
        <w:r w:rsidR="00E52DBB" w:rsidRPr="00DA4D23">
          <w:rPr>
            <w:rStyle w:val="aff2"/>
            <w:rFonts w:ascii="PT Astra Serif" w:hAnsi="PT Astra Serif"/>
            <w:color w:val="auto"/>
            <w:sz w:val="28"/>
            <w:szCs w:val="28"/>
          </w:rPr>
          <w:t>https://kamenskij-r71.gosweb.gosuslugi.ru/</w:t>
        </w:r>
      </w:hyperlink>
      <w:r w:rsidR="00B440FD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</w:t>
      </w:r>
      <w:r w:rsidR="00B440FD" w:rsidRPr="00B440F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40FD" w:rsidRPr="001939D2">
        <w:rPr>
          <w:rFonts w:ascii="PT Astra Serif" w:hAnsi="PT Astra Serif"/>
          <w:sz w:val="28"/>
          <w:szCs w:val="28"/>
          <w:lang w:eastAsia="ru-RU"/>
        </w:rPr>
        <w:t>а также на Едином портале.</w:t>
      </w:r>
    </w:p>
    <w:p w14:paraId="3D2A2CF3" w14:textId="707F1788" w:rsidR="007734A0" w:rsidRPr="001939D2" w:rsidRDefault="007734A0" w:rsidP="00F45BCF">
      <w:pPr>
        <w:ind w:firstLine="737"/>
        <w:contextualSpacing/>
        <w:jc w:val="both"/>
        <w:outlineLvl w:val="1"/>
      </w:pPr>
    </w:p>
    <w:p w14:paraId="160B3508" w14:textId="77777777" w:rsidR="007734A0" w:rsidRPr="001939D2" w:rsidRDefault="00FD4F53" w:rsidP="00F45BCF">
      <w:pPr>
        <w:keepNext/>
        <w:keepLines/>
        <w:ind w:firstLine="567"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14:paraId="46FE23B6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1EACD29D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14:paraId="67188E2D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14:paraId="510FED95" w14:textId="77777777" w:rsidR="00F45BCF" w:rsidRPr="001939D2" w:rsidRDefault="00F45BCF" w:rsidP="00F45BCF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34133694" w14:textId="4A5C46AB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021AAA0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14:paraId="069B9452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18. Основания для отказа в предоставлении Услуги приведены в разделе </w:t>
      </w:r>
      <w:r w:rsidRPr="001939D2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14:paraId="1995B940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14:paraId="1FF08D37" w14:textId="77777777" w:rsidR="007734A0" w:rsidRPr="001939D2" w:rsidRDefault="00FD4F53" w:rsidP="00F45BCF">
      <w:pPr>
        <w:tabs>
          <w:tab w:val="left" w:pos="1276"/>
        </w:tabs>
        <w:ind w:firstLine="709"/>
        <w:contextualSpacing/>
      </w:pPr>
      <w:r w:rsidRPr="001939D2"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39D2">
        <w:rPr>
          <w:rFonts w:ascii="PT Astra Serif" w:hAnsi="PT Astra Serif"/>
          <w:sz w:val="28"/>
          <w:szCs w:val="28"/>
          <w:lang w:eastAsia="ru-RU"/>
        </w:rPr>
        <w:t>.</w:t>
      </w:r>
    </w:p>
    <w:p w14:paraId="6A663CF6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39D2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14:paraId="6F3D9C3B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 w:rsidRPr="001939D2">
        <w:rPr>
          <w:rFonts w:ascii="PT Astra Serif" w:hAnsi="PT Astra Serif"/>
          <w:b/>
          <w:sz w:val="28"/>
          <w:szCs w:val="28"/>
        </w:rPr>
        <w:t xml:space="preserve">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14:paraId="299F6EBC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14:paraId="6467D9F7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регистрации заявления</w:t>
      </w:r>
    </w:p>
    <w:p w14:paraId="7F21D75B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 w:rsidRPr="001939D2">
        <w:rPr>
          <w:rFonts w:ascii="PT Astra Serif" w:hAnsi="PT Astra Serif"/>
          <w:sz w:val="28"/>
          <w:szCs w:val="28"/>
        </w:rPr>
        <w:t>в Администрации при личном обращении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 w:rsidRPr="001939D2">
        <w:rPr>
          <w:rFonts w:ascii="PT Astra Serif" w:hAnsi="PT Astra Serif"/>
          <w:sz w:val="28"/>
          <w:szCs w:val="28"/>
        </w:rPr>
        <w:t>рабочий день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указанным способом</w:t>
      </w:r>
      <w:r w:rsidRPr="001939D2">
        <w:rPr>
          <w:rFonts w:ascii="PT Astra Serif" w:hAnsi="PT Astra Serif"/>
          <w:sz w:val="28"/>
          <w:szCs w:val="28"/>
        </w:rPr>
        <w:t>.</w:t>
      </w:r>
    </w:p>
    <w:p w14:paraId="504FBD36" w14:textId="77777777" w:rsidR="007734A0" w:rsidRPr="001939D2" w:rsidRDefault="007734A0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822901B" w14:textId="77777777" w:rsidR="00F45BCF" w:rsidRPr="001939D2" w:rsidRDefault="00FD4F53" w:rsidP="00F45BCF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14:paraId="69B351F5" w14:textId="72245C5A" w:rsidR="007734A0" w:rsidRPr="001939D2" w:rsidRDefault="00FD4F53" w:rsidP="00B440FD">
      <w:r w:rsidRPr="001939D2"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3F79F2" w:rsidRPr="001939D2">
        <w:rPr>
          <w:rFonts w:ascii="PT Astra Serif" w:hAnsi="PT Astra Serif"/>
          <w:sz w:val="28"/>
          <w:szCs w:val="28"/>
          <w:lang w:eastAsia="ru-RU"/>
        </w:rPr>
        <w:t>Каменский район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="00B440FD">
        <w:rPr>
          <w:rFonts w:ascii="PT Astra Serif" w:hAnsi="PT Astra Serif"/>
          <w:sz w:val="28"/>
          <w:szCs w:val="28"/>
          <w:lang w:eastAsia="ru-RU"/>
        </w:rPr>
        <w:t>:</w:t>
      </w:r>
      <w:r w:rsidR="00B440FD" w:rsidRPr="00B440FD">
        <w:t xml:space="preserve"> </w:t>
      </w:r>
      <w:hyperlink r:id="rId10" w:history="1">
        <w:r w:rsidR="00B440FD" w:rsidRPr="00B440FD">
          <w:rPr>
            <w:rStyle w:val="aff2"/>
            <w:rFonts w:ascii="PT Astra Serif" w:hAnsi="PT Astra Serif"/>
            <w:color w:val="auto"/>
            <w:sz w:val="28"/>
            <w:szCs w:val="28"/>
            <w:u w:val="none"/>
          </w:rPr>
          <w:t>https://kamenskij-r71.gosweb.gosuslugi.ru/</w:t>
        </w:r>
      </w:hyperlink>
      <w:r w:rsidRPr="001939D2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14:paraId="1F5C2183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14:paraId="2C7E5B95" w14:textId="69D36F61" w:rsidR="007734A0" w:rsidRPr="001939D2" w:rsidRDefault="00FD4F53" w:rsidP="00D97332">
      <w:r w:rsidRPr="001939D2"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3F79F2" w:rsidRPr="001939D2">
        <w:rPr>
          <w:rFonts w:ascii="PT Astra Serif" w:hAnsi="PT Astra Serif"/>
          <w:sz w:val="28"/>
          <w:szCs w:val="28"/>
          <w:lang w:eastAsia="ru-RU"/>
        </w:rPr>
        <w:t>Каменский район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="00D97332">
        <w:rPr>
          <w:rFonts w:ascii="PT Astra Serif" w:hAnsi="PT Astra Serif"/>
          <w:sz w:val="28"/>
          <w:szCs w:val="28"/>
          <w:lang w:eastAsia="ru-RU"/>
        </w:rPr>
        <w:t xml:space="preserve">: </w:t>
      </w:r>
      <w:hyperlink r:id="rId11" w:history="1">
        <w:r w:rsidR="00D97332" w:rsidRPr="00D97332">
          <w:rPr>
            <w:rStyle w:val="aff2"/>
            <w:rFonts w:ascii="PT Astra Serif" w:hAnsi="PT Astra Serif"/>
            <w:color w:val="auto"/>
            <w:sz w:val="28"/>
            <w:szCs w:val="28"/>
            <w:u w:val="none"/>
          </w:rPr>
          <w:t>https://kamenskij-r71.gosweb.gosuslugi.ru/</w:t>
        </w:r>
      </w:hyperlink>
      <w:r w:rsidRPr="001939D2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14:paraId="068C376D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C371156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7A0E7AE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14:paraId="72E4FD70" w14:textId="77777777" w:rsidR="007734A0" w:rsidRPr="001939D2" w:rsidRDefault="007734A0" w:rsidP="00F45BCF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55DB9C02" w14:textId="77777777" w:rsidR="007734A0" w:rsidRPr="001939D2" w:rsidRDefault="00FD4F53" w:rsidP="00F45BCF">
      <w:pPr>
        <w:keepNext/>
        <w:keepLines/>
        <w:jc w:val="center"/>
        <w:outlineLvl w:val="0"/>
      </w:pPr>
      <w:r w:rsidRPr="001939D2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14:paraId="5676A4AF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1F99EE4C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939D2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 w:rsidRPr="001939D2">
        <w:rPr>
          <w:rFonts w:ascii="PT Astra Serif" w:hAnsi="PT Astra Serif"/>
          <w:sz w:val="28"/>
          <w:szCs w:val="28"/>
          <w:lang w:eastAsia="ru-RU"/>
        </w:rPr>
        <w:t>:</w:t>
      </w:r>
    </w:p>
    <w:p w14:paraId="6F579BC5" w14:textId="77777777" w:rsidR="007734A0" w:rsidRPr="001939D2" w:rsidRDefault="00FD4F53" w:rsidP="00F45BCF">
      <w:pPr>
        <w:tabs>
          <w:tab w:val="left" w:pos="1276"/>
          <w:tab w:val="left" w:pos="1985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14:paraId="0EFFBD52" w14:textId="77777777" w:rsidR="007734A0" w:rsidRPr="001939D2" w:rsidRDefault="00FD4F53" w:rsidP="00F45BCF">
      <w:pPr>
        <w:tabs>
          <w:tab w:val="left" w:pos="1276"/>
          <w:tab w:val="left" w:pos="1985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14:paraId="040EA3DF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 w:rsidRPr="001939D2"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 w:rsidRPr="001939D2">
        <w:rPr>
          <w:rFonts w:ascii="PT Astra Serif" w:hAnsi="PT Astra Serif"/>
          <w:sz w:val="28"/>
          <w:szCs w:val="28"/>
          <w:lang w:eastAsia="ru-RU"/>
        </w:rPr>
        <w:t>:</w:t>
      </w:r>
    </w:p>
    <w:p w14:paraId="40B15484" w14:textId="77777777" w:rsidR="007734A0" w:rsidRPr="001939D2" w:rsidRDefault="00FD4F53" w:rsidP="00F45BCF">
      <w:pPr>
        <w:tabs>
          <w:tab w:val="left" w:pos="1276"/>
          <w:tab w:val="left" w:pos="1985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14:paraId="6E040FC3" w14:textId="77777777" w:rsidR="007734A0" w:rsidRPr="001939D2" w:rsidRDefault="00FD4F53" w:rsidP="00F45BCF">
      <w:pPr>
        <w:tabs>
          <w:tab w:val="left" w:pos="1276"/>
          <w:tab w:val="left" w:pos="1985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14:paraId="2CDD947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29. Возможность оставления </w:t>
      </w:r>
      <w:r w:rsidRPr="001939D2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39D2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14:paraId="4B947C68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7574F4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14:paraId="587D2F72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5591FBA9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14:paraId="5C7054AA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14:paraId="5C6CE887" w14:textId="77777777" w:rsidR="007734A0" w:rsidRPr="001939D2" w:rsidRDefault="00FD4F53" w:rsidP="00F45BCF">
      <w:pPr>
        <w:tabs>
          <w:tab w:val="left" w:pos="1021"/>
        </w:tabs>
        <w:ind w:firstLine="680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14:paraId="59217D06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4C6444A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14:paraId="7536C769" w14:textId="77777777" w:rsidR="007734A0" w:rsidRPr="001939D2" w:rsidRDefault="007734A0" w:rsidP="00F45BC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8D0326" w14:textId="77777777" w:rsidR="007734A0" w:rsidRPr="001939D2" w:rsidRDefault="007734A0" w:rsidP="00F45BCF">
      <w:pPr>
        <w:pStyle w:val="af8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4FEBCC0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34. Максимальный срок предоставления варианта Услуги составляет 81 рабочий день с даты регистрации заявления.</w:t>
      </w:r>
    </w:p>
    <w:p w14:paraId="0B9BC6E1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 w:rsidRPr="001939D2">
        <w:rPr>
          <w:rFonts w:ascii="PT Astra Serif" w:hAnsi="PT Astra Serif"/>
          <w:sz w:val="28"/>
          <w:szCs w:val="28"/>
        </w:rPr>
        <w:t>являются:</w:t>
      </w:r>
    </w:p>
    <w:p w14:paraId="722950E5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 w:rsidRPr="001939D2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939D2">
        <w:rPr>
          <w:rFonts w:ascii="PT Astra Serif" w:hAnsi="PT Astra Serif"/>
          <w:sz w:val="28"/>
          <w:szCs w:val="28"/>
        </w:rPr>
        <w:t>;</w:t>
      </w:r>
    </w:p>
    <w:p w14:paraId="36115302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 w:rsidRPr="001939D2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939D2">
        <w:rPr>
          <w:rFonts w:ascii="PT Astra Serif" w:hAnsi="PT Astra Serif"/>
          <w:sz w:val="28"/>
          <w:szCs w:val="28"/>
        </w:rPr>
        <w:t>.</w:t>
      </w:r>
    </w:p>
    <w:p w14:paraId="51AA4A45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F00B0B" w14:textId="77777777" w:rsidR="007734A0" w:rsidRPr="001939D2" w:rsidRDefault="00FD4F53" w:rsidP="00F45BCF">
      <w:pPr>
        <w:ind w:firstLine="709"/>
        <w:contextualSpacing/>
        <w:jc w:val="both"/>
        <w:outlineLvl w:val="2"/>
      </w:pPr>
      <w:r w:rsidRPr="001939D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1939D2"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 w:rsidRPr="001939D2">
        <w:rPr>
          <w:rFonts w:ascii="PT Astra Serif" w:hAnsi="PT Astra Serif" w:cs="PT Astra Serif"/>
          <w:sz w:val="28"/>
          <w:szCs w:val="28"/>
        </w:rPr>
        <w:t>.</w:t>
      </w:r>
    </w:p>
    <w:p w14:paraId="6FE44D88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14:paraId="247F3E83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408DF4D7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б) м</w:t>
      </w:r>
      <w:r w:rsidRPr="001939D2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14:paraId="20F6C05D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14:paraId="353E649C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г) предоставление результата Услуги.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35A690A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14:paraId="52096583" w14:textId="77777777" w:rsidR="007734A0" w:rsidRPr="001939D2" w:rsidRDefault="007734A0" w:rsidP="00F45BCF">
      <w:pPr>
        <w:tabs>
          <w:tab w:val="left" w:pos="1276"/>
        </w:tabs>
        <w:ind w:firstLine="709"/>
        <w:jc w:val="both"/>
      </w:pPr>
    </w:p>
    <w:p w14:paraId="4D88278F" w14:textId="77777777" w:rsidR="007734A0" w:rsidRPr="001939D2" w:rsidRDefault="00FD4F53" w:rsidP="00F45BCF">
      <w:pPr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0ABDC25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 w:rsidRPr="001939D2">
        <w:rPr>
          <w:rFonts w:ascii="PT Astra Serif" w:hAnsi="PT Astra Serif"/>
          <w:sz w:val="28"/>
          <w:szCs w:val="28"/>
        </w:rPr>
        <w:t xml:space="preserve">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39D2">
        <w:rPr>
          <w:rFonts w:ascii="PT Astra Serif" w:hAnsi="PT Astra Serif"/>
          <w:sz w:val="28"/>
          <w:szCs w:val="28"/>
        </w:rPr>
        <w:t>приложении № 3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39D2"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14:paraId="2CD5AC92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14:paraId="1C4A2785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lastRenderedPageBreak/>
        <w:t xml:space="preserve">40. К заявлению о предоставлении муниципальной услуги прилагаются следующие документы: </w:t>
      </w:r>
    </w:p>
    <w:p w14:paraId="63DAE1EC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14:paraId="5F19F4F2" w14:textId="77777777" w:rsidR="007734A0" w:rsidRPr="001939D2" w:rsidRDefault="00FD4F53" w:rsidP="00F45BCF">
      <w:pPr>
        <w:ind w:left="20" w:right="1" w:firstLine="547"/>
        <w:jc w:val="both"/>
      </w:pPr>
      <w:r w:rsidRPr="001939D2"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14:paraId="01D6DC6F" w14:textId="77777777" w:rsidR="007734A0" w:rsidRPr="001939D2" w:rsidRDefault="00FD4F53" w:rsidP="00F45BCF">
      <w:pPr>
        <w:ind w:firstLine="567"/>
        <w:jc w:val="both"/>
      </w:pPr>
      <w:r w:rsidRPr="001939D2"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2AD32CBF" w14:textId="77777777" w:rsidR="007734A0" w:rsidRPr="001939D2" w:rsidRDefault="00FD4F53" w:rsidP="00F45BCF">
      <w:pPr>
        <w:ind w:left="20" w:right="1" w:firstLine="547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 w:rsidRPr="001939D2">
        <w:rPr>
          <w:rFonts w:ascii="PT Astra Serif" w:hAnsi="PT Astra Serif"/>
          <w:sz w:val="28"/>
          <w:szCs w:val="28"/>
        </w:rPr>
        <w:br/>
        <w:t>их наличии);</w:t>
      </w:r>
    </w:p>
    <w:p w14:paraId="02686B7E" w14:textId="77777777" w:rsidR="007734A0" w:rsidRPr="001939D2" w:rsidRDefault="00FD4F53" w:rsidP="00F45BCF">
      <w:pPr>
        <w:ind w:firstLine="567"/>
        <w:jc w:val="both"/>
      </w:pPr>
      <w:r w:rsidRPr="001939D2"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7AF06B8E" w14:textId="77777777" w:rsidR="007734A0" w:rsidRPr="001939D2" w:rsidRDefault="00FD4F53" w:rsidP="00F45BCF">
      <w:pPr>
        <w:ind w:firstLine="567"/>
        <w:jc w:val="both"/>
      </w:pPr>
      <w:r w:rsidRPr="001939D2"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745B1BEC" w14:textId="77777777" w:rsidR="007734A0" w:rsidRPr="001939D2" w:rsidRDefault="00FD4F53" w:rsidP="00F45BCF">
      <w:pPr>
        <w:ind w:firstLine="567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 w:rsidRPr="001939D2"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14:paraId="664B2EE2" w14:textId="77777777" w:rsidR="007734A0" w:rsidRPr="001939D2" w:rsidRDefault="00FD4F53" w:rsidP="00F45BCF">
      <w:pPr>
        <w:ind w:firstLine="567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 w:rsidRPr="001939D2"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14:paraId="6D528192" w14:textId="77777777" w:rsidR="007734A0" w:rsidRPr="001939D2" w:rsidRDefault="00FD4F53" w:rsidP="00F45BCF">
      <w:pPr>
        <w:ind w:firstLine="567"/>
        <w:jc w:val="both"/>
      </w:pPr>
      <w:r w:rsidRPr="001939D2"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1141A658" w14:textId="77777777" w:rsidR="007734A0" w:rsidRPr="001939D2" w:rsidRDefault="00FD4F53" w:rsidP="00F45BCF">
      <w:pPr>
        <w:ind w:left="20" w:right="1" w:firstLine="547"/>
        <w:jc w:val="both"/>
      </w:pPr>
      <w:r w:rsidRPr="001939D2"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14:paraId="1E972B74" w14:textId="77777777" w:rsidR="007734A0" w:rsidRPr="001939D2" w:rsidRDefault="00FD4F53" w:rsidP="00F45BCF">
      <w:pPr>
        <w:ind w:left="20" w:right="1" w:firstLine="547"/>
        <w:jc w:val="both"/>
      </w:pPr>
      <w:r w:rsidRPr="001939D2"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14:paraId="286ABE6F" w14:textId="77777777" w:rsidR="007734A0" w:rsidRPr="001939D2" w:rsidRDefault="00FD4F53" w:rsidP="00F45BCF">
      <w:pPr>
        <w:tabs>
          <w:tab w:val="left" w:pos="1276"/>
        </w:tabs>
        <w:ind w:left="20" w:right="1" w:firstLine="547"/>
        <w:jc w:val="both"/>
      </w:pPr>
      <w:r w:rsidRPr="001939D2"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2218722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14:paraId="1EDF329C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14:paraId="73A53D3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14:paraId="252B8B08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3) копии документов, подтверждающих внесение арендной платы</w:t>
      </w:r>
      <w:r w:rsidRPr="001939D2">
        <w:rPr>
          <w:rFonts w:ascii="PT Astra Serif" w:hAnsi="PT Astra Serif"/>
          <w:sz w:val="28"/>
          <w:szCs w:val="28"/>
        </w:rPr>
        <w:br/>
        <w:t>в соответствии с установленными договорами сроками платежей;</w:t>
      </w:r>
    </w:p>
    <w:p w14:paraId="1281702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4) копии документов о погашении задолженности по арендной плате</w:t>
      </w:r>
      <w:r w:rsidRPr="001939D2">
        <w:rPr>
          <w:rFonts w:ascii="PT Astra Serif" w:hAnsi="PT Astra Serif"/>
          <w:sz w:val="28"/>
          <w:szCs w:val="28"/>
        </w:rPr>
        <w:br/>
        <w:t>за имущество, неустойкам (штрафам, пеням) в размере, указанном</w:t>
      </w:r>
      <w:r w:rsidRPr="001939D2">
        <w:rPr>
          <w:rFonts w:ascii="PT Astra Serif" w:hAnsi="PT Astra Serif"/>
          <w:sz w:val="28"/>
          <w:szCs w:val="28"/>
        </w:rPr>
        <w:br/>
      </w:r>
      <w:r w:rsidRPr="001939D2">
        <w:rPr>
          <w:rFonts w:ascii="PT Astra Serif" w:hAnsi="PT Astra Serif"/>
          <w:sz w:val="28"/>
          <w:szCs w:val="28"/>
        </w:rPr>
        <w:lastRenderedPageBreak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0AB91FA7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14:paraId="7B001112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42. 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  <w:lang w:eastAsia="ru-RU"/>
        </w:rPr>
        <w:t>й услуги.</w:t>
      </w:r>
    </w:p>
    <w:p w14:paraId="4C9BE3B6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137BA6D8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14:paraId="09BC6B43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14:paraId="1C6BA50F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39D2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68A8015F" w14:textId="77777777" w:rsidR="007734A0" w:rsidRPr="001939D2" w:rsidRDefault="00FD4F53" w:rsidP="00F45BCF">
      <w:pPr>
        <w:tabs>
          <w:tab w:val="left" w:pos="1021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04979F3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14:paraId="6DD809FC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1403F6EB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14:paraId="77245E46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49419984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74AB40FB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68E8C9D4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14:paraId="4593B28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4E3540E2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6C06F564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00EE9E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48. Срок регистрации заявления составляет не более 1 рабочего дня с даты поступления.</w:t>
      </w:r>
    </w:p>
    <w:p w14:paraId="58CF15D0" w14:textId="77777777" w:rsidR="007734A0" w:rsidRPr="001939D2" w:rsidRDefault="007734A0" w:rsidP="00F45BCF">
      <w:pPr>
        <w:keepNext/>
        <w:keepLines/>
        <w:tabs>
          <w:tab w:val="left" w:pos="1276"/>
        </w:tabs>
        <w:ind w:firstLine="709"/>
        <w:jc w:val="both"/>
        <w:outlineLvl w:val="1"/>
      </w:pPr>
    </w:p>
    <w:p w14:paraId="1B84B46A" w14:textId="77777777" w:rsidR="007734A0" w:rsidRPr="001939D2" w:rsidRDefault="00FD4F53" w:rsidP="00F45BCF">
      <w:pPr>
        <w:tabs>
          <w:tab w:val="left" w:pos="1276"/>
        </w:tabs>
        <w:ind w:firstLine="709"/>
        <w:jc w:val="center"/>
        <w:outlineLvl w:val="1"/>
      </w:pPr>
      <w:r w:rsidRPr="001939D2">
        <w:rPr>
          <w:rFonts w:ascii="PT Astra Serif" w:hAnsi="PT Astra Serif"/>
          <w:b/>
          <w:sz w:val="28"/>
          <w:szCs w:val="28"/>
        </w:rPr>
        <w:t>М</w:t>
      </w:r>
      <w:r w:rsidRPr="001939D2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14:paraId="171D984D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14:paraId="65688987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14:paraId="7670EBC9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14:paraId="651285DD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14:paraId="12A65544" w14:textId="77777777" w:rsidR="007734A0" w:rsidRPr="001939D2" w:rsidRDefault="007734A0" w:rsidP="00F45BCF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1221CD59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8386A12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14:paraId="274A2B9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14:paraId="63777E8C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14:paraId="7A3EA543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14:paraId="5056E477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30877D14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58D6258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14:paraId="2A6BA8C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14:paraId="7F35CAB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4DAF40D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14:paraId="57589C3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14:paraId="7D6E4884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14:paraId="0AE0DBE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6F61E332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1955D5AD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939D2">
        <w:rPr>
          <w:rFonts w:ascii="PT Astra Serif" w:hAnsi="PT Astra Serif"/>
          <w:sz w:val="28"/>
          <w:szCs w:val="28"/>
          <w:lang w:eastAsia="ru-RU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14:paraId="6141A1ED" w14:textId="77777777" w:rsidR="007734A0" w:rsidRPr="001939D2" w:rsidRDefault="00FD4F53" w:rsidP="00F45BCF">
      <w:pPr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14:paraId="1C36955B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 w:rsidRPr="001939D2">
        <w:rPr>
          <w:rFonts w:ascii="PT Astra Serif" w:hAnsi="PT Astra Serif"/>
          <w:sz w:val="28"/>
          <w:szCs w:val="28"/>
          <w:lang w:eastAsia="ru-RU"/>
        </w:rPr>
        <w:t>:</w:t>
      </w:r>
    </w:p>
    <w:p w14:paraId="750C979A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939D2">
        <w:rPr>
          <w:rFonts w:ascii="PT Astra Serif" w:hAnsi="PT Astra Serif"/>
          <w:sz w:val="28"/>
          <w:szCs w:val="28"/>
          <w:lang w:eastAsia="ru-RU"/>
        </w:rPr>
        <w:t>–</w:t>
      </w:r>
      <w:r w:rsidRPr="001939D2"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14:paraId="7F20DD16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939D2">
        <w:rPr>
          <w:rFonts w:ascii="PT Astra Serif" w:hAnsi="PT Astra Serif"/>
          <w:sz w:val="28"/>
          <w:szCs w:val="28"/>
          <w:lang w:eastAsia="ru-RU"/>
        </w:rPr>
        <w:t>–</w:t>
      </w:r>
      <w:r w:rsidRPr="001939D2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14:paraId="2ACE95CC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 w:rsidRPr="001939D2">
        <w:rPr>
          <w:rFonts w:ascii="PT Astra Serif" w:hAnsi="PT Astra Serif"/>
          <w:sz w:val="28"/>
          <w:szCs w:val="28"/>
        </w:rPr>
        <w:t>рабочий день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52556FE0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2B1CA21" w14:textId="77777777" w:rsidR="007734A0" w:rsidRPr="001939D2" w:rsidRDefault="007734A0" w:rsidP="00F45BCF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14:paraId="69A42116" w14:textId="77777777" w:rsidR="007734A0" w:rsidRPr="001939D2" w:rsidRDefault="007734A0" w:rsidP="00F45BCF">
      <w:pPr>
        <w:pStyle w:val="af8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17FBBAEB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55. Максимальный срок предоставления варианта Услуги составляет 81 рабочий день с даты регистрации заявления.</w:t>
      </w:r>
    </w:p>
    <w:p w14:paraId="2F3E7E46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 w:rsidRPr="001939D2">
        <w:rPr>
          <w:rFonts w:ascii="PT Astra Serif" w:hAnsi="PT Astra Serif"/>
          <w:sz w:val="28"/>
          <w:szCs w:val="28"/>
        </w:rPr>
        <w:t>являются:</w:t>
      </w:r>
    </w:p>
    <w:p w14:paraId="0B7F000D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 w:rsidRPr="001939D2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939D2">
        <w:rPr>
          <w:rFonts w:ascii="PT Astra Serif" w:hAnsi="PT Astra Serif"/>
          <w:sz w:val="28"/>
          <w:szCs w:val="28"/>
        </w:rPr>
        <w:t>;</w:t>
      </w:r>
    </w:p>
    <w:p w14:paraId="2231A42D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1939D2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939D2">
        <w:rPr>
          <w:rFonts w:ascii="PT Astra Serif" w:hAnsi="PT Astra Serif"/>
          <w:sz w:val="28"/>
          <w:szCs w:val="28"/>
        </w:rPr>
        <w:t>.</w:t>
      </w:r>
    </w:p>
    <w:p w14:paraId="657427B0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2386DF" w14:textId="77777777" w:rsidR="007734A0" w:rsidRPr="001939D2" w:rsidRDefault="00FD4F53" w:rsidP="00F45BCF">
      <w:pPr>
        <w:ind w:firstLine="709"/>
        <w:contextualSpacing/>
        <w:jc w:val="both"/>
        <w:outlineLvl w:val="2"/>
      </w:pPr>
      <w:r w:rsidRPr="001939D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1939D2"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 w:rsidRPr="001939D2">
        <w:rPr>
          <w:rFonts w:ascii="PT Astra Serif" w:hAnsi="PT Astra Serif" w:cs="PT Astra Serif"/>
          <w:sz w:val="28"/>
          <w:szCs w:val="28"/>
        </w:rPr>
        <w:t>.</w:t>
      </w:r>
    </w:p>
    <w:p w14:paraId="51F9DD1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14:paraId="79A4CC5E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424137BF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б) м</w:t>
      </w:r>
      <w:r w:rsidRPr="001939D2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14:paraId="5B046F21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14:paraId="54282F8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14:paraId="24B47FD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14:paraId="3B9982F2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0B4152F6" w14:textId="77777777" w:rsidR="007734A0" w:rsidRPr="001939D2" w:rsidRDefault="00FD4F53" w:rsidP="00F45BCF">
      <w:pPr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6418610F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1650776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 w:rsidRPr="001939D2">
        <w:rPr>
          <w:rFonts w:ascii="PT Astra Serif" w:hAnsi="PT Astra Serif"/>
          <w:sz w:val="28"/>
          <w:szCs w:val="28"/>
        </w:rPr>
        <w:t xml:space="preserve">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39D2">
        <w:rPr>
          <w:rFonts w:ascii="PT Astra Serif" w:hAnsi="PT Astra Serif"/>
          <w:sz w:val="28"/>
          <w:szCs w:val="28"/>
        </w:rPr>
        <w:t>приложении № 3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39D2"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14:paraId="2801AD65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14:paraId="6365C2A6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lastRenderedPageBreak/>
        <w:t xml:space="preserve">К заявлению о предоставлении муниципальной услуги прилагаются следующие документы: </w:t>
      </w:r>
    </w:p>
    <w:p w14:paraId="51E934AB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14:paraId="7A966034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14:paraId="75F5B428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6E0D59BD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 w:rsidRPr="001939D2">
        <w:rPr>
          <w:rFonts w:ascii="PT Astra Serif" w:hAnsi="PT Astra Serif"/>
          <w:sz w:val="28"/>
          <w:szCs w:val="28"/>
        </w:rPr>
        <w:br/>
        <w:t>их наличии);</w:t>
      </w:r>
    </w:p>
    <w:p w14:paraId="1138A791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45811B8D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050ABAB5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 w:rsidRPr="001939D2"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14:paraId="07A95400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 w:rsidRPr="001939D2"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14:paraId="060837DB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04537459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14:paraId="10A33F1F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14:paraId="61B931FF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18BFE426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14A0377C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14:paraId="617D53E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14:paraId="2009C108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14:paraId="313F1524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14:paraId="5C1AD99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lastRenderedPageBreak/>
        <w:t>3) копии документов, подтверждающих внесение арендной платы</w:t>
      </w:r>
      <w:r w:rsidRPr="001939D2">
        <w:rPr>
          <w:rFonts w:ascii="PT Astra Serif" w:hAnsi="PT Astra Serif"/>
          <w:sz w:val="28"/>
          <w:szCs w:val="28"/>
        </w:rPr>
        <w:br/>
        <w:t>в соответствии с установленными договорами сроками платежей;</w:t>
      </w:r>
    </w:p>
    <w:p w14:paraId="0D1B96E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4) копии документов о погашении задолженности по арендной плате</w:t>
      </w:r>
      <w:r w:rsidRPr="001939D2">
        <w:rPr>
          <w:rFonts w:ascii="PT Astra Serif" w:hAnsi="PT Astra Serif"/>
          <w:sz w:val="28"/>
          <w:szCs w:val="28"/>
        </w:rPr>
        <w:br/>
        <w:t>за имущество, неустойкам (штрафам, пеням) в размере, указанном</w:t>
      </w:r>
      <w:r w:rsidRPr="001939D2">
        <w:rPr>
          <w:rFonts w:ascii="PT Astra Serif" w:hAnsi="PT Astra Serif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76791C9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14:paraId="1F49E22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64. 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  <w:lang w:eastAsia="ru-RU"/>
        </w:rPr>
        <w:t>й услуги.</w:t>
      </w:r>
    </w:p>
    <w:p w14:paraId="7075FF8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14:paraId="79D9E16B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39D2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36A9C95F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A9F12F6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14:paraId="33A72BD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2F4A24C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14:paraId="4A71FDA6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121C9FD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F2D19C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3043C2B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14:paraId="32928A7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3AD73E8A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6E871443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 w:rsidRPr="001939D2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F215044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 w:rsidRPr="001939D2">
        <w:rPr>
          <w:rFonts w:ascii="PT Astra Serif" w:eastAsia="Tahoma" w:hAnsi="PT Astra Serif" w:cs="Noto Sans Devanagari"/>
          <w:sz w:val="28"/>
          <w:szCs w:val="28"/>
          <w:lang w:eastAsia="ru-RU" w:bidi="hi-IN"/>
        </w:rPr>
        <w:t>1 рабочего дня</w:t>
      </w:r>
      <w:r w:rsidRPr="001939D2">
        <w:rPr>
          <w:rFonts w:ascii="PT Astra Serif" w:hAnsi="PT Astra Serif"/>
          <w:sz w:val="28"/>
          <w:szCs w:val="28"/>
          <w:lang w:eastAsia="ru-RU"/>
        </w:rPr>
        <w:br/>
        <w:t>с даты поступления.</w:t>
      </w:r>
    </w:p>
    <w:p w14:paraId="4C111958" w14:textId="77777777" w:rsidR="007734A0" w:rsidRPr="001939D2" w:rsidRDefault="007734A0" w:rsidP="00F45BCF">
      <w:pPr>
        <w:tabs>
          <w:tab w:val="left" w:pos="1276"/>
        </w:tabs>
        <w:ind w:firstLine="709"/>
        <w:jc w:val="both"/>
        <w:outlineLvl w:val="2"/>
      </w:pPr>
    </w:p>
    <w:p w14:paraId="47061A3D" w14:textId="77777777" w:rsidR="007734A0" w:rsidRPr="001939D2" w:rsidRDefault="00FD4F53" w:rsidP="00F45BCF">
      <w:pPr>
        <w:tabs>
          <w:tab w:val="left" w:pos="1276"/>
        </w:tabs>
        <w:ind w:firstLine="709"/>
        <w:jc w:val="center"/>
        <w:outlineLvl w:val="1"/>
      </w:pPr>
      <w:r w:rsidRPr="001939D2">
        <w:rPr>
          <w:rFonts w:ascii="PT Astra Serif" w:hAnsi="PT Astra Serif"/>
          <w:b/>
          <w:sz w:val="28"/>
          <w:szCs w:val="28"/>
        </w:rPr>
        <w:t>М</w:t>
      </w:r>
      <w:r w:rsidRPr="001939D2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14:paraId="502964C2" w14:textId="77777777" w:rsidR="007734A0" w:rsidRPr="001939D2" w:rsidRDefault="007734A0" w:rsidP="00F45BCF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5F0B5512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 w:rsidRPr="001939D2">
        <w:rPr>
          <w:rFonts w:ascii="PT Astra Serif" w:hAnsi="PT Astra Serif"/>
          <w:sz w:val="28"/>
          <w:szCs w:val="28"/>
          <w:lang w:eastAsia="ru-RU" w:bidi="hi-IN"/>
        </w:rPr>
        <w:t xml:space="preserve">ых </w:t>
      </w:r>
      <w:r w:rsidRPr="001939D2">
        <w:rPr>
          <w:rFonts w:ascii="PT Astra Serif" w:hAnsi="PT Astra Serif"/>
          <w:sz w:val="28"/>
          <w:szCs w:val="28"/>
          <w:lang w:eastAsia="ru-RU"/>
        </w:rPr>
        <w:t>запросов:</w:t>
      </w:r>
    </w:p>
    <w:p w14:paraId="50CB7146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14:paraId="27C56D30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14:paraId="5BFA8D59" w14:textId="77777777" w:rsidR="007734A0" w:rsidRPr="001939D2" w:rsidRDefault="00FD4F53" w:rsidP="00F45BCF">
      <w:pPr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14:paraId="360D710A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939D2"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14:paraId="3CB66114" w14:textId="77777777" w:rsidR="007734A0" w:rsidRPr="001939D2" w:rsidRDefault="007734A0" w:rsidP="00F45BCF">
      <w:pPr>
        <w:tabs>
          <w:tab w:val="left" w:pos="1276"/>
        </w:tabs>
        <w:ind w:firstLine="709"/>
        <w:jc w:val="both"/>
        <w:outlineLvl w:val="2"/>
      </w:pPr>
    </w:p>
    <w:p w14:paraId="3BB70AF1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82B8EBF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3A10355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14:paraId="1ADC13EB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14:paraId="07F4DDC4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14:paraId="57EC4EF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14:paraId="1F9D49D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7027AD13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3D27B387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14:paraId="371F252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14:paraId="40E1EEB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1939D2">
        <w:rPr>
          <w:rFonts w:ascii="PT Astra Serif" w:hAnsi="PT Astra Serif"/>
          <w:sz w:val="28"/>
        </w:rPr>
        <w:t>муниципально</w:t>
      </w:r>
      <w:r w:rsidRPr="001939D2">
        <w:rPr>
          <w:rFonts w:ascii="PT Astra Serif" w:hAnsi="PT Astra Serif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369095C3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14:paraId="63CE3028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14:paraId="781A51F5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14:paraId="24C725A2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06FB749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77B5B726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939D2">
        <w:rPr>
          <w:rFonts w:ascii="PT Astra Serif" w:hAnsi="PT Astra Serif"/>
          <w:sz w:val="28"/>
          <w:szCs w:val="28"/>
          <w:lang w:eastAsia="ru-RU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14:paraId="11402046" w14:textId="77777777" w:rsidR="007734A0" w:rsidRPr="001939D2" w:rsidRDefault="007734A0" w:rsidP="00F45BCF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14:paraId="6422CD75" w14:textId="77777777" w:rsidR="007734A0" w:rsidRPr="001939D2" w:rsidRDefault="00FD4F53" w:rsidP="00F45BCF">
      <w:pPr>
        <w:jc w:val="center"/>
        <w:outlineLvl w:val="2"/>
      </w:pPr>
      <w:r w:rsidRPr="001939D2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14:paraId="2630EBE7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3DD6D40F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 w:rsidRPr="001939D2">
        <w:rPr>
          <w:rFonts w:ascii="PT Astra Serif" w:hAnsi="PT Astra Serif"/>
          <w:sz w:val="28"/>
          <w:szCs w:val="28"/>
          <w:lang w:eastAsia="ru-RU"/>
        </w:rPr>
        <w:t>:</w:t>
      </w:r>
    </w:p>
    <w:p w14:paraId="759226CD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939D2">
        <w:rPr>
          <w:rFonts w:ascii="PT Astra Serif" w:hAnsi="PT Astra Serif"/>
          <w:sz w:val="28"/>
          <w:szCs w:val="28"/>
          <w:lang w:eastAsia="ru-RU"/>
        </w:rPr>
        <w:t>–</w:t>
      </w:r>
      <w:r w:rsidRPr="001939D2"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14:paraId="02E78122" w14:textId="77777777" w:rsidR="007734A0" w:rsidRPr="001939D2" w:rsidRDefault="00FD4F53" w:rsidP="00F45BCF">
      <w:pPr>
        <w:tabs>
          <w:tab w:val="left" w:pos="1021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lastRenderedPageBreak/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939D2">
        <w:rPr>
          <w:rFonts w:ascii="PT Astra Serif" w:hAnsi="PT Astra Serif"/>
          <w:sz w:val="28"/>
          <w:szCs w:val="28"/>
          <w:lang w:eastAsia="ru-RU"/>
        </w:rPr>
        <w:t>–</w:t>
      </w:r>
      <w:r w:rsidRPr="001939D2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14:paraId="0651B62B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 w:rsidRPr="001939D2">
        <w:rPr>
          <w:rFonts w:ascii="PT Astra Serif" w:hAnsi="PT Astra Serif"/>
          <w:sz w:val="28"/>
          <w:szCs w:val="28"/>
        </w:rPr>
        <w:t xml:space="preserve"> рабочий день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14:paraId="07C647AC" w14:textId="77777777" w:rsidR="007734A0" w:rsidRPr="001939D2" w:rsidRDefault="00FD4F53" w:rsidP="00F45BCF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939D2"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CB856DB" w14:textId="77777777" w:rsidR="007734A0" w:rsidRPr="001939D2" w:rsidRDefault="007734A0" w:rsidP="00F45BCF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14:paraId="26E90826" w14:textId="77777777" w:rsidR="007734A0" w:rsidRPr="001939D2" w:rsidRDefault="00FD4F53" w:rsidP="00F45BCF">
      <w:pPr>
        <w:pStyle w:val="af8"/>
        <w:keepNext/>
        <w:ind w:left="0"/>
        <w:contextualSpacing w:val="0"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14:paraId="54EA5EAA" w14:textId="77777777" w:rsidR="007734A0" w:rsidRPr="001939D2" w:rsidRDefault="007734A0" w:rsidP="00F45BCF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E3E76D3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D615909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1AA1AD0D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7788C16" w14:textId="77777777" w:rsidR="007734A0" w:rsidRPr="001939D2" w:rsidRDefault="00FD4F53" w:rsidP="00F45BCF">
      <w:pPr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A302F4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6B5381C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14:paraId="5136728C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30D53FAC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7FF88904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7CAD4EFE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14:paraId="1FBC5FE2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18B73373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3D8E28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1F836408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 w:rsidRPr="001939D2">
        <w:rPr>
          <w:rFonts w:ascii="PT Astra Serif" w:hAnsi="PT Astra Serif"/>
          <w:sz w:val="28"/>
          <w:szCs w:val="28"/>
        </w:rPr>
        <w:t xml:space="preserve"> 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 w:rsidRPr="001939D2">
        <w:rPr>
          <w:rFonts w:ascii="PT Astra Serif" w:hAnsi="PT Astra Serif"/>
          <w:sz w:val="28"/>
          <w:szCs w:val="28"/>
        </w:rPr>
        <w:t>приложении №</w:t>
      </w:r>
      <w:r w:rsidRPr="001939D2">
        <w:rPr>
          <w:rFonts w:ascii="PT Astra Serif" w:hAnsi="PT Astra Serif"/>
          <w:sz w:val="28"/>
          <w:szCs w:val="28"/>
          <w:lang w:val="en-US"/>
        </w:rPr>
        <w:t> </w:t>
      </w:r>
      <w:r w:rsidRPr="001939D2">
        <w:rPr>
          <w:rFonts w:ascii="PT Astra Serif" w:hAnsi="PT Astra Serif"/>
          <w:sz w:val="28"/>
          <w:szCs w:val="28"/>
        </w:rPr>
        <w:t>2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39D2">
        <w:rPr>
          <w:rFonts w:ascii="PT Astra Serif" w:hAnsi="PT Astra Serif"/>
          <w:sz w:val="28"/>
          <w:szCs w:val="28"/>
        </w:rPr>
        <w:t>при личном обращении.</w:t>
      </w:r>
    </w:p>
    <w:p w14:paraId="0EA1560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E6E438D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а) заявление по форме, предусмотренной приложением № 3 к настоящему Административному регламенту;</w:t>
      </w:r>
    </w:p>
    <w:p w14:paraId="47225F79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14:paraId="0CB58A57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14:paraId="2B88D5D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B816A35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6ED454CF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14:paraId="62C6761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2AC6787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85. Срок регистрации заявления составляет 1 рабочий день с даты поступления.</w:t>
      </w:r>
    </w:p>
    <w:p w14:paraId="5B0CA1D3" w14:textId="77777777" w:rsidR="007734A0" w:rsidRPr="001939D2" w:rsidRDefault="007734A0" w:rsidP="00F45BCF">
      <w:pPr>
        <w:tabs>
          <w:tab w:val="left" w:pos="1276"/>
        </w:tabs>
        <w:ind w:firstLine="709"/>
        <w:jc w:val="both"/>
      </w:pPr>
    </w:p>
    <w:p w14:paraId="0EA8F831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3462FCB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36A436D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14:paraId="54D9BE5D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14:paraId="4068CCDA" w14:textId="77777777" w:rsidR="007734A0" w:rsidRPr="001939D2" w:rsidRDefault="007734A0" w:rsidP="00F45BCF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0F87A396" w14:textId="77777777" w:rsidR="007734A0" w:rsidRPr="001939D2" w:rsidRDefault="00FD4F53" w:rsidP="00F45BCF">
      <w:pPr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14:paraId="619B638B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146B23A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14:paraId="30300FAC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14:paraId="3ED60097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14:paraId="32E18928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11579761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8572187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71AE2835" w14:textId="77777777" w:rsidR="007734A0" w:rsidRPr="001939D2" w:rsidRDefault="007734A0" w:rsidP="00F45BCF">
      <w:pPr>
        <w:pStyle w:val="af8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4149763C" w14:textId="77777777" w:rsidR="007734A0" w:rsidRPr="001939D2" w:rsidRDefault="00FD4F53" w:rsidP="00F45BCF">
      <w:pPr>
        <w:pStyle w:val="af8"/>
        <w:ind w:left="0"/>
        <w:contextualSpacing w:val="0"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14:paraId="3A49B4BD" w14:textId="77777777" w:rsidR="007734A0" w:rsidRPr="001939D2" w:rsidRDefault="007734A0" w:rsidP="00F45BCF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8A78170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0D1D8A2B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lastRenderedPageBreak/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414A5D5A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CEC1558" w14:textId="77777777" w:rsidR="007734A0" w:rsidRPr="001939D2" w:rsidRDefault="00FD4F53" w:rsidP="00F45BCF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7FBAE07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</w:pPr>
      <w:r w:rsidRPr="001939D2"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14:paraId="3D50334F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14:paraId="48CD45B3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05F7C25E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0CE83790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43A8579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C362D1B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56D1D15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0171EA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707BFC31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 w:rsidRPr="001939D2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1939D2"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14:paraId="5F86CA00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10058E9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14:paraId="155FC69A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14:paraId="1652C143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14:paraId="7FCCED78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3BF1565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04A4A6D3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14:paraId="3BA0AC1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DF7CEF8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101. Срок регистрации заявления и документов, необходимых для предоставления Услуги,</w:t>
      </w:r>
      <w:r w:rsidRPr="001939D2">
        <w:rPr>
          <w:rFonts w:ascii="PT Astra Serif" w:hAnsi="PT Astra Serif"/>
          <w:sz w:val="28"/>
          <w:szCs w:val="28"/>
        </w:rPr>
        <w:t xml:space="preserve"> </w:t>
      </w:r>
      <w:r w:rsidRPr="001939D2">
        <w:rPr>
          <w:rFonts w:ascii="PT Astra Serif" w:hAnsi="PT Astra Serif"/>
          <w:sz w:val="28"/>
          <w:szCs w:val="28"/>
          <w:lang w:eastAsia="ru-RU"/>
        </w:rPr>
        <w:t>составляет 1</w:t>
      </w:r>
      <w:r w:rsidRPr="001939D2">
        <w:rPr>
          <w:rFonts w:ascii="PT Astra Serif" w:hAnsi="PT Astra Serif"/>
          <w:sz w:val="28"/>
          <w:szCs w:val="28"/>
        </w:rPr>
        <w:t xml:space="preserve"> рабочий день</w:t>
      </w:r>
      <w:r w:rsidRPr="001939D2"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</w:t>
      </w:r>
      <w:r w:rsidRPr="001939D2">
        <w:rPr>
          <w:rFonts w:ascii="PT Astra Serif" w:hAnsi="PT Astra Serif"/>
          <w:sz w:val="28"/>
          <w:szCs w:val="28"/>
        </w:rPr>
        <w:t>указанным способом.</w:t>
      </w:r>
    </w:p>
    <w:p w14:paraId="46CBD24A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144F44B1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00AEBAE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7E004095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14:paraId="6ABA942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14:paraId="12D392E3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B6D0B3" w14:textId="77777777" w:rsidR="007734A0" w:rsidRPr="001939D2" w:rsidRDefault="00FD4F53" w:rsidP="00F45BCF">
      <w:pPr>
        <w:keepNext/>
        <w:keepLines/>
        <w:jc w:val="center"/>
        <w:outlineLvl w:val="2"/>
      </w:pPr>
      <w:r w:rsidRPr="001939D2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14:paraId="557152BF" w14:textId="77777777" w:rsidR="007734A0" w:rsidRPr="001939D2" w:rsidRDefault="007734A0" w:rsidP="00F45BC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7803C8E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14:paraId="0DA00541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14:paraId="4EF65738" w14:textId="77777777" w:rsidR="007734A0" w:rsidRPr="001939D2" w:rsidRDefault="00FD4F53" w:rsidP="00F45BC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14:paraId="5B7CD98E" w14:textId="77777777" w:rsidR="007734A0" w:rsidRPr="001939D2" w:rsidRDefault="00FD4F53" w:rsidP="00F45BC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939D2"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5FB3111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3A3D73A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F84C288" w14:textId="77777777" w:rsidR="007734A0" w:rsidRPr="001939D2" w:rsidRDefault="00FD4F53" w:rsidP="00F45BCF">
      <w:pPr>
        <w:keepNext/>
        <w:keepLines/>
        <w:jc w:val="center"/>
        <w:outlineLvl w:val="0"/>
      </w:pPr>
      <w:r w:rsidRPr="001939D2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5327BBFD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3663B7FF" w14:textId="77777777" w:rsidR="007734A0" w:rsidRPr="001939D2" w:rsidRDefault="007734A0" w:rsidP="00F45BC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A96785F" w14:textId="6F64DB3D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105.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939D2"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 w:rsidRPr="001939D2">
        <w:rPr>
          <w:rFonts w:ascii="PT Astra Serif" w:hAnsi="PT Astra Serif"/>
          <w:sz w:val="28"/>
          <w:szCs w:val="28"/>
          <w:lang w:eastAsia="ru-RU"/>
        </w:rPr>
        <w:t>.</w:t>
      </w:r>
    </w:p>
    <w:p w14:paraId="699499F8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14:paraId="04E3A78C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C9F6147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963BC34" w14:textId="77777777" w:rsidR="007734A0" w:rsidRPr="001939D2" w:rsidRDefault="007734A0" w:rsidP="00F45BC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23807D0" w14:textId="0B3BAECC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107. 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14:paraId="3A905FD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lastRenderedPageBreak/>
        <w:t>108. Проверки проводятся уполномоченными лицами Администрации.</w:t>
      </w:r>
    </w:p>
    <w:p w14:paraId="4FB9E4E5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14:paraId="298F069A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14:paraId="6EFCFA83" w14:textId="77777777" w:rsidR="007734A0" w:rsidRPr="001939D2" w:rsidRDefault="00FD4F53" w:rsidP="00F45BCF">
      <w:pPr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14:paraId="7A23791C" w14:textId="77777777" w:rsidR="007734A0" w:rsidRPr="001939D2" w:rsidRDefault="00FD4F53" w:rsidP="00F45BCF">
      <w:pPr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14:paraId="3DEA1B63" w14:textId="77777777" w:rsidR="007734A0" w:rsidRPr="001939D2" w:rsidRDefault="007734A0" w:rsidP="00F45BCF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297450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660089E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D3749EC" w14:textId="77777777" w:rsidR="007734A0" w:rsidRPr="001939D2" w:rsidRDefault="00FD4F53" w:rsidP="00F45BCF">
      <w:pPr>
        <w:keepNext/>
        <w:keepLines/>
        <w:jc w:val="center"/>
        <w:outlineLvl w:val="1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D1BC93C" w14:textId="77777777" w:rsidR="007734A0" w:rsidRPr="001939D2" w:rsidRDefault="007734A0" w:rsidP="00F45BC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0E03EF39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7FD0AD0" w14:textId="77777777" w:rsidR="007734A0" w:rsidRPr="001939D2" w:rsidRDefault="007734A0" w:rsidP="00F45BC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194B4BD" w14:textId="77777777" w:rsidR="007734A0" w:rsidRPr="001939D2" w:rsidRDefault="00FD4F53" w:rsidP="00F45BCF">
      <w:pPr>
        <w:keepNext/>
        <w:keepLines/>
        <w:jc w:val="center"/>
        <w:outlineLvl w:val="0"/>
      </w:pPr>
      <w:r w:rsidRPr="001939D2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14:paraId="50E69512" w14:textId="77777777" w:rsidR="007734A0" w:rsidRPr="001939D2" w:rsidRDefault="00FD4F53" w:rsidP="00F45BCF">
      <w:pPr>
        <w:jc w:val="center"/>
        <w:outlineLvl w:val="0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14:paraId="38F1A849" w14:textId="77777777" w:rsidR="007734A0" w:rsidRPr="001939D2" w:rsidRDefault="007734A0" w:rsidP="00F45BCF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9D1BCB5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39D2"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 w:rsidRPr="001939D2">
        <w:rPr>
          <w:rFonts w:ascii="PT Astra Serif" w:hAnsi="PT Astra Serif"/>
          <w:sz w:val="28"/>
          <w:szCs w:val="28"/>
          <w:lang w:eastAsia="ru-RU"/>
        </w:rPr>
        <w:t>.</w:t>
      </w:r>
    </w:p>
    <w:p w14:paraId="6E412A77" w14:textId="77777777" w:rsidR="007734A0" w:rsidRPr="001939D2" w:rsidRDefault="00FD4F53" w:rsidP="00F45BCF">
      <w:pPr>
        <w:tabs>
          <w:tab w:val="left" w:pos="1276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 w:rsidRPr="001939D2"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 w:rsidRPr="001939D2">
        <w:rPr>
          <w:rFonts w:ascii="PT Astra Serif" w:hAnsi="PT Astra Serif"/>
        </w:rPr>
        <w:t xml:space="preserve"> </w:t>
      </w:r>
    </w:p>
    <w:p w14:paraId="550718B5" w14:textId="77777777" w:rsidR="007734A0" w:rsidRPr="001939D2" w:rsidRDefault="00FD4F53" w:rsidP="00F45BCF">
      <w:pPr>
        <w:tabs>
          <w:tab w:val="left" w:pos="1418"/>
          <w:tab w:val="left" w:pos="1560"/>
        </w:tabs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939D2"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14:paraId="0C4BACCD" w14:textId="77777777" w:rsidR="007734A0" w:rsidRPr="001939D2" w:rsidRDefault="007734A0" w:rsidP="00F45BCF">
      <w:pPr>
        <w:tabs>
          <w:tab w:val="left" w:pos="1418"/>
          <w:tab w:val="left" w:pos="1560"/>
        </w:tabs>
        <w:ind w:firstLine="709"/>
        <w:jc w:val="both"/>
      </w:pPr>
    </w:p>
    <w:p w14:paraId="0A2762B5" w14:textId="790811DE" w:rsidR="00F45BCF" w:rsidRPr="001939D2" w:rsidRDefault="00FD4F53" w:rsidP="00F45BCF">
      <w:pPr>
        <w:tabs>
          <w:tab w:val="left" w:pos="1418"/>
          <w:tab w:val="left" w:pos="1560"/>
        </w:tabs>
        <w:ind w:firstLine="709"/>
        <w:jc w:val="center"/>
        <w:rPr>
          <w:rFonts w:ascii="PT Astra Serif" w:hAnsi="PT Astra Serif"/>
          <w:sz w:val="28"/>
          <w:szCs w:val="28"/>
        </w:rPr>
      </w:pPr>
      <w:r w:rsidRPr="001939D2">
        <w:rPr>
          <w:rFonts w:ascii="PT Astra Serif" w:hAnsi="PT Astra Serif"/>
          <w:sz w:val="28"/>
          <w:szCs w:val="28"/>
        </w:rPr>
        <w:t>__________</w:t>
      </w:r>
      <w:r w:rsidR="00F45BCF" w:rsidRPr="001939D2">
        <w:rPr>
          <w:rFonts w:ascii="PT Astra Serif" w:hAnsi="PT Astra Serif"/>
          <w:sz w:val="28"/>
          <w:szCs w:val="28"/>
        </w:rPr>
        <w:t>____________</w:t>
      </w:r>
      <w:r w:rsidRPr="001939D2">
        <w:rPr>
          <w:rFonts w:ascii="PT Astra Serif" w:hAnsi="PT Astra Serif"/>
          <w:sz w:val="28"/>
          <w:szCs w:val="28"/>
        </w:rPr>
        <w:t>__</w:t>
      </w:r>
    </w:p>
    <w:p w14:paraId="79BC358A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0880CE75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6C43D808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461E75D2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61273E3E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40E7E2DE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18C62A84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61A4D586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22E612A9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4D9403E4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6074557C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2A083D80" w14:textId="77777777" w:rsidR="001D172F" w:rsidRPr="001939D2" w:rsidRDefault="001D172F" w:rsidP="00F45BCF">
      <w:pPr>
        <w:pStyle w:val="afe"/>
        <w:ind w:left="6237"/>
        <w:outlineLvl w:val="0"/>
        <w:rPr>
          <w:rFonts w:ascii="PT Astra Serif" w:hAnsi="PT Astra Serif"/>
          <w:sz w:val="28"/>
          <w:szCs w:val="28"/>
        </w:rPr>
      </w:pPr>
    </w:p>
    <w:p w14:paraId="639A6697" w14:textId="62B5CD1E" w:rsidR="007734A0" w:rsidRPr="001939D2" w:rsidRDefault="00FD4F53" w:rsidP="00F45BCF">
      <w:pPr>
        <w:pStyle w:val="afe"/>
        <w:ind w:left="6237"/>
        <w:outlineLvl w:val="0"/>
      </w:pPr>
      <w:r w:rsidRPr="001939D2">
        <w:rPr>
          <w:rFonts w:ascii="PT Astra Serif" w:hAnsi="PT Astra Serif"/>
          <w:sz w:val="28"/>
          <w:szCs w:val="28"/>
        </w:rPr>
        <w:t>Приложение № 1</w:t>
      </w:r>
    </w:p>
    <w:p w14:paraId="355E9C2D" w14:textId="77777777" w:rsidR="007734A0" w:rsidRPr="001939D2" w:rsidRDefault="00FD4F53" w:rsidP="00F45BCF">
      <w:pPr>
        <w:pStyle w:val="afe"/>
        <w:ind w:left="6237"/>
      </w:pPr>
      <w:r w:rsidRPr="001939D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099A44B7" w14:textId="77777777" w:rsidR="007734A0" w:rsidRPr="001939D2" w:rsidRDefault="007734A0" w:rsidP="00F45BCF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E4AD633" w14:textId="77777777" w:rsidR="007734A0" w:rsidRPr="001939D2" w:rsidRDefault="00FD4F53" w:rsidP="00F45BCF">
      <w:pPr>
        <w:jc w:val="center"/>
      </w:pP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39D2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8086BCC" w14:textId="77777777" w:rsidR="007734A0" w:rsidRPr="001939D2" w:rsidRDefault="00FD4F53" w:rsidP="00F45BCF">
      <w:pPr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939D2" w:rsidRPr="001939D2" w14:paraId="0EAC29CA" w14:textId="77777777">
        <w:trPr>
          <w:trHeight w:val="567"/>
        </w:trPr>
        <w:tc>
          <w:tcPr>
            <w:tcW w:w="1134" w:type="dxa"/>
            <w:vAlign w:val="center"/>
          </w:tcPr>
          <w:p w14:paraId="161C41F6" w14:textId="77777777" w:rsidR="007734A0" w:rsidRPr="001939D2" w:rsidRDefault="00FD4F53" w:rsidP="00F45BCF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14:paraId="551B2D78" w14:textId="77777777" w:rsidR="007734A0" w:rsidRPr="001939D2" w:rsidRDefault="00FD4F53" w:rsidP="00F45BCF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939D2" w:rsidRPr="001939D2" w14:paraId="14104FCF" w14:textId="77777777">
        <w:trPr>
          <w:trHeight w:val="426"/>
        </w:trPr>
        <w:tc>
          <w:tcPr>
            <w:tcW w:w="10064" w:type="dxa"/>
            <w:gridSpan w:val="2"/>
            <w:vAlign w:val="center"/>
          </w:tcPr>
          <w:p w14:paraId="7DCBF203" w14:textId="77777777" w:rsidR="007734A0" w:rsidRPr="001939D2" w:rsidRDefault="00FD4F53" w:rsidP="00F45BCF">
            <w:pPr>
              <w:keepNext/>
              <w:keepLines/>
              <w:widowControl w:val="0"/>
              <w:jc w:val="both"/>
              <w:rPr>
                <w:rFonts w:ascii="PT Astra Serif" w:hAnsi="PT Astra Serif"/>
                <w:i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Pr="001939D2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 w:rsidRPr="001939D2"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1939D2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1939D2" w:rsidRPr="001939D2" w14:paraId="08D0AB76" w14:textId="77777777">
        <w:trPr>
          <w:trHeight w:val="435"/>
        </w:trPr>
        <w:tc>
          <w:tcPr>
            <w:tcW w:w="1134" w:type="dxa"/>
            <w:vAlign w:val="center"/>
          </w:tcPr>
          <w:p w14:paraId="50D26F45" w14:textId="77777777" w:rsidR="007734A0" w:rsidRPr="001939D2" w:rsidRDefault="00FD4F53" w:rsidP="00F45BCF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14:paraId="34039750" w14:textId="77777777" w:rsidR="007734A0" w:rsidRPr="001939D2" w:rsidRDefault="00FD4F53" w:rsidP="00F45BCF">
            <w:pPr>
              <w:keepNext/>
              <w:keepLines/>
              <w:widowControl w:val="0"/>
              <w:rPr>
                <w:rFonts w:ascii="PT Astra Serif" w:hAnsi="PT Astra Serif"/>
                <w:szCs w:val="20"/>
              </w:rPr>
            </w:pPr>
            <w:proofErr w:type="spellStart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1939D2" w:rsidRPr="001939D2" w14:paraId="66FF3BAC" w14:textId="77777777">
        <w:trPr>
          <w:trHeight w:val="435"/>
        </w:trPr>
        <w:tc>
          <w:tcPr>
            <w:tcW w:w="1134" w:type="dxa"/>
            <w:vAlign w:val="center"/>
          </w:tcPr>
          <w:p w14:paraId="484E87B6" w14:textId="77777777" w:rsidR="007734A0" w:rsidRPr="001939D2" w:rsidRDefault="00FD4F53" w:rsidP="00F45BCF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14:paraId="07B933A7" w14:textId="77777777" w:rsidR="007734A0" w:rsidRPr="001939D2" w:rsidRDefault="00FD4F53" w:rsidP="00F45BCF">
            <w:pPr>
              <w:keepNext/>
              <w:keepLines/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  <w:tr w:rsidR="001939D2" w:rsidRPr="001939D2" w14:paraId="08DDD1E9" w14:textId="77777777">
        <w:trPr>
          <w:trHeight w:val="426"/>
        </w:trPr>
        <w:tc>
          <w:tcPr>
            <w:tcW w:w="10064" w:type="dxa"/>
            <w:gridSpan w:val="2"/>
            <w:vAlign w:val="center"/>
          </w:tcPr>
          <w:p w14:paraId="68A1238D" w14:textId="77777777" w:rsidR="007734A0" w:rsidRPr="001939D2" w:rsidRDefault="00FD4F53" w:rsidP="00F45BCF">
            <w:pPr>
              <w:keepNext/>
              <w:keepLines/>
              <w:widowControl w:val="0"/>
              <w:jc w:val="center"/>
              <w:rPr>
                <w:rFonts w:ascii="PT Astra Serif" w:hAnsi="PT Astra Serif"/>
                <w:i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Pr="001939D2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 w:rsidRPr="001939D2"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 w:rsidRPr="001939D2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1939D2" w:rsidRPr="001939D2" w14:paraId="327F5C17" w14:textId="77777777">
        <w:trPr>
          <w:trHeight w:val="435"/>
        </w:trPr>
        <w:tc>
          <w:tcPr>
            <w:tcW w:w="1134" w:type="dxa"/>
            <w:vAlign w:val="center"/>
          </w:tcPr>
          <w:p w14:paraId="40CA8A85" w14:textId="77777777" w:rsidR="007734A0" w:rsidRPr="001939D2" w:rsidRDefault="00FD4F53" w:rsidP="00F45BCF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14:paraId="3530F6F8" w14:textId="77777777" w:rsidR="007734A0" w:rsidRPr="001939D2" w:rsidRDefault="00FD4F53" w:rsidP="00F45BCF">
            <w:pPr>
              <w:keepNext/>
              <w:keepLines/>
              <w:widowControl w:val="0"/>
              <w:rPr>
                <w:rFonts w:ascii="PT Astra Serif" w:hAnsi="PT Astra Serif"/>
                <w:szCs w:val="20"/>
              </w:rPr>
            </w:pPr>
            <w:proofErr w:type="spellStart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 w:rsidRPr="001939D2"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1939D2" w:rsidRPr="001939D2" w14:paraId="41E96D74" w14:textId="77777777">
        <w:trPr>
          <w:trHeight w:val="435"/>
        </w:trPr>
        <w:tc>
          <w:tcPr>
            <w:tcW w:w="1134" w:type="dxa"/>
            <w:vAlign w:val="center"/>
          </w:tcPr>
          <w:p w14:paraId="5AFCA995" w14:textId="77777777" w:rsidR="007734A0" w:rsidRPr="001939D2" w:rsidRDefault="00FD4F53" w:rsidP="00F45BCF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14:paraId="2A02A10E" w14:textId="77777777" w:rsidR="007734A0" w:rsidRPr="001939D2" w:rsidRDefault="00FD4F53" w:rsidP="00F45BCF">
            <w:pPr>
              <w:keepNext/>
              <w:keepLines/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14:paraId="3318CD0A" w14:textId="77777777" w:rsidR="007734A0" w:rsidRPr="001939D2" w:rsidRDefault="00FD4F53" w:rsidP="00F45BCF">
      <w:pPr>
        <w:ind w:firstLine="709"/>
        <w:jc w:val="both"/>
      </w:pPr>
      <w:r w:rsidRPr="001939D2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1939D2" w:rsidRPr="001939D2" w14:paraId="3B91FFA7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C090" w14:textId="77777777" w:rsidR="007734A0" w:rsidRPr="001939D2" w:rsidRDefault="00FD4F53" w:rsidP="00F45BC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3C89" w14:textId="77777777" w:rsidR="007734A0" w:rsidRPr="001939D2" w:rsidRDefault="00FD4F53" w:rsidP="00F45BC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4703" w14:textId="77777777" w:rsidR="007734A0" w:rsidRPr="001939D2" w:rsidRDefault="00FD4F53" w:rsidP="00F45BC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1939D2" w:rsidRPr="001939D2" w14:paraId="66A8082A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8108" w14:textId="77777777" w:rsidR="007734A0" w:rsidRPr="001939D2" w:rsidRDefault="00FD4F53" w:rsidP="00F45BCF">
            <w:pPr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1939D2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 w:rsidRPr="001939D2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1939D2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1939D2" w:rsidRPr="001939D2" w14:paraId="2DF47768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21A0" w14:textId="77777777" w:rsidR="007734A0" w:rsidRPr="001939D2" w:rsidRDefault="00FD4F53" w:rsidP="00F45BCF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E651" w14:textId="77777777" w:rsidR="007734A0" w:rsidRPr="001939D2" w:rsidRDefault="00FD4F53" w:rsidP="00F45BCF">
            <w:pPr>
              <w:widowControl w:val="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 w:rsidRPr="001939D2"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 w:rsidRPr="001939D2"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 w:rsidRPr="001939D2"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A08B" w14:textId="77777777" w:rsidR="007734A0" w:rsidRPr="001939D2" w:rsidRDefault="007734A0" w:rsidP="00F45BCF">
            <w:pPr>
              <w:widowControl w:val="0"/>
              <w:rPr>
                <w:rFonts w:ascii="PT Astra Serif" w:hAnsi="PT Astra Serif"/>
                <w:szCs w:val="20"/>
              </w:rPr>
            </w:pPr>
          </w:p>
          <w:p w14:paraId="0437DCBA" w14:textId="77777777" w:rsidR="007734A0" w:rsidRPr="001939D2" w:rsidRDefault="00FD4F53" w:rsidP="00F45BCF">
            <w:pPr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14:paraId="6E1B7215" w14:textId="77777777" w:rsidR="007734A0" w:rsidRPr="001939D2" w:rsidRDefault="00FD4F53" w:rsidP="00F45BCF">
            <w:pPr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1939D2" w:rsidRPr="001939D2" w14:paraId="044CC3A1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9A4A" w14:textId="77777777" w:rsidR="007734A0" w:rsidRPr="001939D2" w:rsidRDefault="00FD4F53" w:rsidP="00F45BCF">
            <w:pPr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1939D2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 w:rsidRPr="001939D2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 w:rsidRPr="001939D2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1939D2" w:rsidRPr="001939D2" w14:paraId="2D4B661B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BA8D" w14:textId="77777777" w:rsidR="007734A0" w:rsidRPr="001939D2" w:rsidRDefault="00FD4F53" w:rsidP="00F45BCF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939D2"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7C80" w14:textId="77777777" w:rsidR="007734A0" w:rsidRPr="001939D2" w:rsidRDefault="00FD4F53" w:rsidP="00F45BCF">
            <w:pPr>
              <w:widowControl w:val="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 w:rsidRPr="001939D2"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 w:rsidRPr="001939D2"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 w:rsidRPr="001939D2"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2D11" w14:textId="77777777" w:rsidR="007734A0" w:rsidRPr="001939D2" w:rsidRDefault="007734A0" w:rsidP="00F45BCF">
            <w:pPr>
              <w:widowControl w:val="0"/>
              <w:rPr>
                <w:rFonts w:ascii="PT Astra Serif" w:hAnsi="PT Astra Serif"/>
                <w:szCs w:val="20"/>
              </w:rPr>
            </w:pPr>
          </w:p>
          <w:p w14:paraId="5F34B4AC" w14:textId="77777777" w:rsidR="007734A0" w:rsidRPr="001939D2" w:rsidRDefault="00FD4F53" w:rsidP="00F45BCF">
            <w:pPr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14:paraId="04041FFA" w14:textId="77777777" w:rsidR="007734A0" w:rsidRPr="001939D2" w:rsidRDefault="00FD4F53" w:rsidP="00F45BCF">
            <w:pPr>
              <w:widowControl w:val="0"/>
              <w:rPr>
                <w:rFonts w:ascii="PT Astra Serif" w:hAnsi="PT Astra Serif"/>
                <w:szCs w:val="20"/>
              </w:rPr>
            </w:pPr>
            <w:r w:rsidRPr="001939D2"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14:paraId="4098DAB2" w14:textId="77777777" w:rsidR="007734A0" w:rsidRPr="001939D2" w:rsidRDefault="00FD4F53" w:rsidP="00F45BCF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rFonts w:ascii="PT Astra Serif" w:hAnsi="PT Astra Serif"/>
          <w:sz w:val="28"/>
          <w:szCs w:val="28"/>
        </w:rPr>
      </w:pPr>
      <w:r w:rsidRPr="001939D2">
        <w:br w:type="page"/>
      </w:r>
    </w:p>
    <w:p w14:paraId="430AC40B" w14:textId="77777777" w:rsidR="007734A0" w:rsidRPr="001939D2" w:rsidRDefault="00FD4F53" w:rsidP="00F45BCF">
      <w:pPr>
        <w:pStyle w:val="afe"/>
        <w:ind w:left="6237"/>
        <w:outlineLvl w:val="0"/>
      </w:pPr>
      <w:r w:rsidRPr="001939D2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14:paraId="0F0FAA9F" w14:textId="77777777" w:rsidR="007734A0" w:rsidRPr="001939D2" w:rsidRDefault="00FD4F53" w:rsidP="00F45BCF">
      <w:pPr>
        <w:pStyle w:val="afe"/>
        <w:ind w:left="6237"/>
      </w:pPr>
      <w:r w:rsidRPr="001939D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67115A52" w14:textId="77777777" w:rsidR="007734A0" w:rsidRPr="001939D2" w:rsidRDefault="00FD4F53" w:rsidP="00F45BCF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</w:pPr>
      <w:r w:rsidRPr="001939D2">
        <w:rPr>
          <w:rFonts w:ascii="PT Astra Serif" w:hAnsi="PT Astra Serif"/>
          <w:sz w:val="20"/>
          <w:u w:val="single"/>
        </w:rPr>
        <w:t>ФОРМА к варианту 1</w:t>
      </w:r>
    </w:p>
    <w:p w14:paraId="1FC2DD59" w14:textId="77777777" w:rsidR="007734A0" w:rsidRPr="001939D2" w:rsidRDefault="00FD4F53" w:rsidP="00F45BCF">
      <w:pPr>
        <w:jc w:val="center"/>
      </w:pPr>
      <w:r w:rsidRPr="001939D2">
        <w:rPr>
          <w:rFonts w:ascii="PT Astra Serif" w:hAnsi="PT Astra Serif"/>
          <w:sz w:val="24"/>
          <w:szCs w:val="24"/>
        </w:rPr>
        <w:t>Заявление</w:t>
      </w:r>
    </w:p>
    <w:p w14:paraId="11B265D8" w14:textId="77777777" w:rsidR="007734A0" w:rsidRPr="001939D2" w:rsidRDefault="00FD4F53" w:rsidP="00F45BCF">
      <w:pPr>
        <w:jc w:val="center"/>
      </w:pPr>
      <w:r w:rsidRPr="001939D2"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03F9C007" w14:textId="77777777" w:rsidR="007734A0" w:rsidRPr="001939D2" w:rsidRDefault="007734A0" w:rsidP="00F45BCF">
      <w:pPr>
        <w:jc w:val="center"/>
      </w:pPr>
    </w:p>
    <w:p w14:paraId="1F4874A2" w14:textId="77777777" w:rsidR="007734A0" w:rsidRPr="001939D2" w:rsidRDefault="00FD4F53" w:rsidP="00F45BCF">
      <w:pPr>
        <w:jc w:val="right"/>
      </w:pPr>
      <w:r w:rsidRPr="001939D2">
        <w:rPr>
          <w:rFonts w:ascii="PT Astra Serif" w:hAnsi="PT Astra Serif" w:cs="PT Astra Serif"/>
          <w:b/>
          <w:sz w:val="24"/>
          <w:szCs w:val="24"/>
        </w:rPr>
        <w:t xml:space="preserve">Главе администрации муниципального </w:t>
      </w:r>
    </w:p>
    <w:p w14:paraId="39AF2526" w14:textId="4CFB214E" w:rsidR="007734A0" w:rsidRPr="001939D2" w:rsidRDefault="00FD4F53" w:rsidP="00F45BCF">
      <w:pPr>
        <w:jc w:val="right"/>
      </w:pPr>
      <w:r w:rsidRPr="001939D2">
        <w:rPr>
          <w:rFonts w:ascii="PT Astra Serif" w:hAnsi="PT Astra Serif" w:cs="PT Astra Serif"/>
          <w:b/>
          <w:sz w:val="24"/>
          <w:szCs w:val="24"/>
        </w:rPr>
        <w:t xml:space="preserve">образования </w:t>
      </w:r>
      <w:r w:rsidR="00772141" w:rsidRPr="001939D2">
        <w:rPr>
          <w:rFonts w:ascii="PT Astra Serif" w:hAnsi="PT Astra Serif"/>
          <w:b/>
          <w:bCs/>
          <w:sz w:val="24"/>
          <w:szCs w:val="24"/>
          <w:lang w:eastAsia="ru-RU"/>
        </w:rPr>
        <w:t>Каменский район</w:t>
      </w:r>
    </w:p>
    <w:p w14:paraId="0F30E26C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616B04E0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Ф.И.О. (или наименование юридического лица</w:t>
      </w:r>
    </w:p>
    <w:p w14:paraId="61A6F5B1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5D2C6BDA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  </w:t>
      </w:r>
      <w:r w:rsidRPr="001939D2">
        <w:rPr>
          <w:rFonts w:ascii="PT Astra Serif" w:hAnsi="PT Astra Serif" w:cs="PT Astra Serif"/>
          <w:sz w:val="24"/>
        </w:rPr>
        <w:t>и Ф.И.О., должность представителя)</w:t>
      </w:r>
    </w:p>
    <w:p w14:paraId="0C328143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08958C82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   </w:t>
      </w:r>
      <w:r w:rsidRPr="001939D2">
        <w:rPr>
          <w:rFonts w:ascii="PT Astra Serif" w:hAnsi="PT Astra Serif" w:cs="PT Astra Serif"/>
          <w:sz w:val="24"/>
        </w:rPr>
        <w:t xml:space="preserve">место жительства для индивидуального предпринимателя </w:t>
      </w:r>
    </w:p>
    <w:p w14:paraId="6C3C0E4C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56FD66DB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</w:t>
      </w:r>
      <w:r w:rsidRPr="001939D2">
        <w:rPr>
          <w:rFonts w:ascii="PT Astra Serif" w:hAnsi="PT Astra Serif" w:cs="PT Astra Serif"/>
          <w:sz w:val="24"/>
        </w:rPr>
        <w:t>(или место нахождения юридического лица)</w:t>
      </w:r>
    </w:p>
    <w:p w14:paraId="525FB31A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hAnsi="PT Astra Serif" w:cs="PT Astra Serif"/>
          <w:sz w:val="24"/>
        </w:rPr>
        <w:t xml:space="preserve">__________________________________________ </w:t>
      </w:r>
    </w:p>
    <w:p w14:paraId="3C66DA97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hAnsi="PT Astra Serif" w:cs="PT Astra Serif"/>
          <w:sz w:val="24"/>
        </w:rPr>
        <w:t>контактный телефон</w:t>
      </w:r>
    </w:p>
    <w:p w14:paraId="50DCAD25" w14:textId="77777777" w:rsidR="007734A0" w:rsidRPr="001939D2" w:rsidRDefault="007734A0" w:rsidP="00F45BCF">
      <w:pPr>
        <w:pStyle w:val="af1"/>
        <w:ind w:left="709"/>
        <w:jc w:val="both"/>
        <w:rPr>
          <w:rFonts w:ascii="PT Astra Serif" w:hAnsi="PT Astra Serif" w:cs="PT Astra Serif"/>
        </w:rPr>
      </w:pPr>
    </w:p>
    <w:p w14:paraId="3CEB398F" w14:textId="77777777" w:rsidR="007734A0" w:rsidRPr="001939D2" w:rsidRDefault="00FD4F53" w:rsidP="00F45BCF">
      <w:pPr>
        <w:jc w:val="center"/>
      </w:pPr>
      <w:r w:rsidRPr="001939D2">
        <w:rPr>
          <w:rFonts w:ascii="PT Astra Serif" w:hAnsi="PT Astra Serif" w:cs="PT Astra Serif"/>
          <w:b/>
          <w:sz w:val="24"/>
          <w:szCs w:val="24"/>
        </w:rPr>
        <w:t>ЗАЯВЛЕНИЕ</w:t>
      </w:r>
    </w:p>
    <w:p w14:paraId="270C09FA" w14:textId="77777777" w:rsidR="007734A0" w:rsidRPr="001939D2" w:rsidRDefault="00FD4F53" w:rsidP="00F45BCF">
      <w:pPr>
        <w:pStyle w:val="ConsPlusNonformat"/>
        <w:jc w:val="center"/>
      </w:pPr>
      <w:r w:rsidRPr="001939D2">
        <w:rPr>
          <w:rFonts w:ascii="PT Astra Serif" w:hAnsi="PT Astra Serif" w:cs="PT Astra Serif"/>
          <w:b/>
          <w:sz w:val="24"/>
        </w:rPr>
        <w:t>о реализации преимущественного права</w:t>
      </w:r>
    </w:p>
    <w:p w14:paraId="13E78C4C" w14:textId="77777777" w:rsidR="007734A0" w:rsidRPr="001939D2" w:rsidRDefault="00FD4F53" w:rsidP="00F45BCF">
      <w:pPr>
        <w:pStyle w:val="ConsPlusNonformat"/>
        <w:jc w:val="center"/>
      </w:pPr>
      <w:r w:rsidRPr="001939D2">
        <w:rPr>
          <w:rFonts w:ascii="PT Astra Serif" w:hAnsi="PT Astra Serif" w:cs="PT Astra Serif"/>
          <w:b/>
          <w:sz w:val="24"/>
        </w:rPr>
        <w:t>на приобретение арендуемого имущества</w:t>
      </w:r>
    </w:p>
    <w:p w14:paraId="34FDF63C" w14:textId="77777777" w:rsidR="007734A0" w:rsidRPr="001939D2" w:rsidRDefault="007734A0" w:rsidP="00F45BCF">
      <w:pPr>
        <w:pStyle w:val="af1"/>
        <w:ind w:left="709"/>
        <w:rPr>
          <w:rFonts w:ascii="PT Astra Serif" w:hAnsi="PT Astra Serif" w:cs="PT Astra Serif"/>
        </w:rPr>
      </w:pPr>
    </w:p>
    <w:p w14:paraId="0DDC1F3C" w14:textId="4BC02580" w:rsidR="007734A0" w:rsidRPr="001939D2" w:rsidRDefault="00FD4F53" w:rsidP="00F45BCF">
      <w:pPr>
        <w:ind w:firstLine="851"/>
        <w:jc w:val="both"/>
      </w:pPr>
      <w:r w:rsidRPr="001939D2">
        <w:rPr>
          <w:rFonts w:ascii="PT Astra Serif" w:hAnsi="PT Astra Serif" w:cs="PT Astra Serif"/>
          <w:sz w:val="24"/>
          <w:szCs w:val="24"/>
        </w:rPr>
        <w:t>В соответствии с Федеральным законом от 22.07.2008 № 159-ФЗ «</w:t>
      </w:r>
      <w:r w:rsidRPr="001939D2">
        <w:rPr>
          <w:rFonts w:ascii="PT Astra Serif" w:hAnsi="PT Astra Serif" w:cs="PT Astra Serif"/>
          <w:i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939D2">
        <w:rPr>
          <w:rFonts w:ascii="PT Astra Serif" w:hAnsi="PT Astra Serif" w:cs="PT Astra Serif"/>
          <w:sz w:val="24"/>
          <w:szCs w:val="24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</w:t>
      </w:r>
      <w:r w:rsidR="00772141" w:rsidRPr="001939D2">
        <w:rPr>
          <w:rFonts w:ascii="PT Astra Serif" w:hAnsi="PT Astra Serif" w:cs="PT Astra Serif"/>
          <w:sz w:val="24"/>
          <w:szCs w:val="24"/>
        </w:rPr>
        <w:t>Каменский район, н/п</w:t>
      </w:r>
      <w:r w:rsidRPr="001939D2">
        <w:rPr>
          <w:rFonts w:ascii="PT Astra Serif" w:hAnsi="PT Astra Serif" w:cs="PT Astra Serif"/>
          <w:sz w:val="24"/>
          <w:szCs w:val="24"/>
        </w:rPr>
        <w:t xml:space="preserve"> _________________, улица __________________, д.____, пом. _____, площадью ______ </w:t>
      </w:r>
      <w:proofErr w:type="spellStart"/>
      <w:r w:rsidRPr="001939D2">
        <w:rPr>
          <w:rFonts w:ascii="PT Astra Serif" w:hAnsi="PT Astra Serif" w:cs="PT Astra Serif"/>
          <w:sz w:val="24"/>
          <w:szCs w:val="24"/>
        </w:rPr>
        <w:t>кв.м</w:t>
      </w:r>
      <w:proofErr w:type="spellEnd"/>
      <w:r w:rsidRPr="001939D2">
        <w:rPr>
          <w:rFonts w:ascii="PT Astra Serif" w:hAnsi="PT Astra Serif" w:cs="PT Astra Serif"/>
          <w:sz w:val="24"/>
          <w:szCs w:val="24"/>
        </w:rPr>
        <w:t>.</w:t>
      </w:r>
    </w:p>
    <w:p w14:paraId="50A7068E" w14:textId="77777777" w:rsidR="007734A0" w:rsidRPr="001939D2" w:rsidRDefault="00FD4F53" w:rsidP="00F45BCF">
      <w:pPr>
        <w:jc w:val="both"/>
      </w:pPr>
      <w:r w:rsidRPr="001939D2">
        <w:rPr>
          <w:rFonts w:ascii="PT Astra Serif" w:hAnsi="PT Astra Serif" w:cs="PT Astra Serif"/>
          <w:i/>
          <w:sz w:val="24"/>
          <w:szCs w:val="24"/>
        </w:rPr>
        <w:t>□</w:t>
      </w:r>
      <w:r w:rsidRPr="001939D2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r w:rsidRPr="001939D2">
        <w:rPr>
          <w:rFonts w:ascii="PT Astra Serif" w:hAnsi="PT Astra Serif" w:cs="PT Astra Serif"/>
          <w:i/>
          <w:sz w:val="24"/>
          <w:szCs w:val="24"/>
        </w:rPr>
        <w:t>с единовременной оплатой</w:t>
      </w:r>
    </w:p>
    <w:p w14:paraId="32B3538C" w14:textId="77777777" w:rsidR="007734A0" w:rsidRPr="001939D2" w:rsidRDefault="00FD4F53" w:rsidP="00F45BCF">
      <w:pPr>
        <w:pStyle w:val="ConsPlusNonformat"/>
      </w:pPr>
      <w:r w:rsidRPr="001939D2">
        <w:rPr>
          <w:rFonts w:ascii="PT Astra Serif" w:hAnsi="PT Astra Serif" w:cs="PT Astra Serif"/>
          <w:i/>
          <w:sz w:val="24"/>
        </w:rPr>
        <w:t>□</w:t>
      </w:r>
      <w:r w:rsidRPr="001939D2">
        <w:rPr>
          <w:rFonts w:ascii="PT Astra Serif" w:eastAsia="PT Astra Serif" w:hAnsi="PT Astra Serif" w:cs="PT Astra Serif"/>
          <w:b/>
          <w:i/>
          <w:sz w:val="24"/>
        </w:rPr>
        <w:t xml:space="preserve"> </w:t>
      </w:r>
      <w:r w:rsidRPr="001939D2">
        <w:rPr>
          <w:rFonts w:ascii="PT Astra Serif" w:hAnsi="PT Astra Serif" w:cs="PT Astra Serif"/>
          <w:i/>
          <w:sz w:val="24"/>
        </w:rPr>
        <w:t>с оплатой в рассрочку на срок _____ месяцев,</w:t>
      </w:r>
    </w:p>
    <w:p w14:paraId="2498F329" w14:textId="77777777" w:rsidR="007734A0" w:rsidRPr="001939D2" w:rsidRDefault="00FD4F53" w:rsidP="00F45BCF">
      <w:pPr>
        <w:pStyle w:val="af1"/>
        <w:jc w:val="both"/>
      </w:pPr>
      <w:r w:rsidRPr="001939D2">
        <w:rPr>
          <w:rFonts w:ascii="PT Astra Serif" w:hAnsi="PT Astra Serif" w:cs="PT Astra Serif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14:paraId="1AB52272" w14:textId="77777777" w:rsidR="007734A0" w:rsidRPr="001939D2" w:rsidRDefault="007734A0" w:rsidP="00F45BCF">
      <w:pPr>
        <w:pStyle w:val="af1"/>
        <w:ind w:firstLine="709"/>
        <w:jc w:val="both"/>
        <w:rPr>
          <w:rFonts w:ascii="PT Astra Serif" w:hAnsi="PT Astra Serif" w:cs="PT Astra Serif"/>
          <w:i/>
        </w:rPr>
      </w:pPr>
    </w:p>
    <w:p w14:paraId="31F72BE2" w14:textId="77777777" w:rsidR="007734A0" w:rsidRPr="001939D2" w:rsidRDefault="00FD4F53" w:rsidP="00F45BCF">
      <w:pPr>
        <w:pStyle w:val="af1"/>
        <w:ind w:firstLine="709"/>
      </w:pPr>
      <w:r w:rsidRPr="001939D2">
        <w:rPr>
          <w:rFonts w:ascii="PT Astra Serif" w:hAnsi="PT Astra Serif" w:cs="PT Astra Serif"/>
          <w:i/>
        </w:rPr>
        <w:t>Приложения:</w:t>
      </w:r>
    </w:p>
    <w:p w14:paraId="725B46FA" w14:textId="77777777" w:rsidR="007734A0" w:rsidRPr="001939D2" w:rsidRDefault="00FD4F53" w:rsidP="00F45BCF">
      <w:pPr>
        <w:pStyle w:val="af1"/>
        <w:numPr>
          <w:ilvl w:val="0"/>
          <w:numId w:val="2"/>
        </w:numPr>
        <w:tabs>
          <w:tab w:val="left" w:pos="993"/>
        </w:tabs>
        <w:ind w:left="0" w:firstLine="709"/>
      </w:pPr>
      <w:r w:rsidRPr="001939D2">
        <w:rPr>
          <w:rFonts w:ascii="PT Astra Serif" w:hAnsi="PT Astra Serif" w:cs="PT Astra Serif"/>
        </w:rPr>
        <w:t>_____________________________________________________________</w:t>
      </w:r>
    </w:p>
    <w:p w14:paraId="32BEE8C5" w14:textId="77777777" w:rsidR="007734A0" w:rsidRPr="001939D2" w:rsidRDefault="00FD4F53" w:rsidP="00F45BCF">
      <w:pPr>
        <w:pStyle w:val="af1"/>
        <w:numPr>
          <w:ilvl w:val="0"/>
          <w:numId w:val="2"/>
        </w:numPr>
        <w:tabs>
          <w:tab w:val="left" w:pos="993"/>
        </w:tabs>
        <w:ind w:left="0" w:firstLine="709"/>
      </w:pPr>
      <w:r w:rsidRPr="001939D2">
        <w:rPr>
          <w:rFonts w:ascii="PT Astra Serif" w:hAnsi="PT Astra Serif" w:cs="PT Astra Serif"/>
        </w:rPr>
        <w:t>_____________________________________________________________</w:t>
      </w:r>
    </w:p>
    <w:p w14:paraId="60F4A275" w14:textId="77777777" w:rsidR="007734A0" w:rsidRPr="001939D2" w:rsidRDefault="00FD4F53" w:rsidP="00F45BCF">
      <w:pPr>
        <w:pStyle w:val="af1"/>
        <w:numPr>
          <w:ilvl w:val="0"/>
          <w:numId w:val="2"/>
        </w:numPr>
        <w:tabs>
          <w:tab w:val="left" w:pos="993"/>
        </w:tabs>
        <w:ind w:left="0" w:firstLine="709"/>
      </w:pPr>
      <w:r w:rsidRPr="001939D2">
        <w:rPr>
          <w:rFonts w:ascii="PT Astra Serif" w:hAnsi="PT Astra Serif" w:cs="PT Astra Serif"/>
        </w:rPr>
        <w:t>_____________________________________________________________</w:t>
      </w:r>
    </w:p>
    <w:p w14:paraId="24095AFE" w14:textId="77777777" w:rsidR="007734A0" w:rsidRPr="001939D2" w:rsidRDefault="007734A0" w:rsidP="00F45BCF">
      <w:pPr>
        <w:pStyle w:val="af1"/>
        <w:ind w:firstLine="709"/>
        <w:rPr>
          <w:rFonts w:ascii="PT Astra Serif" w:hAnsi="PT Astra Serif" w:cs="PT Astra Serif"/>
        </w:rPr>
      </w:pPr>
    </w:p>
    <w:p w14:paraId="15F478C0" w14:textId="77777777" w:rsidR="007734A0" w:rsidRPr="001939D2" w:rsidRDefault="00FD4F53" w:rsidP="00F45BCF">
      <w:pPr>
        <w:pStyle w:val="af1"/>
        <w:ind w:firstLine="709"/>
      </w:pPr>
      <w:r w:rsidRPr="001939D2">
        <w:rPr>
          <w:rFonts w:ascii="PT Astra Serif" w:hAnsi="PT Astra Serif" w:cs="PT Astra Serif"/>
        </w:rPr>
        <w:t>«____» __________________ г.</w:t>
      </w:r>
    </w:p>
    <w:p w14:paraId="5EC9133F" w14:textId="77777777" w:rsidR="007734A0" w:rsidRPr="001939D2" w:rsidRDefault="00FD4F53" w:rsidP="00F45BCF">
      <w:pPr>
        <w:pStyle w:val="af1"/>
        <w:ind w:firstLine="709"/>
      </w:pPr>
      <w:r w:rsidRPr="001939D2">
        <w:rPr>
          <w:rFonts w:ascii="PT Astra Serif" w:hAnsi="PT Astra Serif" w:cs="PT Astra Serif"/>
        </w:rPr>
        <w:t>________________________________</w:t>
      </w:r>
    </w:p>
    <w:p w14:paraId="62F44C40" w14:textId="77777777" w:rsidR="007734A0" w:rsidRPr="001939D2" w:rsidRDefault="007734A0" w:rsidP="00F45BCF">
      <w:pPr>
        <w:pStyle w:val="af1"/>
        <w:ind w:firstLine="709"/>
      </w:pPr>
    </w:p>
    <w:p w14:paraId="511E1076" w14:textId="77777777" w:rsidR="007734A0" w:rsidRPr="001939D2" w:rsidRDefault="00FD4F53" w:rsidP="00F45BCF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</w:pPr>
      <w:r w:rsidRPr="001939D2">
        <w:rPr>
          <w:rFonts w:ascii="PT Astra Serif" w:hAnsi="PT Astra Serif"/>
          <w:sz w:val="20"/>
          <w:u w:val="single"/>
        </w:rPr>
        <w:t>ФОРМА</w:t>
      </w:r>
      <w:r w:rsidRPr="001939D2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939D2">
        <w:rPr>
          <w:rFonts w:ascii="PT Astra Serif" w:hAnsi="PT Astra Serif"/>
          <w:sz w:val="20"/>
          <w:u w:val="single"/>
        </w:rPr>
        <w:t>к</w:t>
      </w:r>
      <w:r w:rsidRPr="001939D2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939D2">
        <w:rPr>
          <w:rFonts w:ascii="PT Astra Serif" w:hAnsi="PT Astra Serif"/>
          <w:sz w:val="20"/>
          <w:u w:val="single"/>
        </w:rPr>
        <w:t>варианту</w:t>
      </w:r>
      <w:r w:rsidRPr="001939D2">
        <w:rPr>
          <w:rFonts w:ascii="PT Astra Serif" w:hAnsi="PT Astra Serif"/>
          <w:sz w:val="20"/>
          <w:u w:val="single"/>
          <w:lang w:val="en-US"/>
        </w:rPr>
        <w:t xml:space="preserve"> 2</w:t>
      </w:r>
    </w:p>
    <w:p w14:paraId="096A5736" w14:textId="77777777" w:rsidR="007734A0" w:rsidRPr="001939D2" w:rsidRDefault="00FD4F53" w:rsidP="00F45BCF">
      <w:r w:rsidRPr="001939D2">
        <w:rPr>
          <w:rFonts w:ascii="PT Astra Serif" w:hAnsi="PT Astra Serif"/>
          <w:sz w:val="24"/>
          <w:szCs w:val="24"/>
          <w:lang w:val="en-US"/>
        </w:rPr>
        <w:t xml:space="preserve"> </w:t>
      </w:r>
    </w:p>
    <w:p w14:paraId="4FA06C03" w14:textId="77777777" w:rsidR="007734A0" w:rsidRPr="001939D2" w:rsidRDefault="00FD4F53" w:rsidP="00F45BCF">
      <w:pPr>
        <w:jc w:val="center"/>
      </w:pPr>
      <w:r w:rsidRPr="001939D2">
        <w:rPr>
          <w:rFonts w:ascii="PT Astra Serif" w:hAnsi="PT Astra Serif"/>
          <w:sz w:val="24"/>
          <w:szCs w:val="24"/>
        </w:rPr>
        <w:t>Заявление</w:t>
      </w:r>
    </w:p>
    <w:p w14:paraId="585C8E2C" w14:textId="77777777" w:rsidR="007734A0" w:rsidRPr="001939D2" w:rsidRDefault="00FD4F53" w:rsidP="00F45BCF">
      <w:pPr>
        <w:jc w:val="center"/>
      </w:pPr>
      <w:r w:rsidRPr="001939D2"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71C71B14" w14:textId="77777777" w:rsidR="007734A0" w:rsidRPr="001939D2" w:rsidRDefault="007734A0" w:rsidP="00F45BCF">
      <w:pPr>
        <w:jc w:val="center"/>
        <w:rPr>
          <w:rFonts w:ascii="PT Astra Serif" w:hAnsi="PT Astra Serif"/>
        </w:rPr>
      </w:pPr>
    </w:p>
    <w:p w14:paraId="5220ED10" w14:textId="77777777" w:rsidR="00772141" w:rsidRPr="001939D2" w:rsidRDefault="00772141" w:rsidP="00F45BCF">
      <w:pPr>
        <w:jc w:val="right"/>
      </w:pPr>
      <w:r w:rsidRPr="001939D2">
        <w:rPr>
          <w:rFonts w:ascii="PT Astra Serif" w:hAnsi="PT Astra Serif" w:cs="PT Astra Serif"/>
          <w:b/>
          <w:sz w:val="24"/>
          <w:szCs w:val="24"/>
        </w:rPr>
        <w:t xml:space="preserve">Главе администрации муниципального </w:t>
      </w:r>
    </w:p>
    <w:p w14:paraId="54336C6F" w14:textId="77777777" w:rsidR="00772141" w:rsidRPr="001939D2" w:rsidRDefault="00772141" w:rsidP="00F45BCF">
      <w:pPr>
        <w:jc w:val="right"/>
      </w:pPr>
      <w:r w:rsidRPr="001939D2">
        <w:rPr>
          <w:rFonts w:ascii="PT Astra Serif" w:hAnsi="PT Astra Serif" w:cs="PT Astra Serif"/>
          <w:b/>
          <w:sz w:val="24"/>
          <w:szCs w:val="24"/>
        </w:rPr>
        <w:t xml:space="preserve">образования </w:t>
      </w:r>
      <w:r w:rsidRPr="001939D2">
        <w:rPr>
          <w:rFonts w:ascii="PT Astra Serif" w:hAnsi="PT Astra Serif"/>
          <w:b/>
          <w:bCs/>
          <w:sz w:val="24"/>
          <w:szCs w:val="24"/>
          <w:lang w:eastAsia="ru-RU"/>
        </w:rPr>
        <w:t>Каменский район</w:t>
      </w:r>
    </w:p>
    <w:p w14:paraId="33B59EC7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5999168D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Ф.И.О. (или наименование юридического лица</w:t>
      </w:r>
    </w:p>
    <w:p w14:paraId="61030C64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4CFF4B1E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  </w:t>
      </w:r>
      <w:r w:rsidRPr="001939D2">
        <w:rPr>
          <w:rFonts w:ascii="PT Astra Serif" w:hAnsi="PT Astra Serif" w:cs="PT Astra Serif"/>
          <w:sz w:val="24"/>
        </w:rPr>
        <w:t>и Ф.И.О., должность представителя)</w:t>
      </w:r>
    </w:p>
    <w:p w14:paraId="78F1A239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68E96D39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   </w:t>
      </w:r>
      <w:r w:rsidRPr="001939D2">
        <w:rPr>
          <w:rFonts w:ascii="PT Astra Serif" w:hAnsi="PT Astra Serif" w:cs="PT Astra Serif"/>
          <w:sz w:val="24"/>
        </w:rPr>
        <w:t xml:space="preserve">место жительства для индивидуального предпринимателя </w:t>
      </w:r>
    </w:p>
    <w:p w14:paraId="5E10221C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939D2">
        <w:rPr>
          <w:rFonts w:ascii="PT Astra Serif" w:hAnsi="PT Astra Serif" w:cs="PT Astra Serif"/>
          <w:sz w:val="24"/>
        </w:rPr>
        <w:t>__________________________________________</w:t>
      </w:r>
    </w:p>
    <w:p w14:paraId="2BF9766C" w14:textId="77777777" w:rsidR="007734A0" w:rsidRPr="001939D2" w:rsidRDefault="00FD4F53" w:rsidP="00F45BCF">
      <w:pPr>
        <w:pStyle w:val="ConsPlusNonformat"/>
        <w:jc w:val="right"/>
      </w:pPr>
      <w:r w:rsidRPr="001939D2">
        <w:rPr>
          <w:rFonts w:ascii="PT Astra Serif" w:eastAsia="PT Astra Serif" w:hAnsi="PT Astra Serif" w:cs="PT Astra Serif"/>
          <w:sz w:val="24"/>
        </w:rPr>
        <w:t xml:space="preserve">                         </w:t>
      </w:r>
      <w:r w:rsidRPr="001939D2">
        <w:rPr>
          <w:rFonts w:ascii="PT Astra Serif" w:hAnsi="PT Astra Serif" w:cs="PT Astra Serif"/>
          <w:sz w:val="24"/>
        </w:rPr>
        <w:t>(или место нахождения юридического лица)</w:t>
      </w:r>
    </w:p>
    <w:p w14:paraId="1C40D671" w14:textId="77777777" w:rsidR="007734A0" w:rsidRPr="001939D2" w:rsidRDefault="00FD4F53" w:rsidP="00F45BCF">
      <w:pPr>
        <w:pStyle w:val="ConsPlusNonformat"/>
        <w:jc w:val="right"/>
        <w:rPr>
          <w:rFonts w:ascii="PT Astra Serif" w:hAnsi="PT Astra Serif" w:cs="PT Astra Serif"/>
          <w:sz w:val="24"/>
        </w:rPr>
      </w:pPr>
      <w:r w:rsidRPr="001939D2">
        <w:rPr>
          <w:rFonts w:ascii="PT Astra Serif" w:hAnsi="PT Astra Serif" w:cs="PT Astra Serif"/>
          <w:sz w:val="24"/>
        </w:rPr>
        <w:t xml:space="preserve">__________________________________________ </w:t>
      </w:r>
    </w:p>
    <w:p w14:paraId="7E6F7248" w14:textId="77777777" w:rsidR="007734A0" w:rsidRPr="001939D2" w:rsidRDefault="00FD4F53" w:rsidP="00F45BCF">
      <w:pPr>
        <w:pStyle w:val="ConsPlusNonformat"/>
        <w:jc w:val="right"/>
        <w:rPr>
          <w:rFonts w:ascii="PT Astra Serif" w:hAnsi="PT Astra Serif" w:cs="PT Astra Serif"/>
          <w:sz w:val="24"/>
        </w:rPr>
      </w:pPr>
      <w:r w:rsidRPr="001939D2">
        <w:rPr>
          <w:rFonts w:ascii="PT Astra Serif" w:hAnsi="PT Astra Serif" w:cs="PT Astra Serif"/>
          <w:sz w:val="24"/>
        </w:rPr>
        <w:t>контактный телефон</w:t>
      </w:r>
    </w:p>
    <w:p w14:paraId="14802E11" w14:textId="77777777" w:rsidR="007734A0" w:rsidRPr="001939D2" w:rsidRDefault="007734A0" w:rsidP="00F45BCF">
      <w:pPr>
        <w:pStyle w:val="af1"/>
        <w:ind w:left="709"/>
        <w:jc w:val="both"/>
        <w:rPr>
          <w:rFonts w:ascii="PT Astra Serif" w:hAnsi="PT Astra Serif" w:cs="PT Astra Serif"/>
        </w:rPr>
      </w:pPr>
    </w:p>
    <w:p w14:paraId="14740A09" w14:textId="77777777" w:rsidR="007734A0" w:rsidRPr="001939D2" w:rsidRDefault="00FD4F53" w:rsidP="00F45BCF">
      <w:pPr>
        <w:jc w:val="center"/>
        <w:rPr>
          <w:rFonts w:ascii="PT Astra Serif" w:hAnsi="PT Astra Serif" w:cs="PT Astra Serif"/>
          <w:b/>
          <w:sz w:val="24"/>
          <w:szCs w:val="24"/>
        </w:rPr>
      </w:pPr>
      <w:r w:rsidRPr="001939D2">
        <w:rPr>
          <w:rFonts w:ascii="PT Astra Serif" w:hAnsi="PT Astra Serif" w:cs="PT Astra Serif"/>
          <w:b/>
          <w:sz w:val="24"/>
          <w:szCs w:val="24"/>
        </w:rPr>
        <w:t>ЗАЯВЛЕНИЕ</w:t>
      </w:r>
    </w:p>
    <w:p w14:paraId="42B1B62A" w14:textId="77777777" w:rsidR="007734A0" w:rsidRPr="001939D2" w:rsidRDefault="00FD4F53" w:rsidP="00F45BCF">
      <w:pPr>
        <w:pStyle w:val="ConsPlusNonformat"/>
        <w:jc w:val="center"/>
        <w:rPr>
          <w:rFonts w:ascii="PT Astra Serif" w:hAnsi="PT Astra Serif" w:cs="PT Astra Serif"/>
          <w:b/>
          <w:sz w:val="24"/>
        </w:rPr>
      </w:pPr>
      <w:r w:rsidRPr="001939D2">
        <w:rPr>
          <w:rFonts w:ascii="PT Astra Serif" w:hAnsi="PT Astra Serif" w:cs="PT Astra Serif"/>
          <w:b/>
          <w:sz w:val="24"/>
        </w:rPr>
        <w:t>о реализации преимущественного права</w:t>
      </w:r>
    </w:p>
    <w:p w14:paraId="36A63A42" w14:textId="77777777" w:rsidR="007734A0" w:rsidRPr="001939D2" w:rsidRDefault="00FD4F53" w:rsidP="00F45BCF">
      <w:pPr>
        <w:pStyle w:val="ConsPlusNonformat"/>
        <w:jc w:val="center"/>
        <w:rPr>
          <w:rFonts w:ascii="PT Astra Serif" w:hAnsi="PT Astra Serif" w:cs="PT Astra Serif"/>
          <w:b/>
          <w:sz w:val="24"/>
        </w:rPr>
      </w:pPr>
      <w:r w:rsidRPr="001939D2">
        <w:rPr>
          <w:rFonts w:ascii="PT Astra Serif" w:hAnsi="PT Astra Serif" w:cs="PT Astra Serif"/>
          <w:b/>
          <w:sz w:val="24"/>
        </w:rPr>
        <w:t>на приобретение арендуемого имущества</w:t>
      </w:r>
    </w:p>
    <w:p w14:paraId="2215B704" w14:textId="77777777" w:rsidR="007734A0" w:rsidRPr="001939D2" w:rsidRDefault="007734A0" w:rsidP="00F45BCF">
      <w:pPr>
        <w:pStyle w:val="af1"/>
        <w:ind w:left="709"/>
        <w:rPr>
          <w:rFonts w:ascii="PT Astra Serif" w:hAnsi="PT Astra Serif" w:cs="PT Astra Serif"/>
        </w:rPr>
      </w:pPr>
    </w:p>
    <w:p w14:paraId="361AE168" w14:textId="64C82464" w:rsidR="007734A0" w:rsidRPr="001939D2" w:rsidRDefault="00FD4F53" w:rsidP="00F45BCF">
      <w:pPr>
        <w:ind w:firstLine="851"/>
        <w:jc w:val="both"/>
      </w:pPr>
      <w:r w:rsidRPr="001939D2">
        <w:rPr>
          <w:rFonts w:ascii="PT Astra Serif" w:hAnsi="PT Astra Serif" w:cs="PT Astra Serif"/>
          <w:sz w:val="24"/>
          <w:szCs w:val="24"/>
        </w:rPr>
        <w:t>В соответствии с Федеральным законом от 22.07.2008 № 159-ФЗ «</w:t>
      </w:r>
      <w:r w:rsidRPr="001939D2">
        <w:rPr>
          <w:rFonts w:ascii="PT Astra Serif" w:hAnsi="PT Astra Serif" w:cs="PT Astra Serif"/>
          <w:i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939D2">
        <w:rPr>
          <w:rFonts w:ascii="PT Astra Serif" w:hAnsi="PT Astra Serif" w:cs="PT Astra Serif"/>
          <w:sz w:val="24"/>
          <w:szCs w:val="24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</w:t>
      </w:r>
      <w:r w:rsidR="00772141" w:rsidRPr="001939D2">
        <w:rPr>
          <w:rFonts w:ascii="PT Astra Serif" w:hAnsi="PT Astra Serif" w:cs="PT Astra Serif"/>
          <w:sz w:val="24"/>
          <w:szCs w:val="24"/>
        </w:rPr>
        <w:t>Каменский район, н/п</w:t>
      </w:r>
      <w:r w:rsidRPr="001939D2">
        <w:rPr>
          <w:rFonts w:ascii="PT Astra Serif" w:hAnsi="PT Astra Serif" w:cs="PT Astra Serif"/>
          <w:sz w:val="24"/>
          <w:szCs w:val="24"/>
        </w:rPr>
        <w:t xml:space="preserve"> _________________, улица __________________, д.____, пом. _____, площадью ______ </w:t>
      </w:r>
      <w:proofErr w:type="spellStart"/>
      <w:r w:rsidRPr="001939D2">
        <w:rPr>
          <w:rFonts w:ascii="PT Astra Serif" w:hAnsi="PT Astra Serif" w:cs="PT Astra Serif"/>
          <w:sz w:val="24"/>
          <w:szCs w:val="24"/>
        </w:rPr>
        <w:t>кв.м</w:t>
      </w:r>
      <w:proofErr w:type="spellEnd"/>
      <w:r w:rsidRPr="001939D2">
        <w:rPr>
          <w:rFonts w:ascii="PT Astra Serif" w:hAnsi="PT Astra Serif" w:cs="PT Astra Serif"/>
          <w:sz w:val="24"/>
          <w:szCs w:val="24"/>
        </w:rPr>
        <w:t>.</w:t>
      </w:r>
    </w:p>
    <w:p w14:paraId="40461B2A" w14:textId="77777777" w:rsidR="007734A0" w:rsidRPr="001939D2" w:rsidRDefault="00FD4F53" w:rsidP="00F45BCF">
      <w:pPr>
        <w:jc w:val="both"/>
      </w:pPr>
      <w:r w:rsidRPr="001939D2">
        <w:rPr>
          <w:rFonts w:ascii="PT Astra Serif" w:hAnsi="PT Astra Serif" w:cs="PT Astra Serif"/>
          <w:i/>
          <w:sz w:val="24"/>
          <w:szCs w:val="24"/>
        </w:rPr>
        <w:t>□</w:t>
      </w:r>
      <w:r w:rsidRPr="001939D2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r w:rsidRPr="001939D2">
        <w:rPr>
          <w:rFonts w:ascii="PT Astra Serif" w:hAnsi="PT Astra Serif" w:cs="PT Astra Serif"/>
          <w:i/>
          <w:sz w:val="24"/>
          <w:szCs w:val="24"/>
        </w:rPr>
        <w:t>с единовременной оплатой</w:t>
      </w:r>
    </w:p>
    <w:p w14:paraId="5C8CDF91" w14:textId="77777777" w:rsidR="007734A0" w:rsidRPr="001939D2" w:rsidRDefault="00FD4F53" w:rsidP="00F45BCF">
      <w:pPr>
        <w:pStyle w:val="ConsPlusNonformat"/>
      </w:pPr>
      <w:r w:rsidRPr="001939D2">
        <w:rPr>
          <w:rFonts w:ascii="PT Astra Serif" w:hAnsi="PT Astra Serif" w:cs="PT Astra Serif"/>
          <w:i/>
          <w:sz w:val="24"/>
        </w:rPr>
        <w:t>□</w:t>
      </w:r>
      <w:r w:rsidRPr="001939D2">
        <w:rPr>
          <w:rFonts w:ascii="PT Astra Serif" w:eastAsia="PT Astra Serif" w:hAnsi="PT Astra Serif" w:cs="PT Astra Serif"/>
          <w:b/>
          <w:i/>
          <w:sz w:val="24"/>
        </w:rPr>
        <w:t xml:space="preserve"> </w:t>
      </w:r>
      <w:r w:rsidRPr="001939D2">
        <w:rPr>
          <w:rFonts w:ascii="PT Astra Serif" w:hAnsi="PT Astra Serif" w:cs="PT Astra Serif"/>
          <w:i/>
          <w:sz w:val="24"/>
        </w:rPr>
        <w:t>с оплатой в рассрочку на срок _____ месяцев,</w:t>
      </w:r>
    </w:p>
    <w:p w14:paraId="23699831" w14:textId="77777777" w:rsidR="007734A0" w:rsidRPr="001939D2" w:rsidRDefault="00FD4F53" w:rsidP="00F45BCF">
      <w:pPr>
        <w:pStyle w:val="af1"/>
        <w:jc w:val="both"/>
      </w:pPr>
      <w:r w:rsidRPr="001939D2">
        <w:rPr>
          <w:rFonts w:ascii="PT Astra Serif" w:hAnsi="PT Astra Serif" w:cs="PT Astra Serif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14:paraId="25005377" w14:textId="77777777" w:rsidR="007734A0" w:rsidRPr="001939D2" w:rsidRDefault="007734A0" w:rsidP="00F45BCF">
      <w:pPr>
        <w:pStyle w:val="af1"/>
        <w:ind w:firstLine="709"/>
        <w:jc w:val="both"/>
        <w:rPr>
          <w:rFonts w:ascii="PT Astra Serif" w:hAnsi="PT Astra Serif" w:cs="PT Astra Serif"/>
          <w:i/>
        </w:rPr>
      </w:pPr>
    </w:p>
    <w:p w14:paraId="188EB088" w14:textId="77777777" w:rsidR="007734A0" w:rsidRPr="001939D2" w:rsidRDefault="00FD4F53" w:rsidP="00F45BCF">
      <w:pPr>
        <w:pStyle w:val="af1"/>
        <w:ind w:firstLine="709"/>
        <w:rPr>
          <w:rFonts w:ascii="PT Astra Serif" w:hAnsi="PT Astra Serif" w:cs="PT Astra Serif"/>
          <w:i/>
        </w:rPr>
      </w:pPr>
      <w:r w:rsidRPr="001939D2">
        <w:rPr>
          <w:rFonts w:ascii="PT Astra Serif" w:hAnsi="PT Astra Serif" w:cs="PT Astra Serif"/>
          <w:i/>
        </w:rPr>
        <w:t>Приложения:</w:t>
      </w:r>
    </w:p>
    <w:p w14:paraId="35172301" w14:textId="77777777" w:rsidR="007734A0" w:rsidRPr="001939D2" w:rsidRDefault="00FD4F53" w:rsidP="00F45BCF">
      <w:pPr>
        <w:pStyle w:val="af1"/>
        <w:numPr>
          <w:ilvl w:val="0"/>
          <w:numId w:val="2"/>
        </w:numPr>
        <w:tabs>
          <w:tab w:val="left" w:pos="993"/>
        </w:tabs>
        <w:ind w:left="0" w:firstLine="709"/>
        <w:rPr>
          <w:rFonts w:ascii="PT Astra Serif" w:hAnsi="PT Astra Serif" w:cs="PT Astra Serif"/>
        </w:rPr>
      </w:pPr>
      <w:r w:rsidRPr="001939D2">
        <w:rPr>
          <w:rFonts w:ascii="PT Astra Serif" w:hAnsi="PT Astra Serif" w:cs="PT Astra Serif"/>
        </w:rPr>
        <w:t>_____________________________________________________________</w:t>
      </w:r>
    </w:p>
    <w:p w14:paraId="53A6AFC9" w14:textId="77777777" w:rsidR="007734A0" w:rsidRPr="001939D2" w:rsidRDefault="00FD4F53" w:rsidP="00F45BCF">
      <w:pPr>
        <w:pStyle w:val="af1"/>
        <w:numPr>
          <w:ilvl w:val="0"/>
          <w:numId w:val="2"/>
        </w:numPr>
        <w:tabs>
          <w:tab w:val="left" w:pos="993"/>
        </w:tabs>
        <w:ind w:left="0" w:firstLine="709"/>
        <w:rPr>
          <w:rFonts w:ascii="PT Astra Serif" w:hAnsi="PT Astra Serif" w:cs="PT Astra Serif"/>
        </w:rPr>
      </w:pPr>
      <w:r w:rsidRPr="001939D2">
        <w:rPr>
          <w:rFonts w:ascii="PT Astra Serif" w:hAnsi="PT Astra Serif" w:cs="PT Astra Serif"/>
        </w:rPr>
        <w:t>_____________________________________________________________</w:t>
      </w:r>
    </w:p>
    <w:p w14:paraId="3CB2845E" w14:textId="77777777" w:rsidR="007734A0" w:rsidRPr="001939D2" w:rsidRDefault="00FD4F53" w:rsidP="00F45BCF">
      <w:pPr>
        <w:pStyle w:val="af1"/>
        <w:numPr>
          <w:ilvl w:val="0"/>
          <w:numId w:val="2"/>
        </w:numPr>
        <w:tabs>
          <w:tab w:val="left" w:pos="993"/>
        </w:tabs>
        <w:ind w:left="0" w:firstLine="709"/>
        <w:rPr>
          <w:rFonts w:ascii="PT Astra Serif" w:hAnsi="PT Astra Serif" w:cs="PT Astra Serif"/>
        </w:rPr>
      </w:pPr>
      <w:r w:rsidRPr="001939D2">
        <w:rPr>
          <w:rFonts w:ascii="PT Astra Serif" w:hAnsi="PT Astra Serif" w:cs="PT Astra Serif"/>
        </w:rPr>
        <w:t>_____________________________________________________________</w:t>
      </w:r>
    </w:p>
    <w:p w14:paraId="278CD587" w14:textId="77777777" w:rsidR="007734A0" w:rsidRPr="001939D2" w:rsidRDefault="007734A0" w:rsidP="00F45BCF">
      <w:pPr>
        <w:pStyle w:val="af1"/>
        <w:ind w:firstLine="709"/>
        <w:rPr>
          <w:rFonts w:ascii="PT Astra Serif" w:hAnsi="PT Astra Serif" w:cs="PT Astra Serif"/>
        </w:rPr>
      </w:pPr>
    </w:p>
    <w:p w14:paraId="60E86B8A" w14:textId="77777777" w:rsidR="007734A0" w:rsidRPr="001939D2" w:rsidRDefault="00FD4F53" w:rsidP="00F45BCF">
      <w:pPr>
        <w:pStyle w:val="af1"/>
        <w:ind w:firstLine="709"/>
        <w:rPr>
          <w:rFonts w:ascii="PT Astra Serif" w:hAnsi="PT Astra Serif" w:cs="PT Astra Serif"/>
        </w:rPr>
      </w:pPr>
      <w:r w:rsidRPr="001939D2">
        <w:rPr>
          <w:rFonts w:ascii="PT Astra Serif" w:hAnsi="PT Astra Serif" w:cs="PT Astra Serif"/>
        </w:rPr>
        <w:t>«____» __________________ г.</w:t>
      </w:r>
    </w:p>
    <w:p w14:paraId="4F72829F" w14:textId="77777777" w:rsidR="007734A0" w:rsidRPr="001939D2" w:rsidRDefault="00FD4F53" w:rsidP="00F45BCF">
      <w:pPr>
        <w:pStyle w:val="af1"/>
        <w:ind w:firstLine="709"/>
        <w:rPr>
          <w:rFonts w:ascii="PT Astra Serif" w:hAnsi="PT Astra Serif" w:cs="PT Astra Serif"/>
        </w:rPr>
      </w:pPr>
      <w:r w:rsidRPr="001939D2">
        <w:rPr>
          <w:rFonts w:ascii="PT Astra Serif" w:hAnsi="PT Astra Serif" w:cs="PT Astra Serif"/>
        </w:rPr>
        <w:t>________________________________</w:t>
      </w:r>
    </w:p>
    <w:p w14:paraId="7709E068" w14:textId="77777777" w:rsidR="007734A0" w:rsidRPr="001939D2" w:rsidRDefault="00FD4F53" w:rsidP="00F45BCF">
      <w:pPr>
        <w:pStyle w:val="af1"/>
        <w:ind w:firstLine="709"/>
        <w:rPr>
          <w:rFonts w:ascii="PT Astra Serif" w:hAnsi="PT Astra Serif"/>
        </w:rPr>
      </w:pPr>
      <w:r w:rsidRPr="001939D2">
        <w:br w:type="page"/>
      </w:r>
    </w:p>
    <w:p w14:paraId="50F2DD08" w14:textId="77777777" w:rsidR="007734A0" w:rsidRPr="001939D2" w:rsidRDefault="00FD4F53" w:rsidP="00F45BCF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rFonts w:ascii="PT Astra Serif" w:hAnsi="PT Astra Serif"/>
        </w:rPr>
      </w:pPr>
      <w:r w:rsidRPr="001939D2">
        <w:rPr>
          <w:rFonts w:ascii="PT Astra Serif" w:hAnsi="PT Astra Serif"/>
          <w:sz w:val="20"/>
          <w:u w:val="single"/>
        </w:rPr>
        <w:lastRenderedPageBreak/>
        <w:t>ФОРМА</w:t>
      </w:r>
      <w:r w:rsidRPr="001939D2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939D2">
        <w:rPr>
          <w:rFonts w:ascii="PT Astra Serif" w:hAnsi="PT Astra Serif"/>
          <w:sz w:val="20"/>
          <w:u w:val="single"/>
        </w:rPr>
        <w:t>к</w:t>
      </w:r>
      <w:r w:rsidRPr="001939D2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939D2">
        <w:rPr>
          <w:rFonts w:ascii="PT Astra Serif" w:hAnsi="PT Astra Serif"/>
          <w:sz w:val="20"/>
          <w:u w:val="single"/>
        </w:rPr>
        <w:t>варианту</w:t>
      </w:r>
      <w:r w:rsidRPr="001939D2">
        <w:rPr>
          <w:rFonts w:ascii="PT Astra Serif" w:hAnsi="PT Astra Serif"/>
          <w:sz w:val="20"/>
          <w:u w:val="single"/>
          <w:lang w:val="en-US"/>
        </w:rPr>
        <w:t xml:space="preserve"> 3</w:t>
      </w:r>
    </w:p>
    <w:p w14:paraId="10166170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  <w:lang w:val="en-US"/>
        </w:rPr>
        <w:t xml:space="preserve"> </w:t>
      </w:r>
    </w:p>
    <w:p w14:paraId="45A4BDE2" w14:textId="77777777" w:rsidR="007734A0" w:rsidRPr="001939D2" w:rsidRDefault="007734A0" w:rsidP="00F45BCF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14:paraId="5C1569C8" w14:textId="77777777" w:rsidR="007734A0" w:rsidRPr="001939D2" w:rsidRDefault="00FD4F53" w:rsidP="00F45BCF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939D2"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14:paraId="3C87FFF6" w14:textId="77777777" w:rsidR="007734A0" w:rsidRPr="001939D2" w:rsidRDefault="00FD4F53" w:rsidP="00F45BCF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939D2"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14:paraId="48736632" w14:textId="77777777" w:rsidR="007734A0" w:rsidRPr="001939D2" w:rsidRDefault="007734A0" w:rsidP="00F45BCF">
      <w:pPr>
        <w:rPr>
          <w:rFonts w:ascii="PT Astra Serif" w:hAnsi="PT Astra Serif"/>
          <w:sz w:val="24"/>
          <w:szCs w:val="24"/>
        </w:rPr>
      </w:pPr>
    </w:p>
    <w:p w14:paraId="0E24603D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Наименование юридического </w:t>
      </w:r>
      <w:proofErr w:type="gramStart"/>
      <w:r w:rsidRPr="001939D2">
        <w:rPr>
          <w:rFonts w:ascii="PT Astra Serif" w:hAnsi="PT Astra Serif"/>
          <w:sz w:val="24"/>
          <w:szCs w:val="24"/>
        </w:rPr>
        <w:t>лица:_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________________________________________. </w:t>
      </w:r>
    </w:p>
    <w:p w14:paraId="248CAFFF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14:paraId="44488714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14:paraId="2D72E202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14:paraId="2B55351A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14:paraId="7EE30022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14:paraId="65890273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сотрудника: _________________________________________________________________________________;</w:t>
      </w:r>
    </w:p>
    <w:p w14:paraId="542FD768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дата рождения (</w:t>
      </w:r>
      <w:proofErr w:type="spellStart"/>
      <w:r w:rsidRPr="001939D2">
        <w:rPr>
          <w:rFonts w:ascii="PT Astra Serif" w:hAnsi="PT Astra Serif"/>
          <w:sz w:val="24"/>
          <w:szCs w:val="24"/>
        </w:rPr>
        <w:t>дд</w:t>
      </w:r>
      <w:proofErr w:type="spellEnd"/>
      <w:r w:rsidRPr="001939D2">
        <w:rPr>
          <w:rFonts w:ascii="PT Astra Serif" w:hAnsi="PT Astra Serif"/>
          <w:sz w:val="24"/>
          <w:szCs w:val="24"/>
        </w:rPr>
        <w:t>/мм/</w:t>
      </w:r>
      <w:proofErr w:type="spellStart"/>
      <w:r w:rsidRPr="001939D2">
        <w:rPr>
          <w:rFonts w:ascii="PT Astra Serif" w:hAnsi="PT Astra Serif"/>
          <w:sz w:val="24"/>
          <w:szCs w:val="24"/>
        </w:rPr>
        <w:t>гг</w:t>
      </w:r>
      <w:proofErr w:type="spellEnd"/>
      <w:r w:rsidRPr="001939D2">
        <w:rPr>
          <w:rFonts w:ascii="PT Astra Serif" w:hAnsi="PT Astra Serif"/>
          <w:sz w:val="24"/>
          <w:szCs w:val="24"/>
        </w:rPr>
        <w:t>): _</w:t>
      </w:r>
      <w:proofErr w:type="gramStart"/>
      <w:r w:rsidRPr="001939D2">
        <w:rPr>
          <w:rFonts w:ascii="PT Astra Serif" w:hAnsi="PT Astra Serif"/>
          <w:sz w:val="24"/>
          <w:szCs w:val="24"/>
        </w:rPr>
        <w:t>_._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_________.____ г.; </w:t>
      </w:r>
    </w:p>
    <w:p w14:paraId="4A67A49F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наименование документа, </w:t>
      </w:r>
      <w:proofErr w:type="gramStart"/>
      <w:r w:rsidRPr="001939D2">
        <w:rPr>
          <w:rFonts w:ascii="PT Astra Serif" w:hAnsi="PT Astra Serif"/>
          <w:sz w:val="24"/>
          <w:szCs w:val="24"/>
        </w:rPr>
        <w:t>удостоверяющего  личность</w:t>
      </w:r>
      <w:proofErr w:type="gramEnd"/>
      <w:r w:rsidRPr="001939D2"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</w:p>
    <w:p w14:paraId="05233A90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личность: _________________________________________________________________________________;</w:t>
      </w:r>
    </w:p>
    <w:p w14:paraId="338A4EC6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код подразделения: _________________________________________________________________________________;</w:t>
      </w:r>
    </w:p>
    <w:p w14:paraId="5BFCDF10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дата выдачи документа, удостоверяющего личность уполномоченного лица: _</w:t>
      </w:r>
      <w:proofErr w:type="gramStart"/>
      <w:r w:rsidRPr="001939D2">
        <w:rPr>
          <w:rFonts w:ascii="PT Astra Serif" w:hAnsi="PT Astra Serif"/>
          <w:sz w:val="24"/>
          <w:szCs w:val="24"/>
        </w:rPr>
        <w:t>_._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_________.____ г.; </w:t>
      </w:r>
    </w:p>
    <w:p w14:paraId="0F06608D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электронная почта (при наличии): _________________________________________________________________________________;</w:t>
      </w:r>
    </w:p>
    <w:p w14:paraId="02B2BEBE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Адрес регистрации: субъект Российской </w:t>
      </w:r>
      <w:proofErr w:type="gramStart"/>
      <w:r w:rsidRPr="001939D2">
        <w:rPr>
          <w:rFonts w:ascii="PT Astra Serif" w:hAnsi="PT Astra Serif"/>
          <w:sz w:val="24"/>
          <w:szCs w:val="24"/>
        </w:rPr>
        <w:t>Федерации:_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_________________________; </w:t>
      </w:r>
    </w:p>
    <w:p w14:paraId="1E4C375F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населенный пункт: _______________________________________________________; </w:t>
      </w:r>
    </w:p>
    <w:p w14:paraId="6CF501C4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улица (проезд, шоссе, бульвар, проспект, переулок): __________________________; </w:t>
      </w:r>
    </w:p>
    <w:p w14:paraId="0E51AD46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номер дома (строения, сооружения, здания, домовладения</w:t>
      </w:r>
      <w:proofErr w:type="gramStart"/>
      <w:r w:rsidRPr="001939D2">
        <w:rPr>
          <w:rFonts w:ascii="PT Astra Serif" w:hAnsi="PT Astra Serif"/>
          <w:sz w:val="24"/>
          <w:szCs w:val="24"/>
        </w:rPr>
        <w:t>):_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___________________; </w:t>
      </w:r>
    </w:p>
    <w:p w14:paraId="6E710DA6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14:paraId="0225947E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14:paraId="76BE4A8F" w14:textId="77777777" w:rsidR="007734A0" w:rsidRPr="001939D2" w:rsidRDefault="00FD4F53" w:rsidP="00F45BCF">
      <w:pPr>
        <w:jc w:val="both"/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</w:r>
    </w:p>
    <w:p w14:paraId="7D3F5745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14:paraId="0203E4A3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ошибку: _________________________________________________________________________________;</w:t>
      </w:r>
    </w:p>
    <w:p w14:paraId="6A66EA59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дата выдачи документа, содержащего опечатку и (или) ошибку: _</w:t>
      </w:r>
      <w:proofErr w:type="gramStart"/>
      <w:r w:rsidRPr="001939D2">
        <w:rPr>
          <w:rFonts w:ascii="PT Astra Serif" w:hAnsi="PT Astra Serif"/>
          <w:sz w:val="24"/>
          <w:szCs w:val="24"/>
        </w:rPr>
        <w:t>_._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_______.____ г.; </w:t>
      </w:r>
    </w:p>
    <w:p w14:paraId="09394DD3" w14:textId="77777777" w:rsidR="007734A0" w:rsidRPr="001939D2" w:rsidRDefault="00FD4F53" w:rsidP="00F45BCF">
      <w:pPr>
        <w:rPr>
          <w:rFonts w:ascii="PT Astra Serif" w:hAnsi="PT Astra Serif"/>
          <w:sz w:val="24"/>
          <w:szCs w:val="24"/>
        </w:rPr>
      </w:pPr>
      <w:r w:rsidRPr="001939D2"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14:paraId="766B5AEF" w14:textId="77777777" w:rsidR="007734A0" w:rsidRPr="001939D2" w:rsidRDefault="00FD4F53" w:rsidP="00F45BCF">
      <w:pPr>
        <w:rPr>
          <w:rFonts w:ascii="PT Astra Serif" w:hAnsi="PT Astra Serif"/>
          <w:sz w:val="25"/>
          <w:szCs w:val="25"/>
        </w:rPr>
      </w:pPr>
      <w:r w:rsidRPr="001939D2">
        <w:rPr>
          <w:rFonts w:ascii="PT Astra Serif" w:hAnsi="PT Astra Serif" w:cs="PT Astra Serif"/>
          <w:sz w:val="24"/>
          <w:szCs w:val="24"/>
        </w:rPr>
        <w:tab/>
        <w:t>корректные сведения: _</w:t>
      </w:r>
      <w:r w:rsidRPr="001939D2">
        <w:rPr>
          <w:rFonts w:ascii="PT Astra Serif" w:hAnsi="PT Astra Serif" w:cs="PT Astra Serif"/>
          <w:sz w:val="25"/>
          <w:szCs w:val="25"/>
        </w:rPr>
        <w:t>___________________________________________________.</w:t>
      </w:r>
      <w:r w:rsidRPr="001939D2">
        <w:br w:type="page"/>
      </w:r>
    </w:p>
    <w:p w14:paraId="0F8C8760" w14:textId="77777777" w:rsidR="007734A0" w:rsidRPr="001939D2" w:rsidRDefault="00FD4F53" w:rsidP="00F45BCF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rFonts w:ascii="PT Astra Serif" w:hAnsi="PT Astra Serif"/>
        </w:rPr>
      </w:pPr>
      <w:r w:rsidRPr="001939D2">
        <w:rPr>
          <w:rFonts w:ascii="PT Astra Serif" w:hAnsi="PT Astra Serif"/>
          <w:sz w:val="20"/>
          <w:u w:val="single"/>
        </w:rPr>
        <w:lastRenderedPageBreak/>
        <w:t>ФОРМА к варианту 4</w:t>
      </w:r>
    </w:p>
    <w:p w14:paraId="1D322DCB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 </w:t>
      </w:r>
    </w:p>
    <w:p w14:paraId="291375E7" w14:textId="77777777" w:rsidR="007734A0" w:rsidRPr="001939D2" w:rsidRDefault="00FD4F53" w:rsidP="00F45BCF">
      <w:pPr>
        <w:jc w:val="center"/>
        <w:rPr>
          <w:rFonts w:ascii="PT Astra Serif" w:hAnsi="PT Astra Serif"/>
          <w:b/>
          <w:bCs/>
        </w:rPr>
      </w:pPr>
      <w:r w:rsidRPr="001939D2"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14:paraId="6A9ED863" w14:textId="77777777" w:rsidR="007734A0" w:rsidRPr="001939D2" w:rsidRDefault="007734A0" w:rsidP="00F45BCF">
      <w:pPr>
        <w:jc w:val="both"/>
        <w:rPr>
          <w:sz w:val="24"/>
          <w:szCs w:val="24"/>
        </w:rPr>
      </w:pPr>
    </w:p>
    <w:p w14:paraId="6AE03404" w14:textId="77777777" w:rsidR="007734A0" w:rsidRPr="001939D2" w:rsidRDefault="00FD4F53" w:rsidP="00F45BCF">
      <w:pPr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ФИО: </w:t>
      </w:r>
    </w:p>
    <w:p w14:paraId="3638666E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14:paraId="2CBE4FDF" w14:textId="77777777" w:rsidR="007734A0" w:rsidRPr="001939D2" w:rsidRDefault="007734A0" w:rsidP="00F45BCF">
      <w:pPr>
        <w:rPr>
          <w:rFonts w:ascii="PT Astra Serif" w:hAnsi="PT Astra Serif"/>
        </w:rPr>
      </w:pPr>
    </w:p>
    <w:p w14:paraId="1C0AE38C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Паспортные данные: </w:t>
      </w:r>
    </w:p>
    <w:p w14:paraId="68C83AEA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>серия и номер документа: _____________________________________________________________; дата выдачи документа: _</w:t>
      </w:r>
      <w:proofErr w:type="gramStart"/>
      <w:r w:rsidRPr="001939D2">
        <w:rPr>
          <w:rFonts w:ascii="PT Astra Serif" w:hAnsi="PT Astra Serif"/>
          <w:sz w:val="24"/>
          <w:szCs w:val="24"/>
        </w:rPr>
        <w:t>_._</w:t>
      </w:r>
      <w:proofErr w:type="gramEnd"/>
      <w:r w:rsidRPr="001939D2">
        <w:rPr>
          <w:rFonts w:ascii="PT Astra Serif" w:hAnsi="PT Astra Serif"/>
          <w:sz w:val="24"/>
          <w:szCs w:val="24"/>
        </w:rPr>
        <w:t xml:space="preserve">_________.____ г.; </w:t>
      </w:r>
    </w:p>
    <w:p w14:paraId="648900AB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14:paraId="76EB7BE8" w14:textId="77777777" w:rsidR="007734A0" w:rsidRPr="001939D2" w:rsidRDefault="007734A0" w:rsidP="00F45BCF">
      <w:pPr>
        <w:rPr>
          <w:rFonts w:ascii="PT Astra Serif" w:hAnsi="PT Astra Serif"/>
        </w:rPr>
      </w:pPr>
    </w:p>
    <w:p w14:paraId="42FD60AD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Дата рождения: </w:t>
      </w:r>
    </w:p>
    <w:p w14:paraId="0D72AE2F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14:paraId="0390F2AE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14:paraId="6ABABA20" w14:textId="77777777" w:rsidR="007734A0" w:rsidRPr="001939D2" w:rsidRDefault="00FD4F53" w:rsidP="00F45BCF">
      <w:pPr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>номер телефона: _____________________________________________________________________.</w:t>
      </w:r>
    </w:p>
    <w:p w14:paraId="18835151" w14:textId="77777777" w:rsidR="007734A0" w:rsidRPr="001939D2" w:rsidRDefault="007734A0" w:rsidP="00F45BCF">
      <w:pPr>
        <w:jc w:val="both"/>
        <w:rPr>
          <w:rFonts w:ascii="PT Astra Serif" w:hAnsi="PT Astra Serif"/>
        </w:rPr>
      </w:pPr>
    </w:p>
    <w:p w14:paraId="00D3554A" w14:textId="77777777" w:rsidR="007734A0" w:rsidRPr="001939D2" w:rsidRDefault="00FD4F53" w:rsidP="00F45BCF">
      <w:pPr>
        <w:ind w:firstLine="680"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14:paraId="467BA896" w14:textId="77777777" w:rsidR="007734A0" w:rsidRPr="001939D2" w:rsidRDefault="00FD4F53" w:rsidP="00F45BCF">
      <w:pPr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14:paraId="10FF5EE2" w14:textId="77777777" w:rsidR="007734A0" w:rsidRPr="001939D2" w:rsidRDefault="007734A0" w:rsidP="00F45BCF">
      <w:pPr>
        <w:rPr>
          <w:rFonts w:ascii="PT Astra Serif" w:hAnsi="PT Astra Serif"/>
        </w:rPr>
      </w:pPr>
    </w:p>
    <w:p w14:paraId="2FE7C19E" w14:textId="77777777" w:rsidR="007734A0" w:rsidRPr="001939D2" w:rsidRDefault="00FD4F53" w:rsidP="00F45BCF">
      <w:r w:rsidRPr="001939D2">
        <w:br w:type="page"/>
      </w:r>
    </w:p>
    <w:p w14:paraId="68FBA91B" w14:textId="77777777" w:rsidR="007734A0" w:rsidRPr="001939D2" w:rsidRDefault="00FD4F53" w:rsidP="00F45BCF">
      <w:pPr>
        <w:ind w:left="6250"/>
        <w:jc w:val="right"/>
      </w:pPr>
      <w:r w:rsidRPr="001939D2">
        <w:rPr>
          <w:rFonts w:ascii="PT Astra Serif" w:hAnsi="PT Astra Serif"/>
          <w:sz w:val="28"/>
        </w:rPr>
        <w:lastRenderedPageBreak/>
        <w:t>Приложение № 3 к Административному регламенту</w:t>
      </w:r>
    </w:p>
    <w:p w14:paraId="1993616E" w14:textId="77777777" w:rsidR="007734A0" w:rsidRPr="001939D2" w:rsidRDefault="007734A0" w:rsidP="00F45BCF">
      <w:pPr>
        <w:ind w:left="10" w:hanging="10"/>
        <w:jc w:val="center"/>
        <w:rPr>
          <w:rFonts w:ascii="PT Astra Serif" w:hAnsi="PT Astra Serif"/>
        </w:rPr>
      </w:pPr>
    </w:p>
    <w:p w14:paraId="460D6CA9" w14:textId="77777777" w:rsidR="007734A0" w:rsidRPr="001939D2" w:rsidRDefault="00FD4F53" w:rsidP="00F45BCF">
      <w:pPr>
        <w:ind w:left="10" w:hanging="10"/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14:paraId="0C0E75FA" w14:textId="77777777" w:rsidR="007734A0" w:rsidRPr="001939D2" w:rsidRDefault="007734A0" w:rsidP="00F45BCF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14:paraId="21D09E7C" w14:textId="77777777" w:rsidR="007734A0" w:rsidRPr="001939D2" w:rsidRDefault="007734A0" w:rsidP="00F45BCF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14:paraId="5B5CCA65" w14:textId="77777777" w:rsidR="007734A0" w:rsidRPr="001939D2" w:rsidRDefault="00FD4F53" w:rsidP="00F45BC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>Кому: ____________</w:t>
      </w:r>
    </w:p>
    <w:p w14:paraId="11CD6C3F" w14:textId="77777777" w:rsidR="007734A0" w:rsidRPr="001939D2" w:rsidRDefault="007734A0" w:rsidP="00F45BCF">
      <w:pPr>
        <w:jc w:val="center"/>
        <w:rPr>
          <w:rFonts w:ascii="PT Astra Serif" w:hAnsi="PT Astra Serif"/>
          <w:b/>
          <w:sz w:val="24"/>
        </w:rPr>
      </w:pPr>
    </w:p>
    <w:p w14:paraId="10BE616A" w14:textId="77777777" w:rsidR="007734A0" w:rsidRPr="001939D2" w:rsidRDefault="007734A0" w:rsidP="00F45BCF">
      <w:pPr>
        <w:jc w:val="center"/>
        <w:rPr>
          <w:rFonts w:ascii="PT Astra Serif" w:hAnsi="PT Astra Serif"/>
          <w:b/>
          <w:sz w:val="24"/>
        </w:rPr>
      </w:pPr>
    </w:p>
    <w:p w14:paraId="72ABDFA5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4"/>
        </w:rPr>
        <w:t>РЕШЕНИЕ</w:t>
      </w:r>
    </w:p>
    <w:p w14:paraId="46AFA95D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14:paraId="5C012854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>Дата____________ №____________</w:t>
      </w:r>
    </w:p>
    <w:p w14:paraId="33750CA9" w14:textId="77777777" w:rsidR="007734A0" w:rsidRPr="001939D2" w:rsidRDefault="007734A0" w:rsidP="00F45BCF">
      <w:pPr>
        <w:jc w:val="right"/>
        <w:rPr>
          <w:rFonts w:ascii="PT Astra Serif" w:hAnsi="PT Astra Serif"/>
          <w:sz w:val="24"/>
        </w:rPr>
      </w:pPr>
    </w:p>
    <w:p w14:paraId="2C7389AF" w14:textId="77777777" w:rsidR="007734A0" w:rsidRPr="001939D2" w:rsidRDefault="007734A0" w:rsidP="00F45BCF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14:paraId="6775D3B1" w14:textId="77777777" w:rsidR="007734A0" w:rsidRPr="001939D2" w:rsidRDefault="00FD4F53" w:rsidP="00F45BC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14:paraId="2E471454" w14:textId="77777777" w:rsidR="007734A0" w:rsidRPr="001939D2" w:rsidRDefault="00FD4F53" w:rsidP="00F45BC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14:paraId="77E3AAFC" w14:textId="77777777" w:rsidR="007734A0" w:rsidRPr="001939D2" w:rsidRDefault="00FD4F53" w:rsidP="00F45BCF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>______________________.</w:t>
      </w:r>
    </w:p>
    <w:p w14:paraId="742388E5" w14:textId="77777777" w:rsidR="007734A0" w:rsidRPr="001939D2" w:rsidRDefault="00FD4F53" w:rsidP="00F45BCF">
      <w:pPr>
        <w:tabs>
          <w:tab w:val="left" w:pos="8647"/>
        </w:tabs>
        <w:ind w:right="1" w:firstLine="706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14:paraId="1247A311" w14:textId="77777777" w:rsidR="007734A0" w:rsidRPr="001939D2" w:rsidRDefault="00FD4F53" w:rsidP="00F45BCF">
      <w:pPr>
        <w:tabs>
          <w:tab w:val="left" w:pos="8647"/>
        </w:tabs>
        <w:ind w:right="1" w:firstLine="706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14:paraId="61478FFA" w14:textId="77777777" w:rsidR="007734A0" w:rsidRPr="001939D2" w:rsidRDefault="007734A0" w:rsidP="00F45BCF">
      <w:pPr>
        <w:jc w:val="center"/>
        <w:rPr>
          <w:rFonts w:ascii="PT Astra Serif" w:hAnsi="PT Astra Serif"/>
          <w:sz w:val="24"/>
        </w:rPr>
      </w:pPr>
    </w:p>
    <w:p w14:paraId="116B4AA1" w14:textId="77777777" w:rsidR="007734A0" w:rsidRPr="001939D2" w:rsidRDefault="007734A0" w:rsidP="00F45BCF">
      <w:pPr>
        <w:jc w:val="center"/>
        <w:rPr>
          <w:rFonts w:ascii="PT Astra Serif" w:hAnsi="PT Astra Serif"/>
          <w:sz w:val="24"/>
        </w:rPr>
      </w:pPr>
    </w:p>
    <w:p w14:paraId="5C1AD00A" w14:textId="77777777" w:rsidR="007734A0" w:rsidRPr="001939D2" w:rsidRDefault="007734A0" w:rsidP="00F45BCF">
      <w:pPr>
        <w:ind w:right="1" w:firstLine="708"/>
        <w:rPr>
          <w:rFonts w:ascii="PT Astra Serif" w:hAnsi="PT Astra Serif"/>
          <w:i/>
        </w:rPr>
      </w:pPr>
    </w:p>
    <w:p w14:paraId="0BABE967" w14:textId="77777777" w:rsidR="007734A0" w:rsidRPr="001939D2" w:rsidRDefault="00FD4F53" w:rsidP="00F45BCF">
      <w:pPr>
        <w:ind w:right="1"/>
        <w:rPr>
          <w:rFonts w:ascii="PT Astra Serif" w:hAnsi="PT Astra Serif"/>
        </w:rPr>
      </w:pPr>
      <w:r w:rsidRPr="001939D2"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14:paraId="5D25B8C2" w14:textId="77777777" w:rsidR="007734A0" w:rsidRPr="001939D2" w:rsidRDefault="00FD4F53" w:rsidP="00F45BCF">
      <w:pPr>
        <w:ind w:right="1"/>
        <w:rPr>
          <w:rFonts w:ascii="PT Astra Serif" w:hAnsi="PT Astra Serif"/>
        </w:rPr>
      </w:pPr>
      <w:r w:rsidRPr="001939D2"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</w:t>
      </w:r>
      <w:proofErr w:type="gramStart"/>
      <w:r w:rsidRPr="001939D2">
        <w:rPr>
          <w:rFonts w:ascii="PT Astra Serif" w:hAnsi="PT Astra Serif"/>
          <w:i/>
        </w:rPr>
        <w:t xml:space="preserve">   (</w:t>
      </w:r>
      <w:proofErr w:type="gramEnd"/>
      <w:r w:rsidRPr="001939D2">
        <w:rPr>
          <w:rFonts w:ascii="PT Astra Serif" w:hAnsi="PT Astra Serif"/>
          <w:i/>
        </w:rPr>
        <w:t xml:space="preserve">расшифровка подписи) </w:t>
      </w:r>
    </w:p>
    <w:p w14:paraId="0B2DC7FE" w14:textId="77777777" w:rsidR="007734A0" w:rsidRPr="001939D2" w:rsidRDefault="007734A0" w:rsidP="00F45BCF">
      <w:pPr>
        <w:rPr>
          <w:rFonts w:ascii="PT Astra Serif" w:hAnsi="PT Astra Serif"/>
        </w:rPr>
      </w:pPr>
    </w:p>
    <w:p w14:paraId="765E02C2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br w:type="page"/>
      </w:r>
    </w:p>
    <w:p w14:paraId="0F9CC21E" w14:textId="77777777" w:rsidR="007734A0" w:rsidRPr="001939D2" w:rsidRDefault="00FD4F53" w:rsidP="00F45BCF">
      <w:pPr>
        <w:ind w:left="6250"/>
        <w:jc w:val="right"/>
      </w:pPr>
      <w:r w:rsidRPr="001939D2">
        <w:rPr>
          <w:rFonts w:ascii="PT Astra Serif" w:hAnsi="PT Astra Serif"/>
          <w:sz w:val="28"/>
        </w:rPr>
        <w:lastRenderedPageBreak/>
        <w:t>Приложение № 4 к Административному регламенту</w:t>
      </w:r>
    </w:p>
    <w:p w14:paraId="0BCFB345" w14:textId="77777777" w:rsidR="007734A0" w:rsidRPr="001939D2" w:rsidRDefault="007734A0" w:rsidP="00F45BCF">
      <w:pPr>
        <w:jc w:val="center"/>
        <w:rPr>
          <w:rFonts w:ascii="PT Astra Serif" w:hAnsi="PT Astra Serif"/>
        </w:rPr>
      </w:pPr>
    </w:p>
    <w:p w14:paraId="3A1D24A6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14:paraId="0B13D232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14:paraId="12736C22" w14:textId="77777777" w:rsidR="007734A0" w:rsidRPr="001939D2" w:rsidRDefault="007734A0" w:rsidP="00F45BCF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14:paraId="71080F05" w14:textId="77777777" w:rsidR="007734A0" w:rsidRPr="001939D2" w:rsidRDefault="00FD4F53" w:rsidP="00F45BC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>Кому: ____________</w:t>
      </w:r>
    </w:p>
    <w:p w14:paraId="5D351545" w14:textId="77777777" w:rsidR="007734A0" w:rsidRPr="001939D2" w:rsidRDefault="007734A0" w:rsidP="00F45BCF">
      <w:pPr>
        <w:jc w:val="center"/>
        <w:rPr>
          <w:rFonts w:ascii="PT Astra Serif" w:hAnsi="PT Astra Serif"/>
          <w:b/>
          <w:sz w:val="24"/>
        </w:rPr>
      </w:pPr>
    </w:p>
    <w:p w14:paraId="587DEBFB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4"/>
        </w:rPr>
        <w:t xml:space="preserve">ПРЕДЛОЖЕНИЕ </w:t>
      </w:r>
    </w:p>
    <w:p w14:paraId="71D2D5F2" w14:textId="77777777" w:rsidR="007734A0" w:rsidRPr="001939D2" w:rsidRDefault="00FD4F53" w:rsidP="00F45BCF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  <w:b/>
          <w:sz w:val="24"/>
        </w:rPr>
        <w:t>о заключении договора купли-</w:t>
      </w:r>
      <w:proofErr w:type="gramStart"/>
      <w:r w:rsidRPr="001939D2">
        <w:rPr>
          <w:rFonts w:ascii="PT Astra Serif" w:hAnsi="PT Astra Serif"/>
          <w:b/>
          <w:sz w:val="24"/>
        </w:rPr>
        <w:t>продажи  имущества</w:t>
      </w:r>
      <w:proofErr w:type="gramEnd"/>
      <w:r w:rsidRPr="001939D2">
        <w:rPr>
          <w:rFonts w:ascii="PT Astra Serif" w:hAnsi="PT Astra Serif"/>
          <w:b/>
          <w:sz w:val="24"/>
        </w:rPr>
        <w:t>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14:paraId="406695FB" w14:textId="77777777" w:rsidR="007734A0" w:rsidRPr="001939D2" w:rsidRDefault="00FD4F53" w:rsidP="00F45BCF">
      <w:pPr>
        <w:jc w:val="center"/>
        <w:rPr>
          <w:rFonts w:ascii="PT Astra Serif" w:hAnsi="PT Astra Serif"/>
        </w:rPr>
      </w:pPr>
      <w:r w:rsidRPr="001939D2">
        <w:rPr>
          <w:rFonts w:ascii="PT Astra Serif" w:hAnsi="PT Astra Serif"/>
        </w:rPr>
        <w:t>Дата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№</w:t>
      </w:r>
      <w:r w:rsidRPr="001939D2">
        <w:rPr>
          <w:rFonts w:ascii="PT Astra Serif" w:hAnsi="PT Astra Serif"/>
          <w:sz w:val="28"/>
        </w:rPr>
        <w:t>____________</w:t>
      </w:r>
    </w:p>
    <w:p w14:paraId="3A949BC5" w14:textId="77777777" w:rsidR="007734A0" w:rsidRPr="001939D2" w:rsidRDefault="007734A0" w:rsidP="00F45BCF">
      <w:pPr>
        <w:jc w:val="center"/>
        <w:rPr>
          <w:rFonts w:ascii="PT Astra Serif" w:hAnsi="PT Astra Serif"/>
          <w:sz w:val="28"/>
        </w:rPr>
      </w:pPr>
    </w:p>
    <w:p w14:paraId="7228A962" w14:textId="77777777" w:rsidR="007734A0" w:rsidRPr="001939D2" w:rsidRDefault="00FD4F53" w:rsidP="00F45BCF">
      <w:pPr>
        <w:rPr>
          <w:rFonts w:ascii="PT Astra Serif" w:hAnsi="PT Astra Serif"/>
        </w:rPr>
      </w:pP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во исполнение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на основании решения об условиях приватизации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№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от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предлагает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 имущества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, расположенного по адресу: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, общей площадью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,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</w:rPr>
        <w:t xml:space="preserve">. </w:t>
      </w:r>
    </w:p>
    <w:p w14:paraId="1CF7061F" w14:textId="77777777" w:rsidR="007734A0" w:rsidRPr="001939D2" w:rsidRDefault="00FD4F53" w:rsidP="00F45BCF">
      <w:pPr>
        <w:ind w:left="139" w:right="33" w:hanging="10"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  <w:sz w:val="24"/>
        </w:rPr>
        <w:t xml:space="preserve">, </w:t>
      </w:r>
      <w:r w:rsidRPr="001939D2">
        <w:rPr>
          <w:rFonts w:ascii="PT Astra Serif" w:hAnsi="PT Astra Serif"/>
          <w:sz w:val="28"/>
        </w:rPr>
        <w:t>____________</w:t>
      </w:r>
      <w:r w:rsidRPr="001939D2">
        <w:rPr>
          <w:rFonts w:ascii="PT Astra Serif" w:hAnsi="PT Astra Serif"/>
          <w:sz w:val="24"/>
        </w:rPr>
        <w:t xml:space="preserve">. </w:t>
      </w:r>
    </w:p>
    <w:p w14:paraId="4BB28DEE" w14:textId="77777777" w:rsidR="007734A0" w:rsidRPr="001939D2" w:rsidRDefault="00FD4F53" w:rsidP="00F45BCF">
      <w:pPr>
        <w:ind w:left="129" w:right="33" w:firstLine="562"/>
        <w:jc w:val="both"/>
        <w:rPr>
          <w:rFonts w:ascii="PT Astra Serif" w:hAnsi="PT Astra Serif"/>
        </w:rPr>
      </w:pPr>
      <w:r w:rsidRPr="001939D2"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1BFBC5EB" w14:textId="77777777" w:rsidR="007734A0" w:rsidRPr="001939D2" w:rsidRDefault="007734A0" w:rsidP="00F45BCF">
      <w:pPr>
        <w:ind w:left="129" w:right="33" w:firstLine="562"/>
        <w:jc w:val="both"/>
        <w:rPr>
          <w:rFonts w:ascii="PT Astra Serif" w:hAnsi="PT Astra Serif"/>
          <w:sz w:val="24"/>
        </w:rPr>
      </w:pPr>
    </w:p>
    <w:p w14:paraId="24E495C6" w14:textId="77777777" w:rsidR="007734A0" w:rsidRPr="001939D2" w:rsidRDefault="007734A0" w:rsidP="00F45BCF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14:paraId="705298C1" w14:textId="77777777" w:rsidR="007734A0" w:rsidRPr="001939D2" w:rsidRDefault="00FD4F53" w:rsidP="00F45BCF">
      <w:pPr>
        <w:ind w:right="1"/>
        <w:rPr>
          <w:rFonts w:ascii="PT Astra Serif" w:hAnsi="PT Astra Serif"/>
        </w:rPr>
      </w:pPr>
      <w:r w:rsidRPr="001939D2"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14:paraId="2BBB1D6C" w14:textId="77777777" w:rsidR="007734A0" w:rsidRPr="001939D2" w:rsidRDefault="00FD4F53" w:rsidP="00F45BCF">
      <w:pPr>
        <w:ind w:right="1"/>
        <w:rPr>
          <w:rFonts w:ascii="PT Astra Serif" w:hAnsi="PT Astra Serif"/>
        </w:rPr>
      </w:pPr>
      <w:r w:rsidRPr="001939D2"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</w:t>
      </w:r>
      <w:proofErr w:type="gramStart"/>
      <w:r w:rsidRPr="001939D2">
        <w:rPr>
          <w:rFonts w:ascii="PT Astra Serif" w:hAnsi="PT Astra Serif"/>
          <w:i/>
        </w:rPr>
        <w:t xml:space="preserve">   (</w:t>
      </w:r>
      <w:proofErr w:type="gramEnd"/>
      <w:r w:rsidRPr="001939D2">
        <w:rPr>
          <w:rFonts w:ascii="PT Astra Serif" w:hAnsi="PT Astra Serif"/>
          <w:i/>
        </w:rPr>
        <w:t xml:space="preserve">расшифровка подписи) </w:t>
      </w:r>
    </w:p>
    <w:p w14:paraId="44649512" w14:textId="77777777" w:rsidR="007734A0" w:rsidRPr="001939D2" w:rsidRDefault="007734A0" w:rsidP="00F45BCF">
      <w:pPr>
        <w:rPr>
          <w:rFonts w:ascii="PT Astra Serif" w:hAnsi="PT Astra Serif"/>
        </w:rPr>
      </w:pPr>
    </w:p>
    <w:p w14:paraId="61B7AF66" w14:textId="77777777" w:rsidR="007734A0" w:rsidRPr="001939D2" w:rsidRDefault="007734A0" w:rsidP="00F45BCF">
      <w:pPr>
        <w:sectPr w:rsidR="007734A0" w:rsidRPr="001939D2">
          <w:headerReference w:type="default" r:id="rId12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14:paraId="5ED0D06B" w14:textId="77777777" w:rsidR="007734A0" w:rsidRPr="001939D2" w:rsidRDefault="00FD4F53" w:rsidP="00F45BCF">
      <w:pPr>
        <w:rPr>
          <w:rFonts w:ascii="PT Astra Serif" w:hAnsi="PT Astra Serif"/>
          <w:sz w:val="24"/>
        </w:rPr>
      </w:pPr>
      <w:r w:rsidRPr="001939D2">
        <w:br w:type="page"/>
      </w:r>
    </w:p>
    <w:p w14:paraId="0BD87616" w14:textId="77777777" w:rsidR="007734A0" w:rsidRPr="001939D2" w:rsidRDefault="00FD4F53" w:rsidP="00F45BCF">
      <w:pPr>
        <w:jc w:val="right"/>
        <w:outlineLvl w:val="1"/>
        <w:rPr>
          <w:rFonts w:ascii="PT Astra Serif" w:hAnsi="PT Astra Serif"/>
        </w:rPr>
      </w:pPr>
      <w:r w:rsidRPr="001939D2">
        <w:rPr>
          <w:rFonts w:ascii="PT Astra Serif" w:hAnsi="PT Astra Serif" w:cs="PT Astra Serif"/>
          <w:sz w:val="28"/>
        </w:rPr>
        <w:lastRenderedPageBreak/>
        <w:t xml:space="preserve">Приложение № 5 </w:t>
      </w:r>
    </w:p>
    <w:p w14:paraId="0A36DBF9" w14:textId="77777777" w:rsidR="007734A0" w:rsidRPr="001939D2" w:rsidRDefault="00FD4F53" w:rsidP="00F45BCF">
      <w:pPr>
        <w:jc w:val="right"/>
        <w:outlineLvl w:val="1"/>
        <w:rPr>
          <w:rFonts w:ascii="PT Astra Serif" w:hAnsi="PT Astra Serif"/>
        </w:rPr>
      </w:pPr>
      <w:r w:rsidRPr="001939D2">
        <w:rPr>
          <w:rFonts w:ascii="PT Astra Serif" w:hAnsi="PT Astra Serif" w:cs="PT Astra Serif"/>
          <w:sz w:val="28"/>
        </w:rPr>
        <w:t>к Административному регламенту</w:t>
      </w:r>
    </w:p>
    <w:p w14:paraId="75A198D9" w14:textId="77777777" w:rsidR="007734A0" w:rsidRPr="001939D2" w:rsidRDefault="007734A0" w:rsidP="00F45BC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5371C247" w14:textId="77777777" w:rsidR="007734A0" w:rsidRPr="001939D2" w:rsidRDefault="00FD4F53" w:rsidP="00F45BCF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1939D2">
        <w:rPr>
          <w:rFonts w:ascii="PT Astra Serif" w:hAnsi="PT Astra Serif" w:cs="PT Astra Serif"/>
          <w:b/>
          <w:bCs/>
          <w:sz w:val="24"/>
          <w:szCs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14:paraId="4E370AF7" w14:textId="77777777" w:rsidR="007734A0" w:rsidRPr="001939D2" w:rsidRDefault="007734A0" w:rsidP="00F45BCF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14:paraId="30AC7229" w14:textId="77777777" w:rsidR="007734A0" w:rsidRPr="001939D2" w:rsidRDefault="007734A0" w:rsidP="00F45BCF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5155"/>
      </w:tblGrid>
      <w:tr w:rsidR="007734A0" w:rsidRPr="001939D2" w14:paraId="3C2FB528" w14:textId="77777777">
        <w:tc>
          <w:tcPr>
            <w:tcW w:w="5050" w:type="dxa"/>
          </w:tcPr>
          <w:p w14:paraId="62A44CDC" w14:textId="70A880F5" w:rsidR="007734A0" w:rsidRPr="001939D2" w:rsidRDefault="001939D2" w:rsidP="00F45BCF">
            <w:pPr>
              <w:widowControl w:val="0"/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="00FD4F53" w:rsidRPr="001939D2">
              <w:rPr>
                <w:rFonts w:ascii="PT Astra Serif" w:eastAsia="Calibri" w:hAnsi="PT Astra Serif" w:cs="PT Astra Serif"/>
                <w:sz w:val="24"/>
                <w:szCs w:val="24"/>
              </w:rPr>
              <w:t>. _________________</w:t>
            </w:r>
          </w:p>
        </w:tc>
        <w:tc>
          <w:tcPr>
            <w:tcW w:w="5154" w:type="dxa"/>
          </w:tcPr>
          <w:p w14:paraId="54257614" w14:textId="77777777" w:rsidR="007734A0" w:rsidRPr="001939D2" w:rsidRDefault="00FD4F53" w:rsidP="00F45BCF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939D2"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14:paraId="0D459BD9" w14:textId="77777777" w:rsidR="007734A0" w:rsidRPr="001939D2" w:rsidRDefault="007734A0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42787EEA" w14:textId="2B7002FC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Администрация муниципального образования </w:t>
      </w:r>
      <w:r w:rsidR="00772141" w:rsidRPr="001939D2">
        <w:rPr>
          <w:rFonts w:ascii="PT Astra Serif" w:eastAsia="Calibri" w:hAnsi="PT Astra Serif" w:cs="PT Astra Serif"/>
          <w:sz w:val="24"/>
          <w:szCs w:val="24"/>
        </w:rPr>
        <w:t>Каменский район</w:t>
      </w:r>
      <w:r w:rsidRPr="001939D2">
        <w:rPr>
          <w:rFonts w:ascii="PT Astra Serif" w:eastAsia="Calibri" w:hAnsi="PT Astra Serif" w:cs="PT Astra Serif"/>
          <w:sz w:val="24"/>
          <w:szCs w:val="24"/>
        </w:rPr>
        <w:t>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14:paraId="23A9C1DC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14:paraId="427EC926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14F78170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14:paraId="762D55DD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4443F79F" w14:textId="3250318C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1.1. В соответствии с Федеральным </w:t>
      </w:r>
      <w:hyperlink r:id="rId13">
        <w:r w:rsidRPr="001939D2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</w:t>
      </w:r>
      <w:r w:rsidR="00772141" w:rsidRPr="001939D2">
        <w:rPr>
          <w:rFonts w:ascii="PT Astra Serif" w:eastAsia="Calibri" w:hAnsi="PT Astra Serif" w:cs="PT Astra Serif"/>
          <w:sz w:val="24"/>
          <w:szCs w:val="24"/>
        </w:rPr>
        <w:t>Каменский район</w:t>
      </w:r>
      <w:r w:rsidRPr="001939D2">
        <w:rPr>
          <w:rFonts w:ascii="PT Astra Serif" w:eastAsia="Calibri" w:hAnsi="PT Astra Serif" w:cs="PT Astra Serif"/>
          <w:sz w:val="24"/>
          <w:szCs w:val="24"/>
        </w:rPr>
        <w:t xml:space="preserve"> от ______________ N ________ «_________________________», Постановлением администрации муниципального образования </w:t>
      </w:r>
      <w:r w:rsidR="00772141" w:rsidRPr="001939D2">
        <w:rPr>
          <w:rFonts w:ascii="PT Astra Serif" w:eastAsia="Calibri" w:hAnsi="PT Astra Serif" w:cs="PT Astra Serif"/>
          <w:sz w:val="24"/>
          <w:szCs w:val="24"/>
        </w:rPr>
        <w:t>Каменский район</w:t>
      </w:r>
      <w:r w:rsidRPr="001939D2">
        <w:rPr>
          <w:rFonts w:ascii="PT Astra Serif" w:eastAsia="Calibri" w:hAnsi="PT Astra Serif" w:cs="PT Astra Serif"/>
          <w:sz w:val="24"/>
          <w:szCs w:val="24"/>
        </w:rPr>
        <w:t xml:space="preserve">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14:paraId="7E7F5DCF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14:paraId="773EC03D" w14:textId="3322D8B8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1.3. Объект принадлежит муниципальному образованию </w:t>
      </w:r>
      <w:r w:rsidR="00772141" w:rsidRPr="001939D2">
        <w:rPr>
          <w:rFonts w:ascii="PT Astra Serif" w:eastAsia="Calibri" w:hAnsi="PT Astra Serif" w:cs="PT Astra Serif"/>
          <w:sz w:val="24"/>
          <w:szCs w:val="24"/>
        </w:rPr>
        <w:t>Каменский район</w:t>
      </w:r>
      <w:r w:rsidRPr="001939D2">
        <w:rPr>
          <w:rFonts w:ascii="PT Astra Serif" w:eastAsia="Calibri" w:hAnsi="PT Astra Serif" w:cs="PT Astra Serif"/>
          <w:sz w:val="24"/>
          <w:szCs w:val="24"/>
        </w:rPr>
        <w:t xml:space="preserve"> на праве собственности на основании _______.</w:t>
      </w:r>
    </w:p>
    <w:p w14:paraId="3D61CFAF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6C693939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 Цена договора и порядок оплаты</w:t>
      </w:r>
    </w:p>
    <w:p w14:paraId="1BC538F2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8264B7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 ________ (________) рублей.</w:t>
      </w:r>
    </w:p>
    <w:p w14:paraId="702B07B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14:paraId="3DD4343A" w14:textId="77777777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4">
        <w:r w:rsidRPr="001939D2">
          <w:rPr>
            <w:rFonts w:ascii="PT Astra Serif" w:eastAsia="Calibri" w:hAnsi="PT Astra Serif" w:cs="PT Astra Serif"/>
            <w:sz w:val="24"/>
            <w:szCs w:val="24"/>
          </w:rPr>
          <w:t>п. 2 ст. 1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5">
        <w:r w:rsidRPr="001939D2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</w:t>
      </w:r>
      <w:r w:rsidRPr="001939D2">
        <w:rPr>
          <w:rFonts w:ascii="PT Astra Serif" w:eastAsia="Calibri" w:hAnsi="PT Astra Serif" w:cs="PT Astra Serif"/>
          <w:sz w:val="24"/>
          <w:szCs w:val="24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10E45DD4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14:paraId="23F04FCE" w14:textId="77777777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2.2. На основании заявления Покупателя и в соответствии с Федеральным </w:t>
      </w:r>
      <w:hyperlink r:id="rId16">
        <w:r w:rsidRPr="001939D2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14:paraId="553257B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14:paraId="075CFFE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14:paraId="15D2C9CB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14:paraId="5294280B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14:paraId="18D109C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14:paraId="26712B0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14:paraId="5E8D730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14:paraId="7383B80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14:paraId="1F38AE01" w14:textId="77777777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2.7. В силу </w:t>
      </w:r>
      <w:hyperlink r:id="rId17">
        <w:r w:rsidRPr="001939D2">
          <w:rPr>
            <w:rFonts w:ascii="PT Astra Serif" w:eastAsia="Calibri" w:hAnsi="PT Astra Serif" w:cs="PT Astra Serif"/>
            <w:sz w:val="24"/>
            <w:szCs w:val="24"/>
          </w:rPr>
          <w:t>статей 488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8">
        <w:r w:rsidRPr="001939D2">
          <w:rPr>
            <w:rFonts w:ascii="PT Astra Serif" w:eastAsia="Calibri" w:hAnsi="PT Astra Serif" w:cs="PT Astra Serif"/>
            <w:sz w:val="24"/>
            <w:szCs w:val="24"/>
          </w:rPr>
          <w:t>489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9">
        <w:r w:rsidRPr="001939D2">
          <w:rPr>
            <w:rFonts w:ascii="PT Astra Serif" w:eastAsia="Calibri" w:hAnsi="PT Astra Serif" w:cs="PT Astra Serif"/>
            <w:sz w:val="24"/>
            <w:szCs w:val="24"/>
          </w:rPr>
          <w:t>п. 6 статьи 35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5C7829C3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14:paraId="08E71009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235ED5DB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14:paraId="083EE8F6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07BD3E5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14:paraId="597CF0A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14:paraId="2929F9AF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14:paraId="4A5C8A70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14:paraId="5B37B8B0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Объекта у Сторон отсутствуют.</w:t>
      </w:r>
    </w:p>
    <w:p w14:paraId="03B51527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14:paraId="54F92B25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5F90A32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14:paraId="6E09259C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6FF4BED7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14:paraId="1B4A30F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14:paraId="08458578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6E1E0B3B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14:paraId="11A1D0F2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07D986CB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14:paraId="3F14DA0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14:paraId="1DFD5F44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14:paraId="1C3C7EEF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57DE5863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6. Особые условия</w:t>
      </w:r>
    </w:p>
    <w:p w14:paraId="07F1A556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5C607FC6" w14:textId="78827718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</w:t>
      </w:r>
      <w:r w:rsidR="00772141" w:rsidRPr="001939D2">
        <w:rPr>
          <w:rFonts w:ascii="PT Astra Serif" w:eastAsia="Calibri" w:hAnsi="PT Astra Serif" w:cs="PT Astra Serif"/>
          <w:sz w:val="24"/>
          <w:szCs w:val="24"/>
        </w:rPr>
        <w:t>Каменский район</w:t>
      </w:r>
      <w:r w:rsidRPr="001939D2">
        <w:rPr>
          <w:rFonts w:ascii="PT Astra Serif" w:eastAsia="Calibri" w:hAnsi="PT Astra Serif" w:cs="PT Astra Serif"/>
          <w:sz w:val="24"/>
          <w:szCs w:val="24"/>
        </w:rPr>
        <w:t xml:space="preserve"> для обеспечения исполнения Покупателем обязанности по оплате цены продажи Объекта.</w:t>
      </w:r>
    </w:p>
    <w:p w14:paraId="7D12BD3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14:paraId="52F21BE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14:paraId="2D266CC7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3627D6AD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 Права и обязанности Сторон</w:t>
      </w:r>
    </w:p>
    <w:p w14:paraId="31637028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4ED2890B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lastRenderedPageBreak/>
        <w:t>7.1. Продавец обязан:</w:t>
      </w:r>
    </w:p>
    <w:p w14:paraId="7DE05504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14:paraId="222A7B7B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14:paraId="52CFEF6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14:paraId="0E212F52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14:paraId="2A2126E5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14:paraId="54DDEB51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14:paraId="6099713E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14:paraId="799A4A2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14:paraId="2F1C03A7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60C4E1C7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14:paraId="7C166D66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036FE7A8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14:paraId="7716C669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14:paraId="3FC694B1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40432F87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14:paraId="6C833717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00E56086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14:paraId="7AB4AF32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14:paraId="00B20C0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14:paraId="4985098B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9.4. По инициативе Покупателя договор может быть расторгнут в случаях, предусмотренных законодательством.</w:t>
      </w:r>
    </w:p>
    <w:p w14:paraId="0FCBE388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1BE482AB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10. Заключительные положения</w:t>
      </w:r>
    </w:p>
    <w:p w14:paraId="28759EAF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43555AC5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14:paraId="3C87FE13" w14:textId="77777777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10.2. Стороны подтверждают выполнение Продавцом и Покупателем условий, установленных </w:t>
      </w:r>
      <w:hyperlink r:id="rId20">
        <w:r w:rsidRPr="001939D2">
          <w:rPr>
            <w:rFonts w:ascii="PT Astra Serif" w:eastAsia="Calibri" w:hAnsi="PT Astra Serif" w:cs="PT Astra Serif"/>
            <w:sz w:val="24"/>
            <w:szCs w:val="24"/>
          </w:rPr>
          <w:t>статьей 3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482AF5D2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14:paraId="332547B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</w:t>
      </w:r>
      <w:r w:rsidRPr="001939D2">
        <w:rPr>
          <w:rFonts w:ascii="PT Astra Serif" w:eastAsia="Calibri" w:hAnsi="PT Astra Serif" w:cs="PT Astra Serif"/>
          <w:sz w:val="24"/>
          <w:szCs w:val="24"/>
        </w:rPr>
        <w:lastRenderedPageBreak/>
        <w:t>органа, осуществляющего государственную регистрацию прав на недвижимое имущество и сделок с ним.</w:t>
      </w:r>
    </w:p>
    <w:p w14:paraId="383DFE52" w14:textId="77777777" w:rsidR="007734A0" w:rsidRPr="001939D2" w:rsidRDefault="00FD4F53" w:rsidP="00F45BCF">
      <w:pPr>
        <w:ind w:firstLine="540"/>
        <w:jc w:val="both"/>
      </w:pPr>
      <w:r w:rsidRPr="001939D2"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21">
        <w:r w:rsidRPr="001939D2">
          <w:rPr>
            <w:rFonts w:ascii="PT Astra Serif" w:eastAsia="Calibri" w:hAnsi="PT Astra Serif" w:cs="PT Astra Serif"/>
            <w:sz w:val="24"/>
            <w:szCs w:val="24"/>
          </w:rPr>
          <w:t>статей 131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2">
        <w:r w:rsidRPr="001939D2">
          <w:rPr>
            <w:rFonts w:ascii="PT Astra Serif" w:eastAsia="Calibri" w:hAnsi="PT Astra Serif" w:cs="PT Astra Serif"/>
            <w:sz w:val="24"/>
            <w:szCs w:val="24"/>
          </w:rPr>
          <w:t>223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3">
        <w:r w:rsidRPr="001939D2">
          <w:rPr>
            <w:rFonts w:ascii="PT Astra Serif" w:eastAsia="Calibri" w:hAnsi="PT Astra Serif" w:cs="PT Astra Serif"/>
            <w:sz w:val="24"/>
            <w:szCs w:val="24"/>
          </w:rPr>
          <w:t>551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4">
        <w:r w:rsidRPr="001939D2">
          <w:rPr>
            <w:rFonts w:ascii="PT Astra Serif" w:eastAsia="Calibri" w:hAnsi="PT Astra Serif" w:cs="PT Astra Serif"/>
            <w:sz w:val="24"/>
            <w:szCs w:val="24"/>
          </w:rPr>
          <w:t>555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5">
        <w:r w:rsidRPr="001939D2">
          <w:rPr>
            <w:rFonts w:ascii="PT Astra Serif" w:eastAsia="Calibri" w:hAnsi="PT Astra Serif" w:cs="PT Astra Serif"/>
            <w:sz w:val="24"/>
            <w:szCs w:val="24"/>
          </w:rPr>
          <w:t>556</w:t>
        </w:r>
      </w:hyperlink>
      <w:r w:rsidRPr="001939D2"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14:paraId="3D524F67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14:paraId="19BD046D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035F938E" w14:textId="77777777" w:rsidR="007734A0" w:rsidRPr="001939D2" w:rsidRDefault="00FD4F53" w:rsidP="00F45BCF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14:paraId="04AC6CC8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65D5DEF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14:paraId="58D881CD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14:paraId="04F872EA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М.П.</w:t>
      </w:r>
    </w:p>
    <w:p w14:paraId="4A5D1B87" w14:textId="77777777" w:rsidR="007734A0" w:rsidRPr="001939D2" w:rsidRDefault="007734A0" w:rsidP="00F45BCF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0F5DD6F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14:paraId="233CF1E6" w14:textId="77777777" w:rsidR="007734A0" w:rsidRPr="001939D2" w:rsidRDefault="00FD4F53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939D2"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14:paraId="7418C0B8" w14:textId="77777777" w:rsidR="007734A0" w:rsidRPr="001939D2" w:rsidRDefault="007734A0" w:rsidP="00F45BCF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4A64D93" w14:textId="77777777" w:rsidR="007734A0" w:rsidRPr="001939D2" w:rsidRDefault="007734A0" w:rsidP="00F45BCF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14:paraId="2AFAEEA0" w14:textId="77777777" w:rsidR="007734A0" w:rsidRPr="001939D2" w:rsidRDefault="007734A0" w:rsidP="00F45BCF"/>
    <w:p w14:paraId="77A12B17" w14:textId="77777777" w:rsidR="007734A0" w:rsidRPr="001939D2" w:rsidRDefault="007734A0" w:rsidP="00F45BCF"/>
    <w:p w14:paraId="7CFF0FAE" w14:textId="77777777" w:rsidR="007734A0" w:rsidRPr="001939D2" w:rsidRDefault="007734A0" w:rsidP="00F45BCF"/>
    <w:sectPr w:rsidR="007734A0" w:rsidRPr="001939D2">
      <w:type w:val="continuous"/>
      <w:pgSz w:w="11906" w:h="16838"/>
      <w:pgMar w:top="766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4FD1" w14:textId="77777777" w:rsidR="008E3B81" w:rsidRDefault="008E3B81">
      <w:r>
        <w:separator/>
      </w:r>
    </w:p>
  </w:endnote>
  <w:endnote w:type="continuationSeparator" w:id="0">
    <w:p w14:paraId="54B65026" w14:textId="77777777" w:rsidR="008E3B81" w:rsidRDefault="008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BDD4" w14:textId="77777777" w:rsidR="008E3B81" w:rsidRDefault="008E3B81">
      <w:pPr>
        <w:rPr>
          <w:sz w:val="12"/>
        </w:rPr>
      </w:pPr>
      <w:r>
        <w:separator/>
      </w:r>
    </w:p>
  </w:footnote>
  <w:footnote w:type="continuationSeparator" w:id="0">
    <w:p w14:paraId="38D6B284" w14:textId="77777777" w:rsidR="008E3B81" w:rsidRDefault="008E3B8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022" w14:textId="77777777" w:rsidR="007734A0" w:rsidRDefault="007734A0">
    <w:pPr>
      <w:pStyle w:val="afa"/>
      <w:jc w:val="center"/>
    </w:pPr>
  </w:p>
  <w:p w14:paraId="70E50915" w14:textId="77777777" w:rsidR="007734A0" w:rsidRDefault="007734A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73E"/>
    <w:multiLevelType w:val="multilevel"/>
    <w:tmpl w:val="CE0C2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5D6C8C"/>
    <w:multiLevelType w:val="multilevel"/>
    <w:tmpl w:val="0C185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662F548E"/>
    <w:multiLevelType w:val="multilevel"/>
    <w:tmpl w:val="2C74CE6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D27C84"/>
    <w:multiLevelType w:val="multilevel"/>
    <w:tmpl w:val="55DAF1E6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A0"/>
    <w:rsid w:val="001939D2"/>
    <w:rsid w:val="001D172F"/>
    <w:rsid w:val="002518D2"/>
    <w:rsid w:val="003F79F2"/>
    <w:rsid w:val="00704CC9"/>
    <w:rsid w:val="00772141"/>
    <w:rsid w:val="007734A0"/>
    <w:rsid w:val="008E3B81"/>
    <w:rsid w:val="00906A78"/>
    <w:rsid w:val="00B440FD"/>
    <w:rsid w:val="00C45B94"/>
    <w:rsid w:val="00D97332"/>
    <w:rsid w:val="00E52DBB"/>
    <w:rsid w:val="00ED48E3"/>
    <w:rsid w:val="00F45BCF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252A"/>
  <w15:docId w15:val="{AFCA9BFF-57EE-42A1-AF53-93F0D50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annotation text"/>
    <w:basedOn w:val="a"/>
    <w:uiPriority w:val="99"/>
    <w:unhideWhenUsed/>
    <w:qFormat/>
    <w:rsid w:val="00C955F6"/>
    <w:rPr>
      <w:szCs w:val="20"/>
    </w:rPr>
  </w:style>
  <w:style w:type="paragraph" w:styleId="af6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endnote text"/>
    <w:basedOn w:val="a"/>
    <w:uiPriority w:val="99"/>
    <w:semiHidden/>
    <w:unhideWhenUsed/>
    <w:rsid w:val="00DB21FA"/>
    <w:rPr>
      <w:szCs w:val="20"/>
    </w:rPr>
  </w:style>
  <w:style w:type="paragraph" w:styleId="afd">
    <w:name w:val="footnote text"/>
    <w:basedOn w:val="a"/>
    <w:uiPriority w:val="99"/>
    <w:unhideWhenUsed/>
    <w:rsid w:val="00BB289A"/>
    <w:rPr>
      <w:szCs w:val="20"/>
    </w:rPr>
  </w:style>
  <w:style w:type="paragraph" w:styleId="afe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unhideWhenUsed/>
    <w:rsid w:val="00B440FD"/>
    <w:rPr>
      <w:color w:val="285B96"/>
      <w:u w:val="single"/>
    </w:rPr>
  </w:style>
  <w:style w:type="character" w:styleId="aff3">
    <w:name w:val="Unresolved Mention"/>
    <w:basedOn w:val="a0"/>
    <w:uiPriority w:val="99"/>
    <w:semiHidden/>
    <w:unhideWhenUsed/>
    <w:rsid w:val="00B4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8DDD14435E688925D9ED49192042A740A99D1CDA7C755D74054C991CCF1FC8BD04DD1A635F46EFE1E43605D18R7tEG" TargetMode="External"/><Relationship Id="rId18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5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DDD14435E688925D9ED49192042A740A99D1CDA7C755D74054C991CCF1FC8BD04DD1A635F46EFE1E43605D18R7tEG" TargetMode="External"/><Relationship Id="rId20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enskij-r71.gosweb.gosuslugi.ru/" TargetMode="External"/><Relationship Id="rId24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DDD14435E688925D9ED49192042A740A99D1CDA7C755D74054C991CCF1FC8BD04DD1A635F46EFE1E43605D18R7tEG" TargetMode="External"/><Relationship Id="rId23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10" Type="http://schemas.openxmlformats.org/officeDocument/2006/relationships/hyperlink" Target="https://kamenskij-r71.gosweb.gosuslugi.ru/" TargetMode="External"/><Relationship Id="rId19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menskij-r71.gosweb.gosuslugi.ru/" TargetMode="External"/><Relationship Id="rId14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22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2FEF-2A43-42E3-8FFE-042271FD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33</Pages>
  <Words>11982</Words>
  <Characters>68304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dc:description/>
  <cp:lastModifiedBy>БакулинаСВ</cp:lastModifiedBy>
  <cp:revision>293</cp:revision>
  <cp:lastPrinted>2024-07-10T09:47:00Z</cp:lastPrinted>
  <dcterms:created xsi:type="dcterms:W3CDTF">2024-07-01T14:33:00Z</dcterms:created>
  <dcterms:modified xsi:type="dcterms:W3CDTF">2024-11-20T06:40:00Z</dcterms:modified>
  <dc:language>ru-RU</dc:language>
</cp:coreProperties>
</file>