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C47D4B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C47D4B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74FA6D" wp14:editId="2EB8219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09C" w:rsidRPr="00C47D4B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C47D4B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47D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C47D4B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47D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C47D4B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47D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C47D4B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C47D4B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47D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C47D4B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C47D4B" w:rsidTr="004E6116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C47D4B" w:rsidRDefault="00686487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 7 ноября 2023 г.</w:t>
            </w:r>
          </w:p>
        </w:tc>
        <w:tc>
          <w:tcPr>
            <w:tcW w:w="2409" w:type="dxa"/>
            <w:shd w:val="clear" w:color="auto" w:fill="auto"/>
          </w:tcPr>
          <w:p w:rsidR="000D409C" w:rsidRPr="00C47D4B" w:rsidRDefault="000D409C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C47D4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68648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378</w:t>
            </w:r>
          </w:p>
        </w:tc>
      </w:tr>
    </w:tbl>
    <w:p w:rsidR="000D409C" w:rsidRPr="00C47D4B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C47D4B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B4436" w:rsidRPr="00C47D4B" w:rsidRDefault="000B4436" w:rsidP="000B4436">
      <w:pPr>
        <w:pStyle w:val="a9"/>
        <w:spacing w:before="0" w:beforeAutospacing="0" w:after="0" w:afterAutospacing="0"/>
        <w:jc w:val="center"/>
        <w:rPr>
          <w:rStyle w:val="aa"/>
          <w:rFonts w:ascii="PT Astra Serif" w:hAnsi="PT Astra Serif"/>
          <w:sz w:val="28"/>
          <w:szCs w:val="28"/>
        </w:rPr>
      </w:pPr>
      <w:r w:rsidRPr="00C47D4B">
        <w:rPr>
          <w:rStyle w:val="aa"/>
          <w:rFonts w:ascii="PT Astra Serif" w:hAnsi="PT Astra Serif"/>
          <w:sz w:val="28"/>
          <w:szCs w:val="28"/>
        </w:rPr>
        <w:t>Об утверждении основных направлений бюджетной и налоговой политики муниципального образования Каменский район на 202</w:t>
      </w:r>
      <w:r w:rsidR="00394BA2">
        <w:rPr>
          <w:rStyle w:val="aa"/>
          <w:rFonts w:ascii="PT Astra Serif" w:hAnsi="PT Astra Serif"/>
          <w:sz w:val="28"/>
          <w:szCs w:val="28"/>
        </w:rPr>
        <w:t>4</w:t>
      </w:r>
      <w:r w:rsidR="006D2806" w:rsidRPr="00C47D4B">
        <w:rPr>
          <w:rStyle w:val="aa"/>
          <w:rFonts w:ascii="PT Astra Serif" w:hAnsi="PT Astra Serif"/>
          <w:sz w:val="28"/>
          <w:szCs w:val="28"/>
        </w:rPr>
        <w:t xml:space="preserve"> год и на плановый период 202</w:t>
      </w:r>
      <w:r w:rsidR="00394BA2">
        <w:rPr>
          <w:rStyle w:val="aa"/>
          <w:rFonts w:ascii="PT Astra Serif" w:hAnsi="PT Astra Serif"/>
          <w:sz w:val="28"/>
          <w:szCs w:val="28"/>
        </w:rPr>
        <w:t>5</w:t>
      </w:r>
      <w:r w:rsidR="006D2806" w:rsidRPr="00C47D4B">
        <w:rPr>
          <w:rStyle w:val="aa"/>
          <w:rFonts w:ascii="PT Astra Serif" w:hAnsi="PT Astra Serif"/>
          <w:sz w:val="28"/>
          <w:szCs w:val="28"/>
        </w:rPr>
        <w:t xml:space="preserve"> и 202</w:t>
      </w:r>
      <w:r w:rsidR="00394BA2">
        <w:rPr>
          <w:rStyle w:val="aa"/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6D2806" w:rsidRPr="00C47D4B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C47D4B">
        <w:rPr>
          <w:rStyle w:val="aa"/>
          <w:rFonts w:ascii="PT Astra Serif" w:hAnsi="PT Astra Serif"/>
          <w:sz w:val="28"/>
          <w:szCs w:val="28"/>
        </w:rPr>
        <w:t>годов</w:t>
      </w:r>
    </w:p>
    <w:p w:rsidR="00BC2E85" w:rsidRPr="00C47D4B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C47D4B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B4436" w:rsidRPr="00C47D4B" w:rsidRDefault="006D2806" w:rsidP="00A10CDB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 xml:space="preserve">В </w:t>
      </w:r>
      <w:r w:rsidR="000B4436" w:rsidRPr="00C47D4B">
        <w:rPr>
          <w:rFonts w:ascii="PT Astra Serif" w:hAnsi="PT Astra Serif"/>
          <w:sz w:val="28"/>
          <w:szCs w:val="28"/>
        </w:rPr>
        <w:t xml:space="preserve">соответствии со статьей 172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</w:t>
      </w:r>
      <w:r w:rsidRPr="00C47D4B">
        <w:rPr>
          <w:rFonts w:ascii="PT Astra Serif" w:hAnsi="PT Astra Serif"/>
          <w:sz w:val="28"/>
          <w:szCs w:val="28"/>
        </w:rPr>
        <w:t xml:space="preserve">Каменский район от 03.11.2009 № </w:t>
      </w:r>
      <w:r w:rsidR="000B4436" w:rsidRPr="00C47D4B">
        <w:rPr>
          <w:rFonts w:ascii="PT Astra Serif" w:hAnsi="PT Astra Serif"/>
          <w:sz w:val="28"/>
          <w:szCs w:val="28"/>
        </w:rPr>
        <w:t>6-2 «Об утверждении Положения о бюджетном процессе в муниципальном образовании Каменский район»,  на основании ст.</w:t>
      </w:r>
      <w:r w:rsidR="00897A1F" w:rsidRPr="00C47D4B">
        <w:rPr>
          <w:rFonts w:ascii="PT Astra Serif" w:hAnsi="PT Astra Serif"/>
          <w:sz w:val="28"/>
          <w:szCs w:val="28"/>
        </w:rPr>
        <w:t>31</w:t>
      </w:r>
      <w:r w:rsidR="000B4436" w:rsidRPr="00C47D4B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B4436" w:rsidRPr="00C47D4B" w:rsidRDefault="000B4436" w:rsidP="000B4436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>1. Утвердить основные направления бюджетной и налоговой политики муниципального образования Каменский район на 2024 год и на плановый период 2025 и 2026 годов (далее - Основные направления) (приложение).</w:t>
      </w:r>
    </w:p>
    <w:p w:rsidR="000B4436" w:rsidRPr="00C47D4B" w:rsidRDefault="000B4436" w:rsidP="000B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47D4B">
        <w:rPr>
          <w:rFonts w:ascii="PT Astra Serif" w:hAnsi="PT Astra Serif" w:cs="Times New Roman"/>
          <w:sz w:val="28"/>
          <w:szCs w:val="28"/>
        </w:rPr>
        <w:t>2</w:t>
      </w:r>
      <w:r w:rsidR="006D2806" w:rsidRPr="00C47D4B">
        <w:rPr>
          <w:rFonts w:ascii="PT Astra Serif" w:hAnsi="PT Astra Serif" w:cs="Times New Roman"/>
          <w:sz w:val="28"/>
          <w:szCs w:val="28"/>
        </w:rPr>
        <w:t xml:space="preserve">. Финансовому управлению </w:t>
      </w:r>
      <w:r w:rsidRPr="00C47D4B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Каменский район  обеспечить формирование проекта бюджета муниципального образования Каменский район на 2024 год и плановый период 2025 и 2026 годов с учетом основных направлений бюджетной и налоговой политики.</w:t>
      </w:r>
    </w:p>
    <w:p w:rsidR="00304CFA" w:rsidRPr="00C47D4B" w:rsidRDefault="000B4436" w:rsidP="000B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47D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3</w:t>
      </w:r>
      <w:r w:rsidR="00304CFA" w:rsidRPr="00C47D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 О</w:t>
      </w:r>
      <w:r w:rsidR="00304CFA" w:rsidRPr="00C47D4B">
        <w:rPr>
          <w:rFonts w:ascii="PT Astra Serif" w:eastAsia="Times New Roman" w:hAnsi="PT Astra Serif" w:cs="Times New Roman"/>
          <w:sz w:val="28"/>
          <w:szCs w:val="28"/>
        </w:rPr>
        <w:t xml:space="preserve">тделу по взаимодействию с ОМС и информатизации </w:t>
      </w:r>
      <w:r w:rsidR="00304CFA" w:rsidRPr="00C47D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администрации муниципального образования Каменский район</w:t>
      </w:r>
      <w:r w:rsidR="008C204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(Холодкова </w:t>
      </w:r>
      <w:r w:rsidR="00C47D4B" w:rsidRPr="00C47D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Н.В.)</w:t>
      </w:r>
      <w:r w:rsidR="00112BBA" w:rsidRPr="00C47D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304CFA" w:rsidRPr="00C47D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Каменский район </w:t>
      </w:r>
      <w:r w:rsidR="00304CFA" w:rsidRPr="00C47D4B">
        <w:rPr>
          <w:rFonts w:ascii="PT Astra Serif" w:eastAsia="Times New Roman" w:hAnsi="PT Astra Serif" w:cs="Times New Roman"/>
          <w:sz w:val="28"/>
          <w:szCs w:val="28"/>
        </w:rPr>
        <w:t>в сети «Интернет».</w:t>
      </w:r>
    </w:p>
    <w:p w:rsidR="00304CFA" w:rsidRPr="00C47D4B" w:rsidRDefault="00304CFA" w:rsidP="000B443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47D4B">
        <w:rPr>
          <w:rFonts w:ascii="PT Astra Serif" w:eastAsia="Times New Roman" w:hAnsi="PT Astra Serif" w:cs="Times New Roman"/>
          <w:sz w:val="28"/>
          <w:szCs w:val="28"/>
        </w:rPr>
        <w:tab/>
      </w:r>
      <w:r w:rsidR="000B4436" w:rsidRPr="00C47D4B">
        <w:rPr>
          <w:rFonts w:ascii="PT Astra Serif" w:eastAsia="Times New Roman" w:hAnsi="PT Astra Serif" w:cs="Times New Roman"/>
          <w:sz w:val="28"/>
          <w:szCs w:val="28"/>
        </w:rPr>
        <w:t>4</w:t>
      </w:r>
      <w:r w:rsidRPr="00C47D4B">
        <w:rPr>
          <w:rFonts w:ascii="PT Astra Serif" w:eastAsia="Times New Roman" w:hAnsi="PT Astra Serif" w:cs="Times New Roman"/>
          <w:sz w:val="28"/>
          <w:szCs w:val="28"/>
        </w:rPr>
        <w:t>.  Постановление вступает в силу с</w:t>
      </w:r>
      <w:r w:rsidR="000B4436" w:rsidRPr="00C47D4B">
        <w:rPr>
          <w:rFonts w:ascii="PT Astra Serif" w:eastAsia="Times New Roman" w:hAnsi="PT Astra Serif" w:cs="Times New Roman"/>
          <w:sz w:val="28"/>
          <w:szCs w:val="28"/>
        </w:rPr>
        <w:t>о дня подписания.</w:t>
      </w:r>
    </w:p>
    <w:p w:rsidR="00BC2E85" w:rsidRPr="00C47D4B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C47D4B" w:rsidRDefault="000D409C" w:rsidP="0096422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C47D4B" w:rsidTr="004E6116">
        <w:trPr>
          <w:trHeight w:val="229"/>
        </w:trPr>
        <w:tc>
          <w:tcPr>
            <w:tcW w:w="2178" w:type="pct"/>
          </w:tcPr>
          <w:p w:rsidR="000D409C" w:rsidRPr="00C47D4B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C47D4B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C47D4B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C47D4B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C47D4B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464A7" w:rsidRPr="00C47D4B" w:rsidRDefault="00C464A7" w:rsidP="00E53DDA">
      <w:pPr>
        <w:rPr>
          <w:rFonts w:ascii="PT Astra Serif" w:eastAsia="Times New Roman" w:hAnsi="PT Astra Serif" w:cs="Times New Roman"/>
          <w:sz w:val="28"/>
          <w:szCs w:val="28"/>
        </w:rPr>
        <w:sectPr w:rsidR="00C464A7" w:rsidRPr="00C47D4B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C47D4B" w:rsidTr="004A4D5A">
        <w:tc>
          <w:tcPr>
            <w:tcW w:w="5070" w:type="dxa"/>
          </w:tcPr>
          <w:p w:rsidR="004A4D5A" w:rsidRPr="00C47D4B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4A4D5A" w:rsidRPr="00C47D4B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47D4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</w:p>
          <w:p w:rsidR="004A4D5A" w:rsidRPr="00C47D4B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47D4B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 администрации</w:t>
            </w:r>
          </w:p>
          <w:p w:rsidR="004A4D5A" w:rsidRPr="00C47D4B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47D4B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4A4D5A" w:rsidRPr="00C47D4B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47D4B">
              <w:rPr>
                <w:rFonts w:ascii="PT Astra Serif" w:eastAsia="Times New Roman" w:hAnsi="PT Astra Serif" w:cs="Times New Roman"/>
                <w:sz w:val="28"/>
                <w:szCs w:val="28"/>
              </w:rPr>
              <w:t>Каменский район</w:t>
            </w:r>
          </w:p>
          <w:p w:rsidR="004A4D5A" w:rsidRPr="00C47D4B" w:rsidRDefault="0068629A" w:rsidP="00E53D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C47D4B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4A4D5A" w:rsidRPr="00C47D4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 </w:t>
            </w:r>
            <w:r w:rsidR="0068648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7 ноября 2023 г. </w:t>
            </w:r>
            <w:r w:rsidR="004A4D5A" w:rsidRPr="00C47D4B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4A4D5A" w:rsidRPr="00C47D4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686487">
              <w:rPr>
                <w:rFonts w:ascii="PT Astra Serif" w:eastAsia="Times New Roman" w:hAnsi="PT Astra Serif" w:cs="Times New Roman"/>
                <w:sz w:val="26"/>
                <w:szCs w:val="26"/>
              </w:rPr>
              <w:t>378</w:t>
            </w:r>
          </w:p>
        </w:tc>
      </w:tr>
    </w:tbl>
    <w:p w:rsidR="00E95CB0" w:rsidRPr="00C47D4B" w:rsidRDefault="00E95CB0" w:rsidP="00E53DDA">
      <w:pPr>
        <w:jc w:val="center"/>
        <w:rPr>
          <w:rFonts w:ascii="PT Astra Serif" w:hAnsi="PT Astra Serif"/>
          <w:b/>
          <w:sz w:val="28"/>
          <w:szCs w:val="28"/>
        </w:rPr>
      </w:pP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47D4B">
        <w:rPr>
          <w:rFonts w:ascii="PT Astra Serif" w:hAnsi="PT Astra Serif"/>
          <w:b/>
          <w:sz w:val="28"/>
          <w:szCs w:val="28"/>
        </w:rPr>
        <w:t>ОСНОВНЫЕ НАПРАВЛЕНИЯ</w:t>
      </w: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47D4B">
        <w:rPr>
          <w:rFonts w:ascii="PT Astra Serif" w:hAnsi="PT Astra Serif"/>
          <w:b/>
          <w:sz w:val="28"/>
          <w:szCs w:val="28"/>
        </w:rPr>
        <w:t>бюджетной и налоговой политики муниципального образования Каменский район  на 202</w:t>
      </w:r>
      <w:r w:rsidR="00A10CDB" w:rsidRPr="00C47D4B">
        <w:rPr>
          <w:rFonts w:ascii="PT Astra Serif" w:hAnsi="PT Astra Serif"/>
          <w:b/>
          <w:sz w:val="28"/>
          <w:szCs w:val="28"/>
        </w:rPr>
        <w:t>4</w:t>
      </w:r>
      <w:r w:rsidRPr="00C47D4B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A10CDB" w:rsidRPr="00C47D4B">
        <w:rPr>
          <w:rFonts w:ascii="PT Astra Serif" w:hAnsi="PT Astra Serif"/>
          <w:b/>
          <w:sz w:val="28"/>
          <w:szCs w:val="28"/>
        </w:rPr>
        <w:t>5</w:t>
      </w:r>
      <w:r w:rsidRPr="00C47D4B">
        <w:rPr>
          <w:rFonts w:ascii="PT Astra Serif" w:hAnsi="PT Astra Serif"/>
          <w:b/>
          <w:sz w:val="28"/>
          <w:szCs w:val="28"/>
        </w:rPr>
        <w:t xml:space="preserve"> и 202</w:t>
      </w:r>
      <w:r w:rsidR="00A10CDB" w:rsidRPr="00C47D4B">
        <w:rPr>
          <w:rFonts w:ascii="PT Astra Serif" w:hAnsi="PT Astra Serif"/>
          <w:b/>
          <w:sz w:val="28"/>
          <w:szCs w:val="28"/>
        </w:rPr>
        <w:t>6</w:t>
      </w:r>
      <w:r w:rsidRPr="00C47D4B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/>
          <w:b/>
        </w:rPr>
      </w:pPr>
      <w:r w:rsidRPr="00C47D4B">
        <w:rPr>
          <w:rFonts w:ascii="PT Astra Serif" w:hAnsi="PT Astra Serif"/>
          <w:sz w:val="28"/>
          <w:szCs w:val="28"/>
        </w:rPr>
        <w:tab/>
      </w:r>
    </w:p>
    <w:p w:rsidR="00E53DDA" w:rsidRPr="00C47D4B" w:rsidRDefault="00E53DDA" w:rsidP="00C47D4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47D4B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C47D4B">
        <w:rPr>
          <w:rFonts w:ascii="PT Astra Serif" w:hAnsi="PT Astra Serif" w:cs="Times New Roman"/>
          <w:sz w:val="28"/>
          <w:szCs w:val="28"/>
        </w:rPr>
        <w:t>. Основные направления бюджетной политики муниципального образования Каменский район на 202</w:t>
      </w:r>
      <w:r w:rsidR="00A10CDB" w:rsidRPr="00C47D4B">
        <w:rPr>
          <w:rFonts w:ascii="PT Astra Serif" w:hAnsi="PT Astra Serif" w:cs="Times New Roman"/>
          <w:sz w:val="28"/>
          <w:szCs w:val="28"/>
        </w:rPr>
        <w:t>4</w:t>
      </w:r>
      <w:r w:rsidRPr="00C47D4B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A10CDB" w:rsidRPr="00C47D4B">
        <w:rPr>
          <w:rFonts w:ascii="PT Astra Serif" w:hAnsi="PT Astra Serif" w:cs="Times New Roman"/>
          <w:sz w:val="28"/>
          <w:szCs w:val="28"/>
        </w:rPr>
        <w:t>5</w:t>
      </w:r>
      <w:r w:rsidR="006D2806" w:rsidRPr="00C47D4B">
        <w:rPr>
          <w:rFonts w:ascii="PT Astra Serif" w:hAnsi="PT Astra Serif" w:cs="Times New Roman"/>
          <w:sz w:val="28"/>
          <w:szCs w:val="28"/>
        </w:rPr>
        <w:t xml:space="preserve"> и </w:t>
      </w:r>
      <w:r w:rsidRPr="00C47D4B">
        <w:rPr>
          <w:rFonts w:ascii="PT Astra Serif" w:hAnsi="PT Astra Serif" w:cs="Times New Roman"/>
          <w:sz w:val="28"/>
          <w:szCs w:val="28"/>
        </w:rPr>
        <w:t>202</w:t>
      </w:r>
      <w:r w:rsidR="00A10CDB" w:rsidRPr="00C47D4B">
        <w:rPr>
          <w:rFonts w:ascii="PT Astra Serif" w:hAnsi="PT Astra Serif" w:cs="Times New Roman"/>
          <w:sz w:val="28"/>
          <w:szCs w:val="28"/>
        </w:rPr>
        <w:t>6</w:t>
      </w:r>
      <w:r w:rsidRPr="00C47D4B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</w:p>
    <w:p w:rsid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Основные направления бюджетной политики муниципального образования Каменский район на 202</w:t>
      </w:r>
      <w:r w:rsidR="00A10CDB" w:rsidRPr="00C47D4B">
        <w:rPr>
          <w:rFonts w:ascii="PT Astra Serif" w:hAnsi="PT Astra Serif"/>
          <w:sz w:val="28"/>
          <w:szCs w:val="28"/>
        </w:rPr>
        <w:t>4</w:t>
      </w:r>
      <w:r w:rsidRPr="00C47D4B">
        <w:rPr>
          <w:rFonts w:ascii="PT Astra Serif" w:hAnsi="PT Astra Serif"/>
          <w:sz w:val="28"/>
          <w:szCs w:val="28"/>
        </w:rPr>
        <w:t> год и на плановый период 202</w:t>
      </w:r>
      <w:r w:rsidR="00A10CDB" w:rsidRPr="00C47D4B">
        <w:rPr>
          <w:rFonts w:ascii="PT Astra Serif" w:hAnsi="PT Astra Serif"/>
          <w:sz w:val="28"/>
          <w:szCs w:val="28"/>
        </w:rPr>
        <w:t>5</w:t>
      </w:r>
      <w:r w:rsidRPr="00C47D4B">
        <w:rPr>
          <w:rFonts w:ascii="PT Astra Serif" w:hAnsi="PT Astra Serif"/>
          <w:sz w:val="28"/>
          <w:szCs w:val="28"/>
        </w:rPr>
        <w:t xml:space="preserve"> и 202</w:t>
      </w:r>
      <w:r w:rsidR="00A10CDB" w:rsidRPr="00C47D4B">
        <w:rPr>
          <w:rFonts w:ascii="PT Astra Serif" w:hAnsi="PT Astra Serif"/>
          <w:sz w:val="28"/>
          <w:szCs w:val="28"/>
        </w:rPr>
        <w:t>6</w:t>
      </w:r>
      <w:r w:rsidRPr="00C47D4B">
        <w:rPr>
          <w:rFonts w:ascii="PT Astra Serif" w:hAnsi="PT Astra Serif"/>
          <w:sz w:val="28"/>
          <w:szCs w:val="28"/>
        </w:rPr>
        <w:t xml:space="preserve"> годов разработаны в соответствии со </w:t>
      </w:r>
      <w:hyperlink r:id="rId12" w:history="1">
        <w:r w:rsidRPr="00C47D4B">
          <w:rPr>
            <w:rFonts w:ascii="PT Astra Serif" w:hAnsi="PT Astra Serif"/>
            <w:sz w:val="28"/>
            <w:szCs w:val="28"/>
          </w:rPr>
          <w:t>статьей 172</w:t>
        </w:r>
      </w:hyperlink>
      <w:r w:rsidRPr="00C47D4B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Основными направлениями бюджетной, налоговой и таможенно-тарифной политики Российской Федерации на 202</w:t>
      </w:r>
      <w:r w:rsidR="00A10CDB" w:rsidRPr="00C47D4B">
        <w:rPr>
          <w:rFonts w:ascii="PT Astra Serif" w:hAnsi="PT Astra Serif"/>
          <w:sz w:val="28"/>
          <w:szCs w:val="28"/>
        </w:rPr>
        <w:t>4</w:t>
      </w:r>
      <w:r w:rsidRPr="00C47D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10CDB" w:rsidRPr="00C47D4B">
        <w:rPr>
          <w:rFonts w:ascii="PT Astra Serif" w:hAnsi="PT Astra Serif"/>
          <w:sz w:val="28"/>
          <w:szCs w:val="28"/>
        </w:rPr>
        <w:t>5</w:t>
      </w:r>
      <w:r w:rsidRPr="00C47D4B">
        <w:rPr>
          <w:rFonts w:ascii="PT Astra Serif" w:hAnsi="PT Astra Serif"/>
          <w:sz w:val="28"/>
          <w:szCs w:val="28"/>
        </w:rPr>
        <w:t xml:space="preserve"> и 202</w:t>
      </w:r>
      <w:r w:rsidR="00A10CDB" w:rsidRPr="00C47D4B">
        <w:rPr>
          <w:rFonts w:ascii="PT Astra Serif" w:hAnsi="PT Astra Serif"/>
          <w:sz w:val="28"/>
          <w:szCs w:val="28"/>
        </w:rPr>
        <w:t>6</w:t>
      </w:r>
      <w:r w:rsidRPr="00C47D4B">
        <w:rPr>
          <w:rFonts w:ascii="PT Astra Serif" w:hAnsi="PT Astra Serif"/>
          <w:sz w:val="28"/>
          <w:szCs w:val="28"/>
        </w:rPr>
        <w:t xml:space="preserve"> годов, посланием Президента РФ Федеральному Собранию РФ от 21 </w:t>
      </w:r>
      <w:r w:rsidR="00E60CE7" w:rsidRPr="00C47D4B">
        <w:rPr>
          <w:rFonts w:ascii="PT Astra Serif" w:hAnsi="PT Astra Serif"/>
          <w:sz w:val="28"/>
          <w:szCs w:val="28"/>
        </w:rPr>
        <w:t>февраля</w:t>
      </w:r>
      <w:r w:rsidRPr="00C47D4B">
        <w:rPr>
          <w:rFonts w:ascii="PT Astra Serif" w:hAnsi="PT Astra Serif"/>
          <w:sz w:val="28"/>
          <w:szCs w:val="28"/>
        </w:rPr>
        <w:t xml:space="preserve"> 202</w:t>
      </w:r>
      <w:r w:rsidR="00E60CE7" w:rsidRPr="00C47D4B">
        <w:rPr>
          <w:rFonts w:ascii="PT Astra Serif" w:hAnsi="PT Astra Serif"/>
          <w:sz w:val="28"/>
          <w:szCs w:val="28"/>
        </w:rPr>
        <w:t>3</w:t>
      </w:r>
      <w:r w:rsidRPr="00C47D4B">
        <w:rPr>
          <w:rFonts w:ascii="PT Astra Serif" w:hAnsi="PT Astra Serif"/>
          <w:sz w:val="28"/>
          <w:szCs w:val="28"/>
        </w:rPr>
        <w:t xml:space="preserve"> года.Учтены положения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Указа Президента Российской Федерации от 21 июля 2020 года №474 «О национальных целях развития Российской Федерации на период до 2030 года», муниципальных программ муниципального образования Каменский район, решения Собрания  представителей  муниципального образования Каменский район от 3 ноября 2009 года № 6-2 «Об утверждении Положения о бюджетном процессе в муниципаль</w:t>
      </w:r>
      <w:r w:rsidR="00D13496" w:rsidRPr="00C47D4B">
        <w:rPr>
          <w:rFonts w:ascii="PT Astra Serif" w:hAnsi="PT Astra Serif"/>
          <w:sz w:val="28"/>
          <w:szCs w:val="28"/>
        </w:rPr>
        <w:t>ном образовании Каменский район.</w:t>
      </w:r>
      <w:r w:rsidRPr="00C47D4B">
        <w:rPr>
          <w:rFonts w:ascii="PT Astra Serif" w:hAnsi="PT Astra Serif"/>
          <w:sz w:val="28"/>
          <w:szCs w:val="28"/>
        </w:rPr>
        <w:t xml:space="preserve">  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 w:cs="Times New Roman"/>
          <w:sz w:val="28"/>
          <w:szCs w:val="28"/>
        </w:rPr>
        <w:t>Основными целями бюджетной политики является достижение национальных целей в реализации национальных и региональных проектов, безусловное выполнение всех публичных нормативных обязательств, реализация указов Президента Российской Федерации, благополучие населения Каменского района.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При формировании проекта бюджета муниципального образования Каменский район на 202</w:t>
      </w:r>
      <w:r w:rsidR="00CD02AF" w:rsidRPr="00C47D4B">
        <w:rPr>
          <w:rFonts w:ascii="PT Astra Serif" w:hAnsi="PT Astra Serif"/>
          <w:sz w:val="28"/>
          <w:szCs w:val="28"/>
        </w:rPr>
        <w:t>4</w:t>
      </w:r>
      <w:r w:rsidRPr="00C47D4B">
        <w:rPr>
          <w:rFonts w:ascii="PT Astra Serif" w:hAnsi="PT Astra Serif"/>
          <w:sz w:val="28"/>
          <w:szCs w:val="28"/>
        </w:rPr>
        <w:t xml:space="preserve"> год  и на плановый период 202</w:t>
      </w:r>
      <w:r w:rsidR="00CD02AF" w:rsidRPr="00C47D4B">
        <w:rPr>
          <w:rFonts w:ascii="PT Astra Serif" w:hAnsi="PT Astra Serif"/>
          <w:sz w:val="28"/>
          <w:szCs w:val="28"/>
        </w:rPr>
        <w:t>5</w:t>
      </w:r>
      <w:r w:rsidRPr="00C47D4B">
        <w:rPr>
          <w:rFonts w:ascii="PT Astra Serif" w:hAnsi="PT Astra Serif"/>
          <w:sz w:val="28"/>
          <w:szCs w:val="28"/>
        </w:rPr>
        <w:t xml:space="preserve"> и 202</w:t>
      </w:r>
      <w:r w:rsidR="00CD02AF" w:rsidRPr="00C47D4B">
        <w:rPr>
          <w:rFonts w:ascii="PT Astra Serif" w:hAnsi="PT Astra Serif"/>
          <w:sz w:val="28"/>
          <w:szCs w:val="28"/>
        </w:rPr>
        <w:t>6</w:t>
      </w:r>
      <w:r w:rsidRPr="00C47D4B">
        <w:rPr>
          <w:rFonts w:ascii="PT Astra Serif" w:hAnsi="PT Astra Serif"/>
          <w:sz w:val="28"/>
          <w:szCs w:val="28"/>
        </w:rPr>
        <w:t xml:space="preserve"> годов применялся базовый прогноз социально-экономического развития. Базисным документом при реализации бюджетной политики является уточненный бюджетный прогноз до 20</w:t>
      </w:r>
      <w:r w:rsidR="00576550" w:rsidRPr="00C47D4B">
        <w:rPr>
          <w:rFonts w:ascii="PT Astra Serif" w:hAnsi="PT Astra Serif"/>
          <w:sz w:val="28"/>
          <w:szCs w:val="28"/>
        </w:rPr>
        <w:t>26</w:t>
      </w:r>
      <w:r w:rsidRPr="00C47D4B">
        <w:rPr>
          <w:rFonts w:ascii="PT Astra Serif" w:hAnsi="PT Astra Serif"/>
          <w:sz w:val="28"/>
          <w:szCs w:val="28"/>
        </w:rPr>
        <w:t xml:space="preserve"> года. В основу положены показатели текущей ситуации и предполагаемые сценарии развития.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lastRenderedPageBreak/>
        <w:tab/>
        <w:t>Прогнозируется рост налоговых и неналоговых доходов бюджета муниципального образования Каменский район.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>Прогнозная сумма налоговых и неналоговых доходов бюджета муниципального образования Каменский район в 202</w:t>
      </w:r>
      <w:r w:rsidR="007951E2" w:rsidRPr="00C47D4B">
        <w:rPr>
          <w:rFonts w:ascii="PT Astra Serif" w:hAnsi="PT Astra Serif"/>
          <w:bCs/>
          <w:sz w:val="28"/>
          <w:szCs w:val="28"/>
        </w:rPr>
        <w:t>4</w:t>
      </w:r>
      <w:r w:rsidRPr="00C47D4B">
        <w:rPr>
          <w:rFonts w:ascii="PT Astra Serif" w:hAnsi="PT Astra Serif"/>
          <w:bCs/>
          <w:sz w:val="28"/>
          <w:szCs w:val="28"/>
        </w:rPr>
        <w:t xml:space="preserve"> году составила </w:t>
      </w:r>
      <w:r w:rsidR="007951E2" w:rsidRPr="00C47D4B">
        <w:rPr>
          <w:rFonts w:ascii="PT Astra Serif" w:hAnsi="PT Astra Serif"/>
          <w:bCs/>
          <w:sz w:val="28"/>
          <w:szCs w:val="28"/>
        </w:rPr>
        <w:t>82013,1</w:t>
      </w:r>
      <w:r w:rsidRPr="00C47D4B">
        <w:rPr>
          <w:rFonts w:ascii="PT Astra Serif" w:hAnsi="PT Astra Serif"/>
          <w:bCs/>
          <w:sz w:val="28"/>
          <w:szCs w:val="28"/>
        </w:rPr>
        <w:t xml:space="preserve"> тыс. рублей, что на </w:t>
      </w:r>
      <w:r w:rsidR="007951E2" w:rsidRPr="00C47D4B">
        <w:rPr>
          <w:rFonts w:ascii="PT Astra Serif" w:hAnsi="PT Astra Serif"/>
          <w:bCs/>
          <w:sz w:val="28"/>
          <w:szCs w:val="28"/>
        </w:rPr>
        <w:t>3522,7</w:t>
      </w:r>
      <w:r w:rsidRPr="00C47D4B">
        <w:rPr>
          <w:rFonts w:ascii="PT Astra Serif" w:hAnsi="PT Astra Serif"/>
          <w:bCs/>
          <w:sz w:val="28"/>
          <w:szCs w:val="28"/>
        </w:rPr>
        <w:t xml:space="preserve"> тыс. рублей или на </w:t>
      </w:r>
      <w:r w:rsidR="007951E2" w:rsidRPr="00C47D4B">
        <w:rPr>
          <w:rFonts w:ascii="PT Astra Serif" w:hAnsi="PT Astra Serif"/>
          <w:bCs/>
          <w:sz w:val="28"/>
          <w:szCs w:val="28"/>
        </w:rPr>
        <w:t>4,5</w:t>
      </w:r>
      <w:r w:rsidRPr="00C47D4B">
        <w:rPr>
          <w:rFonts w:ascii="PT Astra Serif" w:hAnsi="PT Astra Serif"/>
          <w:bCs/>
          <w:sz w:val="28"/>
          <w:szCs w:val="28"/>
        </w:rPr>
        <w:t> % выше плана 202</w:t>
      </w:r>
      <w:r w:rsidR="007951E2" w:rsidRPr="00C47D4B">
        <w:rPr>
          <w:rFonts w:ascii="PT Astra Serif" w:hAnsi="PT Astra Serif"/>
          <w:bCs/>
          <w:sz w:val="28"/>
          <w:szCs w:val="28"/>
        </w:rPr>
        <w:t>3</w:t>
      </w:r>
      <w:r w:rsidRPr="00C47D4B">
        <w:rPr>
          <w:rFonts w:ascii="PT Astra Serif" w:hAnsi="PT Astra Serif"/>
          <w:bCs/>
          <w:sz w:val="28"/>
          <w:szCs w:val="28"/>
        </w:rPr>
        <w:t xml:space="preserve"> года.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>Основными доходными источниками в 202</w:t>
      </w:r>
      <w:r w:rsidR="007951E2" w:rsidRPr="00C47D4B">
        <w:rPr>
          <w:rFonts w:ascii="PT Astra Serif" w:hAnsi="PT Astra Serif"/>
          <w:bCs/>
          <w:sz w:val="28"/>
          <w:szCs w:val="28"/>
        </w:rPr>
        <w:t>4</w:t>
      </w:r>
      <w:r w:rsidRPr="00C47D4B">
        <w:rPr>
          <w:rFonts w:ascii="PT Astra Serif" w:hAnsi="PT Astra Serif"/>
          <w:bCs/>
          <w:sz w:val="28"/>
          <w:szCs w:val="28"/>
        </w:rPr>
        <w:t xml:space="preserve"> году (</w:t>
      </w:r>
      <w:r w:rsidR="007951E2" w:rsidRPr="00C47D4B">
        <w:rPr>
          <w:rFonts w:ascii="PT Astra Serif" w:hAnsi="PT Astra Serif"/>
          <w:bCs/>
          <w:sz w:val="28"/>
          <w:szCs w:val="28"/>
        </w:rPr>
        <w:t>72,7</w:t>
      </w:r>
      <w:r w:rsidRPr="00C47D4B">
        <w:rPr>
          <w:rFonts w:ascii="PT Astra Serif" w:hAnsi="PT Astra Serif"/>
          <w:bCs/>
          <w:sz w:val="28"/>
          <w:szCs w:val="28"/>
        </w:rPr>
        <w:t xml:space="preserve"> %) являются налог на доходы физических лиц (</w:t>
      </w:r>
      <w:r w:rsidR="007951E2" w:rsidRPr="00C47D4B">
        <w:rPr>
          <w:rFonts w:ascii="PT Astra Serif" w:hAnsi="PT Astra Serif"/>
          <w:bCs/>
          <w:sz w:val="28"/>
          <w:szCs w:val="28"/>
        </w:rPr>
        <w:t>34,4</w:t>
      </w:r>
      <w:r w:rsidRPr="00C47D4B">
        <w:rPr>
          <w:rFonts w:ascii="PT Astra Serif" w:hAnsi="PT Astra Serif"/>
          <w:bCs/>
          <w:sz w:val="28"/>
          <w:szCs w:val="28"/>
        </w:rPr>
        <w:t>%), единый сельскохозяйственный налог (</w:t>
      </w:r>
      <w:r w:rsidR="007951E2" w:rsidRPr="00C47D4B">
        <w:rPr>
          <w:rFonts w:ascii="PT Astra Serif" w:hAnsi="PT Astra Serif"/>
          <w:bCs/>
          <w:sz w:val="28"/>
          <w:szCs w:val="28"/>
        </w:rPr>
        <w:t>15,0</w:t>
      </w:r>
      <w:r w:rsidRPr="00C47D4B">
        <w:rPr>
          <w:rFonts w:ascii="PT Astra Serif" w:hAnsi="PT Astra Serif"/>
          <w:bCs/>
          <w:sz w:val="28"/>
          <w:szCs w:val="28"/>
        </w:rPr>
        <w:t xml:space="preserve"> %), акцизы (</w:t>
      </w:r>
      <w:r w:rsidR="007951E2" w:rsidRPr="00C47D4B">
        <w:rPr>
          <w:rFonts w:ascii="PT Astra Serif" w:hAnsi="PT Astra Serif"/>
          <w:bCs/>
          <w:sz w:val="28"/>
          <w:szCs w:val="28"/>
        </w:rPr>
        <w:t>23,3</w:t>
      </w:r>
      <w:r w:rsidRPr="00C47D4B">
        <w:rPr>
          <w:rFonts w:ascii="PT Astra Serif" w:hAnsi="PT Astra Serif"/>
          <w:bCs/>
          <w:sz w:val="28"/>
          <w:szCs w:val="28"/>
        </w:rPr>
        <w:t>%).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Налог на доходы физических лиц спрогнозирован на 202</w:t>
      </w:r>
      <w:r w:rsidR="00F02591" w:rsidRPr="00C47D4B">
        <w:rPr>
          <w:rFonts w:ascii="PT Astra Serif" w:hAnsi="PT Astra Serif"/>
          <w:sz w:val="28"/>
          <w:szCs w:val="28"/>
        </w:rPr>
        <w:t>4</w:t>
      </w:r>
      <w:r w:rsidRPr="00C47D4B">
        <w:rPr>
          <w:rFonts w:ascii="PT Astra Serif" w:hAnsi="PT Astra Serif"/>
          <w:sz w:val="28"/>
          <w:szCs w:val="28"/>
        </w:rPr>
        <w:t xml:space="preserve"> году </w:t>
      </w:r>
      <w:r w:rsidR="00F02591" w:rsidRPr="00C47D4B">
        <w:rPr>
          <w:rFonts w:ascii="PT Astra Serif" w:hAnsi="PT Astra Serif"/>
          <w:sz w:val="28"/>
          <w:szCs w:val="28"/>
        </w:rPr>
        <w:t xml:space="preserve">по прогнозным данным, предоставленным администратором доходов ФНС по Тульской области, </w:t>
      </w:r>
      <w:r w:rsidRPr="00C47D4B">
        <w:rPr>
          <w:rFonts w:ascii="PT Astra Serif" w:hAnsi="PT Astra Serif"/>
          <w:sz w:val="28"/>
          <w:szCs w:val="28"/>
        </w:rPr>
        <w:t>с учетом динамики поступления в 202</w:t>
      </w:r>
      <w:r w:rsidR="00F02591" w:rsidRPr="00C47D4B">
        <w:rPr>
          <w:rFonts w:ascii="PT Astra Serif" w:hAnsi="PT Astra Serif"/>
          <w:sz w:val="28"/>
          <w:szCs w:val="28"/>
        </w:rPr>
        <w:t>3</w:t>
      </w:r>
      <w:r w:rsidRPr="00C47D4B">
        <w:rPr>
          <w:rFonts w:ascii="PT Astra Serif" w:hAnsi="PT Astra Serif"/>
          <w:sz w:val="28"/>
          <w:szCs w:val="28"/>
        </w:rPr>
        <w:t xml:space="preserve"> году,  фонда оплаты труда, учтенных в прогнозе социально-экономического развития муниципального образования Каменский район на 202</w:t>
      </w:r>
      <w:r w:rsidR="00F02591" w:rsidRPr="00C47D4B">
        <w:rPr>
          <w:rFonts w:ascii="PT Astra Serif" w:hAnsi="PT Astra Serif"/>
          <w:sz w:val="28"/>
          <w:szCs w:val="28"/>
        </w:rPr>
        <w:t>4</w:t>
      </w:r>
      <w:r w:rsidR="00D13496" w:rsidRPr="00C47D4B">
        <w:rPr>
          <w:rFonts w:ascii="PT Astra Serif" w:hAnsi="PT Astra Serif"/>
          <w:sz w:val="28"/>
          <w:szCs w:val="28"/>
        </w:rPr>
        <w:t xml:space="preserve"> </w:t>
      </w:r>
      <w:r w:rsidRPr="00C47D4B">
        <w:rPr>
          <w:rFonts w:ascii="PT Astra Serif" w:hAnsi="PT Astra Serif"/>
          <w:sz w:val="28"/>
          <w:szCs w:val="28"/>
        </w:rPr>
        <w:t>год и на плановый период 202</w:t>
      </w:r>
      <w:r w:rsidR="00F02591" w:rsidRPr="00C47D4B">
        <w:rPr>
          <w:rFonts w:ascii="PT Astra Serif" w:hAnsi="PT Astra Serif"/>
          <w:sz w:val="28"/>
          <w:szCs w:val="28"/>
        </w:rPr>
        <w:t>5</w:t>
      </w:r>
      <w:r w:rsidRPr="00C47D4B">
        <w:rPr>
          <w:rFonts w:ascii="PT Astra Serif" w:hAnsi="PT Astra Serif"/>
          <w:sz w:val="28"/>
          <w:szCs w:val="28"/>
        </w:rPr>
        <w:t xml:space="preserve"> и 202</w:t>
      </w:r>
      <w:r w:rsidR="00F02591" w:rsidRPr="00C47D4B">
        <w:rPr>
          <w:rFonts w:ascii="PT Astra Serif" w:hAnsi="PT Astra Serif"/>
          <w:sz w:val="28"/>
          <w:szCs w:val="28"/>
        </w:rPr>
        <w:t>6</w:t>
      </w:r>
      <w:r w:rsidRPr="00C47D4B">
        <w:rPr>
          <w:rFonts w:ascii="PT Astra Serif" w:hAnsi="PT Astra Serif"/>
          <w:sz w:val="28"/>
          <w:szCs w:val="28"/>
        </w:rPr>
        <w:t xml:space="preserve"> годов. 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В 202</w:t>
      </w:r>
      <w:r w:rsidR="00F02591" w:rsidRPr="00C47D4B">
        <w:rPr>
          <w:rFonts w:ascii="PT Astra Serif" w:hAnsi="PT Astra Serif"/>
          <w:sz w:val="28"/>
          <w:szCs w:val="28"/>
        </w:rPr>
        <w:t>4</w:t>
      </w:r>
      <w:r w:rsidRPr="00C47D4B">
        <w:rPr>
          <w:rFonts w:ascii="PT Astra Serif" w:hAnsi="PT Astra Serif"/>
          <w:sz w:val="28"/>
          <w:szCs w:val="28"/>
        </w:rPr>
        <w:t xml:space="preserve"> году налог на доходы физических лиц прогнозируется в сумме </w:t>
      </w:r>
      <w:r w:rsidR="00F02591" w:rsidRPr="00C47D4B">
        <w:rPr>
          <w:rFonts w:ascii="PT Astra Serif" w:hAnsi="PT Astra Serif"/>
          <w:sz w:val="28"/>
          <w:szCs w:val="28"/>
        </w:rPr>
        <w:t>28192,8</w:t>
      </w:r>
      <w:r w:rsidRPr="00C47D4B">
        <w:rPr>
          <w:rFonts w:ascii="PT Astra Serif" w:hAnsi="PT Astra Serif"/>
          <w:sz w:val="28"/>
          <w:szCs w:val="28"/>
        </w:rPr>
        <w:t xml:space="preserve"> тыс. рублей. 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 xml:space="preserve">За счет роста ставок и объемов реализации подакцизной продукции выросли прогнозные показатели акцизов на нефтепродукты на </w:t>
      </w:r>
      <w:r w:rsidR="00F02591" w:rsidRPr="00C47D4B">
        <w:rPr>
          <w:rFonts w:ascii="PT Astra Serif" w:hAnsi="PT Astra Serif"/>
          <w:bCs/>
          <w:sz w:val="28"/>
          <w:szCs w:val="28"/>
        </w:rPr>
        <w:t>29,94</w:t>
      </w:r>
      <w:r w:rsidRPr="00C47D4B">
        <w:rPr>
          <w:rFonts w:ascii="PT Astra Serif" w:hAnsi="PT Astra Serif"/>
          <w:bCs/>
          <w:sz w:val="28"/>
          <w:szCs w:val="28"/>
        </w:rPr>
        <w:t>% и объем на 202</w:t>
      </w:r>
      <w:r w:rsidR="00F02591" w:rsidRPr="00C47D4B">
        <w:rPr>
          <w:rFonts w:ascii="PT Astra Serif" w:hAnsi="PT Astra Serif"/>
          <w:bCs/>
          <w:sz w:val="28"/>
          <w:szCs w:val="28"/>
        </w:rPr>
        <w:t>4</w:t>
      </w:r>
      <w:r w:rsidRPr="00C47D4B">
        <w:rPr>
          <w:rFonts w:ascii="PT Astra Serif" w:hAnsi="PT Astra Serif"/>
          <w:bCs/>
          <w:sz w:val="28"/>
          <w:szCs w:val="28"/>
        </w:rPr>
        <w:t xml:space="preserve"> год составил </w:t>
      </w:r>
      <w:r w:rsidR="00F02591" w:rsidRPr="00C47D4B">
        <w:rPr>
          <w:rFonts w:ascii="PT Astra Serif" w:hAnsi="PT Astra Serif"/>
          <w:bCs/>
          <w:sz w:val="28"/>
          <w:szCs w:val="28"/>
        </w:rPr>
        <w:t>19111,9</w:t>
      </w:r>
      <w:r w:rsidRPr="00C47D4B">
        <w:rPr>
          <w:rFonts w:ascii="PT Astra Serif" w:hAnsi="PT Astra Serif"/>
          <w:bCs/>
          <w:sz w:val="28"/>
          <w:szCs w:val="28"/>
        </w:rPr>
        <w:t xml:space="preserve"> тыс. рублей.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Приоритетными задачами бюджетной политики муниципального образования Каменский район в 202</w:t>
      </w:r>
      <w:r w:rsidR="0023365C" w:rsidRPr="00C47D4B">
        <w:rPr>
          <w:rFonts w:ascii="PT Astra Serif" w:hAnsi="PT Astra Serif"/>
          <w:sz w:val="28"/>
          <w:szCs w:val="28"/>
        </w:rPr>
        <w:t>4</w:t>
      </w:r>
      <w:r w:rsidRPr="00C47D4B">
        <w:rPr>
          <w:rFonts w:ascii="PT Astra Serif" w:hAnsi="PT Astra Serif"/>
          <w:sz w:val="28"/>
          <w:szCs w:val="28"/>
        </w:rPr>
        <w:t> - 202</w:t>
      </w:r>
      <w:r w:rsidR="0023365C" w:rsidRPr="00C47D4B">
        <w:rPr>
          <w:rFonts w:ascii="PT Astra Serif" w:hAnsi="PT Astra Serif"/>
          <w:sz w:val="28"/>
          <w:szCs w:val="28"/>
        </w:rPr>
        <w:t>6</w:t>
      </w:r>
      <w:r w:rsidRPr="00C47D4B">
        <w:rPr>
          <w:rFonts w:ascii="PT Astra Serif" w:hAnsi="PT Astra Serif"/>
          <w:sz w:val="28"/>
          <w:szCs w:val="28"/>
        </w:rPr>
        <w:t xml:space="preserve"> годах в области доходов являются: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достижение положительной динамики поступления доходов и повышение доходного потенциала бюджета района;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выявление и мобилизация внутренних резервов, реалистичность прогнозирования доходной базы.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Долговая политика муниципального образования Каменский район является частью бюджетной политики муниципального образования Каменский район. Управление муниципальным долгом муниципального образования Каменский район непосредственно связано с бюджетным процессом муниципального образования Каменский район.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Долговая политика муниципального образования Каменский район направлена на обеспечение сбалансированности и устойчивости бюджета района, поддержание объема муниципального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Основными задачами долговой политики муниципального образования Каменский район являются: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обеспечение сохранения высокого уровня долговой устойчивости муниципального образования Каменский район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lastRenderedPageBreak/>
        <w:tab/>
        <w:t>оптимизация структуры муниципального долга муниципального образования Каменский район по видам и срокам заимствований в целях минимизации стоимости его обслуживания;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обеспечение равномерного распределения долговой нагрузки</w:t>
      </w:r>
      <w:r w:rsidRPr="00C47D4B">
        <w:rPr>
          <w:rFonts w:ascii="PT Astra Serif" w:hAnsi="PT Astra Serif"/>
          <w:sz w:val="28"/>
          <w:szCs w:val="28"/>
        </w:rPr>
        <w:br/>
        <w:t>на бюджет района, связанной с погашением долговых обязательств муниципального образования Каменский район;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обеспечение исполнения долговых обязательств муниципального образования Каменский районв полном объеме и в установленные сроки.</w:t>
      </w: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Достижение целей бюджетной политики в 202</w:t>
      </w:r>
      <w:r w:rsidR="0023365C" w:rsidRPr="00C47D4B">
        <w:rPr>
          <w:rFonts w:ascii="PT Astra Serif" w:hAnsi="PT Astra Serif"/>
        </w:rPr>
        <w:t>4</w:t>
      </w:r>
      <w:r w:rsidRPr="00C47D4B">
        <w:rPr>
          <w:rFonts w:ascii="PT Astra Serif" w:hAnsi="PT Astra Serif"/>
        </w:rPr>
        <w:t xml:space="preserve"> году и плановом периоде 202</w:t>
      </w:r>
      <w:r w:rsidR="0023365C" w:rsidRPr="00C47D4B">
        <w:rPr>
          <w:rFonts w:ascii="PT Astra Serif" w:hAnsi="PT Astra Serif"/>
        </w:rPr>
        <w:t>5</w:t>
      </w:r>
      <w:r w:rsidRPr="00C47D4B">
        <w:rPr>
          <w:rFonts w:ascii="PT Astra Serif" w:hAnsi="PT Astra Serif"/>
        </w:rPr>
        <w:t xml:space="preserve"> и 202</w:t>
      </w:r>
      <w:r w:rsidR="0023365C" w:rsidRPr="00C47D4B">
        <w:rPr>
          <w:rFonts w:ascii="PT Astra Serif" w:hAnsi="PT Astra Serif"/>
        </w:rPr>
        <w:t>6</w:t>
      </w:r>
      <w:r w:rsidRPr="00C47D4B">
        <w:rPr>
          <w:rFonts w:ascii="PT Astra Serif" w:hAnsi="PT Astra Serif"/>
        </w:rPr>
        <w:t xml:space="preserve"> годов будет обеспечено в результате решения следующих задач.</w:t>
      </w: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</w:p>
    <w:p w:rsidR="00E53DDA" w:rsidRPr="00C47D4B" w:rsidRDefault="00E53DDA" w:rsidP="00C47D4B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C47D4B">
        <w:rPr>
          <w:rFonts w:ascii="PT Astra Serif" w:hAnsi="PT Astra Serif"/>
          <w:b/>
        </w:rPr>
        <w:t>1. Обеспечение структурной сбалансированности и устойчивости бюджетной системы на долгосрочной основе</w:t>
      </w:r>
    </w:p>
    <w:p w:rsidR="00646846" w:rsidRPr="00C47D4B" w:rsidRDefault="00646846" w:rsidP="00C47D4B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Основополагающими для реализации в рамках бюджетного цикла 202</w:t>
      </w:r>
      <w:r w:rsidR="002F357F" w:rsidRPr="00C47D4B">
        <w:rPr>
          <w:rFonts w:ascii="PT Astra Serif" w:hAnsi="PT Astra Serif"/>
        </w:rPr>
        <w:t>4</w:t>
      </w:r>
      <w:r w:rsidRPr="00C47D4B">
        <w:rPr>
          <w:rFonts w:ascii="PT Astra Serif" w:hAnsi="PT Astra Serif"/>
        </w:rPr>
        <w:t>-202</w:t>
      </w:r>
      <w:r w:rsidR="002F357F" w:rsidRPr="00C47D4B">
        <w:rPr>
          <w:rFonts w:ascii="PT Astra Serif" w:hAnsi="PT Astra Serif"/>
        </w:rPr>
        <w:t>6</w:t>
      </w:r>
      <w:r w:rsidRPr="00C47D4B">
        <w:rPr>
          <w:rFonts w:ascii="PT Astra Serif" w:hAnsi="PT Astra Serif"/>
        </w:rPr>
        <w:t xml:space="preserve"> годов будут мероприятия </w:t>
      </w:r>
      <w:r w:rsidR="00576550" w:rsidRPr="00C47D4B">
        <w:rPr>
          <w:rFonts w:ascii="PT Astra Serif" w:hAnsi="PT Astra Serif"/>
        </w:rPr>
        <w:t>26</w:t>
      </w:r>
      <w:r w:rsidRPr="00C47D4B">
        <w:rPr>
          <w:rFonts w:ascii="PT Astra Serif" w:hAnsi="PT Astra Serif"/>
        </w:rPr>
        <w:t xml:space="preserve"> муниципальных программ муниципального образования Каменский район. </w:t>
      </w:r>
    </w:p>
    <w:p w:rsidR="00E53DDA" w:rsidRPr="00C47D4B" w:rsidRDefault="00646846" w:rsidP="00C47D4B">
      <w:pPr>
        <w:pStyle w:val="a8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47D4B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E53DDA" w:rsidRPr="00C47D4B">
        <w:rPr>
          <w:rFonts w:ascii="PT Astra Serif" w:hAnsi="PT Astra Serif"/>
          <w:color w:val="000000"/>
          <w:sz w:val="28"/>
          <w:szCs w:val="28"/>
        </w:rPr>
        <w:t>При планировании объемов расходных обязательств бюджета  муниципального образования Каменский район учитывается оценка исполнения в 202</w:t>
      </w:r>
      <w:r w:rsidR="002F357F" w:rsidRPr="00C47D4B">
        <w:rPr>
          <w:rFonts w:ascii="PT Astra Serif" w:hAnsi="PT Astra Serif"/>
          <w:color w:val="000000"/>
          <w:sz w:val="28"/>
          <w:szCs w:val="28"/>
        </w:rPr>
        <w:t>3</w:t>
      </w:r>
      <w:r w:rsidR="00E53DDA" w:rsidRPr="00C47D4B">
        <w:rPr>
          <w:rFonts w:ascii="PT Astra Serif" w:hAnsi="PT Astra Serif"/>
          <w:color w:val="000000"/>
          <w:sz w:val="28"/>
          <w:szCs w:val="28"/>
        </w:rPr>
        <w:t xml:space="preserve"> году, уточненный прогноз социально-экономического развития и следующие факторы:</w:t>
      </w:r>
    </w:p>
    <w:p w:rsidR="00E53DDA" w:rsidRPr="00C47D4B" w:rsidRDefault="006D2806" w:rsidP="00C47D4B">
      <w:pPr>
        <w:pStyle w:val="a8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47D4B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E53DDA" w:rsidRPr="00C47D4B">
        <w:rPr>
          <w:rFonts w:ascii="PT Astra Serif" w:hAnsi="PT Astra Serif"/>
          <w:sz w:val="28"/>
          <w:szCs w:val="28"/>
        </w:rPr>
        <w:t>реализация национальных и региональных проектов;</w:t>
      </w:r>
    </w:p>
    <w:p w:rsidR="00E53DDA" w:rsidRPr="00C47D4B" w:rsidRDefault="006D2806" w:rsidP="00C47D4B">
      <w:pPr>
        <w:pStyle w:val="a8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E53DDA" w:rsidRPr="00C47D4B">
        <w:rPr>
          <w:rFonts w:ascii="PT Astra Serif" w:hAnsi="PT Astra Serif"/>
          <w:sz w:val="28"/>
          <w:szCs w:val="28"/>
        </w:rPr>
        <w:t>индексация заработной платы «неуказных» категорий работников;</w:t>
      </w:r>
    </w:p>
    <w:p w:rsidR="00E53DDA" w:rsidRPr="00C47D4B" w:rsidRDefault="006D2806" w:rsidP="00C47D4B">
      <w:pPr>
        <w:pStyle w:val="a8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E53DDA" w:rsidRPr="00C47D4B">
        <w:rPr>
          <w:rFonts w:ascii="PT Astra Serif" w:hAnsi="PT Astra Serif"/>
          <w:sz w:val="28"/>
          <w:szCs w:val="28"/>
        </w:rPr>
        <w:t>ежегодная индексация на прогнозный уровень инфляции расходов на социальное обеспечение населения;</w:t>
      </w:r>
    </w:p>
    <w:p w:rsidR="00E53DDA" w:rsidRPr="00C47D4B" w:rsidRDefault="006D2806" w:rsidP="00C47D4B">
      <w:pPr>
        <w:pStyle w:val="a8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E53DDA" w:rsidRPr="00C47D4B">
        <w:rPr>
          <w:rFonts w:ascii="PT Astra Serif" w:hAnsi="PT Astra Serif"/>
          <w:sz w:val="28"/>
          <w:szCs w:val="28"/>
        </w:rPr>
        <w:t>сохранение в 2023-2025 годах, установленных Указами Президента Российской Федерации от 7 мая 2012 года № 597 «О мероприятиях по реализации государственной социальной политики»,  целевых показателей повышения оплаты труда в сфере образования,  культуры.</w:t>
      </w: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В целях создания условий для устойчивого и сбалансированного исполнения бюджета муниципального образования Каменский район продолжится работа:</w:t>
      </w: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 xml:space="preserve"> по мониторингу кредиторской задолженности и проведению мероприятий по недопущению ее возникновения. Аналогичная работа будет проводиться и в отношении недоимки по поступлениям в бюджет муниципального образования Каменский район; </w:t>
      </w:r>
    </w:p>
    <w:p w:rsidR="00E53DDA" w:rsidRPr="00C47D4B" w:rsidRDefault="00E53DDA" w:rsidP="00C47D4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47D4B">
        <w:rPr>
          <w:rFonts w:ascii="PT Astra Serif" w:hAnsi="PT Astra Serif" w:cs="Times New Roman"/>
          <w:b w:val="0"/>
          <w:sz w:val="28"/>
          <w:szCs w:val="28"/>
        </w:rPr>
        <w:t>по применению механизма финансирования межбюджетных трансфертов из бюджета муниципального образования Каменский район в бюджеты сельских поселений, имеющих целевое назначение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трансферты;</w:t>
      </w:r>
    </w:p>
    <w:p w:rsidR="00E53DDA" w:rsidRPr="00C47D4B" w:rsidRDefault="00E53DDA" w:rsidP="00C47D4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47D4B">
        <w:rPr>
          <w:rFonts w:ascii="PT Astra Serif" w:hAnsi="PT Astra Serif" w:cs="Times New Roman"/>
          <w:b w:val="0"/>
          <w:sz w:val="28"/>
          <w:szCs w:val="28"/>
        </w:rPr>
        <w:lastRenderedPageBreak/>
        <w:t>по применению системы экономии средств бюджета при осуществлении закупок;</w:t>
      </w:r>
    </w:p>
    <w:p w:rsidR="00E53DDA" w:rsidRPr="00C47D4B" w:rsidRDefault="00E53DDA" w:rsidP="00C47D4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47D4B">
        <w:rPr>
          <w:rFonts w:ascii="PT Astra Serif" w:hAnsi="PT Astra Serif" w:cs="Times New Roman"/>
          <w:b w:val="0"/>
          <w:sz w:val="28"/>
          <w:szCs w:val="28"/>
        </w:rPr>
        <w:t>по привлечению бюджетных кредитов на пополнение остатков на счетах бюджетов в целях недопущения кассовых разрывов по максимально низкой ставке.</w:t>
      </w: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Продолжится проведение ежегодной инвентаризации расходных обязательств, определение правовой обоснованности исполняемых расходных обязательств района, оценка полного объема расходных обязательств и его сопоставление с закрепленными за соответствующим бюджетом доходными источниками, мониторинг степени обеспечения расходных обязательств, планируемыми и фактическими расходами.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53DDA" w:rsidRPr="00C47D4B" w:rsidRDefault="00E53DDA" w:rsidP="00C47D4B">
      <w:pPr>
        <w:pStyle w:val="ConsPlusNormal"/>
        <w:ind w:firstLine="709"/>
        <w:jc w:val="center"/>
        <w:outlineLvl w:val="1"/>
        <w:rPr>
          <w:rFonts w:ascii="PT Astra Serif" w:hAnsi="PT Astra Serif"/>
          <w:b/>
          <w:bCs/>
          <w:iCs/>
        </w:rPr>
      </w:pPr>
      <w:r w:rsidRPr="00C47D4B">
        <w:rPr>
          <w:rFonts w:ascii="PT Astra Serif" w:hAnsi="PT Astra Serif"/>
          <w:b/>
        </w:rPr>
        <w:t xml:space="preserve">2. Повышение прозрачности бюджетного процесса. Развитие </w:t>
      </w:r>
      <w:r w:rsidRPr="00C47D4B">
        <w:rPr>
          <w:rFonts w:ascii="PT Astra Serif" w:hAnsi="PT Astra Serif"/>
          <w:b/>
          <w:bCs/>
          <w:iCs/>
        </w:rPr>
        <w:t>автоматизированной системы управления общественными финансами муниципального образования Каменский район</w:t>
      </w:r>
    </w:p>
    <w:p w:rsidR="006D2806" w:rsidRPr="00C47D4B" w:rsidRDefault="006D2806" w:rsidP="00C47D4B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</w:p>
    <w:p w:rsidR="00E53DDA" w:rsidRPr="00C47D4B" w:rsidRDefault="00E53DDA" w:rsidP="00C47D4B">
      <w:pPr>
        <w:pStyle w:val="ConsPlusNormal"/>
        <w:ind w:firstLine="709"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В 202</w:t>
      </w:r>
      <w:r w:rsidR="0055034D" w:rsidRPr="00C47D4B">
        <w:rPr>
          <w:rFonts w:ascii="PT Astra Serif" w:hAnsi="PT Astra Serif"/>
        </w:rPr>
        <w:t>4</w:t>
      </w:r>
      <w:r w:rsidRPr="00C47D4B">
        <w:rPr>
          <w:rFonts w:ascii="PT Astra Serif" w:hAnsi="PT Astra Serif"/>
        </w:rPr>
        <w:t xml:space="preserve"> году  финансовым управлением продолжится работа в  государственной интегрированной информационной системы управления общественными финансами «Электронный бюджет», в   единой информационной системой в сфере закупок, в системах </w:t>
      </w:r>
      <w:r w:rsidRPr="00C47D4B">
        <w:rPr>
          <w:rFonts w:ascii="PT Astra Serif" w:hAnsi="PT Astra Serif"/>
          <w:lang w:val="en-US"/>
        </w:rPr>
        <w:t>web</w:t>
      </w:r>
      <w:r w:rsidRPr="00C47D4B">
        <w:rPr>
          <w:rFonts w:ascii="PT Astra Serif" w:hAnsi="PT Astra Serif"/>
        </w:rPr>
        <w:t xml:space="preserve">-исполнение и </w:t>
      </w:r>
      <w:r w:rsidRPr="00C47D4B">
        <w:rPr>
          <w:rFonts w:ascii="PT Astra Serif" w:hAnsi="PT Astra Serif"/>
          <w:lang w:val="en-US"/>
        </w:rPr>
        <w:t>web</w:t>
      </w:r>
      <w:r w:rsidRPr="00C47D4B">
        <w:rPr>
          <w:rFonts w:ascii="PT Astra Serif" w:hAnsi="PT Astra Serif"/>
        </w:rPr>
        <w:t>-консолидация.</w:t>
      </w: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</w:p>
    <w:p w:rsidR="00E53DDA" w:rsidRPr="00C47D4B" w:rsidRDefault="00E53DDA" w:rsidP="00C47D4B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C47D4B">
        <w:rPr>
          <w:rFonts w:ascii="PT Astra Serif" w:hAnsi="PT Astra Serif"/>
          <w:b/>
        </w:rPr>
        <w:t>3. Совершенствование системы внутреннего муниципального финансового контроля</w:t>
      </w:r>
    </w:p>
    <w:p w:rsidR="006D2806" w:rsidRPr="00C47D4B" w:rsidRDefault="006D2806" w:rsidP="00C47D4B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t>В период 202</w:t>
      </w:r>
      <w:r w:rsidR="0055034D" w:rsidRPr="00C47D4B">
        <w:rPr>
          <w:rFonts w:ascii="PT Astra Serif" w:hAnsi="PT Astra Serif"/>
        </w:rPr>
        <w:t>4</w:t>
      </w:r>
      <w:r w:rsidRPr="00C47D4B">
        <w:rPr>
          <w:rFonts w:ascii="PT Astra Serif" w:hAnsi="PT Astra Serif"/>
        </w:rPr>
        <w:t xml:space="preserve"> – 202</w:t>
      </w:r>
      <w:r w:rsidR="0055034D" w:rsidRPr="00C47D4B">
        <w:rPr>
          <w:rFonts w:ascii="PT Astra Serif" w:hAnsi="PT Astra Serif"/>
        </w:rPr>
        <w:t>6</w:t>
      </w:r>
      <w:r w:rsidRPr="00C47D4B">
        <w:rPr>
          <w:rFonts w:ascii="PT Astra Serif" w:hAnsi="PT Astra Serif"/>
        </w:rPr>
        <w:t xml:space="preserve"> годов внутренний муниципальный финансовый контроль будет осуществляться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t>В целях развития системы внутреннего государственного финансового контроля планируется реализация следующих задач:</w:t>
      </w: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t xml:space="preserve">  проведение информационной работы с целью повышения бюджетной дисциплины объектами муниципального финансового контроля.</w:t>
      </w: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t xml:space="preserve">  проведение информационной работы с главными распорядителями бюджетных средств, доведение актуальной информации об эффективных методах и механизмах ведомственного контроля, оказание консультационной и методологической помощи по данному направлению.</w:t>
      </w: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t xml:space="preserve">  усиление контроля за повышением отдачи от использования средств бюджета муниципального образования.</w:t>
      </w: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t xml:space="preserve">  усиление контроля за эффективным управлением и распоряжением имуществом, находящимся в муниципальной собственности района.</w:t>
      </w:r>
    </w:p>
    <w:p w:rsidR="00E53DDA" w:rsidRPr="00C47D4B" w:rsidRDefault="00E53DDA" w:rsidP="00C47D4B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lastRenderedPageBreak/>
        <w:t xml:space="preserve">  осуществление контроля за расходованием средств бюджета, направляемых на реализацию муниципальных программ муниципального образования Каменский район.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</w:rPr>
      </w:pPr>
      <w:r w:rsidRPr="00C47D4B">
        <w:rPr>
          <w:rFonts w:ascii="PT Astra Serif" w:hAnsi="PT Astra Serif"/>
        </w:rPr>
        <w:t>Развитие системы внутреннего муниципального финансового контроля в сфере бюджетных правоотношений позволит повысить эффективность бюджетных расходов, улучшить финансовую дисциплину и снизить потери средств бюджета муниципального образования Каменский район.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  <w:b/>
        </w:rPr>
      </w:pPr>
    </w:p>
    <w:p w:rsidR="00E53DDA" w:rsidRPr="00C47D4B" w:rsidRDefault="00E53DDA" w:rsidP="00C47D4B">
      <w:pPr>
        <w:pStyle w:val="ConsPlusNormal"/>
        <w:ind w:firstLine="709"/>
        <w:contextualSpacing/>
        <w:jc w:val="center"/>
        <w:outlineLvl w:val="1"/>
        <w:rPr>
          <w:rFonts w:ascii="PT Astra Serif" w:hAnsi="PT Astra Serif"/>
          <w:b/>
        </w:rPr>
      </w:pPr>
      <w:r w:rsidRPr="00C47D4B">
        <w:rPr>
          <w:rFonts w:ascii="PT Astra Serif" w:hAnsi="PT Astra Serif"/>
          <w:b/>
        </w:rPr>
        <w:t>4. Бюджетная политика в сфере государственных закупок</w:t>
      </w:r>
      <w:r w:rsidR="006D2806" w:rsidRPr="00C47D4B">
        <w:rPr>
          <w:rFonts w:ascii="PT Astra Serif" w:hAnsi="PT Astra Serif"/>
          <w:b/>
        </w:rPr>
        <w:br/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В сфере развития контрактной системы и осуществления закупок для нужд муниципального образования Каменский район основной целью, как и ранее, будет повышение эффективности и экономности расходования средств бюджета муниципального образования Каменский район в рамках изменившегося законодательства.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Соответственно, основными задачами станет актуализация методической и методологической базы, вызванная вступающими в силу в 2022 году изменениями, внесёнными в Федеральный закон от 05.04.2013 № 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 совершенствование методической базы, обеспечивающей централизованное размещение закупок товаров, работ, услуг с привлечением государственного казенного учреждения «Центр организации закупок»;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 проведение работы по обеспечению заказчиков муниципального образования Каменский район методологическими и методическими материалами по вопросам закупок, в том числе в рамках установления национального режима (преимущества и преференции для товаров, работ, услуг, происходящих из Российской Федерации).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Кроме того, важной задачей является  использование сервиса «Запрос цен для закупок малого объема», обеспечивающего эффективное использование средств, направляемых заказчиками на заключение договоров по п.4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>Также планируется дальнейшее развитие практики проведения совместных электронных аукционов и конкурсов, в том числе в части привлечения муниципальных заказчиков Тульской области.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Реализация мероприятий, направленных на исполнение указанных выше задач даст возможность сохранить единообразный подход к осуществлению закупок и соблюдению законодательства о контрактной системе на территории муниципального образования Каменский район в целом, а также: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lastRenderedPageBreak/>
        <w:t>повысит уровень организации проведения закупок и эффективного использования бюджетных средств при заключении контрактов без проведения конкурентных процедур с единственным поставщиком;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снизит количество закупок, которые не состоялись по причине ошибок, допущенных заказчиками в ходе их подготовки и проведения;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обеспечит своевременное приобретение товаров, работ, услуг в рамках национальных проектов;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C47D4B">
        <w:rPr>
          <w:rFonts w:ascii="PT Astra Serif" w:hAnsi="PT Astra Serif"/>
        </w:rPr>
        <w:t>позволит минимизировать вероятность осуществления заказчиками коррупциогенных действий.</w:t>
      </w:r>
    </w:p>
    <w:p w:rsidR="00E53DDA" w:rsidRPr="00C47D4B" w:rsidRDefault="00E53DDA" w:rsidP="00C47D4B">
      <w:pPr>
        <w:pStyle w:val="ConsPlusNormal"/>
        <w:ind w:firstLine="709"/>
        <w:contextualSpacing/>
        <w:jc w:val="both"/>
        <w:rPr>
          <w:rFonts w:ascii="PT Astra Serif" w:hAnsi="PT Astra Serif"/>
        </w:rPr>
      </w:pPr>
    </w:p>
    <w:p w:rsidR="00E53DDA" w:rsidRPr="00C47D4B" w:rsidRDefault="00E53DDA" w:rsidP="00C47D4B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C47D4B">
        <w:rPr>
          <w:rFonts w:ascii="PT Astra Serif" w:hAnsi="PT Astra Serif"/>
          <w:b/>
        </w:rPr>
        <w:t>5. Основные подходы к формированию системы межбюджетных отношений</w:t>
      </w:r>
      <w:r w:rsidR="006D2806" w:rsidRPr="00C47D4B">
        <w:rPr>
          <w:rFonts w:ascii="PT Astra Serif" w:hAnsi="PT Astra Serif"/>
          <w:b/>
        </w:rPr>
        <w:br/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Бюджетная политика в сфере межбюджетных отношений в 202</w:t>
      </w:r>
      <w:r w:rsidR="00D10F59" w:rsidRPr="00C47D4B">
        <w:rPr>
          <w:rFonts w:ascii="PT Astra Serif" w:hAnsi="PT Astra Serif"/>
          <w:sz w:val="28"/>
          <w:szCs w:val="28"/>
        </w:rPr>
        <w:t>4</w:t>
      </w:r>
      <w:r w:rsidRPr="00C47D4B">
        <w:rPr>
          <w:rFonts w:ascii="PT Astra Serif" w:hAnsi="PT Astra Serif"/>
          <w:sz w:val="28"/>
          <w:szCs w:val="28"/>
        </w:rPr>
        <w:t xml:space="preserve"> – 202</w:t>
      </w:r>
      <w:r w:rsidR="00D10F59" w:rsidRPr="00C47D4B">
        <w:rPr>
          <w:rFonts w:ascii="PT Astra Serif" w:hAnsi="PT Astra Serif"/>
          <w:sz w:val="28"/>
          <w:szCs w:val="28"/>
        </w:rPr>
        <w:t>6</w:t>
      </w:r>
      <w:r w:rsidRPr="00C47D4B">
        <w:rPr>
          <w:rFonts w:ascii="PT Astra Serif" w:hAnsi="PT Astra Serif"/>
          <w:sz w:val="28"/>
          <w:szCs w:val="28"/>
        </w:rPr>
        <w:t xml:space="preserve"> годах будет сосредоточена на решении следующих задач: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обеспечение сбалансированности местных бюджетов;</w:t>
      </w:r>
    </w:p>
    <w:p w:rsidR="00E53DDA" w:rsidRPr="00C47D4B" w:rsidRDefault="006D2806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 xml:space="preserve">          </w:t>
      </w:r>
      <w:r w:rsidR="00E53DDA" w:rsidRPr="00C47D4B">
        <w:rPr>
          <w:rFonts w:ascii="PT Astra Serif" w:hAnsi="PT Astra Serif"/>
          <w:sz w:val="28"/>
          <w:szCs w:val="28"/>
        </w:rPr>
        <w:t>сохранение высокой роли выравнивающей составляющей межбюджетных трансфертов;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повышение эффективности предоставления целевых межбюджетных трансфертов.</w:t>
      </w:r>
    </w:p>
    <w:p w:rsidR="00E53DDA" w:rsidRPr="00C47D4B" w:rsidRDefault="00E53DDA" w:rsidP="00C47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Оказание финансовой поддержки со стороны бюджета муниципального образования Каменский район бюджетам муниципальных образований (сельских поселений) будет продолжено путем предоставления дотаций на выравнивание бюджетной обеспеченности, которые сохранят ведущую роль в системе межбюджетного регулирования, являясь ключевой формой межбюджетных трансфертов.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</w: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47D4B">
        <w:rPr>
          <w:rFonts w:ascii="PT Astra Serif" w:hAnsi="PT Astra Serif"/>
          <w:b/>
          <w:sz w:val="28"/>
          <w:szCs w:val="28"/>
          <w:lang w:val="en-US"/>
        </w:rPr>
        <w:t>II</w:t>
      </w:r>
      <w:r w:rsidRPr="00C47D4B">
        <w:rPr>
          <w:rFonts w:ascii="PT Astra Serif" w:hAnsi="PT Astra Serif"/>
          <w:b/>
          <w:sz w:val="28"/>
          <w:szCs w:val="28"/>
        </w:rPr>
        <w:t>. Основные направления налоговой политики муниципального образования Каменский район на 202</w:t>
      </w:r>
      <w:r w:rsidR="00D10F59" w:rsidRPr="00C47D4B">
        <w:rPr>
          <w:rFonts w:ascii="PT Astra Serif" w:hAnsi="PT Astra Serif"/>
          <w:b/>
          <w:sz w:val="28"/>
          <w:szCs w:val="28"/>
        </w:rPr>
        <w:t>4</w:t>
      </w:r>
      <w:r w:rsidRPr="00C47D4B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D10F59" w:rsidRPr="00C47D4B">
        <w:rPr>
          <w:rFonts w:ascii="PT Astra Serif" w:hAnsi="PT Astra Serif"/>
          <w:b/>
          <w:sz w:val="28"/>
          <w:szCs w:val="28"/>
        </w:rPr>
        <w:t>5</w:t>
      </w:r>
      <w:r w:rsidRPr="00C47D4B">
        <w:rPr>
          <w:rFonts w:ascii="PT Astra Serif" w:hAnsi="PT Astra Serif"/>
          <w:b/>
          <w:sz w:val="28"/>
          <w:szCs w:val="28"/>
        </w:rPr>
        <w:t xml:space="preserve"> и 202</w:t>
      </w:r>
      <w:r w:rsidR="00D10F59" w:rsidRPr="00C47D4B">
        <w:rPr>
          <w:rFonts w:ascii="PT Astra Serif" w:hAnsi="PT Astra Serif"/>
          <w:b/>
          <w:sz w:val="28"/>
          <w:szCs w:val="28"/>
        </w:rPr>
        <w:t>6</w:t>
      </w:r>
      <w:r w:rsidRPr="00C47D4B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Первостепенными задачами налоговой политики муниципального образования на среднесрочную перспективу являются: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формирование благоприятного инвестиционного климата путем активного внедрения механизмов стимулирования привлечения инвестиций в экономику района;</w:t>
      </w:r>
    </w:p>
    <w:p w:rsidR="00E53DDA" w:rsidRPr="00C47D4B" w:rsidRDefault="00E53DDA" w:rsidP="00C47D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ab/>
        <w:t>поддержка и развитие малого и среднего бизнеса.</w:t>
      </w: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47D4B">
        <w:rPr>
          <w:rFonts w:ascii="PT Astra Serif" w:hAnsi="PT Astra Serif"/>
          <w:b/>
          <w:bCs/>
          <w:sz w:val="28"/>
          <w:szCs w:val="28"/>
        </w:rPr>
        <w:t>Создание на территории района благоприятного инвестиционного климата, внедрение механизмов стимулирования привлечения инвестиций</w:t>
      </w:r>
    </w:p>
    <w:p w:rsidR="0094639A" w:rsidRPr="00C47D4B" w:rsidRDefault="00E53DDA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color w:val="FF0000"/>
          <w:sz w:val="28"/>
          <w:szCs w:val="28"/>
        </w:rPr>
        <w:tab/>
      </w:r>
      <w:r w:rsidR="0094639A" w:rsidRPr="00C47D4B">
        <w:rPr>
          <w:rFonts w:ascii="PT Astra Serif" w:hAnsi="PT Astra Serif"/>
          <w:bCs/>
          <w:sz w:val="28"/>
          <w:szCs w:val="28"/>
        </w:rPr>
        <w:t xml:space="preserve">Каменский район — чисто аграрный с двумя основными отраслями: растениеводство и животноводство. Выращивается пшеница, пивоваренный ячмень, кукуруза, рапс, подсолнечник, соя, картофель, сахарная свекла; </w:t>
      </w:r>
      <w:r w:rsidR="0094639A" w:rsidRPr="00C47D4B">
        <w:rPr>
          <w:rFonts w:ascii="PT Astra Serif" w:hAnsi="PT Astra Serif"/>
          <w:bCs/>
          <w:sz w:val="28"/>
          <w:szCs w:val="28"/>
        </w:rPr>
        <w:lastRenderedPageBreak/>
        <w:t xml:space="preserve">разводится крупный рогатый скот. Инвестиционная деятельность складывается в основном из финансовых вложений в сельское хозяйство, которые направлены на приобретение машин и оборудования, строительство зданий и сооружений. </w:t>
      </w:r>
    </w:p>
    <w:p w:rsidR="0094639A" w:rsidRPr="00C47D4B" w:rsidRDefault="0094639A" w:rsidP="00C47D4B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>Объем инвестиций по кругу средних и крупных предприятий за 2022 год составил 1068,6 млн. руб.,  в т.ч. наиболее крупные проекты реализованы ООО «Новопетровское» 3</w:t>
      </w:r>
      <w:r w:rsidRPr="00C47D4B">
        <w:rPr>
          <w:rFonts w:ascii="PT Astra Serif" w:hAnsi="PT Astra Serif"/>
          <w:sz w:val="28"/>
          <w:szCs w:val="28"/>
        </w:rPr>
        <w:t xml:space="preserve">64,16 </w:t>
      </w:r>
      <w:r w:rsidRPr="00C47D4B">
        <w:rPr>
          <w:rFonts w:ascii="PT Astra Serif" w:hAnsi="PT Astra Serif"/>
          <w:bCs/>
          <w:sz w:val="28"/>
          <w:szCs w:val="28"/>
        </w:rPr>
        <w:t>млн. руб. – строительство комплекса для хранения, сушки и очистки зерновых культур и  ГУ Тульской области "ТУЛАУПРАДОР" – 425,94 млн. руб.  реконструкция  мостового перехода  через реку Красивая меча на км. 78+200 автомобильной дороги Чернь-Медведки Каменского района Тульской области. Протяженность 133,2 погонных метра.  Кроме того значительные инвестиции 264,46 млн.руб. вложены в приобретение техники и</w:t>
      </w:r>
      <w:r w:rsidRPr="00C47D4B">
        <w:rPr>
          <w:rFonts w:ascii="PT Astra Serif" w:hAnsi="PT Astra Serif"/>
          <w:sz w:val="28"/>
          <w:szCs w:val="28"/>
        </w:rPr>
        <w:t xml:space="preserve"> оборудования. </w:t>
      </w:r>
    </w:p>
    <w:p w:rsidR="0094639A" w:rsidRPr="00C47D4B" w:rsidRDefault="0094639A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 xml:space="preserve">За 2022 год сельхозпредприятиям района за счет средств федерального и областного бюджета оказана поддержка на сумму более 67,15 млн. руб. в виде субсидирования затрат на оборудование, производство отдельных видов культур, приобретение элитных семян, проведение агротехнологических мероприятий, реализацию зерновых и молока, развитие отрасли животноводства, а также стимулирующего субсидирования наращивания объемов производства, что дало дополнительные возможности для реализации инвестиционных проектов. </w:t>
      </w:r>
    </w:p>
    <w:p w:rsidR="0094639A" w:rsidRPr="00C47D4B" w:rsidRDefault="0094639A" w:rsidP="00C47D4B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>Наиболее значимыми за предыдущие годы проектами были:</w:t>
      </w:r>
    </w:p>
    <w:p w:rsidR="0094639A" w:rsidRPr="00C47D4B" w:rsidRDefault="0094639A" w:rsidP="00C47D4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47D4B">
        <w:rPr>
          <w:rFonts w:ascii="PT Astra Serif" w:hAnsi="PT Astra Serif" w:cs="Arial"/>
          <w:sz w:val="28"/>
          <w:szCs w:val="28"/>
        </w:rPr>
        <w:t xml:space="preserve">реконструкция мостового перехода  через реку Красивая меча. </w:t>
      </w:r>
    </w:p>
    <w:p w:rsidR="0094639A" w:rsidRPr="00C47D4B" w:rsidRDefault="0094639A" w:rsidP="00C47D4B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>строительство  молочно-товарной фермы на 1195 голов КРС;</w:t>
      </w:r>
    </w:p>
    <w:p w:rsidR="0094639A" w:rsidRPr="00C47D4B" w:rsidRDefault="0094639A" w:rsidP="00C47D4B">
      <w:pPr>
        <w:spacing w:after="0" w:line="24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>строительство элеваторов, зернохранилищ, ангаров д</w:t>
      </w:r>
      <w:r w:rsidR="006D2806" w:rsidRPr="00C47D4B">
        <w:rPr>
          <w:rFonts w:ascii="PT Astra Serif" w:hAnsi="PT Astra Serif"/>
          <w:bCs/>
          <w:sz w:val="28"/>
          <w:szCs w:val="28"/>
        </w:rPr>
        <w:t>ля сельскохозяйственной техники.</w:t>
      </w:r>
    </w:p>
    <w:p w:rsidR="0094639A" w:rsidRPr="00C47D4B" w:rsidRDefault="0094639A" w:rsidP="00C47D4B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 xml:space="preserve">В 2023 году продолжена инвестиционная деятельность в сфере сельского хозяйства:  приобретаются машины и оборудование; ведется строительство зернохранилищ. Завершена реализация крупного  инвестиционного проекта - реконструкция мостового перехода  через реку Красивая меча. </w:t>
      </w:r>
    </w:p>
    <w:p w:rsidR="0094639A" w:rsidRPr="00C47D4B" w:rsidRDefault="0094639A" w:rsidP="00C47D4B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>Для</w:t>
      </w:r>
      <w:r w:rsidR="006D2806" w:rsidRPr="00C47D4B">
        <w:rPr>
          <w:rFonts w:ascii="PT Astra Serif" w:hAnsi="PT Astra Serif"/>
          <w:bCs/>
          <w:sz w:val="28"/>
          <w:szCs w:val="28"/>
        </w:rPr>
        <w:t xml:space="preserve"> </w:t>
      </w:r>
      <w:r w:rsidRPr="00C47D4B">
        <w:rPr>
          <w:rFonts w:ascii="PT Astra Serif" w:hAnsi="PT Astra Serif"/>
          <w:bCs/>
          <w:sz w:val="28"/>
          <w:szCs w:val="28"/>
        </w:rPr>
        <w:t xml:space="preserve">обеспечения инвестиционной привлекательности в  муниципальном образовании сформированы инвестиционные площадки; на постоянной основе из бюджета муниципального образования инвестируются средства в развитие инфраструктуры района (ремонт социально-значимых объектов, дорог). В черте населенных пунктов имеются свободные здания, в которых возможно размещение небольших промышленных предприятий или других объектов. </w:t>
      </w:r>
    </w:p>
    <w:p w:rsidR="0094639A" w:rsidRPr="00C47D4B" w:rsidRDefault="0094639A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>В муниципальном образовании внедрен стандарт деятельности органов местного самоуправления муниципального образования Каменский район по</w:t>
      </w:r>
      <w:bookmarkStart w:id="1" w:name="YANDEX_73"/>
      <w:bookmarkStart w:id="2" w:name="YANDEX_74"/>
      <w:bookmarkStart w:id="3" w:name="YANDEX_75"/>
      <w:bookmarkStart w:id="4" w:name="YANDEX_76"/>
      <w:bookmarkStart w:id="5" w:name="YANDEX_78"/>
      <w:bookmarkStart w:id="6" w:name="YANDEX_79"/>
      <w:bookmarkStart w:id="7" w:name="YANDEX_80"/>
      <w:bookmarkEnd w:id="1"/>
      <w:bookmarkEnd w:id="2"/>
      <w:bookmarkEnd w:id="3"/>
      <w:bookmarkEnd w:id="4"/>
      <w:bookmarkEnd w:id="5"/>
      <w:bookmarkEnd w:id="6"/>
      <w:bookmarkEnd w:id="7"/>
      <w:r w:rsidRPr="00C47D4B">
        <w:rPr>
          <w:rFonts w:ascii="PT Astra Serif" w:hAnsi="PT Astra Serif"/>
          <w:bCs/>
          <w:sz w:val="28"/>
          <w:szCs w:val="28"/>
        </w:rPr>
        <w:t xml:space="preserve">обеспечению благоприятного инвестиционного климата. Осуществляет свою деятельность инвестиционный уполномоченный, задачами которого являются: оказание (в соответствии с действующим законодательством) </w:t>
      </w:r>
      <w:r w:rsidRPr="00C47D4B">
        <w:rPr>
          <w:rFonts w:ascii="PT Astra Serif" w:hAnsi="PT Astra Serif"/>
          <w:bCs/>
          <w:sz w:val="28"/>
          <w:szCs w:val="28"/>
        </w:rPr>
        <w:lastRenderedPageBreak/>
        <w:t>содействия инвесторам при решении вопросов, связанных с реализацией инвестиционных проектов; привлечение инвестиций; выявление факторов, препятствующих развитию инвестиционной деятельности на территории муниципального образования Каменский район Тульской области, и выработка предложений по их устранению; рассмотрение заявок инвесторов на реализацию проекта; информационно-консультационное сопровождение инвестиционного проекта; формирование и ведение реестра реализуемых инвестиционных проектов; осуществление взаимодействия с инвестиционным уполномоченным правительства Тульской области, уполномоченным по защите прав предпринимателей в Тульской области.</w:t>
      </w:r>
    </w:p>
    <w:p w:rsidR="0094639A" w:rsidRPr="00C47D4B" w:rsidRDefault="0094639A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>В муниципальном образовании принята и действует программа поддержки малого и среднего бизнеса. Утвержден Перечень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предпринимательства.</w:t>
      </w:r>
    </w:p>
    <w:p w:rsidR="0094639A" w:rsidRPr="00C47D4B" w:rsidRDefault="0094639A" w:rsidP="00C47D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7D4B">
        <w:rPr>
          <w:rFonts w:ascii="PT Astra Serif" w:hAnsi="PT Astra Serif"/>
          <w:sz w:val="28"/>
          <w:szCs w:val="28"/>
        </w:rPr>
        <w:t xml:space="preserve">На постоянной основе проводится работа по привлечению потенциальных инвесторов на территорию Каменского района. С участием  представителей бизнеса муниципального образования обсуждаются вопросы по созданию выгодных условий  для привлечения инвесторов. </w:t>
      </w:r>
    </w:p>
    <w:p w:rsidR="006D2806" w:rsidRPr="00C47D4B" w:rsidRDefault="006D2806" w:rsidP="00C47D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639A" w:rsidRPr="00C47D4B" w:rsidRDefault="0094639A" w:rsidP="00C47D4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47D4B">
        <w:rPr>
          <w:rFonts w:ascii="PT Astra Serif" w:hAnsi="PT Astra Serif"/>
          <w:b/>
          <w:bCs/>
          <w:sz w:val="28"/>
          <w:szCs w:val="28"/>
        </w:rPr>
        <w:t>Развитие системы налоговой поддержки малого и среднего бизнеса</w:t>
      </w:r>
    </w:p>
    <w:p w:rsidR="00C47D4B" w:rsidRPr="00C47D4B" w:rsidRDefault="00C47D4B" w:rsidP="00C47D4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4639A" w:rsidRPr="00C47D4B" w:rsidRDefault="00646846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 xml:space="preserve">         </w:t>
      </w:r>
      <w:r w:rsidR="0094639A" w:rsidRPr="00C47D4B">
        <w:rPr>
          <w:rFonts w:ascii="PT Astra Serif" w:hAnsi="PT Astra Serif"/>
          <w:bCs/>
          <w:sz w:val="28"/>
          <w:szCs w:val="28"/>
        </w:rPr>
        <w:t xml:space="preserve"> В муниципальном образовании  выстроена система мер налоговой поддержки предпринимателей в сфере малого и среднего бизнеса, позволяющая получать налоговые преференции на всех этапах ведения бизнеса.  </w:t>
      </w:r>
    </w:p>
    <w:p w:rsidR="0094639A" w:rsidRPr="00C47D4B" w:rsidRDefault="0094639A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 xml:space="preserve">Кроме региональных и муниципальных нормативных актов, применяемых в муниципальном образовании при проведении налоговой политики, были приняты муниципальные нормативные акты, направленные на расширение  мер поддержки: </w:t>
      </w:r>
    </w:p>
    <w:p w:rsidR="0094639A" w:rsidRPr="00C47D4B" w:rsidRDefault="0094639A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 xml:space="preserve">устанавливающие на 2022 год льготную налоговую ставку в отношении земельных участков, предназначенных для  размещения торговых центров, торгово-развлекательных центров; </w:t>
      </w:r>
    </w:p>
    <w:p w:rsidR="0094639A" w:rsidRPr="00C47D4B" w:rsidRDefault="0094639A" w:rsidP="00C47D4B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C47D4B">
        <w:rPr>
          <w:rFonts w:ascii="PT Astra Serif" w:hAnsi="PT Astra Serif"/>
          <w:bCs/>
          <w:sz w:val="28"/>
          <w:szCs w:val="28"/>
        </w:rPr>
        <w:tab/>
        <w:t>устанавливающие  на 2023 год для налогоплательщиков – организаций, занятых в отрасли информационных технологий, налоговую ставку по уплате земельного налога в размере 50% от текущей установленной ставки земельного налога, в отношении земельных участков, приобретенных на праве собственности, праве бессрочного пользования.</w:t>
      </w:r>
    </w:p>
    <w:p w:rsidR="0094639A" w:rsidRPr="00C47D4B" w:rsidRDefault="0094639A" w:rsidP="00C47D4B">
      <w:pPr>
        <w:spacing w:after="0" w:line="240" w:lineRule="auto"/>
        <w:rPr>
          <w:rFonts w:ascii="PT Astra Serif" w:hAnsi="PT Astra Serif"/>
        </w:rPr>
      </w:pP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47D4B">
        <w:rPr>
          <w:rFonts w:ascii="PT Astra Serif" w:hAnsi="PT Astra Serif"/>
          <w:b/>
          <w:sz w:val="28"/>
          <w:szCs w:val="28"/>
        </w:rPr>
        <w:lastRenderedPageBreak/>
        <w:t>Оценка эффективности налоговых льгот</w:t>
      </w:r>
    </w:p>
    <w:p w:rsidR="00C47D4B" w:rsidRPr="00C47D4B" w:rsidRDefault="00C47D4B" w:rsidP="00C47D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53DDA" w:rsidRPr="00C47D4B" w:rsidRDefault="00E53DDA" w:rsidP="00C47D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C47D4B">
        <w:rPr>
          <w:rFonts w:ascii="PT Astra Serif" w:eastAsia="Times New Roman" w:hAnsi="PT Astra Serif" w:cs="Tahoma"/>
          <w:sz w:val="28"/>
          <w:szCs w:val="28"/>
        </w:rPr>
        <w:t xml:space="preserve">В соответствии с Планом мероприятий по устранению неэффективных налоговых льгот и пониженных ставок по налогам (налоговым расходам), предоставляемых органами местного самоуправления на территории муниципального образования Каменский район утвержденного постановлением администрации муниципального образования Каменский район от 7 июня 2021 г. № 175 проведен анализ налоговых льгот по земельному налогу и налогу на имущество физических лиц установленных решениями Собрания депутатов муниципального образования Архангельское Каменского района  от  18.11.2019г. №12-1 «Об установлении земельного налога»  и  от 21.11.2014 г.  № 14-2 «О налоге на имущество физических лиц» и решениями Собрания депутатов муниципального образования Яблоневское Каменского района  от  08.11.2019г. № 21-6 «Об установлении земельного налога»  и  от 18.11.2014 г.  № 17-3 «О налоге на имущество физических лиц». </w:t>
      </w:r>
    </w:p>
    <w:p w:rsidR="00E53DDA" w:rsidRPr="00C47D4B" w:rsidRDefault="00E53DDA" w:rsidP="00C47D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4B">
        <w:rPr>
          <w:rFonts w:ascii="PT Astra Serif" w:hAnsi="PT Astra Serif" w:cs="Times New Roman"/>
          <w:sz w:val="28"/>
          <w:szCs w:val="28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E53DDA" w:rsidRPr="00C47D4B" w:rsidRDefault="00E53DDA" w:rsidP="00C47D4B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C47D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Оценка проведена в три этапа:</w:t>
      </w:r>
    </w:p>
    <w:p w:rsidR="00E53DDA" w:rsidRPr="00C47D4B" w:rsidRDefault="00E53DDA" w:rsidP="00C47D4B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C47D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инвентаризация установленных льгот;</w:t>
      </w:r>
    </w:p>
    <w:p w:rsidR="00E53DDA" w:rsidRPr="00C47D4B" w:rsidRDefault="00E53DDA" w:rsidP="00C47D4B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C47D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определение суммы недополученных доходов бюджета от предоставления налоговых льгот;</w:t>
      </w:r>
    </w:p>
    <w:p w:rsidR="00E53DDA" w:rsidRPr="00C47D4B" w:rsidRDefault="00E53DDA" w:rsidP="00C47D4B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C47D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оценка их эффективности по критериям целесообразности и результативности.</w:t>
      </w:r>
    </w:p>
    <w:p w:rsidR="00E53DDA" w:rsidRPr="00C47D4B" w:rsidRDefault="00E53DDA" w:rsidP="00C47D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D4B">
        <w:rPr>
          <w:rFonts w:ascii="PT Astra Serif" w:hAnsi="PT Astra Serif" w:cs="Times New Roman"/>
          <w:sz w:val="28"/>
          <w:szCs w:val="28"/>
        </w:rPr>
        <w:t>После проведения оценки налоговых льгот за 2021 год выяснилось, что предоставленные налоговые льготы (налоговые расходы) по уплате земельного налога и налога на имущество физических лиц признаются эффективными и не требующими отмены.</w:t>
      </w:r>
    </w:p>
    <w:p w:rsidR="00C47D4B" w:rsidRPr="00C47D4B" w:rsidRDefault="00C47D4B" w:rsidP="00C47D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53DDA" w:rsidRPr="00C47D4B" w:rsidRDefault="00E53DDA" w:rsidP="00C47D4B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C47D4B">
        <w:rPr>
          <w:rFonts w:ascii="PT Astra Serif" w:hAnsi="PT Astra Serif" w:cs="Arial"/>
          <w:sz w:val="28"/>
          <w:szCs w:val="28"/>
        </w:rPr>
        <w:t>________________________________</w:t>
      </w:r>
    </w:p>
    <w:p w:rsidR="0068629A" w:rsidRPr="00C47D4B" w:rsidRDefault="0068629A" w:rsidP="0068629A">
      <w:pPr>
        <w:keepNext/>
        <w:keepLines/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sectPr w:rsidR="0068629A" w:rsidRPr="00C47D4B" w:rsidSect="001D6877">
      <w:headerReference w:type="default" r:id="rId13"/>
      <w:headerReference w:type="first" r:id="rId14"/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D7" w:rsidRDefault="00800ED7" w:rsidP="00C4558C">
      <w:pPr>
        <w:spacing w:after="0" w:line="240" w:lineRule="auto"/>
      </w:pPr>
      <w:r>
        <w:separator/>
      </w:r>
    </w:p>
  </w:endnote>
  <w:endnote w:type="continuationSeparator" w:id="0">
    <w:p w:rsidR="00800ED7" w:rsidRDefault="00800ED7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D7" w:rsidRDefault="00800ED7" w:rsidP="00C4558C">
      <w:pPr>
        <w:spacing w:after="0" w:line="240" w:lineRule="auto"/>
      </w:pPr>
      <w:r>
        <w:separator/>
      </w:r>
    </w:p>
  </w:footnote>
  <w:footnote w:type="continuationSeparator" w:id="0">
    <w:p w:rsidR="00800ED7" w:rsidRDefault="00800ED7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:rsidR="005F1F20" w:rsidRDefault="00577A29">
        <w:pPr>
          <w:pStyle w:val="a3"/>
          <w:jc w:val="center"/>
        </w:pPr>
        <w:r>
          <w:fldChar w:fldCharType="begin"/>
        </w:r>
        <w:r w:rsidR="00C064F6"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77A29">
    <w:pPr>
      <w:pStyle w:val="a3"/>
      <w:jc w:val="center"/>
    </w:pPr>
    <w:r>
      <w:fldChar w:fldCharType="begin"/>
    </w:r>
    <w:r w:rsidR="00C064F6">
      <w:instrText xml:space="preserve"> PAGE   \* MERGEFORMAT </w:instrText>
    </w:r>
    <w:r>
      <w:fldChar w:fldCharType="separate"/>
    </w:r>
    <w:r w:rsidR="00394BA2">
      <w:rPr>
        <w:noProof/>
      </w:rPr>
      <w:t>9</w:t>
    </w:r>
    <w:r>
      <w:rPr>
        <w:noProof/>
      </w:rPr>
      <w:fldChar w:fldCharType="end"/>
    </w:r>
  </w:p>
  <w:p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64AC"/>
    <w:rsid w:val="000311E6"/>
    <w:rsid w:val="00046E2F"/>
    <w:rsid w:val="00081931"/>
    <w:rsid w:val="0009108E"/>
    <w:rsid w:val="000B4436"/>
    <w:rsid w:val="000B4A4B"/>
    <w:rsid w:val="000D409C"/>
    <w:rsid w:val="000F6AD8"/>
    <w:rsid w:val="00112BBA"/>
    <w:rsid w:val="00114A46"/>
    <w:rsid w:val="00125E54"/>
    <w:rsid w:val="00132E3F"/>
    <w:rsid w:val="001440D1"/>
    <w:rsid w:val="00163FD4"/>
    <w:rsid w:val="00190DBC"/>
    <w:rsid w:val="001A24D8"/>
    <w:rsid w:val="001B4260"/>
    <w:rsid w:val="001B72CD"/>
    <w:rsid w:val="001D6877"/>
    <w:rsid w:val="001E29B0"/>
    <w:rsid w:val="0023365C"/>
    <w:rsid w:val="00267341"/>
    <w:rsid w:val="002E6A87"/>
    <w:rsid w:val="002F357F"/>
    <w:rsid w:val="002F5B2E"/>
    <w:rsid w:val="00304CFA"/>
    <w:rsid w:val="0032477C"/>
    <w:rsid w:val="003359BB"/>
    <w:rsid w:val="003467BB"/>
    <w:rsid w:val="00354EAC"/>
    <w:rsid w:val="003567A6"/>
    <w:rsid w:val="003858F1"/>
    <w:rsid w:val="00394BA2"/>
    <w:rsid w:val="003A6F48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5034D"/>
    <w:rsid w:val="00567AF7"/>
    <w:rsid w:val="00576550"/>
    <w:rsid w:val="00577A29"/>
    <w:rsid w:val="00587A72"/>
    <w:rsid w:val="005A3C50"/>
    <w:rsid w:val="005D1396"/>
    <w:rsid w:val="005D709E"/>
    <w:rsid w:val="005F108B"/>
    <w:rsid w:val="005F1F20"/>
    <w:rsid w:val="00604B11"/>
    <w:rsid w:val="00631355"/>
    <w:rsid w:val="0063241C"/>
    <w:rsid w:val="006343A2"/>
    <w:rsid w:val="00645669"/>
    <w:rsid w:val="00646846"/>
    <w:rsid w:val="0068629A"/>
    <w:rsid w:val="00686487"/>
    <w:rsid w:val="006C4621"/>
    <w:rsid w:val="006D2806"/>
    <w:rsid w:val="006D4777"/>
    <w:rsid w:val="00790C6C"/>
    <w:rsid w:val="007951E2"/>
    <w:rsid w:val="00797825"/>
    <w:rsid w:val="007A1632"/>
    <w:rsid w:val="007C109A"/>
    <w:rsid w:val="007E7A4C"/>
    <w:rsid w:val="007F043D"/>
    <w:rsid w:val="007F18BC"/>
    <w:rsid w:val="00800ED7"/>
    <w:rsid w:val="00816835"/>
    <w:rsid w:val="008748FA"/>
    <w:rsid w:val="008817A6"/>
    <w:rsid w:val="00897A1F"/>
    <w:rsid w:val="008A0775"/>
    <w:rsid w:val="008C2048"/>
    <w:rsid w:val="008C5DD3"/>
    <w:rsid w:val="008D674A"/>
    <w:rsid w:val="008E54CA"/>
    <w:rsid w:val="008E7E00"/>
    <w:rsid w:val="00907877"/>
    <w:rsid w:val="009107F7"/>
    <w:rsid w:val="0094639A"/>
    <w:rsid w:val="0095584A"/>
    <w:rsid w:val="0096422F"/>
    <w:rsid w:val="00976055"/>
    <w:rsid w:val="0097611E"/>
    <w:rsid w:val="009D7A52"/>
    <w:rsid w:val="009E2AC7"/>
    <w:rsid w:val="009E6068"/>
    <w:rsid w:val="009F4319"/>
    <w:rsid w:val="009F47C0"/>
    <w:rsid w:val="009F4DC1"/>
    <w:rsid w:val="00A10CDB"/>
    <w:rsid w:val="00A118EC"/>
    <w:rsid w:val="00A12BFF"/>
    <w:rsid w:val="00A16E2A"/>
    <w:rsid w:val="00A17582"/>
    <w:rsid w:val="00A271A6"/>
    <w:rsid w:val="00A61504"/>
    <w:rsid w:val="00A64326"/>
    <w:rsid w:val="00AB1EE4"/>
    <w:rsid w:val="00AB23A9"/>
    <w:rsid w:val="00AC4408"/>
    <w:rsid w:val="00AE7635"/>
    <w:rsid w:val="00AF74D0"/>
    <w:rsid w:val="00B325BC"/>
    <w:rsid w:val="00B56F44"/>
    <w:rsid w:val="00B617AE"/>
    <w:rsid w:val="00B80B26"/>
    <w:rsid w:val="00B91742"/>
    <w:rsid w:val="00BB1807"/>
    <w:rsid w:val="00BC0CEC"/>
    <w:rsid w:val="00BC2E85"/>
    <w:rsid w:val="00BF4A11"/>
    <w:rsid w:val="00C064F6"/>
    <w:rsid w:val="00C06614"/>
    <w:rsid w:val="00C40199"/>
    <w:rsid w:val="00C4558C"/>
    <w:rsid w:val="00C464A7"/>
    <w:rsid w:val="00C47D4B"/>
    <w:rsid w:val="00C5115C"/>
    <w:rsid w:val="00C55967"/>
    <w:rsid w:val="00C760AA"/>
    <w:rsid w:val="00C86148"/>
    <w:rsid w:val="00C94650"/>
    <w:rsid w:val="00C9740F"/>
    <w:rsid w:val="00CD02AF"/>
    <w:rsid w:val="00CD6558"/>
    <w:rsid w:val="00CE3CCF"/>
    <w:rsid w:val="00CF1FBF"/>
    <w:rsid w:val="00D10F59"/>
    <w:rsid w:val="00D13496"/>
    <w:rsid w:val="00D36F6B"/>
    <w:rsid w:val="00D5184B"/>
    <w:rsid w:val="00D57D95"/>
    <w:rsid w:val="00D83BFE"/>
    <w:rsid w:val="00DB17D6"/>
    <w:rsid w:val="00DC3CF2"/>
    <w:rsid w:val="00DD5825"/>
    <w:rsid w:val="00E003E3"/>
    <w:rsid w:val="00E007CE"/>
    <w:rsid w:val="00E47D1D"/>
    <w:rsid w:val="00E53DDA"/>
    <w:rsid w:val="00E60CE7"/>
    <w:rsid w:val="00E60EE5"/>
    <w:rsid w:val="00E64979"/>
    <w:rsid w:val="00E95CB0"/>
    <w:rsid w:val="00EB1C31"/>
    <w:rsid w:val="00EC13C4"/>
    <w:rsid w:val="00EC32F0"/>
    <w:rsid w:val="00EF3E41"/>
    <w:rsid w:val="00F02591"/>
    <w:rsid w:val="00F23944"/>
    <w:rsid w:val="00F416D3"/>
    <w:rsid w:val="00F42DB6"/>
    <w:rsid w:val="00F43A1F"/>
    <w:rsid w:val="00F500CC"/>
    <w:rsid w:val="00F73CA7"/>
    <w:rsid w:val="00F773E7"/>
    <w:rsid w:val="00F810F2"/>
    <w:rsid w:val="00FA184C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517A33BE09DCB7C2690911511E38D2137BF7895FC74FB508D3AEE8844C17C40A755A61FDBFOFQ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FD43-147F-4448-9AD7-1725EDA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5</cp:revision>
  <dcterms:created xsi:type="dcterms:W3CDTF">2023-11-07T06:07:00Z</dcterms:created>
  <dcterms:modified xsi:type="dcterms:W3CDTF">2023-11-08T07:21:00Z</dcterms:modified>
</cp:coreProperties>
</file>