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E10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 сентября 2024 г.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E10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351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3C477A" w:rsidRDefault="0074680C" w:rsidP="002160AC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</w:rPr>
      </w:pPr>
      <w:r>
        <w:rPr>
          <w:rFonts w:ascii="Arial" w:hAnsi="Arial" w:cs="Arial"/>
        </w:rPr>
        <w:t xml:space="preserve"> </w:t>
      </w:r>
      <w:bookmarkStart w:id="0" w:name="__DdeLink__27142_1459470668"/>
      <w:r w:rsidR="003C477A">
        <w:rPr>
          <w:rFonts w:ascii="PT Astra Serif" w:hAnsi="PT Astra Serif"/>
          <w:b/>
          <w:sz w:val="28"/>
        </w:rPr>
        <w:t xml:space="preserve">Об установлении ежемесячного денежного вознаграждения </w:t>
      </w:r>
      <w:bookmarkEnd w:id="0"/>
      <w:r w:rsidR="003C477A">
        <w:rPr>
          <w:rFonts w:ascii="PT Astra Serif" w:hAnsi="PT Astra Serif"/>
          <w:b/>
          <w:sz w:val="28"/>
        </w:rPr>
        <w:br/>
        <w:t xml:space="preserve">советникам директоров по воспитанию и взаимодействию с детскими общественными объединениями </w:t>
      </w:r>
      <w:r w:rsidR="003C477A" w:rsidRPr="008247A4">
        <w:rPr>
          <w:rFonts w:ascii="PT Astra Serif" w:hAnsi="PT Astra Serif"/>
          <w:b/>
          <w:sz w:val="28"/>
        </w:rPr>
        <w:t>муниципальных общеобразовательных организаций, расположенны</w:t>
      </w:r>
      <w:r w:rsidR="005049EB">
        <w:rPr>
          <w:rFonts w:ascii="PT Astra Serif" w:hAnsi="PT Astra Serif"/>
          <w:b/>
          <w:sz w:val="28"/>
        </w:rPr>
        <w:t>х на территории Каменского района</w:t>
      </w:r>
    </w:p>
    <w:p w:rsidR="002160AC" w:rsidRPr="00306A02" w:rsidRDefault="002160AC" w:rsidP="002160A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8"/>
        </w:rPr>
      </w:pPr>
    </w:p>
    <w:p w:rsidR="002160AC" w:rsidRPr="00306A02" w:rsidRDefault="002160AC" w:rsidP="002160A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8"/>
        </w:rPr>
      </w:pPr>
    </w:p>
    <w:p w:rsidR="0074680C" w:rsidRPr="002160AC" w:rsidRDefault="005049EB" w:rsidP="002160A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</w:rPr>
      </w:pPr>
      <w:r w:rsidRPr="008247A4">
        <w:rPr>
          <w:rFonts w:ascii="PT Astra Serif" w:hAnsi="PT Astra Serif"/>
          <w:sz w:val="28"/>
        </w:rPr>
        <w:t xml:space="preserve">В целях реализации </w:t>
      </w:r>
      <w:bookmarkStart w:id="1" w:name="__DdeLink__27152_1459470668"/>
      <w:r w:rsidRPr="008247A4">
        <w:rPr>
          <w:rFonts w:ascii="PT Astra Serif" w:hAnsi="PT Astra Serif"/>
          <w:sz w:val="28"/>
        </w:rPr>
        <w:t>постановления Правительства Российской Федерации от 30 мая 2024 г. № 717</w:t>
      </w:r>
      <w:bookmarkEnd w:id="1"/>
      <w:r w:rsidRPr="008247A4">
        <w:rPr>
          <w:rFonts w:ascii="PT Astra Serif" w:hAnsi="PT Astra Serif"/>
          <w:sz w:val="28"/>
        </w:rPr>
        <w:t xml:space="preserve">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</w:t>
      </w:r>
      <w:r>
        <w:rPr>
          <w:rFonts w:ascii="PT Astra Serif" w:hAnsi="PT Astra Serif"/>
          <w:sz w:val="28"/>
        </w:rPr>
        <w:br/>
      </w:r>
      <w:proofErr w:type="gramStart"/>
      <w:r w:rsidRPr="008247A4">
        <w:rPr>
          <w:rFonts w:ascii="PT Astra Serif" w:hAnsi="PT Astra Serif"/>
          <w:sz w:val="28"/>
        </w:rPr>
        <w:t>г. Байконура и федеральной территории «Сириус» на обеспечение выплат ежемесячного денежного вознаграждения советникам директоров</w:t>
      </w:r>
      <w:r>
        <w:rPr>
          <w:rFonts w:ascii="PT Astra Serif" w:hAnsi="PT Astra Serif"/>
          <w:sz w:val="28"/>
        </w:rPr>
        <w:br/>
      </w:r>
      <w:r w:rsidRPr="008247A4">
        <w:rPr>
          <w:rFonts w:ascii="PT Astra Serif" w:hAnsi="PT Astra Serif"/>
          <w:sz w:val="28"/>
        </w:rPr>
        <w:t xml:space="preserve">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организаций», </w:t>
      </w:r>
      <w:r w:rsidR="001A70C5">
        <w:rPr>
          <w:rFonts w:ascii="PT Astra Serif" w:hAnsi="PT Astra Serif"/>
          <w:sz w:val="28"/>
        </w:rPr>
        <w:t xml:space="preserve">постановления Правительства Тульской </w:t>
      </w:r>
      <w:r w:rsidR="00947499">
        <w:rPr>
          <w:rFonts w:ascii="PT Astra Serif" w:hAnsi="PT Astra Serif"/>
          <w:sz w:val="28"/>
        </w:rPr>
        <w:t>области от 26.09.2024 №</w:t>
      </w:r>
      <w:r w:rsidR="002160AC" w:rsidRPr="002160AC">
        <w:rPr>
          <w:rFonts w:ascii="PT Astra Serif" w:hAnsi="PT Astra Serif"/>
          <w:sz w:val="28"/>
        </w:rPr>
        <w:t xml:space="preserve"> </w:t>
      </w:r>
      <w:r w:rsidR="00947499">
        <w:rPr>
          <w:rFonts w:ascii="PT Astra Serif" w:hAnsi="PT Astra Serif"/>
          <w:sz w:val="28"/>
        </w:rPr>
        <w:t xml:space="preserve">503 </w:t>
      </w:r>
      <w:r w:rsidR="001A70C5">
        <w:rPr>
          <w:rFonts w:ascii="PT Astra Serif" w:hAnsi="PT Astra Serif"/>
          <w:sz w:val="28"/>
        </w:rPr>
        <w:t>«</w:t>
      </w:r>
      <w:r w:rsidR="001A70C5" w:rsidRPr="001A70C5">
        <w:rPr>
          <w:rFonts w:ascii="PT Astra Serif" w:hAnsi="PT Astra Serif"/>
          <w:sz w:val="28"/>
        </w:rPr>
        <w:t>Об установлении ежемеся</w:t>
      </w:r>
      <w:r w:rsidR="001A70C5">
        <w:rPr>
          <w:rFonts w:ascii="PT Astra Serif" w:hAnsi="PT Astra Serif"/>
          <w:sz w:val="28"/>
        </w:rPr>
        <w:t xml:space="preserve">чного денежного вознаграждения </w:t>
      </w:r>
      <w:r w:rsidR="001A70C5" w:rsidRPr="001A70C5">
        <w:rPr>
          <w:rFonts w:ascii="PT Astra Serif" w:hAnsi="PT Astra Serif"/>
          <w:sz w:val="28"/>
        </w:rPr>
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Тульской области, муниципальных общеобразовательных организаций, расположенных на территории Тульской области»,</w:t>
      </w:r>
      <w:r w:rsidR="001A70C5">
        <w:rPr>
          <w:rFonts w:ascii="PT Astra Serif" w:hAnsi="PT Astra Serif"/>
          <w:b/>
          <w:sz w:val="28"/>
        </w:rPr>
        <w:t xml:space="preserve"> </w:t>
      </w:r>
      <w:r w:rsidRPr="008247A4">
        <w:rPr>
          <w:rFonts w:ascii="PT Astra Serif" w:hAnsi="PT Astra Serif"/>
          <w:sz w:val="28"/>
        </w:rPr>
        <w:t>на основании статьи 46 Устава (Основного Закона</w:t>
      </w:r>
      <w:proofErr w:type="gramEnd"/>
      <w:r w:rsidRPr="008247A4">
        <w:rPr>
          <w:rFonts w:ascii="PT Astra Serif" w:hAnsi="PT Astra Serif"/>
          <w:sz w:val="28"/>
        </w:rPr>
        <w:t>) Тульской области Правительство Тульской области</w:t>
      </w:r>
      <w:r w:rsidR="00FB4B6C">
        <w:rPr>
          <w:rFonts w:ascii="PT Astra Serif" w:hAnsi="PT Astra Serif"/>
          <w:sz w:val="28"/>
        </w:rPr>
        <w:t>,</w:t>
      </w:r>
      <w:r w:rsidR="00FB4B6C" w:rsidRPr="00FB4B6C">
        <w:rPr>
          <w:rFonts w:ascii="PT Astra Serif" w:hAnsi="PT Astra Serif" w:cs="Arial"/>
          <w:sz w:val="28"/>
          <w:szCs w:val="28"/>
        </w:rPr>
        <w:t xml:space="preserve"> </w:t>
      </w:r>
      <w:r w:rsidR="00306A02">
        <w:rPr>
          <w:rFonts w:ascii="PT Astra Serif" w:hAnsi="PT Astra Serif" w:cs="Arial"/>
          <w:sz w:val="28"/>
          <w:szCs w:val="28"/>
        </w:rPr>
        <w:t>на основании статьи</w:t>
      </w:r>
      <w:r w:rsidR="00FB4B6C" w:rsidRPr="0074680C">
        <w:rPr>
          <w:rFonts w:ascii="PT Astra Serif" w:hAnsi="PT Astra Serif" w:cs="Arial"/>
          <w:sz w:val="28"/>
          <w:szCs w:val="28"/>
        </w:rPr>
        <w:t xml:space="preserve"> 31</w:t>
      </w:r>
      <w:r w:rsidR="00306A02">
        <w:rPr>
          <w:rFonts w:ascii="PT Astra Serif" w:hAnsi="PT Astra Serif" w:cs="Arial"/>
          <w:sz w:val="28"/>
          <w:szCs w:val="28"/>
        </w:rPr>
        <w:t xml:space="preserve"> </w:t>
      </w:r>
      <w:r w:rsidR="00FB4B6C" w:rsidRPr="0074680C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</w:t>
      </w:r>
      <w:r w:rsidRPr="008247A4">
        <w:rPr>
          <w:rFonts w:ascii="PT Astra Serif" w:hAnsi="PT Astra Serif"/>
          <w:sz w:val="28"/>
        </w:rPr>
        <w:t xml:space="preserve"> </w:t>
      </w:r>
      <w:r w:rsidR="0074680C" w:rsidRPr="0074680C">
        <w:rPr>
          <w:rFonts w:ascii="PT Astra Serif" w:hAnsi="PT Astra Serif" w:cs="Arial"/>
          <w:sz w:val="28"/>
          <w:szCs w:val="28"/>
        </w:rPr>
        <w:t>ПОСТАНОВЛЯЕТ:</w:t>
      </w:r>
    </w:p>
    <w:p w:rsidR="001A70C5" w:rsidRPr="001A70C5" w:rsidRDefault="001A70C5" w:rsidP="002160AC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proofErr w:type="gramStart"/>
      <w:r w:rsidRPr="001A70C5">
        <w:rPr>
          <w:rFonts w:ascii="PT Astra Serif" w:hAnsi="PT Astra Serif"/>
          <w:sz w:val="28"/>
        </w:rPr>
        <w:t xml:space="preserve">Установить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</w:t>
      </w:r>
      <w:r w:rsidRPr="001A70C5">
        <w:rPr>
          <w:rFonts w:ascii="PT Astra Serif" w:hAnsi="PT Astra Serif"/>
          <w:sz w:val="28"/>
        </w:rPr>
        <w:lastRenderedPageBreak/>
        <w:t>расположенных</w:t>
      </w:r>
      <w:r>
        <w:rPr>
          <w:rFonts w:ascii="PT Astra Serif" w:hAnsi="PT Astra Serif"/>
          <w:sz w:val="28"/>
        </w:rPr>
        <w:t xml:space="preserve"> на территории Каменского района</w:t>
      </w:r>
      <w:r w:rsidRPr="001A70C5">
        <w:rPr>
          <w:rFonts w:ascii="PT Astra Serif" w:hAnsi="PT Astra Serif"/>
          <w:sz w:val="28"/>
        </w:rPr>
        <w:t>, в размере 5000 рублей в месяц одному педагогическому работнику образовательной организации при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осуществлении трудовых функций советника директора,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</w:t>
      </w:r>
      <w:proofErr w:type="gramEnd"/>
      <w:r w:rsidRPr="001A70C5">
        <w:rPr>
          <w:rFonts w:ascii="PT Astra Serif" w:hAnsi="PT Astra Serif"/>
          <w:sz w:val="28"/>
        </w:rPr>
        <w:t xml:space="preserve"> </w:t>
      </w:r>
      <w:proofErr w:type="gramStart"/>
      <w:r w:rsidRPr="001A70C5">
        <w:rPr>
          <w:rFonts w:ascii="PT Astra Serif" w:hAnsi="PT Astra Serif"/>
          <w:sz w:val="28"/>
        </w:rPr>
        <w:t>и более образовательных организациях,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</w:t>
      </w:r>
      <w:proofErr w:type="gramEnd"/>
      <w:r w:rsidRPr="001A70C5">
        <w:rPr>
          <w:rFonts w:ascii="PT Astra Serif" w:hAnsi="PT Astra Serif"/>
          <w:sz w:val="28"/>
        </w:rPr>
        <w:t xml:space="preserve"> медицинского страхования на обязательное медицинское страхование).</w:t>
      </w:r>
    </w:p>
    <w:p w:rsidR="001A70C5" w:rsidRPr="003D28CC" w:rsidRDefault="001A70C5" w:rsidP="002160AC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1A70C5">
        <w:rPr>
          <w:rFonts w:ascii="PT Astra Serif" w:hAnsi="PT Astra Serif"/>
          <w:sz w:val="28"/>
        </w:rPr>
        <w:t>Выплата ежемесячного денежного вознаграждения, установленная пунктом 1 настоящего постановления, осуществляется за счет иного межбюджетного трансферта, предоставляе</w:t>
      </w:r>
      <w:r>
        <w:rPr>
          <w:rFonts w:ascii="PT Astra Serif" w:hAnsi="PT Astra Serif"/>
          <w:sz w:val="28"/>
        </w:rPr>
        <w:t xml:space="preserve">мого на эти цели из </w:t>
      </w:r>
      <w:r w:rsidRPr="001A70C5">
        <w:rPr>
          <w:rFonts w:ascii="PT Astra Serif" w:hAnsi="PT Astra Serif"/>
          <w:sz w:val="28"/>
        </w:rPr>
        <w:t>бюджета Тульской области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бюджету</w:t>
      </w:r>
      <w:r>
        <w:rPr>
          <w:rFonts w:ascii="PT Astra Serif" w:hAnsi="PT Astra Serif"/>
          <w:sz w:val="28"/>
        </w:rPr>
        <w:t xml:space="preserve"> муниципального образования Каменский район.</w:t>
      </w:r>
    </w:p>
    <w:p w:rsidR="001A70C5" w:rsidRPr="003D28CC" w:rsidRDefault="003D28CC" w:rsidP="002160AC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proofErr w:type="gramStart"/>
      <w:r w:rsidRPr="001A70C5">
        <w:rPr>
          <w:rFonts w:ascii="PT Astra Serif" w:hAnsi="PT Astra Serif"/>
          <w:sz w:val="28"/>
        </w:rPr>
        <w:t xml:space="preserve">Рекомендовать </w:t>
      </w:r>
      <w:r>
        <w:rPr>
          <w:rFonts w:ascii="PT Astra Serif" w:hAnsi="PT Astra Serif"/>
          <w:sz w:val="28"/>
        </w:rPr>
        <w:t xml:space="preserve">руководителям </w:t>
      </w:r>
      <w:r w:rsidRPr="001A70C5">
        <w:rPr>
          <w:rFonts w:ascii="PT Astra Serif" w:hAnsi="PT Astra Serif"/>
          <w:sz w:val="28"/>
        </w:rPr>
        <w:t xml:space="preserve">муниципальных </w:t>
      </w:r>
      <w:r>
        <w:rPr>
          <w:rFonts w:ascii="PT Astra Serif" w:hAnsi="PT Astra Serif"/>
          <w:sz w:val="28"/>
        </w:rPr>
        <w:t xml:space="preserve">общеобразовательных организаций Каменского района </w:t>
      </w:r>
      <w:r w:rsidRPr="001A70C5">
        <w:rPr>
          <w:rFonts w:ascii="PT Astra Serif" w:hAnsi="PT Astra Serif"/>
          <w:sz w:val="28"/>
        </w:rPr>
        <w:t>разработать правовые акты о порядке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находящихся в их ведении, за выполне</w:t>
      </w:r>
      <w:r w:rsidR="00306A02">
        <w:rPr>
          <w:rFonts w:ascii="PT Astra Serif" w:hAnsi="PT Astra Serif"/>
          <w:sz w:val="28"/>
        </w:rPr>
        <w:t xml:space="preserve">ние функций советника директора </w:t>
      </w:r>
      <w:r w:rsidRPr="001A70C5">
        <w:rPr>
          <w:rFonts w:ascii="PT Astra Serif" w:hAnsi="PT Astra Serif"/>
          <w:sz w:val="28"/>
        </w:rPr>
        <w:t>по воспитанию и взаимодействию с детскими общественными объединениями с учетом положений настоящего постановления</w:t>
      </w:r>
      <w:r>
        <w:rPr>
          <w:rFonts w:ascii="PT Astra Serif" w:hAnsi="PT Astra Serif"/>
          <w:sz w:val="28"/>
        </w:rPr>
        <w:t>.</w:t>
      </w:r>
      <w:proofErr w:type="gramEnd"/>
    </w:p>
    <w:p w:rsidR="003D28CC" w:rsidRPr="005F4FF2" w:rsidRDefault="003D28CC" w:rsidP="002160A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D28CC">
        <w:rPr>
          <w:rFonts w:ascii="PT Astra Serif" w:hAnsi="PT Astra Serif"/>
          <w:sz w:val="28"/>
        </w:rPr>
        <w:t xml:space="preserve">4. </w:t>
      </w:r>
      <w:r w:rsidRPr="005F4FF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F4FF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5F4FF2">
        <w:rPr>
          <w:rFonts w:ascii="PT Astra Serif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D28CC" w:rsidRPr="003D28CC" w:rsidRDefault="00CE1017" w:rsidP="002160A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2160AC">
        <w:rPr>
          <w:rFonts w:ascii="PT Astra Serif" w:hAnsi="PT Astra Serif"/>
          <w:sz w:val="28"/>
        </w:rPr>
        <w:t xml:space="preserve">. </w:t>
      </w:r>
      <w:r w:rsidR="003D28CC" w:rsidRPr="003D28CC">
        <w:rPr>
          <w:rFonts w:ascii="PT Astra Serif" w:hAnsi="PT Astra Serif"/>
          <w:sz w:val="28"/>
        </w:rPr>
        <w:t>Постановление вступает в силу со дня официального опубликования и распространяется на правоотношения, возникшие с 1 сентября 2024 года.</w:t>
      </w:r>
    </w:p>
    <w:p w:rsidR="00A96D81" w:rsidRPr="0039603E" w:rsidRDefault="00A96D81" w:rsidP="002160AC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2160AC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A7AAE" w:rsidRPr="0039603E" w:rsidTr="002203A6">
        <w:trPr>
          <w:trHeight w:val="229"/>
        </w:trPr>
        <w:tc>
          <w:tcPr>
            <w:tcW w:w="2178" w:type="pct"/>
          </w:tcPr>
          <w:p w:rsidR="009A7AAE" w:rsidRPr="0039603E" w:rsidRDefault="005F4FF2" w:rsidP="002160AC">
            <w:pPr>
              <w:pStyle w:val="a9"/>
              <w:ind w:right="-119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A7AAE" w:rsidRPr="003960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A7AAE" w:rsidRPr="0039603E" w:rsidRDefault="009A7AAE" w:rsidP="002160AC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44" w:type="pct"/>
            <w:vAlign w:val="bottom"/>
          </w:tcPr>
          <w:p w:rsidR="009A7AAE" w:rsidRPr="0039603E" w:rsidRDefault="005F4FF2" w:rsidP="002160AC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 В. Карпухина</w:t>
            </w:r>
          </w:p>
        </w:tc>
      </w:tr>
    </w:tbl>
    <w:p w:rsidR="0039603E" w:rsidRPr="001C5DCB" w:rsidRDefault="0039603E" w:rsidP="008611DD">
      <w:bookmarkStart w:id="2" w:name="_GoBack"/>
      <w:bookmarkEnd w:id="2"/>
    </w:p>
    <w:sectPr w:rsidR="0039603E" w:rsidRPr="001C5DCB" w:rsidSect="00E923E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BD" w:rsidRDefault="00217BBD">
      <w:r>
        <w:separator/>
      </w:r>
    </w:p>
  </w:endnote>
  <w:endnote w:type="continuationSeparator" w:id="0">
    <w:p w:rsidR="00217BBD" w:rsidRDefault="0021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BD" w:rsidRDefault="00217BBD">
      <w:r>
        <w:separator/>
      </w:r>
    </w:p>
  </w:footnote>
  <w:footnote w:type="continuationSeparator" w:id="0">
    <w:p w:rsidR="00217BBD" w:rsidRDefault="0021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C3" w:rsidRDefault="00730BC3">
    <w:pPr>
      <w:pStyle w:val="a7"/>
      <w:jc w:val="center"/>
    </w:pPr>
  </w:p>
  <w:p w:rsidR="00730BC3" w:rsidRDefault="00730B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DA4944"/>
    <w:multiLevelType w:val="hybridMultilevel"/>
    <w:tmpl w:val="B45E0E30"/>
    <w:lvl w:ilvl="0" w:tplc="D042FE4E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021C0"/>
    <w:rsid w:val="001130F9"/>
    <w:rsid w:val="001273FA"/>
    <w:rsid w:val="00133E0B"/>
    <w:rsid w:val="001460E7"/>
    <w:rsid w:val="00162831"/>
    <w:rsid w:val="001632AD"/>
    <w:rsid w:val="00170762"/>
    <w:rsid w:val="00187092"/>
    <w:rsid w:val="001A70C5"/>
    <w:rsid w:val="001C5DCB"/>
    <w:rsid w:val="001D1F3E"/>
    <w:rsid w:val="001E2CBE"/>
    <w:rsid w:val="002160AC"/>
    <w:rsid w:val="00217BBD"/>
    <w:rsid w:val="002203A6"/>
    <w:rsid w:val="002221FA"/>
    <w:rsid w:val="0023775C"/>
    <w:rsid w:val="002436E4"/>
    <w:rsid w:val="00265944"/>
    <w:rsid w:val="00273151"/>
    <w:rsid w:val="002745B8"/>
    <w:rsid w:val="00290DB6"/>
    <w:rsid w:val="002A353E"/>
    <w:rsid w:val="002B6007"/>
    <w:rsid w:val="002F1EC5"/>
    <w:rsid w:val="00306A02"/>
    <w:rsid w:val="00311895"/>
    <w:rsid w:val="003772F9"/>
    <w:rsid w:val="0039603E"/>
    <w:rsid w:val="003C13A3"/>
    <w:rsid w:val="003C205D"/>
    <w:rsid w:val="003C477A"/>
    <w:rsid w:val="003D28CC"/>
    <w:rsid w:val="003F29F9"/>
    <w:rsid w:val="004324E4"/>
    <w:rsid w:val="0044415E"/>
    <w:rsid w:val="00471566"/>
    <w:rsid w:val="00486BF7"/>
    <w:rsid w:val="004C4633"/>
    <w:rsid w:val="004D62C3"/>
    <w:rsid w:val="005049EB"/>
    <w:rsid w:val="005138DB"/>
    <w:rsid w:val="00523BB6"/>
    <w:rsid w:val="0054382A"/>
    <w:rsid w:val="00582527"/>
    <w:rsid w:val="0059190B"/>
    <w:rsid w:val="005F4FF2"/>
    <w:rsid w:val="00621ED8"/>
    <w:rsid w:val="00663469"/>
    <w:rsid w:val="0067330E"/>
    <w:rsid w:val="00673F90"/>
    <w:rsid w:val="00676026"/>
    <w:rsid w:val="006B6411"/>
    <w:rsid w:val="00730BC3"/>
    <w:rsid w:val="0074680C"/>
    <w:rsid w:val="007702F8"/>
    <w:rsid w:val="0077584F"/>
    <w:rsid w:val="00785CF5"/>
    <w:rsid w:val="007E7B7A"/>
    <w:rsid w:val="007F4EC7"/>
    <w:rsid w:val="007F6644"/>
    <w:rsid w:val="0082237D"/>
    <w:rsid w:val="00834CB1"/>
    <w:rsid w:val="00843A24"/>
    <w:rsid w:val="00856CE7"/>
    <w:rsid w:val="008611DD"/>
    <w:rsid w:val="00861FF3"/>
    <w:rsid w:val="00865479"/>
    <w:rsid w:val="00883F7B"/>
    <w:rsid w:val="008A7AD4"/>
    <w:rsid w:val="008F5C04"/>
    <w:rsid w:val="0093543E"/>
    <w:rsid w:val="00947499"/>
    <w:rsid w:val="00951318"/>
    <w:rsid w:val="00972B7C"/>
    <w:rsid w:val="009A3862"/>
    <w:rsid w:val="009A7AAE"/>
    <w:rsid w:val="009D7960"/>
    <w:rsid w:val="00A046CB"/>
    <w:rsid w:val="00A1663E"/>
    <w:rsid w:val="00A266E7"/>
    <w:rsid w:val="00A71869"/>
    <w:rsid w:val="00A94249"/>
    <w:rsid w:val="00A96D81"/>
    <w:rsid w:val="00AA7F30"/>
    <w:rsid w:val="00AB6E06"/>
    <w:rsid w:val="00AC0D4F"/>
    <w:rsid w:val="00B16D1D"/>
    <w:rsid w:val="00B32F00"/>
    <w:rsid w:val="00B37AD9"/>
    <w:rsid w:val="00B534F8"/>
    <w:rsid w:val="00B71C9A"/>
    <w:rsid w:val="00B813CB"/>
    <w:rsid w:val="00BB7A4C"/>
    <w:rsid w:val="00BC4FA1"/>
    <w:rsid w:val="00BF1718"/>
    <w:rsid w:val="00C000E3"/>
    <w:rsid w:val="00C4573F"/>
    <w:rsid w:val="00C6536B"/>
    <w:rsid w:val="00C92810"/>
    <w:rsid w:val="00CA2B61"/>
    <w:rsid w:val="00CE1017"/>
    <w:rsid w:val="00D067D7"/>
    <w:rsid w:val="00D27638"/>
    <w:rsid w:val="00D3729A"/>
    <w:rsid w:val="00D4438A"/>
    <w:rsid w:val="00D56CBC"/>
    <w:rsid w:val="00D645FF"/>
    <w:rsid w:val="00D6597A"/>
    <w:rsid w:val="00DA7313"/>
    <w:rsid w:val="00DC79F4"/>
    <w:rsid w:val="00DD5DA7"/>
    <w:rsid w:val="00E31C22"/>
    <w:rsid w:val="00E660A0"/>
    <w:rsid w:val="00E813AF"/>
    <w:rsid w:val="00E81710"/>
    <w:rsid w:val="00E82916"/>
    <w:rsid w:val="00E86F25"/>
    <w:rsid w:val="00E923E1"/>
    <w:rsid w:val="00F1508A"/>
    <w:rsid w:val="00F54F3A"/>
    <w:rsid w:val="00FA7CF8"/>
    <w:rsid w:val="00FB4B6C"/>
    <w:rsid w:val="00FD147A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96D8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f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a4">
    <w:name w:val="Обычный (веб) Знак"/>
    <w:basedOn w:val="1"/>
    <w:link w:val="a3"/>
    <w:rsid w:val="003C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96D8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f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a4">
    <w:name w:val="Обычный (веб) Знак"/>
    <w:basedOn w:val="1"/>
    <w:link w:val="a3"/>
    <w:rsid w:val="003C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3BF9-4913-4FFE-9F9D-D4605665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3</cp:revision>
  <dcterms:created xsi:type="dcterms:W3CDTF">2024-09-27T09:13:00Z</dcterms:created>
  <dcterms:modified xsi:type="dcterms:W3CDTF">2024-09-30T07:21:00Z</dcterms:modified>
</cp:coreProperties>
</file>