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12" w:rsidRPr="002B7E26" w:rsidRDefault="00BF5512" w:rsidP="00BF5512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26E273" wp14:editId="12CA51C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BF5512" w:rsidRPr="002B7E26" w:rsidRDefault="00BF5512" w:rsidP="00BF55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F5512" w:rsidRPr="002B7E26" w:rsidRDefault="00BF5512" w:rsidP="00BF55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F5512" w:rsidRPr="002B7E26" w:rsidRDefault="00BF5512" w:rsidP="00BF5512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5512" w:rsidRPr="002B7E26" w:rsidTr="00C82315">
        <w:trPr>
          <w:trHeight w:val="146"/>
        </w:trPr>
        <w:tc>
          <w:tcPr>
            <w:tcW w:w="5846" w:type="dxa"/>
            <w:shd w:val="clear" w:color="auto" w:fill="auto"/>
          </w:tcPr>
          <w:p w:rsidR="00BF5512" w:rsidRPr="002B7E26" w:rsidRDefault="00BF5512" w:rsidP="008A568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56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24 </w:t>
            </w:r>
            <w:r w:rsidR="006A0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июля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4603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F5512" w:rsidRPr="002B7E26" w:rsidRDefault="00BF5512" w:rsidP="006A0F4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56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291</w:t>
            </w:r>
          </w:p>
        </w:tc>
      </w:tr>
    </w:tbl>
    <w:p w:rsidR="00BF5512" w:rsidRDefault="00BF5512" w:rsidP="00BF5512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9C0805" w:rsidRPr="002B7E26" w:rsidRDefault="009C0805" w:rsidP="00BF5512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BF5512" w:rsidRPr="009C0805" w:rsidRDefault="00BF5512" w:rsidP="00BF5512">
      <w:pPr>
        <w:widowControl w:val="0"/>
        <w:autoSpaceDE w:val="0"/>
        <w:autoSpaceDN w:val="0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9C0805">
        <w:rPr>
          <w:rFonts w:ascii="PT Astra Serif" w:hAnsi="PT Astra Serif" w:cs="Arial"/>
          <w:b/>
          <w:color w:val="000000" w:themeColor="text1"/>
          <w:sz w:val="26"/>
          <w:szCs w:val="26"/>
        </w:rPr>
        <w:t>О внесении изменения в постановление администрации муниципального образования Каменский район от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10 декабря 2019 г.</w:t>
      </w:r>
      <w:r w:rsidR="0017435B"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№</w:t>
      </w:r>
      <w:r w:rsidR="009C0805"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="0017435B" w:rsidRPr="009C0805">
        <w:rPr>
          <w:rFonts w:ascii="PT Astra Serif" w:hAnsi="PT Astra Serif"/>
          <w:b/>
          <w:color w:val="000000" w:themeColor="text1"/>
          <w:sz w:val="26"/>
          <w:szCs w:val="26"/>
        </w:rPr>
        <w:t>343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район»</w:t>
      </w:r>
    </w:p>
    <w:p w:rsidR="00BF5512" w:rsidRDefault="00BF5512" w:rsidP="00BF5512">
      <w:pPr>
        <w:jc w:val="center"/>
        <w:rPr>
          <w:rFonts w:ascii="PT Astra Serif" w:hAnsi="PT Astra Serif" w:cs="Arial"/>
          <w:b/>
          <w:color w:val="000000" w:themeColor="text1"/>
          <w:sz w:val="26"/>
          <w:szCs w:val="26"/>
        </w:rPr>
      </w:pPr>
    </w:p>
    <w:p w:rsidR="009C0805" w:rsidRPr="009C0805" w:rsidRDefault="009C0805" w:rsidP="00BF5512">
      <w:pPr>
        <w:jc w:val="center"/>
        <w:rPr>
          <w:rFonts w:ascii="PT Astra Serif" w:hAnsi="PT Astra Serif" w:cs="Arial"/>
          <w:b/>
          <w:color w:val="000000" w:themeColor="text1"/>
          <w:sz w:val="26"/>
          <w:szCs w:val="26"/>
        </w:rPr>
      </w:pPr>
    </w:p>
    <w:p w:rsidR="00BF5512" w:rsidRPr="009C0805" w:rsidRDefault="00BF5512" w:rsidP="00BF5512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9C0805">
        <w:rPr>
          <w:rFonts w:ascii="PT Astra Serif" w:hAnsi="PT Astra Serif" w:cs="Arial"/>
          <w:sz w:val="26"/>
          <w:szCs w:val="26"/>
        </w:rPr>
        <w:t xml:space="preserve">В соответствии с Федеральным </w:t>
      </w:r>
      <w:hyperlink r:id="rId9" w:history="1">
        <w:r w:rsidRPr="009C0805">
          <w:rPr>
            <w:rFonts w:ascii="PT Astra Serif" w:hAnsi="PT Astra Serif" w:cs="Arial"/>
            <w:sz w:val="26"/>
            <w:szCs w:val="26"/>
          </w:rPr>
          <w:t>законом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от 26 декабря 2008 года </w:t>
      </w:r>
      <w:r w:rsidR="00954BA6" w:rsidRPr="009C0805">
        <w:rPr>
          <w:rFonts w:ascii="PT Astra Serif" w:hAnsi="PT Astra Serif" w:cs="Arial"/>
          <w:sz w:val="26"/>
          <w:szCs w:val="26"/>
        </w:rPr>
        <w:t>№</w:t>
      </w:r>
      <w:r w:rsidRPr="009C0805">
        <w:rPr>
          <w:rFonts w:ascii="PT Astra Serif" w:hAnsi="PT Astra Serif" w:cs="Arial"/>
          <w:sz w:val="26"/>
          <w:szCs w:val="26"/>
        </w:rPr>
        <w:t xml:space="preserve"> 294-ФЗ </w:t>
      </w:r>
      <w:r w:rsidR="00C96F6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96F65">
        <w:rPr>
          <w:rFonts w:ascii="PT Astra Serif" w:hAnsi="PT Astra Serif" w:cs="Arial"/>
          <w:sz w:val="26"/>
          <w:szCs w:val="26"/>
        </w:rPr>
        <w:t>зора) и муниципального контроля»</w:t>
      </w:r>
      <w:r w:rsidRPr="009C0805">
        <w:rPr>
          <w:rFonts w:ascii="PT Astra Serif" w:hAnsi="PT Astra Serif" w:cs="Arial"/>
          <w:sz w:val="26"/>
          <w:szCs w:val="26"/>
        </w:rPr>
        <w:t xml:space="preserve">, Федеральным </w:t>
      </w:r>
      <w:hyperlink r:id="rId10" w:history="1">
        <w:r w:rsidRPr="009C0805">
          <w:rPr>
            <w:rFonts w:ascii="PT Astra Serif" w:hAnsi="PT Astra Serif" w:cs="Arial"/>
            <w:sz w:val="26"/>
            <w:szCs w:val="26"/>
          </w:rPr>
          <w:t>законом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от 27 июля 2010 г</w:t>
      </w:r>
      <w:r w:rsidR="008A568F">
        <w:rPr>
          <w:rFonts w:ascii="PT Astra Serif" w:hAnsi="PT Astra Serif" w:cs="Arial"/>
          <w:sz w:val="26"/>
          <w:szCs w:val="26"/>
        </w:rPr>
        <w:t>.</w:t>
      </w:r>
      <w:r w:rsidRPr="009C0805">
        <w:rPr>
          <w:rFonts w:ascii="PT Astra Serif" w:hAnsi="PT Astra Serif" w:cs="Arial"/>
          <w:sz w:val="26"/>
          <w:szCs w:val="26"/>
        </w:rPr>
        <w:t xml:space="preserve"> </w:t>
      </w:r>
      <w:r w:rsidR="00954BA6" w:rsidRPr="009C0805">
        <w:rPr>
          <w:rFonts w:ascii="PT Astra Serif" w:hAnsi="PT Astra Serif" w:cs="Arial"/>
          <w:sz w:val="26"/>
          <w:szCs w:val="26"/>
        </w:rPr>
        <w:t>№</w:t>
      </w:r>
      <w:r w:rsidR="009C0805" w:rsidRPr="009C0805">
        <w:rPr>
          <w:rFonts w:ascii="PT Astra Serif" w:hAnsi="PT Astra Serif" w:cs="Arial"/>
          <w:sz w:val="26"/>
          <w:szCs w:val="26"/>
        </w:rPr>
        <w:t xml:space="preserve"> </w:t>
      </w:r>
      <w:r w:rsidRPr="009C0805">
        <w:rPr>
          <w:rFonts w:ascii="PT Astra Serif" w:hAnsi="PT Astra Serif" w:cs="Arial"/>
          <w:sz w:val="26"/>
          <w:szCs w:val="26"/>
        </w:rPr>
        <w:t xml:space="preserve">210-ФЗ </w:t>
      </w:r>
      <w:r w:rsidR="009C0805" w:rsidRPr="009C080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Об организации предоставления государственных и муниципальных услуг</w:t>
      </w:r>
      <w:r w:rsidR="009C0805" w:rsidRPr="009C0805">
        <w:rPr>
          <w:rFonts w:ascii="PT Astra Serif" w:hAnsi="PT Astra Serif" w:cs="Arial"/>
          <w:sz w:val="26"/>
          <w:szCs w:val="26"/>
        </w:rPr>
        <w:t>»</w:t>
      </w:r>
      <w:r w:rsidRPr="009C0805">
        <w:rPr>
          <w:rFonts w:ascii="PT Astra Serif" w:hAnsi="PT Astra Serif" w:cs="Arial"/>
          <w:sz w:val="26"/>
          <w:szCs w:val="26"/>
        </w:rPr>
        <w:t xml:space="preserve">, </w:t>
      </w:r>
      <w:hyperlink r:id="rId11" w:history="1">
        <w:r w:rsidRPr="009C0805">
          <w:rPr>
            <w:rFonts w:ascii="PT Astra Serif" w:hAnsi="PT Astra Serif" w:cs="Arial"/>
            <w:sz w:val="26"/>
            <w:szCs w:val="26"/>
          </w:rPr>
          <w:t>Постановлением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Правительства Российской Федерации от 16 мая 2011 г. </w:t>
      </w:r>
      <w:r w:rsidR="00FE4455" w:rsidRPr="009C0805">
        <w:rPr>
          <w:rFonts w:ascii="PT Astra Serif" w:hAnsi="PT Astra Serif" w:cs="Arial"/>
          <w:sz w:val="26"/>
          <w:szCs w:val="26"/>
        </w:rPr>
        <w:t>№</w:t>
      </w:r>
      <w:r w:rsidRPr="009C0805">
        <w:rPr>
          <w:rFonts w:ascii="PT Astra Serif" w:hAnsi="PT Astra Serif" w:cs="Arial"/>
          <w:sz w:val="26"/>
          <w:szCs w:val="26"/>
        </w:rPr>
        <w:t xml:space="preserve"> 373 </w:t>
      </w:r>
      <w:r w:rsidR="009C0805" w:rsidRPr="009C080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 разработке и утверждении административных регламентов осуществления государственного</w:t>
      </w:r>
      <w:proofErr w:type="gramEnd"/>
      <w:r w:rsidRPr="009C0805">
        <w:rPr>
          <w:rFonts w:ascii="PT Astra Serif" w:hAnsi="PT Astra Serif" w:cs="Arial"/>
          <w:sz w:val="26"/>
          <w:szCs w:val="26"/>
        </w:rPr>
        <w:t xml:space="preserve"> контроля (надзора) и административных регламентов предоставления государственных услуг</w:t>
      </w:r>
      <w:r w:rsidR="009C0805" w:rsidRPr="009C0805">
        <w:rPr>
          <w:rFonts w:ascii="PT Astra Serif" w:hAnsi="PT Astra Serif" w:cs="Arial"/>
          <w:sz w:val="26"/>
          <w:szCs w:val="26"/>
        </w:rPr>
        <w:t>»</w:t>
      </w:r>
      <w:r w:rsidRPr="009C0805">
        <w:rPr>
          <w:rFonts w:ascii="PT Astra Serif" w:hAnsi="PT Astra Serif" w:cs="Arial"/>
          <w:sz w:val="26"/>
          <w:szCs w:val="26"/>
        </w:rPr>
        <w:t xml:space="preserve">, </w:t>
      </w:r>
      <w:r w:rsidR="00954BA6" w:rsidRPr="009C0805">
        <w:rPr>
          <w:rFonts w:ascii="PT Astra Serif" w:hAnsi="PT Astra Serif" w:cs="Arial"/>
          <w:sz w:val="26"/>
          <w:szCs w:val="26"/>
        </w:rPr>
        <w:t xml:space="preserve">на основании статей </w:t>
      </w:r>
      <w:r w:rsidR="009C0805" w:rsidRPr="009C0805">
        <w:rPr>
          <w:rFonts w:ascii="PT Astra Serif" w:hAnsi="PT Astra Serif" w:cs="Arial"/>
          <w:sz w:val="26"/>
          <w:szCs w:val="26"/>
        </w:rPr>
        <w:t>31</w:t>
      </w:r>
      <w:r w:rsidR="00954BA6" w:rsidRPr="009C0805">
        <w:rPr>
          <w:rFonts w:ascii="PT Astra Serif" w:hAnsi="PT Astra Serif" w:cs="Arial"/>
          <w:sz w:val="26"/>
          <w:szCs w:val="26"/>
        </w:rPr>
        <w:t>, 32</w:t>
      </w:r>
      <w:r w:rsidRPr="009C0805">
        <w:rPr>
          <w:rFonts w:ascii="PT Astra Serif" w:hAnsi="PT Astra Serif" w:cs="Arial"/>
          <w:sz w:val="26"/>
          <w:szCs w:val="26"/>
        </w:rPr>
        <w:t xml:space="preserve"> Устава </w:t>
      </w:r>
      <w:r w:rsidR="008A568F">
        <w:rPr>
          <w:rFonts w:ascii="PT Astra Serif" w:hAnsi="PT Astra Serif" w:cs="Arial"/>
          <w:sz w:val="26"/>
          <w:szCs w:val="26"/>
        </w:rPr>
        <w:t>Каменского муниципального района Тульской области</w:t>
      </w:r>
      <w:r w:rsidRPr="009C0805">
        <w:rPr>
          <w:rFonts w:ascii="PT Astra Serif" w:hAnsi="PT Astra Serif" w:cs="Arial"/>
          <w:sz w:val="26"/>
          <w:szCs w:val="26"/>
        </w:rPr>
        <w:t xml:space="preserve"> администрация муниципального образования Каменский район ПОСТАНОВЛЯЕТ:</w:t>
      </w:r>
    </w:p>
    <w:p w:rsidR="00BF5512" w:rsidRPr="009C0805" w:rsidRDefault="00BF5512" w:rsidP="00BF55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Внести в постановление 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>администрации муниципального образования Каменский район</w:t>
      </w:r>
      <w:r w:rsidRPr="009C0805">
        <w:rPr>
          <w:rFonts w:ascii="PT Astra Serif" w:hAnsi="PT Astra Serif" w:cs="Arial"/>
          <w:b/>
          <w:color w:val="000000" w:themeColor="text1"/>
          <w:sz w:val="26"/>
          <w:szCs w:val="26"/>
        </w:rPr>
        <w:t xml:space="preserve"> </w:t>
      </w:r>
      <w:r w:rsidR="00C94928" w:rsidRPr="009C0805">
        <w:rPr>
          <w:rFonts w:ascii="PT Astra Serif" w:hAnsi="PT Astra Serif" w:cs="Arial"/>
          <w:color w:val="000000" w:themeColor="text1"/>
          <w:sz w:val="26"/>
          <w:szCs w:val="26"/>
        </w:rPr>
        <w:t>от 10 декабря 2019 г</w:t>
      </w:r>
      <w:r w:rsidR="008A568F">
        <w:rPr>
          <w:rFonts w:ascii="PT Astra Serif" w:hAnsi="PT Astra Serif" w:cs="Arial"/>
          <w:color w:val="000000" w:themeColor="text1"/>
          <w:sz w:val="26"/>
          <w:szCs w:val="26"/>
        </w:rPr>
        <w:t xml:space="preserve">. № 343 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>«</w:t>
      </w:r>
      <w:r w:rsidRPr="009C0805">
        <w:rPr>
          <w:rFonts w:ascii="PT Astra Serif" w:eastAsia="Times New Roman" w:hAnsi="PT Astra Serif" w:cs="Arial"/>
          <w:color w:val="000000" w:themeColor="text1"/>
          <w:sz w:val="26"/>
          <w:szCs w:val="26"/>
        </w:rPr>
        <w:t>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 xml:space="preserve">» </w:t>
      </w:r>
      <w:r w:rsidRPr="009C0805">
        <w:rPr>
          <w:rFonts w:ascii="PT Astra Serif" w:hAnsi="PT Astra Serif"/>
          <w:color w:val="000000" w:themeColor="text1"/>
          <w:sz w:val="26"/>
          <w:szCs w:val="26"/>
        </w:rPr>
        <w:t>следующее изменение:</w:t>
      </w:r>
    </w:p>
    <w:p w:rsidR="00BF5512" w:rsidRPr="009C0805" w:rsidRDefault="00BF5512" w:rsidP="0017435B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hAnsi="PT Astra Serif"/>
          <w:color w:val="000000" w:themeColor="text1"/>
          <w:sz w:val="26"/>
          <w:szCs w:val="26"/>
        </w:rPr>
        <w:t xml:space="preserve">1.1. </w:t>
      </w:r>
      <w:r w:rsidR="0017435B" w:rsidRPr="009C0805">
        <w:rPr>
          <w:rFonts w:ascii="PT Astra Serif" w:hAnsi="PT Astra Serif"/>
          <w:color w:val="000000" w:themeColor="text1"/>
          <w:sz w:val="26"/>
          <w:szCs w:val="26"/>
        </w:rPr>
        <w:t>приложение</w:t>
      </w:r>
      <w:r w:rsidR="009C0805" w:rsidRPr="009C0805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17435B" w:rsidRPr="009C0805">
        <w:rPr>
          <w:rFonts w:ascii="PT Astra Serif" w:hAnsi="PT Astra Serif"/>
          <w:color w:val="000000" w:themeColor="text1"/>
          <w:sz w:val="26"/>
          <w:szCs w:val="26"/>
        </w:rPr>
        <w:t>к постановлению изложить в новой редакции (приложение).</w:t>
      </w:r>
    </w:p>
    <w:p w:rsidR="00BF5512" w:rsidRPr="009C0805" w:rsidRDefault="0017435B" w:rsidP="00BF5512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eastAsia="Times New Roman" w:hAnsi="PT Astra Serif" w:cs="Arial"/>
          <w:color w:val="000000"/>
          <w:sz w:val="26"/>
          <w:szCs w:val="26"/>
        </w:rPr>
        <w:t>2</w:t>
      </w:r>
      <w:r w:rsidR="00BF5512" w:rsidRPr="009C0805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. 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Отделу по взаимодействию с ОМС и информатизации администрации муниципального образования Каменский район  (</w:t>
      </w:r>
      <w:proofErr w:type="spellStart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Холодкова</w:t>
      </w:r>
      <w:proofErr w:type="spellEnd"/>
      <w:r w:rsidR="00680444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 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Н.В.) </w:t>
      </w:r>
      <w:proofErr w:type="gramStart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разместить</w:t>
      </w:r>
      <w:proofErr w:type="gramEnd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BF5512" w:rsidRPr="009C0805" w:rsidRDefault="0017435B" w:rsidP="00BF5512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3</w:t>
      </w:r>
      <w:r w:rsidR="0002720A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. Постановление 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вступает в силу со дня подписания.</w:t>
      </w:r>
    </w:p>
    <w:p w:rsidR="00BF5512" w:rsidRPr="009C0805" w:rsidRDefault="00BF5512" w:rsidP="00BF5512">
      <w:pPr>
        <w:shd w:val="clear" w:color="auto" w:fill="FFFFFF"/>
        <w:ind w:firstLine="720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BF5512" w:rsidRPr="009C0805" w:rsidRDefault="00BF5512" w:rsidP="00BF5512">
      <w:pPr>
        <w:suppressAutoHyphens w:val="0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F5512" w:rsidRPr="009C0805" w:rsidTr="00C82315">
        <w:trPr>
          <w:trHeight w:val="229"/>
        </w:trPr>
        <w:tc>
          <w:tcPr>
            <w:tcW w:w="2178" w:type="pct"/>
          </w:tcPr>
          <w:p w:rsidR="00BF5512" w:rsidRPr="009C0805" w:rsidRDefault="00BF5512" w:rsidP="00C82315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C080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F5512" w:rsidRPr="009C0805" w:rsidRDefault="00BF5512" w:rsidP="00C82315">
            <w:pPr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F5512" w:rsidRPr="009C0805" w:rsidRDefault="00BF5512" w:rsidP="00C82315">
            <w:pPr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9C0805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17435B" w:rsidRPr="0007055B" w:rsidRDefault="0017435B" w:rsidP="00C82315">
      <w:pPr>
        <w:rPr>
          <w:rFonts w:ascii="PT Astra Serif" w:hAnsi="PT Astra Serif"/>
          <w:sz w:val="28"/>
          <w:szCs w:val="28"/>
        </w:rPr>
      </w:pPr>
      <w:r w:rsidRPr="0007055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17435B" w:rsidRPr="00A35DCD" w:rsidRDefault="0017435B" w:rsidP="00C82315">
      <w:pPr>
        <w:rPr>
          <w:rFonts w:ascii="PT Astra Serif" w:hAnsi="PT Astra Serif"/>
        </w:rPr>
      </w:pPr>
    </w:p>
    <w:p w:rsidR="0017435B" w:rsidRPr="00A35DCD" w:rsidRDefault="0017435B" w:rsidP="00C82315">
      <w:pPr>
        <w:rPr>
          <w:rFonts w:ascii="PT Astra Serif" w:hAnsi="PT Astra Serif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17435B" w:rsidRPr="00A35DCD" w:rsidTr="00C82315">
        <w:tc>
          <w:tcPr>
            <w:tcW w:w="4786" w:type="dxa"/>
          </w:tcPr>
          <w:p w:rsidR="0017435B" w:rsidRPr="0007055B" w:rsidRDefault="006A0F44" w:rsidP="00C823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17435B" w:rsidRPr="0007055B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ь</w:t>
            </w:r>
            <w:r w:rsidR="0017435B" w:rsidRPr="0007055B">
              <w:rPr>
                <w:rFonts w:ascii="PT Astra Serif" w:hAnsi="PT Astra Serif"/>
              </w:rPr>
              <w:t xml:space="preserve"> главы администрации - председател</w:t>
            </w:r>
            <w:r>
              <w:rPr>
                <w:rFonts w:ascii="PT Astra Serif" w:hAnsi="PT Astra Serif"/>
              </w:rPr>
              <w:t>ь</w:t>
            </w:r>
            <w:r w:rsidR="0017435B" w:rsidRPr="0007055B">
              <w:rPr>
                <w:rFonts w:ascii="PT Astra Serif" w:hAnsi="PT Astra Serif"/>
              </w:rPr>
              <w:t xml:space="preserve"> комитета по организационной работе и социальным вопросам</w:t>
            </w:r>
          </w:p>
          <w:p w:rsidR="0017435B" w:rsidRPr="0007055B" w:rsidRDefault="0017435B" w:rsidP="00C82315">
            <w:pPr>
              <w:rPr>
                <w:rFonts w:ascii="PT Astra Serif" w:hAnsi="PT Astra Serif"/>
              </w:rPr>
            </w:pPr>
          </w:p>
          <w:p w:rsidR="0017435B" w:rsidRPr="0007055B" w:rsidRDefault="0017435B" w:rsidP="00C82315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</w:p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</w:p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  <w:r w:rsidRPr="00A35DCD">
              <w:rPr>
                <w:rFonts w:ascii="PT Astra Serif" w:hAnsi="PT Astra Serif"/>
              </w:rPr>
              <w:t>______________</w:t>
            </w:r>
            <w:r>
              <w:rPr>
                <w:rFonts w:ascii="PT Astra Serif" w:hAnsi="PT Astra Serif"/>
              </w:rPr>
              <w:t>___</w:t>
            </w:r>
            <w:r w:rsidRPr="00A35DCD">
              <w:rPr>
                <w:rFonts w:ascii="PT Astra Serif" w:hAnsi="PT Astra Serif"/>
              </w:rPr>
              <w:t>___</w:t>
            </w:r>
          </w:p>
          <w:p w:rsidR="0017435B" w:rsidRPr="008A568F" w:rsidRDefault="0017435B" w:rsidP="00C823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568F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091" w:type="dxa"/>
          </w:tcPr>
          <w:p w:rsidR="0017435B" w:rsidRPr="0007055B" w:rsidRDefault="0017435B" w:rsidP="00C82315">
            <w:pPr>
              <w:jc w:val="right"/>
              <w:rPr>
                <w:rFonts w:ascii="PT Astra Serif" w:hAnsi="PT Astra Serif"/>
              </w:rPr>
            </w:pPr>
          </w:p>
          <w:p w:rsidR="0017435B" w:rsidRPr="0007055B" w:rsidRDefault="0017435B" w:rsidP="00C82315">
            <w:pPr>
              <w:jc w:val="right"/>
              <w:rPr>
                <w:rFonts w:ascii="PT Astra Serif" w:hAnsi="PT Astra Serif"/>
              </w:rPr>
            </w:pPr>
          </w:p>
          <w:p w:rsidR="0017435B" w:rsidRPr="0007055B" w:rsidRDefault="0017435B" w:rsidP="00C8231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07055B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17435B" w:rsidRPr="00A35DCD" w:rsidTr="00C82315">
        <w:tc>
          <w:tcPr>
            <w:tcW w:w="4786" w:type="dxa"/>
          </w:tcPr>
          <w:p w:rsidR="0017435B" w:rsidRPr="0007055B" w:rsidRDefault="006A0F44" w:rsidP="00C82315">
            <w:pPr>
              <w:rPr>
                <w:rFonts w:ascii="PT Astra Serif" w:hAnsi="PT Astra Serif"/>
              </w:rPr>
            </w:pPr>
            <w:r w:rsidRPr="009116EB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 xml:space="preserve">Руководитель аппарата администрации - начальник отдела </w:t>
            </w:r>
            <w:r w:rsidRPr="009116E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по правовой работе</w:t>
            </w:r>
            <w:r w:rsidRPr="00E45D3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9116E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и кадрам</w:t>
            </w:r>
            <w:r w:rsidRPr="0007055B">
              <w:rPr>
                <w:rFonts w:ascii="PT Astra Serif" w:hAnsi="PT Astra Serif"/>
              </w:rPr>
              <w:t xml:space="preserve"> </w:t>
            </w:r>
          </w:p>
          <w:p w:rsidR="0017435B" w:rsidRPr="0007055B" w:rsidRDefault="0017435B" w:rsidP="00C82315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</w:p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  <w:r w:rsidRPr="00A35DCD">
              <w:rPr>
                <w:rFonts w:ascii="PT Astra Serif" w:hAnsi="PT Astra Serif"/>
              </w:rPr>
              <w:t>______________</w:t>
            </w:r>
            <w:r>
              <w:rPr>
                <w:rFonts w:ascii="PT Astra Serif" w:hAnsi="PT Astra Serif"/>
              </w:rPr>
              <w:t>___</w:t>
            </w:r>
            <w:r w:rsidRPr="00A35DCD">
              <w:rPr>
                <w:rFonts w:ascii="PT Astra Serif" w:hAnsi="PT Astra Serif"/>
              </w:rPr>
              <w:t>___</w:t>
            </w:r>
          </w:p>
          <w:p w:rsidR="0017435B" w:rsidRPr="008A568F" w:rsidRDefault="0017435B" w:rsidP="00C823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568F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091" w:type="dxa"/>
          </w:tcPr>
          <w:p w:rsidR="0017435B" w:rsidRPr="0007055B" w:rsidRDefault="0017435B" w:rsidP="00C82315">
            <w:pPr>
              <w:jc w:val="right"/>
              <w:rPr>
                <w:rFonts w:ascii="PT Astra Serif" w:hAnsi="PT Astra Serif"/>
              </w:rPr>
            </w:pPr>
          </w:p>
          <w:p w:rsidR="0017435B" w:rsidRPr="0007055B" w:rsidRDefault="006A0F44" w:rsidP="006A0F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</w:t>
            </w:r>
            <w:r w:rsidR="0017435B" w:rsidRPr="0007055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А</w:t>
            </w:r>
            <w:r w:rsidR="0017435B" w:rsidRPr="0007055B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Бакулин</w:t>
            </w:r>
          </w:p>
        </w:tc>
      </w:tr>
      <w:tr w:rsidR="0017435B" w:rsidRPr="00A35DCD" w:rsidTr="00C82315">
        <w:tc>
          <w:tcPr>
            <w:tcW w:w="4786" w:type="dxa"/>
          </w:tcPr>
          <w:p w:rsidR="0017435B" w:rsidRPr="0007055B" w:rsidRDefault="006A0F44" w:rsidP="00C82315">
            <w:pPr>
              <w:rPr>
                <w:rFonts w:ascii="PT Astra Serif" w:hAnsi="PT Astra Serif"/>
              </w:rPr>
            </w:pPr>
            <w:r w:rsidRPr="009116EB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 xml:space="preserve">Начальник отдела </w:t>
            </w:r>
            <w:r w:rsidRPr="009116E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по делопроизводству и контролю</w:t>
            </w:r>
            <w:r w:rsidRPr="0007055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693" w:type="dxa"/>
          </w:tcPr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</w:p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  <w:r w:rsidRPr="00A35DCD">
              <w:rPr>
                <w:rFonts w:ascii="PT Astra Serif" w:hAnsi="PT Astra Serif"/>
              </w:rPr>
              <w:t>______________</w:t>
            </w:r>
            <w:r>
              <w:rPr>
                <w:rFonts w:ascii="PT Astra Serif" w:hAnsi="PT Astra Serif"/>
              </w:rPr>
              <w:t>___</w:t>
            </w:r>
            <w:r w:rsidRPr="00A35DCD">
              <w:rPr>
                <w:rFonts w:ascii="PT Astra Serif" w:hAnsi="PT Astra Serif"/>
              </w:rPr>
              <w:t>___</w:t>
            </w:r>
          </w:p>
          <w:p w:rsidR="0017435B" w:rsidRPr="008A568F" w:rsidRDefault="0017435B" w:rsidP="00C823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568F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091" w:type="dxa"/>
          </w:tcPr>
          <w:p w:rsidR="0017435B" w:rsidRPr="0007055B" w:rsidRDefault="0017435B" w:rsidP="00C82315">
            <w:pPr>
              <w:jc w:val="right"/>
              <w:rPr>
                <w:rFonts w:ascii="PT Astra Serif" w:hAnsi="PT Astra Serif"/>
              </w:rPr>
            </w:pPr>
          </w:p>
          <w:p w:rsidR="0017435B" w:rsidRPr="0007055B" w:rsidRDefault="006A0F44" w:rsidP="006A0F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9C0805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="009C080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Гаврилина</w:t>
            </w:r>
          </w:p>
        </w:tc>
      </w:tr>
    </w:tbl>
    <w:p w:rsidR="0017435B" w:rsidRPr="00A35DCD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Pr="00A35DCD" w:rsidRDefault="0017435B" w:rsidP="00C82315">
      <w:pPr>
        <w:rPr>
          <w:rFonts w:ascii="PT Astra Serif" w:hAnsi="PT Astra Serif"/>
        </w:rPr>
      </w:pPr>
    </w:p>
    <w:p w:rsidR="0017435B" w:rsidRPr="00A35DCD" w:rsidRDefault="0017435B" w:rsidP="00C82315">
      <w:pPr>
        <w:rPr>
          <w:rFonts w:ascii="PT Astra Serif" w:hAnsi="PT Astra Serif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7435B" w:rsidRPr="00A35DCD" w:rsidTr="008A568F">
        <w:trPr>
          <w:jc w:val="center"/>
        </w:trPr>
        <w:tc>
          <w:tcPr>
            <w:tcW w:w="9570" w:type="dxa"/>
          </w:tcPr>
          <w:p w:rsidR="0017435B" w:rsidRPr="0007055B" w:rsidRDefault="0017435B" w:rsidP="008A568F">
            <w:pPr>
              <w:rPr>
                <w:rFonts w:ascii="PT Astra Serif" w:hAnsi="PT Astra Serif"/>
              </w:rPr>
            </w:pPr>
            <w:r w:rsidRPr="0007055B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17435B" w:rsidRPr="00A35DCD" w:rsidTr="008A568F">
        <w:trPr>
          <w:trHeight w:val="1844"/>
          <w:jc w:val="center"/>
        </w:trPr>
        <w:tc>
          <w:tcPr>
            <w:tcW w:w="9570" w:type="dxa"/>
          </w:tcPr>
          <w:p w:rsidR="0017435B" w:rsidRPr="00A35DCD" w:rsidRDefault="0017435B" w:rsidP="008A568F">
            <w:pPr>
              <w:rPr>
                <w:rFonts w:ascii="PT Astra Serif" w:hAnsi="PT Astra Serif"/>
              </w:rPr>
            </w:pPr>
          </w:p>
          <w:p w:rsidR="0017435B" w:rsidRPr="00A35DCD" w:rsidRDefault="0017435B" w:rsidP="008A568F">
            <w:pPr>
              <w:rPr>
                <w:rFonts w:ascii="PT Astra Serif" w:hAnsi="PT Astra Serif"/>
              </w:rPr>
            </w:pPr>
          </w:p>
        </w:tc>
      </w:tr>
    </w:tbl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C82315">
      <w:pPr>
        <w:rPr>
          <w:rFonts w:ascii="PT Astra Serif" w:hAnsi="PT Astra Serif"/>
        </w:rPr>
      </w:pPr>
    </w:p>
    <w:p w:rsidR="0017435B" w:rsidRDefault="0017435B" w:rsidP="0017435B">
      <w:pPr>
        <w:rPr>
          <w:rFonts w:ascii="PT Astra Serif" w:hAnsi="PT Astra Serif"/>
        </w:rPr>
      </w:pPr>
    </w:p>
    <w:p w:rsidR="0017435B" w:rsidRPr="00A35DCD" w:rsidRDefault="0017435B" w:rsidP="0017435B">
      <w:pPr>
        <w:rPr>
          <w:rFonts w:ascii="PT Astra Serif" w:hAnsi="PT Astra Serif"/>
        </w:rPr>
      </w:pPr>
    </w:p>
    <w:p w:rsidR="0017435B" w:rsidRPr="00A35DCD" w:rsidRDefault="0017435B" w:rsidP="0017435B">
      <w:pPr>
        <w:rPr>
          <w:rFonts w:ascii="PT Astra Serif" w:hAnsi="PT Astra Serif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17435B" w:rsidTr="00C82315">
        <w:tc>
          <w:tcPr>
            <w:tcW w:w="2694" w:type="dxa"/>
          </w:tcPr>
          <w:p w:rsidR="0017435B" w:rsidRPr="0007055B" w:rsidRDefault="0017435B" w:rsidP="00C82315">
            <w:pPr>
              <w:ind w:right="28"/>
              <w:rPr>
                <w:rFonts w:ascii="PT Astra Serif" w:hAnsi="PT Astra Serif"/>
              </w:rPr>
            </w:pPr>
            <w:r w:rsidRPr="0007055B">
              <w:rPr>
                <w:rFonts w:ascii="PT Astra Serif" w:hAnsi="PT Astra Serif"/>
              </w:rPr>
              <w:t xml:space="preserve">Исп. </w:t>
            </w:r>
            <w:proofErr w:type="spellStart"/>
            <w:r>
              <w:rPr>
                <w:rFonts w:ascii="PT Astra Serif" w:hAnsi="PT Astra Serif"/>
              </w:rPr>
              <w:t>Сусорова</w:t>
            </w:r>
            <w:proofErr w:type="spellEnd"/>
            <w:r w:rsidRPr="0007055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 w:rsidRPr="0007055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Р</w:t>
            </w:r>
            <w:r w:rsidRPr="0007055B">
              <w:rPr>
                <w:rFonts w:ascii="PT Astra Serif" w:hAnsi="PT Astra Serif"/>
              </w:rPr>
              <w:t xml:space="preserve">.   </w:t>
            </w:r>
            <w:r w:rsidRPr="0007055B">
              <w:rPr>
                <w:rFonts w:ascii="PT Astra Serif" w:hAnsi="PT Astra Serif"/>
              </w:rPr>
              <w:br/>
              <w:t>тел.</w:t>
            </w:r>
            <w:r>
              <w:rPr>
                <w:rFonts w:ascii="PT Astra Serif" w:hAnsi="PT Astra Serif"/>
              </w:rPr>
              <w:t xml:space="preserve"> 2-13-32</w:t>
            </w:r>
          </w:p>
        </w:tc>
        <w:tc>
          <w:tcPr>
            <w:tcW w:w="2410" w:type="dxa"/>
          </w:tcPr>
          <w:p w:rsidR="0017435B" w:rsidRPr="00A35DCD" w:rsidRDefault="0017435B" w:rsidP="00C82315">
            <w:pPr>
              <w:jc w:val="center"/>
              <w:rPr>
                <w:rFonts w:ascii="PT Astra Serif" w:hAnsi="PT Astra Serif"/>
              </w:rPr>
            </w:pPr>
            <w:r w:rsidRPr="00A35DCD">
              <w:rPr>
                <w:rFonts w:ascii="PT Astra Serif" w:hAnsi="PT Astra Serif"/>
              </w:rPr>
              <w:t>______________</w:t>
            </w:r>
            <w:r>
              <w:rPr>
                <w:rFonts w:ascii="PT Astra Serif" w:hAnsi="PT Astra Serif"/>
              </w:rPr>
              <w:t>___</w:t>
            </w:r>
            <w:r w:rsidRPr="00A35DCD">
              <w:rPr>
                <w:rFonts w:ascii="PT Astra Serif" w:hAnsi="PT Astra Serif"/>
              </w:rPr>
              <w:t>___</w:t>
            </w:r>
          </w:p>
          <w:p w:rsidR="0017435B" w:rsidRPr="008A568F" w:rsidRDefault="0017435B" w:rsidP="00C82315">
            <w:pPr>
              <w:ind w:right="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568F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</w:tr>
    </w:tbl>
    <w:p w:rsidR="006C0A19" w:rsidRDefault="006C0A19" w:rsidP="00C82315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  <w:sectPr w:rsidR="006C0A19" w:rsidSect="000272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4039" w:rsidRPr="003E1B6A" w:rsidRDefault="00174039" w:rsidP="0017403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E1B6A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174039" w:rsidRPr="00C82315" w:rsidRDefault="00174039" w:rsidP="00174039">
      <w:pPr>
        <w:widowControl w:val="0"/>
        <w:autoSpaceDE w:val="0"/>
        <w:autoSpaceDN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82315">
        <w:rPr>
          <w:rFonts w:ascii="PT Astra Serif" w:hAnsi="PT Astra Serif"/>
          <w:b/>
          <w:color w:val="000000" w:themeColor="text1"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C82315">
        <w:rPr>
          <w:rFonts w:ascii="PT Astra Serif" w:hAnsi="PT Astra Serif" w:cs="Arial"/>
          <w:b/>
          <w:color w:val="000000" w:themeColor="text1"/>
          <w:sz w:val="28"/>
          <w:szCs w:val="28"/>
        </w:rPr>
        <w:t>О внесении изменения в постановление администрации муниципального образования Каменский район от</w:t>
      </w:r>
      <w:r w:rsidRPr="00C82315">
        <w:rPr>
          <w:rFonts w:ascii="PT Astra Serif" w:hAnsi="PT Astra Serif"/>
          <w:b/>
          <w:color w:val="000000" w:themeColor="text1"/>
          <w:sz w:val="28"/>
          <w:szCs w:val="28"/>
        </w:rPr>
        <w:t xml:space="preserve"> 10 декабря 2019 г. № 343 «О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район»</w:t>
      </w:r>
    </w:p>
    <w:p w:rsidR="00174039" w:rsidRDefault="00174039" w:rsidP="00174039">
      <w:pPr>
        <w:widowControl w:val="0"/>
        <w:autoSpaceDE w:val="0"/>
        <w:autoSpaceDN w:val="0"/>
        <w:jc w:val="center"/>
        <w:rPr>
          <w:rFonts w:ascii="PT Astra Serif" w:hAnsi="PT Astra Serif"/>
          <w:b/>
          <w:color w:val="000000" w:themeColor="text1"/>
          <w:sz w:val="25"/>
          <w:szCs w:val="25"/>
        </w:rPr>
      </w:pPr>
    </w:p>
    <w:p w:rsidR="00174039" w:rsidRPr="00C82315" w:rsidRDefault="00174039" w:rsidP="00174039">
      <w:pPr>
        <w:widowControl w:val="0"/>
        <w:autoSpaceDE w:val="0"/>
        <w:autoSpaceDN w:val="0"/>
        <w:jc w:val="center"/>
        <w:rPr>
          <w:rFonts w:ascii="PT Astra Serif" w:hAnsi="PT Astra Serif"/>
          <w:b/>
          <w:color w:val="000000" w:themeColor="text1"/>
          <w:sz w:val="25"/>
          <w:szCs w:val="25"/>
        </w:rPr>
      </w:pPr>
    </w:p>
    <w:p w:rsidR="00174039" w:rsidRPr="009C0805" w:rsidRDefault="00174039" w:rsidP="009C0805">
      <w:pPr>
        <w:widowControl w:val="0"/>
        <w:autoSpaceDE w:val="0"/>
        <w:autoSpaceDN w:val="0"/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9C0805">
        <w:rPr>
          <w:rFonts w:ascii="PT Astra Serif" w:eastAsia="Calibri" w:hAnsi="PT Astra Serif"/>
          <w:sz w:val="28"/>
          <w:szCs w:val="28"/>
          <w:lang w:eastAsia="en-US"/>
        </w:rPr>
        <w:t>Проект постановления администрации муниципального образования Каменский район «</w:t>
      </w:r>
      <w:r w:rsidRPr="009C0805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Каменский район от 10 декабря 2019 г. № 343 «О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район»</w:t>
      </w:r>
      <w:r w:rsidRPr="009C0805">
        <w:rPr>
          <w:rFonts w:ascii="PT Astra Serif" w:hAnsi="PT Astra Serif"/>
          <w:bCs/>
          <w:sz w:val="28"/>
          <w:szCs w:val="28"/>
        </w:rPr>
        <w:t xml:space="preserve"> </w:t>
      </w:r>
      <w:r w:rsidRPr="009C0805">
        <w:rPr>
          <w:rFonts w:ascii="PT Astra Serif" w:hAnsi="PT Astra Serif"/>
          <w:color w:val="000000" w:themeColor="text1"/>
          <w:sz w:val="28"/>
          <w:szCs w:val="28"/>
        </w:rPr>
        <w:t xml:space="preserve">подготовлен отделом </w:t>
      </w:r>
      <w:r w:rsidRPr="009C0805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по взаимодействию с ОМС и информатизации администрации муниципального образования Каменский район</w:t>
      </w:r>
      <w:r w:rsidRPr="009C0805">
        <w:rPr>
          <w:rFonts w:ascii="PT Astra Serif" w:hAnsi="PT Astra Serif"/>
          <w:sz w:val="28"/>
          <w:szCs w:val="28"/>
        </w:rPr>
        <w:t xml:space="preserve"> в соответствии с</w:t>
      </w:r>
      <w:r w:rsidRPr="009C0805">
        <w:rPr>
          <w:rFonts w:ascii="PT Astra Serif" w:hAnsi="PT Astra Serif" w:cs="Calibri"/>
          <w:sz w:val="28"/>
          <w:szCs w:val="28"/>
        </w:rPr>
        <w:t xml:space="preserve"> Федеральным </w:t>
      </w:r>
      <w:hyperlink r:id="rId12" w:history="1">
        <w:r w:rsidRPr="009C0805">
          <w:rPr>
            <w:rFonts w:ascii="PT Astra Serif" w:hAnsi="PT Astra Serif" w:cs="Calibri"/>
            <w:sz w:val="28"/>
            <w:szCs w:val="28"/>
          </w:rPr>
          <w:t>законом</w:t>
        </w:r>
      </w:hyperlink>
      <w:r w:rsidRPr="009C0805">
        <w:rPr>
          <w:rFonts w:ascii="PT Astra Serif" w:hAnsi="PT Astra Serif" w:cs="Calibri"/>
          <w:sz w:val="28"/>
          <w:szCs w:val="28"/>
        </w:rPr>
        <w:t xml:space="preserve"> от 26 декабря 2008</w:t>
      </w:r>
      <w:proofErr w:type="gramEnd"/>
      <w:r w:rsidRPr="009C0805">
        <w:rPr>
          <w:rFonts w:ascii="PT Astra Serif" w:hAnsi="PT Astra Serif" w:cs="Calibri"/>
          <w:sz w:val="28"/>
          <w:szCs w:val="28"/>
        </w:rPr>
        <w:t xml:space="preserve"> </w:t>
      </w:r>
      <w:proofErr w:type="gramStart"/>
      <w:r w:rsidRPr="009C0805">
        <w:rPr>
          <w:rFonts w:ascii="PT Astra Serif" w:hAnsi="PT Astra Serif" w:cs="Calibri"/>
          <w:sz w:val="28"/>
          <w:szCs w:val="28"/>
        </w:rPr>
        <w:t xml:space="preserve">года N 294-ФЗ </w:t>
      </w:r>
      <w:r w:rsidR="009C0805">
        <w:rPr>
          <w:rFonts w:ascii="PT Astra Serif" w:hAnsi="PT Astra Serif" w:cs="Calibri"/>
          <w:sz w:val="28"/>
          <w:szCs w:val="28"/>
        </w:rPr>
        <w:t>«</w:t>
      </w:r>
      <w:r w:rsidRPr="009C0805">
        <w:rPr>
          <w:rFonts w:ascii="PT Astra Serif" w:hAnsi="PT Astra Serif" w:cs="Calibri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C0805">
        <w:rPr>
          <w:rFonts w:ascii="PT Astra Serif" w:hAnsi="PT Astra Serif" w:cs="Calibri"/>
          <w:sz w:val="28"/>
          <w:szCs w:val="28"/>
        </w:rPr>
        <w:t>»</w:t>
      </w:r>
      <w:r w:rsidRPr="009C0805">
        <w:rPr>
          <w:rFonts w:ascii="PT Astra Serif" w:hAnsi="PT Astra Serif" w:cs="Calibri"/>
          <w:sz w:val="28"/>
          <w:szCs w:val="28"/>
        </w:rPr>
        <w:t xml:space="preserve">, Федеральным </w:t>
      </w:r>
      <w:hyperlink r:id="rId13" w:history="1">
        <w:r w:rsidRPr="009C0805">
          <w:rPr>
            <w:rFonts w:ascii="PT Astra Serif" w:hAnsi="PT Astra Serif" w:cs="Calibri"/>
            <w:sz w:val="28"/>
            <w:szCs w:val="28"/>
          </w:rPr>
          <w:t>законом</w:t>
        </w:r>
      </w:hyperlink>
      <w:r w:rsidRPr="009C0805">
        <w:rPr>
          <w:rFonts w:ascii="PT Astra Serif" w:hAnsi="PT Astra Serif" w:cs="Calibri"/>
          <w:sz w:val="28"/>
          <w:szCs w:val="28"/>
        </w:rPr>
        <w:t xml:space="preserve"> от 27 июля 2010 года </w:t>
      </w:r>
      <w:r w:rsidR="009C0805">
        <w:rPr>
          <w:rFonts w:ascii="PT Astra Serif" w:hAnsi="PT Astra Serif" w:cs="Calibri"/>
          <w:sz w:val="28"/>
          <w:szCs w:val="28"/>
        </w:rPr>
        <w:t>№ </w:t>
      </w:r>
      <w:r w:rsidRPr="009C0805">
        <w:rPr>
          <w:rFonts w:ascii="PT Astra Serif" w:hAnsi="PT Astra Serif" w:cs="Calibri"/>
          <w:sz w:val="28"/>
          <w:szCs w:val="28"/>
        </w:rPr>
        <w:t xml:space="preserve">210-ФЗ </w:t>
      </w:r>
      <w:r w:rsidR="009C0805">
        <w:rPr>
          <w:rFonts w:ascii="PT Astra Serif" w:hAnsi="PT Astra Serif" w:cs="Calibri"/>
          <w:sz w:val="28"/>
          <w:szCs w:val="28"/>
        </w:rPr>
        <w:t>«</w:t>
      </w:r>
      <w:r w:rsidRPr="009C0805">
        <w:rPr>
          <w:rFonts w:ascii="PT Astra Serif" w:hAnsi="PT Astra Serif" w:cs="Calibri"/>
          <w:sz w:val="28"/>
          <w:szCs w:val="28"/>
        </w:rPr>
        <w:t>Об организации предоставления государственных и муниципальных услуг</w:t>
      </w:r>
      <w:r w:rsidR="009C0805">
        <w:rPr>
          <w:rFonts w:ascii="PT Astra Serif" w:hAnsi="PT Astra Serif" w:cs="Calibri"/>
          <w:sz w:val="28"/>
          <w:szCs w:val="28"/>
        </w:rPr>
        <w:t>»</w:t>
      </w:r>
      <w:r w:rsidRPr="009C0805">
        <w:rPr>
          <w:rFonts w:ascii="PT Astra Serif" w:hAnsi="PT Astra Serif" w:cs="Calibri"/>
          <w:sz w:val="28"/>
          <w:szCs w:val="28"/>
        </w:rPr>
        <w:t xml:space="preserve">, </w:t>
      </w:r>
      <w:hyperlink r:id="rId14" w:history="1">
        <w:r w:rsidRPr="009C0805">
          <w:rPr>
            <w:rFonts w:ascii="PT Astra Serif" w:hAnsi="PT Astra Serif" w:cs="Calibri"/>
            <w:sz w:val="28"/>
            <w:szCs w:val="28"/>
          </w:rPr>
          <w:t>Постановлением</w:t>
        </w:r>
      </w:hyperlink>
      <w:r w:rsidRPr="009C0805">
        <w:rPr>
          <w:rFonts w:ascii="PT Astra Serif" w:hAnsi="PT Astra Serif" w:cs="Calibri"/>
          <w:sz w:val="28"/>
          <w:szCs w:val="28"/>
        </w:rPr>
        <w:t xml:space="preserve"> Правительства Российской Федерации от 16 мая 2011 г. </w:t>
      </w:r>
      <w:r w:rsidR="009C0805">
        <w:rPr>
          <w:rFonts w:ascii="PT Astra Serif" w:hAnsi="PT Astra Serif" w:cs="Calibri"/>
          <w:sz w:val="28"/>
          <w:szCs w:val="28"/>
        </w:rPr>
        <w:t>№</w:t>
      </w:r>
      <w:r w:rsidRPr="009C0805">
        <w:rPr>
          <w:rFonts w:ascii="PT Astra Serif" w:hAnsi="PT Astra Serif" w:cs="Calibri"/>
          <w:sz w:val="28"/>
          <w:szCs w:val="28"/>
        </w:rPr>
        <w:t xml:space="preserve"> 373 </w:t>
      </w:r>
      <w:r w:rsidR="009C0805">
        <w:rPr>
          <w:rFonts w:ascii="PT Astra Serif" w:hAnsi="PT Astra Serif" w:cs="Calibri"/>
          <w:sz w:val="28"/>
          <w:szCs w:val="28"/>
        </w:rPr>
        <w:t>«</w:t>
      </w:r>
      <w:r w:rsidRPr="009C0805">
        <w:rPr>
          <w:rFonts w:ascii="PT Astra Serif" w:hAnsi="PT Astra Serif" w:cs="Calibri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proofErr w:type="gramEnd"/>
      <w:r w:rsidR="009C0805">
        <w:rPr>
          <w:rFonts w:ascii="PT Astra Serif" w:hAnsi="PT Astra Serif" w:cs="Calibri"/>
          <w:sz w:val="28"/>
          <w:szCs w:val="28"/>
        </w:rPr>
        <w:t>»</w:t>
      </w:r>
      <w:r w:rsidRPr="009C0805">
        <w:rPr>
          <w:rFonts w:ascii="PT Astra Serif" w:hAnsi="PT Astra Serif" w:cs="Calibri"/>
          <w:sz w:val="28"/>
          <w:szCs w:val="28"/>
        </w:rPr>
        <w:t xml:space="preserve">, </w:t>
      </w:r>
      <w:r w:rsidRPr="009C0805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9C0805">
        <w:rPr>
          <w:rFonts w:ascii="PT Astra Serif" w:hAnsi="PT Astra Serif"/>
          <w:sz w:val="28"/>
          <w:szCs w:val="28"/>
        </w:rPr>
        <w:t>31</w:t>
      </w:r>
      <w:r w:rsidRPr="009C0805">
        <w:rPr>
          <w:rFonts w:ascii="PT Astra Serif" w:hAnsi="PT Astra Serif"/>
          <w:sz w:val="28"/>
          <w:szCs w:val="28"/>
        </w:rPr>
        <w:t xml:space="preserve">, 32 Устава </w:t>
      </w:r>
      <w:r w:rsidR="008A568F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9C0805">
        <w:rPr>
          <w:rFonts w:ascii="PT Astra Serif" w:hAnsi="PT Astra Serif"/>
          <w:sz w:val="28"/>
          <w:szCs w:val="28"/>
        </w:rPr>
        <w:t>.</w:t>
      </w:r>
    </w:p>
    <w:p w:rsidR="00174039" w:rsidRPr="003E1B6A" w:rsidRDefault="00174039" w:rsidP="0017403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174039" w:rsidRPr="003E1B6A" w:rsidRDefault="00174039" w:rsidP="0017403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174039" w:rsidRPr="003E1B6A" w:rsidRDefault="00174039" w:rsidP="0017403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3"/>
        <w:tblW w:w="9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7"/>
      </w:tblGrid>
      <w:tr w:rsidR="00174039" w:rsidRPr="003E1B6A" w:rsidTr="00174039">
        <w:trPr>
          <w:trHeight w:val="734"/>
          <w:jc w:val="center"/>
        </w:trPr>
        <w:tc>
          <w:tcPr>
            <w:tcW w:w="5954" w:type="dxa"/>
          </w:tcPr>
          <w:p w:rsidR="00174039" w:rsidRPr="003E1B6A" w:rsidRDefault="00174039" w:rsidP="00174039">
            <w:pPr>
              <w:tabs>
                <w:tab w:val="left" w:pos="6096"/>
              </w:tabs>
              <w:ind w:right="-16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Начальник отдела по взаимодействию с ОМС  и информатизации администрации муниципального образования Каменский район</w:t>
            </w:r>
          </w:p>
        </w:tc>
        <w:tc>
          <w:tcPr>
            <w:tcW w:w="3507" w:type="dxa"/>
          </w:tcPr>
          <w:p w:rsidR="00174039" w:rsidRPr="003E1B6A" w:rsidRDefault="00174039" w:rsidP="00174039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174039" w:rsidRPr="003E1B6A" w:rsidRDefault="00174039" w:rsidP="00174039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174039" w:rsidRPr="003E1B6A" w:rsidRDefault="00174039" w:rsidP="00174039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right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Холодкова</w:t>
            </w:r>
            <w:proofErr w:type="spellEnd"/>
          </w:p>
        </w:tc>
      </w:tr>
    </w:tbl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174039" w:rsidRPr="003E1B6A" w:rsidRDefault="00174039" w:rsidP="00174039">
      <w:pPr>
        <w:rPr>
          <w:rFonts w:ascii="PT Astra Serif" w:hAnsi="PT Astra Serif" w:cs="Arial"/>
          <w:color w:val="000000" w:themeColor="text1"/>
        </w:rPr>
      </w:pPr>
    </w:p>
    <w:p w:rsidR="006C0A19" w:rsidRDefault="006C0A19" w:rsidP="00174039">
      <w:pPr>
        <w:rPr>
          <w:rFonts w:ascii="PT Astra Serif" w:hAnsi="PT Astra Serif"/>
          <w:b/>
          <w:color w:val="000000" w:themeColor="text1"/>
          <w:sz w:val="28"/>
          <w:szCs w:val="28"/>
        </w:rPr>
        <w:sectPr w:rsidR="006C0A19" w:rsidSect="004A5B3D"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174039" w:rsidRPr="003E1B6A" w:rsidTr="00174039">
        <w:tc>
          <w:tcPr>
            <w:tcW w:w="9570" w:type="dxa"/>
            <w:gridSpan w:val="2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УКАЗАТЕЛЬ РАССЫЛКИ</w:t>
            </w: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174039" w:rsidRPr="003E1B6A" w:rsidTr="00174039">
        <w:tc>
          <w:tcPr>
            <w:tcW w:w="4816" w:type="dxa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от</w:t>
            </w:r>
            <w:proofErr w:type="spellEnd"/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 xml:space="preserve"> __</w:t>
            </w: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54" w:type="dxa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№ _______</w:t>
            </w:r>
          </w:p>
        </w:tc>
      </w:tr>
    </w:tbl>
    <w:p w:rsidR="00174039" w:rsidRPr="003E1B6A" w:rsidRDefault="00174039" w:rsidP="0017403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5"/>
        <w:gridCol w:w="912"/>
        <w:gridCol w:w="1168"/>
        <w:gridCol w:w="1155"/>
        <w:gridCol w:w="829"/>
      </w:tblGrid>
      <w:tr w:rsidR="00174039" w:rsidRPr="003E1B6A" w:rsidTr="008A568F">
        <w:trPr>
          <w:cantSplit/>
        </w:trPr>
        <w:tc>
          <w:tcPr>
            <w:tcW w:w="5495" w:type="dxa"/>
            <w:vMerge w:val="restart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proofErr w:type="spellStart"/>
            <w:r w:rsidRPr="003E1B6A">
              <w:rPr>
                <w:rFonts w:ascii="PT Astra Serif" w:hAnsi="PT Astra Serif"/>
                <w:b/>
                <w:color w:val="000000" w:themeColor="text1"/>
                <w:lang w:val="en-US"/>
              </w:rPr>
              <w:t>Кому</w:t>
            </w:r>
            <w:proofErr w:type="spellEnd"/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3E1B6A">
              <w:rPr>
                <w:rFonts w:ascii="PT Astra Serif" w:hAnsi="PT Astra Serif"/>
                <w:b/>
                <w:color w:val="000000" w:themeColor="text1"/>
                <w:lang w:val="en-US"/>
              </w:rPr>
              <w:t>направлено</w:t>
            </w:r>
            <w:proofErr w:type="spellEnd"/>
          </w:p>
        </w:tc>
        <w:tc>
          <w:tcPr>
            <w:tcW w:w="912" w:type="dxa"/>
            <w:vMerge w:val="restart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>Кол-во экз.</w:t>
            </w:r>
          </w:p>
        </w:tc>
        <w:tc>
          <w:tcPr>
            <w:tcW w:w="3152" w:type="dxa"/>
            <w:gridSpan w:val="3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bCs/>
                <w:iCs/>
                <w:color w:val="000000" w:themeColor="text1"/>
              </w:rPr>
              <w:t>Отметка о получении</w:t>
            </w:r>
          </w:p>
        </w:tc>
      </w:tr>
      <w:tr w:rsidR="00174039" w:rsidRPr="003E1B6A" w:rsidTr="008A568F">
        <w:trPr>
          <w:cantSplit/>
          <w:trHeight w:val="149"/>
        </w:trPr>
        <w:tc>
          <w:tcPr>
            <w:tcW w:w="5495" w:type="dxa"/>
            <w:vMerge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</w:p>
        </w:tc>
        <w:tc>
          <w:tcPr>
            <w:tcW w:w="912" w:type="dxa"/>
            <w:vMerge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68" w:type="dxa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>Ф.И.О.</w:t>
            </w:r>
          </w:p>
        </w:tc>
        <w:tc>
          <w:tcPr>
            <w:tcW w:w="1155" w:type="dxa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bCs/>
                <w:iCs/>
                <w:color w:val="000000" w:themeColor="text1"/>
              </w:rPr>
              <w:t>Подпись</w:t>
            </w:r>
          </w:p>
        </w:tc>
        <w:tc>
          <w:tcPr>
            <w:tcW w:w="829" w:type="dxa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bCs/>
                <w:iCs/>
                <w:color w:val="000000" w:themeColor="text1"/>
              </w:rPr>
              <w:t>Дата</w:t>
            </w:r>
          </w:p>
        </w:tc>
      </w:tr>
      <w:tr w:rsidR="00174039" w:rsidRPr="003E1B6A" w:rsidTr="008A568F">
        <w:trPr>
          <w:cantSplit/>
        </w:trPr>
        <w:tc>
          <w:tcPr>
            <w:tcW w:w="5495" w:type="dxa"/>
          </w:tcPr>
          <w:p w:rsidR="00174039" w:rsidRPr="003E1B6A" w:rsidRDefault="00174039" w:rsidP="00174039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1.</w:t>
            </w:r>
            <w:r>
              <w:rPr>
                <w:rFonts w:ascii="PT Astra Serif" w:hAnsi="PT Astra Serif"/>
                <w:color w:val="000000" w:themeColor="text1"/>
                <w:lang w:val="en-US"/>
              </w:rPr>
              <w:t> </w:t>
            </w:r>
            <w:r w:rsidRPr="003E1B6A">
              <w:rPr>
                <w:rFonts w:ascii="PT Astra Serif" w:hAnsi="PT Astra Serif"/>
                <w:color w:val="000000" w:themeColor="text1"/>
              </w:rPr>
              <w:t>Прокуратура Каменского района</w:t>
            </w:r>
          </w:p>
        </w:tc>
        <w:tc>
          <w:tcPr>
            <w:tcW w:w="912" w:type="dxa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4039" w:rsidRPr="003E1B6A" w:rsidTr="008A568F">
        <w:trPr>
          <w:cantSplit/>
        </w:trPr>
        <w:tc>
          <w:tcPr>
            <w:tcW w:w="5495" w:type="dxa"/>
          </w:tcPr>
          <w:p w:rsidR="00174039" w:rsidRPr="003E1B6A" w:rsidRDefault="00174039" w:rsidP="00174039">
            <w:pPr>
              <w:ind w:right="34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</w:rPr>
              <w:t>2.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 xml:space="preserve"> </w:t>
            </w:r>
            <w:r w:rsidRPr="003E1B6A">
              <w:rPr>
                <w:rFonts w:ascii="PT Astra Serif" w:eastAsia="Calibri" w:hAnsi="PT Astra Serif" w:cs="Arial"/>
                <w:color w:val="000000" w:themeColor="text1"/>
              </w:rPr>
              <w:t xml:space="preserve">Отдел по взаимодействию с ОМС и информатизации  </w:t>
            </w:r>
            <w:r w:rsidRPr="003E1B6A">
              <w:rPr>
                <w:rFonts w:ascii="PT Astra Serif" w:hAnsi="PT Astra Serif"/>
                <w:i/>
                <w:color w:val="000000" w:themeColor="text1"/>
              </w:rPr>
              <w:t xml:space="preserve">(+в </w:t>
            </w:r>
            <w:proofErr w:type="spellStart"/>
            <w:r w:rsidRPr="003E1B6A">
              <w:rPr>
                <w:rFonts w:ascii="PT Astra Serif" w:hAnsi="PT Astra Serif"/>
                <w:i/>
                <w:color w:val="000000" w:themeColor="text1"/>
              </w:rPr>
              <w:t>эл</w:t>
            </w:r>
            <w:proofErr w:type="gramStart"/>
            <w:r w:rsidRPr="003E1B6A">
              <w:rPr>
                <w:rFonts w:ascii="PT Astra Serif" w:hAnsi="PT Astra Serif"/>
                <w:i/>
                <w:color w:val="000000" w:themeColor="text1"/>
              </w:rPr>
              <w:t>.в</w:t>
            </w:r>
            <w:proofErr w:type="gramEnd"/>
            <w:r w:rsidRPr="003E1B6A">
              <w:rPr>
                <w:rFonts w:ascii="PT Astra Serif" w:hAnsi="PT Astra Serif"/>
                <w:i/>
                <w:color w:val="000000" w:themeColor="text1"/>
              </w:rPr>
              <w:t>иде</w:t>
            </w:r>
            <w:proofErr w:type="spellEnd"/>
            <w:r w:rsidRPr="003E1B6A">
              <w:rPr>
                <w:rFonts w:ascii="PT Astra Serif" w:hAnsi="PT Astra Serif"/>
                <w:i/>
                <w:color w:val="000000" w:themeColor="text1"/>
              </w:rPr>
              <w:t>)</w:t>
            </w:r>
          </w:p>
        </w:tc>
        <w:tc>
          <w:tcPr>
            <w:tcW w:w="912" w:type="dxa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4039" w:rsidRPr="003E1B6A" w:rsidTr="008A568F">
        <w:trPr>
          <w:cantSplit/>
        </w:trPr>
        <w:tc>
          <w:tcPr>
            <w:tcW w:w="5495" w:type="dxa"/>
          </w:tcPr>
          <w:p w:rsidR="00174039" w:rsidRPr="00072398" w:rsidRDefault="00174039" w:rsidP="00751211">
            <w:pPr>
              <w:ind w:right="34"/>
              <w:jc w:val="both"/>
              <w:rPr>
                <w:rFonts w:ascii="PT Astra Serif" w:eastAsia="Calibri" w:hAnsi="PT Astra Serif" w:cs="Arial"/>
                <w:color w:val="000000" w:themeColor="text1"/>
              </w:rPr>
            </w:pPr>
            <w:r w:rsidRPr="00094F44">
              <w:rPr>
                <w:rFonts w:ascii="PT Astra Serif" w:hAnsi="PT Astra Serif" w:cs="Arial"/>
                <w:color w:val="000000" w:themeColor="text1"/>
              </w:rPr>
              <w:t>3.</w:t>
            </w:r>
            <w:r>
              <w:rPr>
                <w:rFonts w:ascii="PT Astra Serif" w:hAnsi="PT Astra Serif" w:cs="Arial"/>
                <w:b/>
                <w:i/>
                <w:color w:val="000000" w:themeColor="text1"/>
                <w:lang w:val="en-US"/>
              </w:rPr>
              <w:t> </w:t>
            </w:r>
            <w:r w:rsidRPr="00D66CC1">
              <w:rPr>
                <w:rFonts w:ascii="PT Astra Serif" w:eastAsia="Calibri" w:hAnsi="PT Astra Serif" w:cs="Arial"/>
                <w:color w:val="000000" w:themeColor="text1"/>
              </w:rPr>
              <w:t xml:space="preserve">Отдел </w:t>
            </w:r>
            <w:r w:rsidR="00751211" w:rsidRPr="00751211">
              <w:rPr>
                <w:rFonts w:ascii="PT Astra Serif" w:eastAsia="Calibri" w:hAnsi="PT Astra Serif" w:cs="Arial"/>
                <w:color w:val="000000" w:themeColor="text1"/>
              </w:rPr>
              <w:t>по мобилизационной подготовке, ГО и ЧС, экологии администрации муниципального образования</w:t>
            </w:r>
            <w:r w:rsidR="00751211" w:rsidRPr="006B74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751211" w:rsidRPr="00751211">
              <w:rPr>
                <w:rFonts w:ascii="PT Astra Serif" w:eastAsia="Calibri" w:hAnsi="PT Astra Serif" w:cs="Arial"/>
                <w:color w:val="000000" w:themeColor="text1"/>
              </w:rPr>
              <w:t>Каменский район</w:t>
            </w:r>
          </w:p>
        </w:tc>
        <w:tc>
          <w:tcPr>
            <w:tcW w:w="912" w:type="dxa"/>
          </w:tcPr>
          <w:p w:rsidR="00174039" w:rsidRPr="003E1B6A" w:rsidRDefault="00174039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57FAB" w:rsidRPr="003E1B6A" w:rsidTr="008A568F">
        <w:trPr>
          <w:cantSplit/>
        </w:trPr>
        <w:tc>
          <w:tcPr>
            <w:tcW w:w="5495" w:type="dxa"/>
          </w:tcPr>
          <w:p w:rsidR="00F57FAB" w:rsidRPr="00094F44" w:rsidRDefault="00F57FAB" w:rsidP="00F57FAB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4. 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Комитет </w:t>
            </w:r>
            <w:r w:rsidRPr="00F57FAB">
              <w:rPr>
                <w:rFonts w:ascii="PT Astra Serif" w:eastAsia="Calibri" w:hAnsi="PT Astra Serif" w:cs="Arial"/>
                <w:color w:val="000000" w:themeColor="text1"/>
              </w:rPr>
              <w:t>образования администрации  муниципального образования Каменский район</w:t>
            </w:r>
          </w:p>
        </w:tc>
        <w:tc>
          <w:tcPr>
            <w:tcW w:w="912" w:type="dxa"/>
          </w:tcPr>
          <w:p w:rsidR="00F57FAB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57FAB" w:rsidRPr="003E1B6A" w:rsidTr="008A568F">
        <w:trPr>
          <w:cantSplit/>
        </w:trPr>
        <w:tc>
          <w:tcPr>
            <w:tcW w:w="5495" w:type="dxa"/>
          </w:tcPr>
          <w:p w:rsidR="00F57FAB" w:rsidRDefault="00F57FAB" w:rsidP="00174039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 xml:space="preserve">5. 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К</w:t>
            </w:r>
            <w:r w:rsidRPr="00F57FAB">
              <w:rPr>
                <w:rFonts w:ascii="PT Astra Serif" w:eastAsia="Calibri" w:hAnsi="PT Astra Serif" w:cs="Arial"/>
                <w:color w:val="000000" w:themeColor="text1"/>
              </w:rPr>
              <w:t>омитет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912" w:type="dxa"/>
          </w:tcPr>
          <w:p w:rsidR="00F57FAB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57FAB" w:rsidRPr="003E1B6A" w:rsidTr="008A568F">
        <w:trPr>
          <w:cantSplit/>
        </w:trPr>
        <w:tc>
          <w:tcPr>
            <w:tcW w:w="5495" w:type="dxa"/>
          </w:tcPr>
          <w:p w:rsidR="00F57FAB" w:rsidRDefault="00F57FAB" w:rsidP="00174039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 xml:space="preserve">6. 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Отдел</w:t>
            </w:r>
            <w:r w:rsidRPr="00F57FAB">
              <w:rPr>
                <w:rFonts w:ascii="PT Astra Serif" w:eastAsia="Calibri" w:hAnsi="PT Astra Serif" w:cs="Arial"/>
                <w:color w:val="000000" w:themeColor="text1"/>
              </w:rPr>
              <w:t xml:space="preserve"> культуры, </w:t>
            </w:r>
            <w:r w:rsidR="00C005D6" w:rsidRPr="009116E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молодежной политики,  физкультуры и спорта</w:t>
            </w:r>
            <w:r w:rsidR="00C005D6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57FAB">
              <w:rPr>
                <w:rFonts w:ascii="PT Astra Serif" w:eastAsia="Calibri" w:hAnsi="PT Astra Serif" w:cs="Arial"/>
                <w:color w:val="000000" w:themeColor="text1"/>
              </w:rPr>
              <w:t>администрации муниципального образования Каменский район</w:t>
            </w:r>
          </w:p>
        </w:tc>
        <w:tc>
          <w:tcPr>
            <w:tcW w:w="912" w:type="dxa"/>
          </w:tcPr>
          <w:p w:rsidR="00F57FAB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57FAB" w:rsidRPr="003E1B6A" w:rsidTr="008A568F">
        <w:trPr>
          <w:cantSplit/>
        </w:trPr>
        <w:tc>
          <w:tcPr>
            <w:tcW w:w="5495" w:type="dxa"/>
          </w:tcPr>
          <w:p w:rsidR="00F57FAB" w:rsidRDefault="00F57FAB" w:rsidP="004A5B3D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7.</w:t>
            </w:r>
            <w:r w:rsidR="004A5B3D">
              <w:rPr>
                <w:rFonts w:ascii="PT Astra Serif" w:hAnsi="PT Astra Serif" w:cs="Arial"/>
                <w:color w:val="000000" w:themeColor="text1"/>
              </w:rPr>
              <w:t> 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О</w:t>
            </w:r>
            <w:r w:rsidR="004A5B3D">
              <w:rPr>
                <w:rFonts w:ascii="PT Astra Serif" w:eastAsia="Calibri" w:hAnsi="PT Astra Serif" w:cs="Arial"/>
                <w:color w:val="000000" w:themeColor="text1"/>
              </w:rPr>
              <w:t>тдел</w:t>
            </w:r>
            <w:r w:rsidRPr="00F57FAB">
              <w:rPr>
                <w:rFonts w:ascii="PT Astra Serif" w:eastAsia="Calibri" w:hAnsi="PT Astra Serif" w:cs="Arial"/>
                <w:color w:val="000000" w:themeColor="text1"/>
              </w:rPr>
              <w:t xml:space="preserve"> имущественных и земельных отношений администрации муниципального образования Каменский район</w:t>
            </w:r>
          </w:p>
        </w:tc>
        <w:tc>
          <w:tcPr>
            <w:tcW w:w="912" w:type="dxa"/>
          </w:tcPr>
          <w:p w:rsidR="00F57FAB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F57FAB" w:rsidRPr="003E1B6A" w:rsidRDefault="00F57FAB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A5B3D" w:rsidRPr="003E1B6A" w:rsidTr="008A568F">
        <w:trPr>
          <w:cantSplit/>
        </w:trPr>
        <w:tc>
          <w:tcPr>
            <w:tcW w:w="5495" w:type="dxa"/>
          </w:tcPr>
          <w:p w:rsidR="004A5B3D" w:rsidRDefault="004A5B3D" w:rsidP="004A5B3D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8. 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О</w:t>
            </w:r>
            <w:r w:rsidRPr="004A5B3D">
              <w:rPr>
                <w:rFonts w:ascii="PT Astra Serif" w:eastAsia="Calibri" w:hAnsi="PT Astra Serif" w:cs="Arial"/>
                <w:color w:val="000000" w:themeColor="text1"/>
              </w:rPr>
              <w:t>тдел экономического развития и сельского хозяйства администрации МО Каменский район</w:t>
            </w:r>
          </w:p>
        </w:tc>
        <w:tc>
          <w:tcPr>
            <w:tcW w:w="912" w:type="dxa"/>
          </w:tcPr>
          <w:p w:rsidR="004A5B3D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A5B3D" w:rsidRPr="003E1B6A" w:rsidTr="008A568F">
        <w:trPr>
          <w:cantSplit/>
        </w:trPr>
        <w:tc>
          <w:tcPr>
            <w:tcW w:w="5495" w:type="dxa"/>
          </w:tcPr>
          <w:p w:rsidR="004A5B3D" w:rsidRDefault="004A5B3D" w:rsidP="004A5B3D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 xml:space="preserve">9. 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М</w:t>
            </w:r>
            <w:r w:rsidRPr="004A5B3D">
              <w:rPr>
                <w:rFonts w:ascii="PT Astra Serif" w:eastAsia="Calibri" w:hAnsi="PT Astra Serif" w:cs="Arial"/>
                <w:color w:val="000000" w:themeColor="text1"/>
              </w:rPr>
              <w:t>униципальн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ый архив</w:t>
            </w:r>
            <w:r w:rsidRPr="004A5B3D">
              <w:rPr>
                <w:rFonts w:ascii="PT Astra Serif" w:eastAsia="Calibri" w:hAnsi="PT Astra Serif" w:cs="Arial"/>
                <w:color w:val="000000" w:themeColor="text1"/>
              </w:rPr>
              <w:t xml:space="preserve"> (сектора) администрации муниципального образования Каменский район</w:t>
            </w:r>
          </w:p>
        </w:tc>
        <w:tc>
          <w:tcPr>
            <w:tcW w:w="912" w:type="dxa"/>
          </w:tcPr>
          <w:p w:rsidR="004A5B3D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A5B3D" w:rsidRPr="003E1B6A" w:rsidTr="008A568F">
        <w:trPr>
          <w:cantSplit/>
        </w:trPr>
        <w:tc>
          <w:tcPr>
            <w:tcW w:w="5495" w:type="dxa"/>
          </w:tcPr>
          <w:p w:rsidR="004A5B3D" w:rsidRDefault="004A5B3D" w:rsidP="00C005D6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 xml:space="preserve">10. 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О</w:t>
            </w:r>
            <w:r w:rsidR="00C005D6">
              <w:rPr>
                <w:rFonts w:ascii="PT Astra Serif" w:eastAsia="Calibri" w:hAnsi="PT Astra Serif" w:cs="Arial"/>
                <w:color w:val="000000" w:themeColor="text1"/>
              </w:rPr>
              <w:t xml:space="preserve">тдел по правовой работе и кадрам </w:t>
            </w:r>
            <w:r w:rsidRPr="004A5B3D">
              <w:rPr>
                <w:rFonts w:ascii="PT Astra Serif" w:eastAsia="Calibri" w:hAnsi="PT Astra Serif" w:cs="Arial"/>
                <w:color w:val="000000" w:themeColor="text1"/>
              </w:rPr>
              <w:t>администрации муниципального образования Каменский район</w:t>
            </w:r>
          </w:p>
        </w:tc>
        <w:tc>
          <w:tcPr>
            <w:tcW w:w="912" w:type="dxa"/>
          </w:tcPr>
          <w:p w:rsidR="004A5B3D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A5B3D" w:rsidRPr="003E1B6A" w:rsidTr="008A568F">
        <w:trPr>
          <w:cantSplit/>
        </w:trPr>
        <w:tc>
          <w:tcPr>
            <w:tcW w:w="5495" w:type="dxa"/>
          </w:tcPr>
          <w:p w:rsidR="004A5B3D" w:rsidRDefault="004A5B3D" w:rsidP="004A5B3D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 xml:space="preserve">11.  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>Отдел</w:t>
            </w:r>
            <w:r w:rsidRPr="004A5B3D">
              <w:rPr>
                <w:rFonts w:ascii="PT Astra Serif" w:eastAsia="Calibri" w:hAnsi="PT Astra Serif" w:cs="Arial"/>
                <w:color w:val="000000" w:themeColor="text1"/>
              </w:rPr>
              <w:t xml:space="preserve"> по делопроизводству и контролю  администрации  муниципального образования  Каменский район</w:t>
            </w:r>
          </w:p>
        </w:tc>
        <w:tc>
          <w:tcPr>
            <w:tcW w:w="912" w:type="dxa"/>
          </w:tcPr>
          <w:p w:rsidR="004A5B3D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A5B3D" w:rsidRPr="003E1B6A" w:rsidTr="008A568F">
        <w:trPr>
          <w:cantSplit/>
        </w:trPr>
        <w:tc>
          <w:tcPr>
            <w:tcW w:w="5495" w:type="dxa"/>
          </w:tcPr>
          <w:p w:rsidR="004A5B3D" w:rsidRDefault="004A5B3D" w:rsidP="004A5B3D">
            <w:pPr>
              <w:ind w:right="34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lastRenderedPageBreak/>
              <w:t xml:space="preserve">12. </w:t>
            </w:r>
            <w:r>
              <w:rPr>
                <w:rFonts w:ascii="PT Astra Serif" w:eastAsia="Calibri" w:hAnsi="PT Astra Serif" w:cs="Arial"/>
                <w:color w:val="000000" w:themeColor="text1"/>
              </w:rPr>
              <w:t xml:space="preserve">Комитет </w:t>
            </w:r>
            <w:r w:rsidRPr="004A5B3D">
              <w:rPr>
                <w:rFonts w:ascii="PT Astra Serif" w:eastAsia="Calibri" w:hAnsi="PT Astra Serif" w:cs="Arial"/>
                <w:color w:val="000000" w:themeColor="text1"/>
              </w:rPr>
              <w:t>по организационной работе и социальным вопросам администрации муниципального образования Каменский район</w:t>
            </w:r>
          </w:p>
        </w:tc>
        <w:tc>
          <w:tcPr>
            <w:tcW w:w="912" w:type="dxa"/>
          </w:tcPr>
          <w:p w:rsidR="004A5B3D" w:rsidRPr="003E1B6A" w:rsidRDefault="004A5B3D" w:rsidP="00174039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55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29" w:type="dxa"/>
          </w:tcPr>
          <w:p w:rsidR="004A5B3D" w:rsidRPr="003E1B6A" w:rsidRDefault="004A5B3D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4039" w:rsidRPr="003E1B6A" w:rsidTr="008A568F">
        <w:trPr>
          <w:cantSplit/>
        </w:trPr>
        <w:tc>
          <w:tcPr>
            <w:tcW w:w="5495" w:type="dxa"/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Общее количество экземпляров      </w:t>
            </w:r>
          </w:p>
        </w:tc>
        <w:tc>
          <w:tcPr>
            <w:tcW w:w="912" w:type="dxa"/>
          </w:tcPr>
          <w:p w:rsidR="00174039" w:rsidRPr="003E1B6A" w:rsidRDefault="00C005D6" w:rsidP="004A5B3D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4A5B3D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3152" w:type="dxa"/>
            <w:gridSpan w:val="3"/>
            <w:tcBorders>
              <w:bottom w:val="nil"/>
              <w:right w:val="nil"/>
            </w:tcBorders>
          </w:tcPr>
          <w:p w:rsidR="00174039" w:rsidRPr="003E1B6A" w:rsidRDefault="00174039" w:rsidP="00174039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174039" w:rsidRPr="003E1B6A" w:rsidRDefault="00174039" w:rsidP="0017403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74039" w:rsidRPr="003E1B6A" w:rsidRDefault="00174039" w:rsidP="0017403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818"/>
        <w:gridCol w:w="1816"/>
      </w:tblGrid>
      <w:tr w:rsidR="00174039" w:rsidRPr="003E1B6A" w:rsidTr="00174039">
        <w:tc>
          <w:tcPr>
            <w:tcW w:w="3936" w:type="dxa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i/>
                <w:color w:val="000000" w:themeColor="text1"/>
                <w:szCs w:val="28"/>
                <w:lang w:eastAsia="en-US"/>
              </w:rPr>
              <w:t>Консультант отдела по взаимодействию с ОМС  и информатизации администрации муниципального образования Каменский район</w:t>
            </w:r>
          </w:p>
        </w:tc>
        <w:tc>
          <w:tcPr>
            <w:tcW w:w="3818" w:type="dxa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  /  __________________</w:t>
            </w: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(Подпись)                (Расшифровка)</w:t>
            </w:r>
          </w:p>
        </w:tc>
        <w:tc>
          <w:tcPr>
            <w:tcW w:w="1816" w:type="dxa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________________</w:t>
            </w: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(Дата)</w:t>
            </w:r>
          </w:p>
        </w:tc>
      </w:tr>
      <w:tr w:rsidR="00174039" w:rsidRPr="003E1B6A" w:rsidTr="00174039">
        <w:tc>
          <w:tcPr>
            <w:tcW w:w="3936" w:type="dxa"/>
            <w:shd w:val="clear" w:color="auto" w:fill="auto"/>
          </w:tcPr>
          <w:p w:rsidR="008A568F" w:rsidRDefault="008A568F" w:rsidP="0017403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Рассылка произведена </w:t>
            </w:r>
            <w:proofErr w:type="gramStart"/>
            <w:r w:rsidRPr="003E1B6A">
              <w:rPr>
                <w:rFonts w:ascii="PT Astra Serif" w:hAnsi="PT Astra Serif"/>
                <w:color w:val="000000" w:themeColor="text1"/>
              </w:rPr>
              <w:t>через</w:t>
            </w:r>
            <w:proofErr w:type="gramEnd"/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отдел по делопроизводству и контролю</w:t>
            </w:r>
          </w:p>
        </w:tc>
        <w:tc>
          <w:tcPr>
            <w:tcW w:w="3818" w:type="dxa"/>
            <w:shd w:val="clear" w:color="auto" w:fill="auto"/>
          </w:tcPr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8A568F" w:rsidRPr="003E1B6A" w:rsidRDefault="008A568F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________________</w:t>
            </w: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816" w:type="dxa"/>
            <w:shd w:val="clear" w:color="auto" w:fill="auto"/>
          </w:tcPr>
          <w:p w:rsidR="00174039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8A568F" w:rsidRDefault="008A568F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8A568F" w:rsidRPr="003E1B6A" w:rsidRDefault="008A568F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________________</w:t>
            </w:r>
          </w:p>
          <w:p w:rsidR="00174039" w:rsidRPr="003E1B6A" w:rsidRDefault="00174039" w:rsidP="00174039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(Дата)</w:t>
            </w:r>
          </w:p>
        </w:tc>
      </w:tr>
    </w:tbl>
    <w:p w:rsidR="00174039" w:rsidRDefault="00174039" w:rsidP="00174039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174039" w:rsidRDefault="00174039" w:rsidP="00174039">
      <w:pPr>
        <w:rPr>
          <w:rFonts w:ascii="PT Astra Serif" w:hAnsi="PT Astra Serif" w:cs="Arial"/>
          <w:color w:val="000000" w:themeColor="text1"/>
        </w:rPr>
        <w:sectPr w:rsidR="00174039" w:rsidSect="004A5B3D">
          <w:headerReference w:type="default" r:id="rId16"/>
          <w:headerReference w:type="firs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7435B" w:rsidRPr="00846E76" w:rsidTr="008A568F">
        <w:tc>
          <w:tcPr>
            <w:tcW w:w="4644" w:type="dxa"/>
            <w:shd w:val="clear" w:color="auto" w:fill="auto"/>
          </w:tcPr>
          <w:p w:rsidR="0017435B" w:rsidRPr="00846E76" w:rsidRDefault="0017435B" w:rsidP="001743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9C0805" w:rsidRPr="001B5F0C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9C0805" w:rsidRPr="001B5F0C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9C0805" w:rsidRPr="001B5F0C" w:rsidRDefault="009C0805" w:rsidP="009C0805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9C0805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17435B" w:rsidRPr="009C0805" w:rsidRDefault="009C0805" w:rsidP="004603C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8A568F">
              <w:rPr>
                <w:rFonts w:ascii="PT Astra Serif" w:hAnsi="PT Astra Serif" w:cs="Arial"/>
                <w:sz w:val="28"/>
                <w:szCs w:val="28"/>
              </w:rPr>
              <w:t>24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603C7">
              <w:rPr>
                <w:rFonts w:ascii="PT Astra Serif" w:hAnsi="PT Astra Serif" w:cs="Arial"/>
                <w:sz w:val="28"/>
                <w:szCs w:val="28"/>
              </w:rPr>
              <w:t xml:space="preserve">июля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4603C7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8A568F">
              <w:rPr>
                <w:rFonts w:ascii="PT Astra Serif" w:hAnsi="PT Astra Serif" w:cs="Arial"/>
                <w:sz w:val="28"/>
                <w:szCs w:val="28"/>
              </w:rPr>
              <w:t xml:space="preserve"> г.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4603C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A568F">
              <w:rPr>
                <w:rFonts w:ascii="PT Astra Serif" w:hAnsi="PT Astra Serif" w:cs="Arial"/>
                <w:sz w:val="28"/>
                <w:szCs w:val="28"/>
              </w:rPr>
              <w:t>291</w:t>
            </w:r>
          </w:p>
        </w:tc>
      </w:tr>
    </w:tbl>
    <w:p w:rsidR="0017435B" w:rsidRDefault="0017435B" w:rsidP="001743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D651E" w:rsidRPr="00846E76" w:rsidRDefault="00CD651E" w:rsidP="001743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P43"/>
      <w:bookmarkEnd w:id="0"/>
      <w:r w:rsidRPr="009C0805">
        <w:rPr>
          <w:rFonts w:ascii="PT Astra Serif" w:hAnsi="PT Astra Serif" w:cs="Arial"/>
          <w:b/>
          <w:sz w:val="28"/>
          <w:szCs w:val="28"/>
        </w:rPr>
        <w:t>ПОРЯДОК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 на территории муниципального образования Каменский район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bookmarkStart w:id="1" w:name="P163"/>
      <w:bookmarkEnd w:id="1"/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 xml:space="preserve">1. </w:t>
      </w:r>
      <w:r w:rsidRPr="00C005D6">
        <w:rPr>
          <w:rFonts w:ascii="PT Astra Serif" w:hAnsi="PT Astra Serif" w:cs="Arial"/>
          <w:b/>
          <w:sz w:val="28"/>
          <w:szCs w:val="28"/>
        </w:rPr>
        <w:t>Общие положения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1. Настоящий Порядок устанавливает правила разработки и утверждения административных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регламентов предоставления муниципальных услуг администрации муниципального образования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Каменский район (далее - регламенты).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2.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 xml:space="preserve">Регламент представляет собой нормативный правовой акт администрации муниципального образования Каменский район, наделенной в соответствии с федеральным законом (законом Тульской области)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18" w:history="1">
        <w:r w:rsidRPr="009C0805">
          <w:rPr>
            <w:rFonts w:ascii="PT Astra Serif" w:hAnsi="PT Astra Serif" w:cs="Arial"/>
            <w:sz w:val="28"/>
            <w:szCs w:val="28"/>
          </w:rPr>
          <w:t>закона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от 27 июля 2010 года </w:t>
      </w:r>
      <w:r w:rsidR="00337285">
        <w:rPr>
          <w:rFonts w:ascii="PT Astra Serif" w:hAnsi="PT Astra Serif" w:cs="Arial"/>
          <w:sz w:val="28"/>
          <w:szCs w:val="28"/>
        </w:rPr>
        <w:t>№</w:t>
      </w:r>
      <w:r w:rsidRPr="009C0805">
        <w:rPr>
          <w:rFonts w:ascii="PT Astra Serif" w:hAnsi="PT Astra Serif" w:cs="Arial"/>
          <w:sz w:val="28"/>
          <w:szCs w:val="28"/>
        </w:rPr>
        <w:t xml:space="preserve"> 210-ФЗ </w:t>
      </w:r>
      <w:r w:rsidR="00337285">
        <w:rPr>
          <w:rFonts w:ascii="PT Astra Serif" w:hAnsi="PT Astra Serif" w:cs="Arial"/>
          <w:sz w:val="28"/>
          <w:szCs w:val="28"/>
        </w:rPr>
        <w:t>«</w:t>
      </w:r>
      <w:r w:rsidRPr="009C0805">
        <w:rPr>
          <w:rFonts w:ascii="PT Astra Serif" w:hAnsi="PT Astra Serif" w:cs="Arial"/>
          <w:sz w:val="28"/>
          <w:szCs w:val="28"/>
        </w:rPr>
        <w:t>Об организации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предоставления государственных и муниципальных услуг</w:t>
      </w:r>
      <w:r w:rsidR="00337285">
        <w:rPr>
          <w:rFonts w:ascii="PT Astra Serif" w:hAnsi="PT Astra Serif" w:cs="Arial"/>
          <w:sz w:val="28"/>
          <w:szCs w:val="28"/>
        </w:rPr>
        <w:t>»</w:t>
      </w:r>
      <w:r w:rsidRPr="009C0805">
        <w:rPr>
          <w:rFonts w:ascii="PT Astra Serif" w:hAnsi="PT Astra Serif" w:cs="Arial"/>
          <w:sz w:val="28"/>
          <w:szCs w:val="28"/>
        </w:rPr>
        <w:t xml:space="preserve"> (далее - Федеральный закон).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её должностными лицами,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3. Регламент разрабатывается структурным подразделением администрации муниципального образования Каменский район (далее – структурное подразделение), предоставляющим муниципальную услугу, если иное не установлено федеральными законами, законами Тульской области.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4. При разработке регламентов структурные подразделения,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упорядочение административных процедур (действий);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устранение избыточных административных процедур (действий);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 w:cs="Arial"/>
          <w:sz w:val="28"/>
          <w:szCs w:val="28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структурных подразделений, предоставляющее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подразделения, предоставляющие муниципальные услуги,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5) ответственность должностных лиц структурных подразделений,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6) предоставление муниципальной услуги в электронной форме.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Исполнение органами местного самоуправления Тульской области отдельных государственных полномочий Тульской области, переданных им на основании закона Тульской области с предоставлением субвенций из бюджета Тульской области, осуществляется в порядке, установленном регламентом, разработанным в соответствии с настоящим Порядком, если иное не установлено законом Тульской области.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lastRenderedPageBreak/>
        <w:t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нормативными правовыми актами правительства Тульской области, а также с учетом иных требований к порядку предоставления соответствующей муниципальной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утратившими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силу, подлежат независимой экспертизе и правовой экспертизе на соответствие настоящему Порядку и действующему законодательству.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>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Структурные подразделения, ответственные за разработку регламента, обеспечивают учет замечаний и предложений, данных отделом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9. Проекты регламентов, пояснительные записки к ним, а также заключения независимой экспертизы размещаются на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t>официальном сайте муниципального образования Каменский район в информационно-коммуникационной сети «Интернет»</w:t>
      </w:r>
      <w:r w:rsidRPr="009C0805">
        <w:rPr>
          <w:rFonts w:ascii="PT Astra Serif" w:hAnsi="PT Astra Serif" w:cs="Arial"/>
          <w:sz w:val="28"/>
          <w:szCs w:val="28"/>
        </w:rPr>
        <w:t xml:space="preserve"> в течение 5 рабочих дней с момента получения замечаний и предложений.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10. Внесение изменений в регламенты осуществляется в случае изменения законодательства, регулирующего предоставление муниципальной услуги, изменения структуры администрации муниципального образования Каменский район, к сфере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деятельности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которой относится предоставление муниципальной услуги, а также по предложениям органов исполнительной власти Тульской области, основанным на результатах анализа практики применения регламентов.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Внесение изменений в регламенты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11. Регламенты подлежат опубликованию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государственных органов и органов местного самоуправления, а также размещаются на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t xml:space="preserve">официальном сайте муниципального образования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 xml:space="preserve">Каменский район в информационно-коммуникационной сети «Интернет» </w:t>
      </w:r>
      <w:r w:rsidRPr="009C0805">
        <w:rPr>
          <w:rFonts w:ascii="PT Astra Serif" w:hAnsi="PT Astra Serif" w:cs="Arial"/>
          <w:sz w:val="28"/>
          <w:szCs w:val="28"/>
        </w:rPr>
        <w:t>и местах предоставления муниципальных услуг.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12.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признания регламент</w:t>
      </w:r>
      <w:r w:rsidR="00174039" w:rsidRPr="009C0805">
        <w:rPr>
          <w:rFonts w:ascii="PT Astra Serif" w:hAnsi="PT Astra Serif" w:cs="Arial"/>
          <w:sz w:val="28"/>
          <w:szCs w:val="28"/>
        </w:rPr>
        <w:t xml:space="preserve">ов </w:t>
      </w:r>
      <w:proofErr w:type="gramStart"/>
      <w:r w:rsidR="00174039" w:rsidRPr="009C0805">
        <w:rPr>
          <w:rFonts w:ascii="PT Astra Serif" w:hAnsi="PT Astra Serif" w:cs="Arial"/>
          <w:sz w:val="28"/>
          <w:szCs w:val="28"/>
        </w:rPr>
        <w:t>утратившими</w:t>
      </w:r>
      <w:proofErr w:type="gramEnd"/>
      <w:r w:rsidR="00174039" w:rsidRPr="009C0805">
        <w:rPr>
          <w:rFonts w:ascii="PT Astra Serif" w:hAnsi="PT Astra Serif" w:cs="Arial"/>
          <w:sz w:val="28"/>
          <w:szCs w:val="28"/>
        </w:rPr>
        <w:t xml:space="preserve"> силу не требует.</w:t>
      </w:r>
    </w:p>
    <w:p w:rsidR="00174039" w:rsidRPr="009C0805" w:rsidRDefault="00174039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2. Требования к регламентам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13. Наименования регламентов определяются структурным подразделением, предоставляющим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14. В регламент включаются следующие разделы:</w:t>
      </w:r>
    </w:p>
    <w:p w:rsidR="0017435B" w:rsidRPr="006A0F44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1) общие положения;</w:t>
      </w:r>
    </w:p>
    <w:p w:rsidR="0017435B" w:rsidRPr="006A0F44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2) стандарт предоставления муниципальной услуги;</w:t>
      </w:r>
    </w:p>
    <w:p w:rsidR="0017435B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4C7FE0" w:rsidRPr="006A0F44" w:rsidRDefault="004C7FE0" w:rsidP="006A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4) способы информирования заявителя об изменении статуса рассмотрения запроса о предоставлении государственной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15. Раздел, касающийся общих положений, состоит из следующих подразделов: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предмет регулирования регламента;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круг заявителей;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3)</w:t>
      </w:r>
      <w:r w:rsidR="00A95BC2" w:rsidRPr="006A0F44">
        <w:rPr>
          <w:rFonts w:ascii="PT Astra Serif" w:hAnsi="PT Astra Serif" w:cs="Arial"/>
          <w:sz w:val="28"/>
          <w:szCs w:val="28"/>
        </w:rPr>
        <w:t xml:space="preserve"> </w:t>
      </w:r>
      <w:r w:rsidRPr="006A0F44">
        <w:rPr>
          <w:rFonts w:ascii="PT Astra Serif" w:hAnsi="PT Astra Serif"/>
          <w:sz w:val="28"/>
          <w:szCs w:val="28"/>
        </w:rPr>
        <w:t>требование предоставления заявителю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16. Стандарт предоставления муниципальной услуги должен содержать следующие подразделы:</w:t>
      </w:r>
    </w:p>
    <w:p w:rsidR="0017435B" w:rsidRPr="009C0805" w:rsidRDefault="00676839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A95BC2">
        <w:rPr>
          <w:rFonts w:ascii="PT Astra Serif" w:hAnsi="PT Astra Serif" w:cs="Arial"/>
          <w:sz w:val="28"/>
          <w:szCs w:val="28"/>
        </w:rPr>
        <w:t>н</w:t>
      </w:r>
      <w:r w:rsidR="0017435B" w:rsidRPr="009C0805">
        <w:rPr>
          <w:rFonts w:ascii="PT Astra Serif" w:hAnsi="PT Astra Serif" w:cs="Arial"/>
          <w:sz w:val="28"/>
          <w:szCs w:val="28"/>
        </w:rPr>
        <w:t>аименование муниципальной услуги;</w:t>
      </w:r>
    </w:p>
    <w:p w:rsidR="0017435B" w:rsidRPr="009C0805" w:rsidRDefault="00676839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16.2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A95BC2">
        <w:rPr>
          <w:rFonts w:ascii="PT Astra Serif" w:hAnsi="PT Astra Serif"/>
          <w:sz w:val="28"/>
          <w:szCs w:val="28"/>
        </w:rPr>
        <w:t>н</w:t>
      </w:r>
      <w:r w:rsidR="0017435B" w:rsidRPr="009C0805">
        <w:rPr>
          <w:rFonts w:ascii="PT Astra Serif" w:hAnsi="PT Astra Serif"/>
          <w:sz w:val="28"/>
          <w:szCs w:val="28"/>
        </w:rPr>
        <w:t>аименование органа, предоставляющего муниципальную услугу</w:t>
      </w:r>
      <w:r w:rsidRPr="009C0805">
        <w:rPr>
          <w:rFonts w:ascii="PT Astra Serif" w:hAnsi="PT Astra Serif"/>
          <w:sz w:val="28"/>
          <w:szCs w:val="28"/>
        </w:rPr>
        <w:t>;</w:t>
      </w:r>
    </w:p>
    <w:p w:rsidR="00676839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Подраздел «Наименование органа, предоставляющего муниципальную услугу» должен включать следующие положения: </w:t>
      </w:r>
    </w:p>
    <w:p w:rsidR="00676839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полное наименование органа, предоставляющего муниципальную услугу; 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</w:t>
      </w:r>
      <w:r w:rsidRPr="009C0805">
        <w:rPr>
          <w:rFonts w:ascii="PT Astra Serif" w:hAnsi="PT Astra Serif"/>
          <w:sz w:val="28"/>
          <w:szCs w:val="28"/>
        </w:rPr>
        <w:lastRenderedPageBreak/>
        <w:t>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</w:t>
      </w:r>
      <w:r w:rsidR="002D60E0" w:rsidRPr="009C0805">
        <w:rPr>
          <w:rFonts w:ascii="PT Astra Serif" w:hAnsi="PT Astra Serif" w:cs="Arial"/>
          <w:sz w:val="28"/>
          <w:szCs w:val="28"/>
        </w:rPr>
        <w:t>3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р</w:t>
      </w:r>
      <w:r w:rsidR="0017435B" w:rsidRPr="009C0805">
        <w:rPr>
          <w:rFonts w:ascii="PT Astra Serif" w:hAnsi="PT Astra Serif"/>
          <w:sz w:val="28"/>
          <w:szCs w:val="28"/>
        </w:rPr>
        <w:t>езультат предоставления муниципальной услуги</w:t>
      </w:r>
      <w:r w:rsidR="0017435B" w:rsidRPr="009C0805">
        <w:rPr>
          <w:rFonts w:ascii="PT Astra Serif" w:hAnsi="PT Astra Serif" w:cs="Arial"/>
          <w:sz w:val="28"/>
          <w:szCs w:val="28"/>
        </w:rPr>
        <w:t>;</w:t>
      </w:r>
    </w:p>
    <w:p w:rsidR="00772BA4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:rsidR="00044FF3" w:rsidRPr="00044FF3" w:rsidRDefault="00044FF3" w:rsidP="00A95BC2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наименование результата (результатов) предоставления муниципальной услуги; </w:t>
      </w:r>
    </w:p>
    <w:p w:rsidR="00044FF3" w:rsidRPr="00751211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>2)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044FF3" w:rsidRPr="00751211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 3) 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044FF3" w:rsidRPr="00044FF3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 4) способ получения результата предоставления муниципальной услуги. </w:t>
      </w:r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</w:t>
      </w:r>
      <w:r w:rsidR="002D60E0" w:rsidRPr="009C0805">
        <w:rPr>
          <w:rFonts w:ascii="PT Astra Serif" w:hAnsi="PT Astra Serif" w:cs="Arial"/>
          <w:sz w:val="28"/>
          <w:szCs w:val="28"/>
        </w:rPr>
        <w:t>4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с</w:t>
      </w:r>
      <w:r w:rsidR="0017435B" w:rsidRPr="009C0805">
        <w:rPr>
          <w:rFonts w:ascii="PT Astra Serif" w:hAnsi="PT Astra Serif" w:cs="Arial"/>
          <w:sz w:val="28"/>
          <w:szCs w:val="28"/>
        </w:rPr>
        <w:t>рок предоставления муниципальной услуги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</w:p>
    <w:p w:rsidR="008D07D1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3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, предоставляющий муниципальную услугу;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 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 </w:t>
      </w:r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16.5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п</w:t>
      </w:r>
      <w:r w:rsidR="0017435B" w:rsidRPr="009C0805">
        <w:rPr>
          <w:rFonts w:ascii="PT Astra Serif" w:hAnsi="PT Astra Serif"/>
          <w:sz w:val="28"/>
          <w:szCs w:val="28"/>
        </w:rPr>
        <w:t>равовые основания для предоставления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 xml:space="preserve">Подраздел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</w:t>
      </w:r>
      <w:r w:rsidRPr="009C0805">
        <w:rPr>
          <w:rFonts w:ascii="PT Astra Serif" w:hAnsi="PT Astra Serif"/>
          <w:sz w:val="28"/>
          <w:szCs w:val="28"/>
        </w:rPr>
        <w:lastRenderedPageBreak/>
        <w:t>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16.6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A95BC2">
        <w:rPr>
          <w:rFonts w:ascii="PT Astra Serif" w:hAnsi="PT Astra Serif"/>
          <w:sz w:val="28"/>
          <w:szCs w:val="28"/>
        </w:rPr>
        <w:t>и</w:t>
      </w:r>
      <w:r w:rsidR="0017435B" w:rsidRPr="009C0805">
        <w:rPr>
          <w:rFonts w:ascii="PT Astra Serif" w:hAnsi="PT Astra Serif"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8D07D1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44FF3">
        <w:rPr>
          <w:rFonts w:ascii="PT Astra Serif" w:hAnsi="PT Astra Serif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044FF3">
        <w:rPr>
          <w:rFonts w:ascii="PT Astra Serif" w:hAnsi="PT Astra Serif"/>
          <w:sz w:val="28"/>
          <w:szCs w:val="28"/>
        </w:rPr>
        <w:t xml:space="preserve"> взаимодействия</w:t>
      </w:r>
      <w:r w:rsidR="008D07D1">
        <w:rPr>
          <w:rFonts w:ascii="PT Astra Serif" w:hAnsi="PT Astra Serif"/>
          <w:sz w:val="28"/>
          <w:szCs w:val="28"/>
        </w:rPr>
        <w:t xml:space="preserve">. </w:t>
      </w:r>
      <w:r w:rsidRPr="00044FF3">
        <w:rPr>
          <w:rFonts w:ascii="PT Astra Serif" w:hAnsi="PT Astra Serif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 Способы подачи запроса о предоставлении муниципальной услуги приводятся в подраздела</w:t>
      </w:r>
      <w:r w:rsidR="008D07D1">
        <w:rPr>
          <w:rFonts w:ascii="PT Astra Serif" w:hAnsi="PT Astra Serif"/>
          <w:sz w:val="28"/>
          <w:szCs w:val="28"/>
        </w:rPr>
        <w:t>х административного регламента.</w:t>
      </w:r>
    </w:p>
    <w:p w:rsidR="0017435B" w:rsidRPr="009C0805" w:rsidRDefault="00676839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16.7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A95BC2">
        <w:rPr>
          <w:rFonts w:ascii="PT Astra Serif" w:hAnsi="PT Astra Serif" w:cs="Arial"/>
          <w:sz w:val="28"/>
          <w:szCs w:val="28"/>
        </w:rPr>
        <w:t>у</w:t>
      </w:r>
      <w:r w:rsidR="0017435B" w:rsidRPr="009C0805">
        <w:rPr>
          <w:rFonts w:ascii="PT Astra Serif" w:hAnsi="PT Astra Serif" w:cs="Arial"/>
          <w:sz w:val="28"/>
          <w:szCs w:val="28"/>
        </w:rPr>
        <w:t>казание на запрет требовать от заявителя: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 w:cs="Arial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структурных подразделениях администрации муниципального образования Каменский район, предоставляющих муниципальную услугу, иных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history="1">
        <w:r w:rsidRPr="009C0805">
          <w:rPr>
            <w:rFonts w:ascii="PT Astra Serif" w:hAnsi="PT Astra Serif" w:cs="Arial"/>
            <w:sz w:val="28"/>
            <w:szCs w:val="28"/>
          </w:rPr>
          <w:t>части</w:t>
        </w:r>
        <w:proofErr w:type="gramEnd"/>
        <w:r w:rsidRPr="009C0805">
          <w:rPr>
            <w:rFonts w:ascii="PT Astra Serif" w:hAnsi="PT Astra Serif" w:cs="Arial"/>
            <w:sz w:val="28"/>
            <w:szCs w:val="28"/>
          </w:rPr>
          <w:t xml:space="preserve"> 6 статьи 7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Федерального закона;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осуществления действий, в том числе согласований, необходимых для </w:t>
      </w:r>
      <w:r w:rsidRPr="009C0805">
        <w:rPr>
          <w:rFonts w:ascii="PT Astra Serif" w:hAnsi="PT Astra Serif" w:cs="Arial"/>
          <w:sz w:val="28"/>
          <w:szCs w:val="28"/>
        </w:rPr>
        <w:lastRenderedPageBreak/>
        <w:t xml:space="preserve">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9C0805">
          <w:rPr>
            <w:rFonts w:ascii="PT Astra Serif" w:hAnsi="PT Astra Serif" w:cs="Arial"/>
            <w:sz w:val="28"/>
            <w:szCs w:val="28"/>
          </w:rPr>
          <w:t>части 1 статьи 9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Федерального закона;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21" w:history="1">
        <w:r w:rsidRPr="009C0805">
          <w:rPr>
            <w:rFonts w:ascii="PT Astra Serif" w:hAnsi="PT Astra Serif" w:cs="Arial"/>
            <w:sz w:val="28"/>
            <w:szCs w:val="28"/>
          </w:rPr>
          <w:t>пункте 4 части 1 статьи 7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Федерального закона.</w:t>
      </w:r>
    </w:p>
    <w:p w:rsidR="00044FF3" w:rsidRPr="00044FF3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16.8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044FF3" w:rsidRPr="00044FF3">
        <w:rPr>
          <w:rFonts w:ascii="PT Astra Serif" w:hAnsi="PT Astra Serif" w:cs="Arial"/>
          <w:sz w:val="28"/>
          <w:szCs w:val="28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</w:t>
      </w:r>
      <w:r w:rsidR="008D07D1">
        <w:rPr>
          <w:rFonts w:ascii="PT Astra Serif" w:hAnsi="PT Astra Serif" w:cs="Arial"/>
          <w:sz w:val="28"/>
          <w:szCs w:val="28"/>
        </w:rPr>
        <w:t xml:space="preserve">вающего перечня таких оснований. </w:t>
      </w:r>
      <w:r w:rsidR="00044FF3" w:rsidRPr="00044FF3">
        <w:rPr>
          <w:rFonts w:ascii="PT Astra Serif" w:hAnsi="PT Astra Serif" w:cs="Arial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044FF3" w:rsidRPr="00044FF3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16.9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044FF3" w:rsidRPr="00044FF3">
        <w:rPr>
          <w:rFonts w:ascii="PT Astra Serif" w:hAnsi="PT Astra Serif"/>
          <w:sz w:val="28"/>
          <w:szCs w:val="28"/>
        </w:rPr>
        <w:t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</w:t>
      </w:r>
      <w:r w:rsidR="008D07D1">
        <w:rPr>
          <w:rFonts w:ascii="PT Astra Serif" w:hAnsi="PT Astra Serif"/>
          <w:sz w:val="28"/>
          <w:szCs w:val="28"/>
        </w:rPr>
        <w:t xml:space="preserve">вающего перечня таких оснований. </w:t>
      </w:r>
      <w:r w:rsidR="00044FF3" w:rsidRPr="00044FF3">
        <w:rPr>
          <w:rFonts w:ascii="PT Astra Serif" w:hAnsi="PT Astra Serif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r w:rsidR="00044FF3">
        <w:rPr>
          <w:rFonts w:ascii="PT Astra Serif" w:hAnsi="PT Astra Serif"/>
          <w:sz w:val="28"/>
          <w:szCs w:val="28"/>
        </w:rPr>
        <w:t>.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16.10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A95BC2">
        <w:rPr>
          <w:rFonts w:ascii="PT Astra Serif" w:hAnsi="PT Astra Serif"/>
          <w:sz w:val="28"/>
          <w:szCs w:val="28"/>
        </w:rPr>
        <w:t>р</w:t>
      </w:r>
      <w:r w:rsidR="0017435B" w:rsidRPr="009C0805">
        <w:rPr>
          <w:rFonts w:ascii="PT Astra Serif" w:hAnsi="PT Astra Serif"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C5359E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C5359E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16.11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м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</w:t>
      </w:r>
      <w:r w:rsidR="0017435B" w:rsidRPr="009C0805">
        <w:rPr>
          <w:rFonts w:ascii="PT Astra Serif" w:hAnsi="PT Astra Serif" w:cs="Arial"/>
          <w:sz w:val="28"/>
          <w:szCs w:val="28"/>
        </w:rPr>
        <w:lastRenderedPageBreak/>
        <w:t>получении результата предоставления таких услуг;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16.12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с</w:t>
      </w:r>
      <w:r w:rsidR="0017435B" w:rsidRPr="009C0805">
        <w:rPr>
          <w:rFonts w:ascii="PT Astra Serif" w:hAnsi="PT Astra Serif"/>
          <w:sz w:val="28"/>
          <w:szCs w:val="28"/>
        </w:rPr>
        <w:t>рок регистрации запроса заявителя о предоставлении муниципальной услуги;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16.13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т</w:t>
      </w:r>
      <w:r w:rsidR="0017435B" w:rsidRPr="009C0805">
        <w:rPr>
          <w:rFonts w:ascii="PT Astra Serif" w:hAnsi="PT Astra Serif" w:cs="Arial"/>
          <w:sz w:val="28"/>
          <w:szCs w:val="28"/>
        </w:rPr>
        <w:t>ребования к помещениям, в которых предоставляется муниципальная услуга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</w:p>
    <w:p w:rsidR="00044FF3" w:rsidRDefault="00044FF3" w:rsidP="00044FF3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44FF3">
        <w:rPr>
          <w:rFonts w:ascii="PT Astra Serif" w:hAnsi="PT Astra Serif" w:cs="Arial"/>
          <w:sz w:val="28"/>
          <w:szCs w:val="28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044FF3">
        <w:rPr>
          <w:rFonts w:ascii="PT Astra Serif" w:hAnsi="PT Astra Serif" w:cs="Arial"/>
          <w:sz w:val="28"/>
          <w:szCs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16.14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п</w:t>
      </w:r>
      <w:r w:rsidR="0017435B" w:rsidRPr="009C0805">
        <w:rPr>
          <w:rFonts w:ascii="PT Astra Serif" w:hAnsi="PT Astra Serif" w:cs="Arial"/>
          <w:sz w:val="28"/>
          <w:szCs w:val="28"/>
        </w:rPr>
        <w:t>оказатели доступности и качества муниципальной услуги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</w:p>
    <w:p w:rsidR="00044FF3" w:rsidRPr="00044FF3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44FF3">
        <w:rPr>
          <w:rFonts w:ascii="PT Astra Serif" w:hAnsi="PT Astra Serif" w:cs="Arial"/>
          <w:sz w:val="28"/>
          <w:szCs w:val="28"/>
        </w:rPr>
        <w:t>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044FF3">
        <w:rPr>
          <w:rFonts w:ascii="PT Astra Serif" w:hAnsi="PT Astra Serif" w:cs="Arial"/>
          <w:sz w:val="28"/>
          <w:szCs w:val="28"/>
        </w:rPr>
        <w:t>, своевременности предоставления муниципальной услуги (отсутствии нарушений сроков предоставления муниципальной услуг</w:t>
      </w:r>
      <w:r w:rsidR="008D07D1">
        <w:rPr>
          <w:rFonts w:ascii="PT Astra Serif" w:hAnsi="PT Astra Serif" w:cs="Arial"/>
          <w:sz w:val="28"/>
          <w:szCs w:val="28"/>
        </w:rPr>
        <w:t xml:space="preserve">и), </w:t>
      </w:r>
      <w:r w:rsidRPr="00044FF3">
        <w:rPr>
          <w:rFonts w:ascii="PT Astra Serif" w:hAnsi="PT Astra Serif" w:cs="Arial"/>
          <w:sz w:val="28"/>
          <w:szCs w:val="28"/>
        </w:rPr>
        <w:t>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</w:t>
      </w:r>
      <w:r w:rsidR="00FE4455" w:rsidRPr="009C0805">
        <w:rPr>
          <w:rFonts w:ascii="PT Astra Serif" w:hAnsi="PT Astra Serif" w:cs="Arial"/>
          <w:sz w:val="28"/>
          <w:szCs w:val="28"/>
        </w:rPr>
        <w:t>6</w:t>
      </w:r>
      <w:r w:rsidR="002D60E0" w:rsidRPr="009C0805">
        <w:rPr>
          <w:rFonts w:ascii="PT Astra Serif" w:hAnsi="PT Astra Serif" w:cs="Arial"/>
          <w:sz w:val="28"/>
          <w:szCs w:val="28"/>
        </w:rPr>
        <w:t>.15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и</w:t>
      </w:r>
      <w:r w:rsidRPr="009C0805">
        <w:rPr>
          <w:rFonts w:ascii="PT Astra Serif" w:hAnsi="PT Astra Serif" w:cs="Arial"/>
          <w:sz w:val="28"/>
          <w:szCs w:val="28"/>
        </w:rPr>
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обращении за получением муниципальной услуги, оказываемой с применением усиленной квалифицированной электронной подписи.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В подраздел «Иные требования к предоставлению муниципальной услуги» включаются следующие положения:</w:t>
      </w:r>
    </w:p>
    <w:p w:rsidR="00044FF3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17435B" w:rsidRPr="009C0805">
        <w:rPr>
          <w:rFonts w:ascii="PT Astra Serif" w:hAnsi="PT Astra Serif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044FF3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</w:t>
      </w:r>
      <w:r w:rsidR="00044FF3" w:rsidRPr="00044FF3">
        <w:rPr>
          <w:rFonts w:ascii="PT Astra Serif" w:hAnsi="PT Astra Serif"/>
          <w:sz w:val="28"/>
          <w:szCs w:val="28"/>
        </w:rPr>
        <w:t>наличие или отсутствие платы за предоставление указанных в подпункте 1 настоящего пункта услуг</w:t>
      </w:r>
      <w:r w:rsidRPr="009C0805">
        <w:rPr>
          <w:rFonts w:ascii="PT Astra Serif" w:hAnsi="PT Astra Serif"/>
          <w:sz w:val="28"/>
          <w:szCs w:val="28"/>
        </w:rPr>
        <w:t>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3)</w:t>
      </w:r>
      <w:r w:rsidR="00742FFF">
        <w:rPr>
          <w:rFonts w:ascii="PT Astra Serif" w:hAnsi="PT Astra Serif"/>
          <w:sz w:val="28"/>
          <w:szCs w:val="28"/>
        </w:rPr>
        <w:t> </w:t>
      </w:r>
      <w:r w:rsidRPr="009C0805">
        <w:rPr>
          <w:rFonts w:ascii="PT Astra Serif" w:hAnsi="PT Astra Serif"/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9C10D7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FE4455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 Раздел «Состав, последовательность и сроки выполнения административных процедур» определяет требования к порядку выполнения 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9C10D7" w:rsidRPr="009C0805" w:rsidRDefault="00C005D6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35B" w:rsidRPr="009C0805">
        <w:rPr>
          <w:rFonts w:ascii="PT Astra Serif" w:hAnsi="PT Astra Serif"/>
          <w:sz w:val="28"/>
          <w:szCs w:val="28"/>
        </w:rPr>
        <w:t>) описание административной проц</w:t>
      </w:r>
      <w:r w:rsidR="009C10D7" w:rsidRPr="009C0805">
        <w:rPr>
          <w:rFonts w:ascii="PT Astra Serif" w:hAnsi="PT Astra Serif"/>
          <w:sz w:val="28"/>
          <w:szCs w:val="28"/>
        </w:rPr>
        <w:t>едуры профилирования заявителя;</w:t>
      </w:r>
    </w:p>
    <w:p w:rsidR="0017435B" w:rsidRPr="009C0805" w:rsidRDefault="00C005D6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7435B" w:rsidRPr="009C0805">
        <w:rPr>
          <w:rFonts w:ascii="PT Astra Serif" w:hAnsi="PT Astra Serif"/>
          <w:sz w:val="28"/>
          <w:szCs w:val="28"/>
        </w:rPr>
        <w:t>) подразделы, содержащие описание предоставления муниципальной услуги.</w:t>
      </w:r>
    </w:p>
    <w:p w:rsidR="002D60E0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</w:t>
      </w:r>
      <w:r w:rsidR="00B47432" w:rsidRPr="009C0805">
        <w:rPr>
          <w:rFonts w:ascii="PT Astra Serif" w:hAnsi="PT Astra Serif"/>
          <w:sz w:val="28"/>
          <w:szCs w:val="28"/>
        </w:rPr>
        <w:t>1</w:t>
      </w:r>
      <w:r w:rsidR="00A95BC2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C005D6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</w:t>
      </w:r>
      <w:r w:rsidR="00B47432" w:rsidRPr="009C0805">
        <w:rPr>
          <w:rFonts w:ascii="PT Astra Serif" w:hAnsi="PT Astra Serif"/>
          <w:sz w:val="28"/>
          <w:szCs w:val="28"/>
        </w:rPr>
        <w:t>2</w:t>
      </w:r>
      <w:r w:rsidR="00A95BC2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 xml:space="preserve"> Подразделы,</w:t>
      </w:r>
      <w:r w:rsidR="00C005D6">
        <w:rPr>
          <w:rFonts w:ascii="PT Astra Serif" w:hAnsi="PT Astra Serif"/>
          <w:sz w:val="28"/>
          <w:szCs w:val="28"/>
        </w:rPr>
        <w:t xml:space="preserve"> содержащие описание </w:t>
      </w:r>
      <w:r w:rsidRPr="009C0805">
        <w:rPr>
          <w:rFonts w:ascii="PT Astra Serif" w:hAnsi="PT Astra Serif"/>
          <w:sz w:val="28"/>
          <w:szCs w:val="28"/>
        </w:rPr>
        <w:t>предоставления муниципальной услуги,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</w:t>
      </w:r>
      <w:r w:rsidR="00C005D6">
        <w:rPr>
          <w:rFonts w:ascii="PT Astra Serif" w:hAnsi="PT Astra Serif"/>
          <w:sz w:val="28"/>
          <w:szCs w:val="28"/>
        </w:rPr>
        <w:t>оставления муниципальной услуги.</w:t>
      </w:r>
    </w:p>
    <w:p w:rsidR="00742FFF" w:rsidRDefault="00B47432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17.3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742FFF" w:rsidRPr="00742FFF">
        <w:rPr>
          <w:rFonts w:ascii="PT Astra Serif" w:hAnsi="PT Astra Serif"/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1) состав запроса и перечень документов и (или) информации, необходимых для предоставления муниципальной услуги</w:t>
      </w:r>
      <w:r w:rsidR="00C005D6">
        <w:rPr>
          <w:rFonts w:ascii="PT Astra Serif" w:hAnsi="PT Astra Serif"/>
          <w:sz w:val="28"/>
          <w:szCs w:val="28"/>
        </w:rPr>
        <w:t>,</w:t>
      </w:r>
      <w:r w:rsidRPr="00742FFF">
        <w:rPr>
          <w:rFonts w:ascii="PT Astra Serif" w:hAnsi="PT Astra Serif"/>
          <w:sz w:val="28"/>
          <w:szCs w:val="28"/>
        </w:rPr>
        <w:t xml:space="preserve"> а также способы подачи таких запрос</w:t>
      </w:r>
      <w:r w:rsidR="00C005D6">
        <w:rPr>
          <w:rFonts w:ascii="PT Astra Serif" w:hAnsi="PT Astra Serif"/>
          <w:sz w:val="28"/>
          <w:szCs w:val="28"/>
        </w:rPr>
        <w:t>ов</w:t>
      </w:r>
      <w:r w:rsidRPr="00742FFF">
        <w:rPr>
          <w:rFonts w:ascii="PT Astra Serif" w:hAnsi="PT Astra Serif"/>
          <w:sz w:val="28"/>
          <w:szCs w:val="28"/>
        </w:rPr>
        <w:t xml:space="preserve"> и документов и (или) информации;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</w:t>
      </w:r>
      <w:r w:rsidRPr="00742FFF">
        <w:rPr>
          <w:rFonts w:ascii="PT Astra Serif" w:hAnsi="PT Astra Serif"/>
          <w:sz w:val="28"/>
          <w:szCs w:val="28"/>
        </w:rPr>
        <w:lastRenderedPageBreak/>
        <w:t xml:space="preserve">необходимых для предоставления муниципальной услуги;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4) 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742FFF" w:rsidRDefault="00742FFF" w:rsidP="00742F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742FFF">
        <w:rPr>
          <w:rFonts w:ascii="PT Astra Serif" w:hAnsi="PT Astra Serif"/>
          <w:sz w:val="28"/>
          <w:szCs w:val="28"/>
        </w:rPr>
        <w:t xml:space="preserve">5) 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 </w:t>
      </w:r>
    </w:p>
    <w:p w:rsidR="00742FFF" w:rsidRDefault="00742FFF" w:rsidP="00742F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6)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742FFF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17.4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742FFF" w:rsidRPr="00742FFF">
        <w:rPr>
          <w:rFonts w:ascii="PT Astra Serif" w:hAnsi="PT Astra Serif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</w:t>
      </w:r>
      <w:r w:rsidR="00742FFF">
        <w:rPr>
          <w:rFonts w:ascii="PT Astra Serif" w:hAnsi="PT Astra Serif"/>
          <w:sz w:val="28"/>
          <w:szCs w:val="28"/>
        </w:rPr>
        <w:t xml:space="preserve">ного взаимодействия посредством </w:t>
      </w:r>
      <w:r w:rsidR="00742FFF" w:rsidRPr="00742FFF"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 «Единая система межведомственного электронного взаимодействия»; </w:t>
      </w:r>
    </w:p>
    <w:p w:rsidR="00742FFF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PT Astra Serif" w:hAnsi="PT Astra Serif"/>
          <w:sz w:val="28"/>
          <w:szCs w:val="28"/>
        </w:rPr>
        <w:t>.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5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перечень оснований для приостановления предоставления муниципальной услуги, а в случае отсутствия таких оснований - указание на их отсутствие;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состав и содержание осуществляемых при приостановлении </w:t>
      </w:r>
      <w:r w:rsidRPr="009C0805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административных действий;</w:t>
      </w:r>
    </w:p>
    <w:p w:rsidR="002D60E0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3) перечень оснований для возобновления предо</w:t>
      </w:r>
      <w:r w:rsidR="00742FFF">
        <w:rPr>
          <w:rFonts w:ascii="PT Astra Serif" w:hAnsi="PT Astra Serif"/>
          <w:sz w:val="28"/>
          <w:szCs w:val="28"/>
        </w:rPr>
        <w:t>ставления муниципальной услуги;</w:t>
      </w:r>
    </w:p>
    <w:p w:rsidR="00742FFF" w:rsidRPr="009C0805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4) срок приостановления предоставления муниципальной услуги.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6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2D60E0" w:rsidRPr="009C0805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1) основания для отказа в предоставлении муниципальной услуги, а в случае их отсутствия - указание на их отсутствие;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9C0805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7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предоставления результата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способы предоставления результата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срок предоставления заявителю результата муниципальной услуги, исчисляемый со дня принятия решения о предоставлении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8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получения дополнительных сведений от заявителя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срок, необходимый для получения таких документов и (или) информации;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 </w:t>
      </w:r>
    </w:p>
    <w:p w:rsidR="002D60E0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4) перечень структурных подразделений, участвующих в административной процедуре, в случае, если они известны (при необходимости). </w:t>
      </w:r>
    </w:p>
    <w:p w:rsidR="002F53D3" w:rsidRDefault="002F53D3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17.9</w:t>
      </w:r>
      <w:r w:rsidR="00A95BC2">
        <w:rPr>
          <w:rFonts w:ascii="PT Astra Serif" w:hAnsi="PT Astra Serif"/>
          <w:sz w:val="28"/>
          <w:szCs w:val="28"/>
        </w:rPr>
        <w:t>.</w:t>
      </w:r>
      <w:r w:rsidR="00742F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42FFF" w:rsidRPr="00742FFF">
        <w:rPr>
          <w:rFonts w:ascii="PT Astra Serif" w:hAnsi="PT Astra Serif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</w:t>
      </w:r>
      <w:r w:rsidR="00742FFF" w:rsidRPr="00742FFF">
        <w:rPr>
          <w:rFonts w:ascii="PT Astra Serif" w:hAnsi="PT Astra Serif"/>
          <w:sz w:val="28"/>
          <w:szCs w:val="28"/>
        </w:rPr>
        <w:lastRenderedPageBreak/>
        <w:t xml:space="preserve">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а) наименование и продолжительность процедуры оценки; 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б) субъекты, проводящие процедуру оценки; 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в) объект (объекты) процедуры оценки; 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г) место проведения процедуры оценки (при наличии); </w:t>
      </w:r>
    </w:p>
    <w:p w:rsidR="00742FFF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17.10</w:t>
      </w:r>
      <w:r w:rsidR="00A95BC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42FFF">
        <w:rPr>
          <w:rFonts w:ascii="PT Astra Serif" w:hAnsi="PT Astra Serif"/>
          <w:sz w:val="28"/>
          <w:szCs w:val="28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а) способ распределения ограниченного ресурса; </w:t>
      </w:r>
    </w:p>
    <w:p w:rsidR="00742FFF" w:rsidRPr="009C0805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="00742FFF">
        <w:rPr>
          <w:rFonts w:ascii="PT Astra Serif" w:hAnsi="PT Astra Serif"/>
          <w:sz w:val="28"/>
          <w:szCs w:val="28"/>
        </w:rPr>
        <w:t>11</w:t>
      </w:r>
      <w:r w:rsidR="00A95BC2">
        <w:rPr>
          <w:rFonts w:ascii="PT Astra Serif" w:hAnsi="PT Astra Serif"/>
          <w:sz w:val="28"/>
          <w:szCs w:val="28"/>
        </w:rPr>
        <w:t>.</w:t>
      </w:r>
      <w:r w:rsidR="00C005D6">
        <w:rPr>
          <w:rFonts w:ascii="PT Astra Serif" w:hAnsi="PT Astra Serif"/>
          <w:sz w:val="28"/>
          <w:szCs w:val="28"/>
        </w:rPr>
        <w:t xml:space="preserve"> В случае если </w:t>
      </w:r>
      <w:r w:rsidR="0017435B" w:rsidRPr="009C0805">
        <w:rPr>
          <w:rFonts w:ascii="PT Astra Serif" w:hAnsi="PT Astra Serif"/>
          <w:sz w:val="28"/>
          <w:szCs w:val="28"/>
        </w:rPr>
        <w:t>предоставлени</w:t>
      </w:r>
      <w:r w:rsidR="00C005D6">
        <w:rPr>
          <w:rFonts w:ascii="PT Astra Serif" w:hAnsi="PT Astra Serif"/>
          <w:sz w:val="28"/>
          <w:szCs w:val="28"/>
        </w:rPr>
        <w:t>е</w:t>
      </w:r>
      <w:r w:rsidR="0017435B" w:rsidRPr="009C0805">
        <w:rPr>
          <w:rFonts w:ascii="PT Astra Serif" w:hAnsi="PT Astra Serif"/>
          <w:sz w:val="28"/>
          <w:szCs w:val="28"/>
        </w:rPr>
        <w:t xml:space="preserve"> муниципальной услуги предполагает предоставление муниципальной услуги в упреждающем (</w:t>
      </w:r>
      <w:proofErr w:type="spellStart"/>
      <w:r w:rsidR="0017435B"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="0017435B" w:rsidRPr="009C0805">
        <w:rPr>
          <w:rFonts w:ascii="PT Astra Serif" w:hAnsi="PT Astra Serif"/>
          <w:sz w:val="28"/>
          <w:szCs w:val="28"/>
        </w:rPr>
        <w:t>) режиме, в состав подраздела, содержащего описание предоставления муниципальной услуги,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C0805">
        <w:rPr>
          <w:rFonts w:ascii="PT Astra Serif" w:hAnsi="PT Astra Serif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9C0805">
        <w:rPr>
          <w:rFonts w:ascii="PT Astra Serif" w:hAnsi="PT Astra Serif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от 27 июля 2010 года № 210-ФЗ «Об организации предоставления государственных и муниципальных услуг»; </w:t>
      </w:r>
      <w:proofErr w:type="gramEnd"/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9C0805">
        <w:rPr>
          <w:rFonts w:ascii="PT Astra Serif" w:hAnsi="PT Astra Serif"/>
          <w:sz w:val="28"/>
          <w:szCs w:val="28"/>
        </w:rPr>
        <w:t xml:space="preserve">) режиме;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</w:t>
      </w:r>
      <w:r w:rsidRPr="009C0805">
        <w:rPr>
          <w:rFonts w:ascii="PT Astra Serif" w:hAnsi="PT Astra Serif"/>
          <w:sz w:val="28"/>
          <w:szCs w:val="28"/>
        </w:rPr>
        <w:lastRenderedPageBreak/>
        <w:t xml:space="preserve">информационной системы органа, предоставляющего муниципальную услугу, в которую должны поступить данные сведения;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4)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FC6266" w:rsidRDefault="00FC6266" w:rsidP="006A0F44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C6266" w:rsidRDefault="006A0F44" w:rsidP="00FC62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3</w:t>
      </w:r>
      <w:r w:rsidR="00FC6266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.  Раздел «Способы информирования заявителя об изменении статуса</w:t>
      </w:r>
    </w:p>
    <w:p w:rsidR="00FC6266" w:rsidRDefault="00FC6266" w:rsidP="00FC6266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рассмотрения заявления»</w:t>
      </w:r>
    </w:p>
    <w:p w:rsidR="00FC6266" w:rsidRDefault="00FC6266" w:rsidP="00FC6266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FC6266" w:rsidRDefault="006A0F44" w:rsidP="00CD651E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18. </w:t>
      </w:r>
      <w:r w:rsidR="00FC6266">
        <w:rPr>
          <w:rFonts w:ascii="PT Astra Serif" w:eastAsiaTheme="minorHAnsi" w:hAnsi="PT Astra Serif" w:cs="PT Astra Serif"/>
          <w:sz w:val="28"/>
          <w:szCs w:val="28"/>
          <w:lang w:eastAsia="en-US"/>
        </w:rPr>
        <w:t>Перечень способов информирования заявителя об изменении статуса рассмотрения заявления:</w:t>
      </w:r>
    </w:p>
    <w:p w:rsidR="00FC6266" w:rsidRDefault="00FC6266" w:rsidP="00CD651E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посредством Единого портала;</w:t>
      </w:r>
    </w:p>
    <w:p w:rsidR="00FC6266" w:rsidRDefault="00FC6266" w:rsidP="00CD651E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посредством почтовой связи.</w:t>
      </w:r>
    </w:p>
    <w:p w:rsidR="00FC6266" w:rsidRPr="009C0805" w:rsidRDefault="00FC6266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7435B" w:rsidRPr="009C0805" w:rsidRDefault="006A0F44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4</w:t>
      </w:r>
      <w:r w:rsidR="0017435B" w:rsidRPr="009C0805">
        <w:rPr>
          <w:rFonts w:ascii="PT Astra Serif" w:hAnsi="PT Astra Serif" w:cs="Arial"/>
          <w:b/>
          <w:sz w:val="28"/>
          <w:szCs w:val="28"/>
        </w:rPr>
        <w:t>. Организация независимой экспертизы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проектов регламентов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FC6266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0F44">
        <w:rPr>
          <w:rFonts w:ascii="PT Astra Serif" w:hAnsi="PT Astra Serif" w:cs="Arial"/>
          <w:sz w:val="28"/>
          <w:szCs w:val="28"/>
        </w:rPr>
        <w:t>19</w:t>
      </w:r>
      <w:r w:rsidR="0017435B" w:rsidRPr="009C0805">
        <w:rPr>
          <w:rFonts w:ascii="PT Astra Serif" w:hAnsi="PT Astra Serif" w:cs="Arial"/>
          <w:sz w:val="28"/>
          <w:szCs w:val="28"/>
        </w:rPr>
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Независимая экспертиза проекта регламента проводится во время его размещения в информационно-телекоммуникационной сети "Интернет" с указанием дат начала и окончания приема заключений по результатам независимой экспертизы. Срок, отведенный для проведения независимой экспертизы, не может быть менее десяти календарных дней со дня его размещения.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По результатам независимой экспертизы составляется заключение, которое направляется в структурные подразделения, являющиеся разработчиком регламента. Структурные подразделения, являющиеся разработчиком регламента, обязаны рассмотреть поступившие заключения независимой экспертизы и принять решение по результатам каждой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независимой экспертизы.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</w:t>
      </w:r>
      <w:r w:rsidR="006A0F44">
        <w:rPr>
          <w:rFonts w:ascii="PT Astra Serif" w:hAnsi="PT Astra Serif" w:cs="Arial"/>
          <w:sz w:val="28"/>
          <w:szCs w:val="28"/>
        </w:rPr>
        <w:t>0</w:t>
      </w:r>
      <w:r w:rsidRPr="009C0805">
        <w:rPr>
          <w:rFonts w:ascii="PT Astra Serif" w:hAnsi="PT Astra Serif" w:cs="Arial"/>
          <w:sz w:val="28"/>
          <w:szCs w:val="28"/>
        </w:rPr>
        <w:t>. Не поступление заключения независимой экспертизы в структурные подразделения, являющиеся разработчиком регламента, в срок, отведенный для проведения независимой экспертизы, не является препятствием для проведения экспертизы отделом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район.</w:t>
      </w:r>
    </w:p>
    <w:p w:rsidR="00EB45C0" w:rsidRDefault="00EB45C0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</w:p>
    <w:p w:rsidR="00EB45C0" w:rsidRDefault="00EB45C0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________________________________________</w:t>
      </w:r>
    </w:p>
    <w:sectPr w:rsidR="0017435B" w:rsidRPr="009C0805" w:rsidSect="00174039">
      <w:headerReference w:type="default" r:id="rId2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1E" w:rsidRDefault="00CD651E" w:rsidP="006C0A19">
      <w:r>
        <w:separator/>
      </w:r>
    </w:p>
  </w:endnote>
  <w:endnote w:type="continuationSeparator" w:id="0">
    <w:p w:rsidR="00CD651E" w:rsidRDefault="00CD651E" w:rsidP="006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1E" w:rsidRDefault="00CD651E" w:rsidP="006C0A19">
      <w:r>
        <w:separator/>
      </w:r>
    </w:p>
  </w:footnote>
  <w:footnote w:type="continuationSeparator" w:id="0">
    <w:p w:rsidR="00CD651E" w:rsidRDefault="00CD651E" w:rsidP="006C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1E" w:rsidRDefault="00CD65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115357"/>
      <w:docPartObj>
        <w:docPartGallery w:val="Page Numbers (Top of Page)"/>
        <w:docPartUnique/>
      </w:docPartObj>
    </w:sdtPr>
    <w:sdtContent>
      <w:p w:rsidR="00CD651E" w:rsidRDefault="00CD65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651E" w:rsidRDefault="00CD65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1E" w:rsidRPr="008A568F" w:rsidRDefault="00CD651E" w:rsidP="008A568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92789"/>
      <w:docPartObj>
        <w:docPartGallery w:val="Page Numbers (Top of Page)"/>
        <w:docPartUnique/>
      </w:docPartObj>
    </w:sdtPr>
    <w:sdtContent>
      <w:p w:rsidR="00CD651E" w:rsidRDefault="00CD65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A34"/>
    <w:multiLevelType w:val="hybridMultilevel"/>
    <w:tmpl w:val="005AB8F8"/>
    <w:lvl w:ilvl="0" w:tplc="CDF4906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95244"/>
    <w:multiLevelType w:val="hybridMultilevel"/>
    <w:tmpl w:val="60FAC918"/>
    <w:lvl w:ilvl="0" w:tplc="8D940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A04F80"/>
    <w:multiLevelType w:val="multilevel"/>
    <w:tmpl w:val="BCCEC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3E70EA7"/>
    <w:multiLevelType w:val="hybridMultilevel"/>
    <w:tmpl w:val="7F207294"/>
    <w:lvl w:ilvl="0" w:tplc="F9C6E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542A70"/>
    <w:multiLevelType w:val="hybridMultilevel"/>
    <w:tmpl w:val="F25C604A"/>
    <w:lvl w:ilvl="0" w:tplc="F9C6E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2"/>
    <w:rsid w:val="0002720A"/>
    <w:rsid w:val="00044FF3"/>
    <w:rsid w:val="00174039"/>
    <w:rsid w:val="0017435B"/>
    <w:rsid w:val="00220BD7"/>
    <w:rsid w:val="0025504A"/>
    <w:rsid w:val="002D60E0"/>
    <w:rsid w:val="002E34BF"/>
    <w:rsid w:val="002F53D3"/>
    <w:rsid w:val="00303CDD"/>
    <w:rsid w:val="003334CA"/>
    <w:rsid w:val="00337285"/>
    <w:rsid w:val="004603C7"/>
    <w:rsid w:val="004A5B3D"/>
    <w:rsid w:val="004C7FE0"/>
    <w:rsid w:val="005F042D"/>
    <w:rsid w:val="00676839"/>
    <w:rsid w:val="00680444"/>
    <w:rsid w:val="006A0F44"/>
    <w:rsid w:val="006C0A19"/>
    <w:rsid w:val="0071614F"/>
    <w:rsid w:val="00742FFF"/>
    <w:rsid w:val="00751211"/>
    <w:rsid w:val="00772BA4"/>
    <w:rsid w:val="007737A5"/>
    <w:rsid w:val="008A568F"/>
    <w:rsid w:val="008D07D1"/>
    <w:rsid w:val="00954BA6"/>
    <w:rsid w:val="009C0805"/>
    <w:rsid w:val="009C10D7"/>
    <w:rsid w:val="00A445CB"/>
    <w:rsid w:val="00A95BC2"/>
    <w:rsid w:val="00B410E3"/>
    <w:rsid w:val="00B47432"/>
    <w:rsid w:val="00B92A10"/>
    <w:rsid w:val="00BF5512"/>
    <w:rsid w:val="00C005D6"/>
    <w:rsid w:val="00C5359E"/>
    <w:rsid w:val="00C602ED"/>
    <w:rsid w:val="00C82315"/>
    <w:rsid w:val="00C94928"/>
    <w:rsid w:val="00C96F65"/>
    <w:rsid w:val="00CD4719"/>
    <w:rsid w:val="00CD651E"/>
    <w:rsid w:val="00D048DE"/>
    <w:rsid w:val="00D1429A"/>
    <w:rsid w:val="00E13AC8"/>
    <w:rsid w:val="00E710CB"/>
    <w:rsid w:val="00EB45C0"/>
    <w:rsid w:val="00F57FAB"/>
    <w:rsid w:val="00F84934"/>
    <w:rsid w:val="00FB6D79"/>
    <w:rsid w:val="00FC6266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5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BF55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F55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5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5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BF55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F55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5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7AA2810CFEEC950A5DAC35468F536417FBF69D0D47186B4AACF7AD57104A02253244AE9DC1543E3401B71BB608765B8DC94E4A5B28437CL0Y5I" TargetMode="External"/><Relationship Id="rId18" Type="http://schemas.openxmlformats.org/officeDocument/2006/relationships/hyperlink" Target="consultantplus://offline/ref=6C7AA2810CFEEC950A5DAC35468F536417FBF69D0D47186B4AACF7AD57104A0237321CA29EC14B3F3514E14AF3L5Y4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C7AA2810CFEEC950A5DAC35468F536417FBF69D0D47186B4AACF7AD57104A02253244AD94C15E6B604EB647F15D655889C94C4E44L2Y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7AA2810CFEEC950A5DAC35468F536417FBF59D0640186B4AACF7AD57104A02253244AD9AC45E6B604EB647F15D655889C94C4E44L2Y3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6C7AA2810CFEEC950A5DAC35468F536417FBF69D0D47186B4AACF7AD57104A02253244AE9DC1553A3701B71BB608765B8DC94E4A5B28437CL0Y5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7AA2810CFEEC950A5DAC35468F536417F8F79E0641186B4AACF7AD57104A02253244AE9DC1553D3101B71BB608765B8DC94E4A5B28437CL0Y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7AA2810CFEEC950A5DAC35468F536417FBF69D0D47186B4AACF7AD57104A02253244AE9DC1543E3401B71BB608765B8DC94E4A5B28437CL0Y5I" TargetMode="External"/><Relationship Id="rId19" Type="http://schemas.openxmlformats.org/officeDocument/2006/relationships/hyperlink" Target="consultantplus://offline/ref=6C7AA2810CFEEC950A5DAC35468F536417FBF69D0D47186B4AACF7AD57104A02253244AB9ECA016E755FEE49F2437B5C93D54E4FL4Y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AA2810CFEEC950A5DAC35468F536417FBF59D0640186B4AACF7AD57104A02253244AD9AC45E6B604EB647F15D655889C94C4E44L2Y3I" TargetMode="External"/><Relationship Id="rId14" Type="http://schemas.openxmlformats.org/officeDocument/2006/relationships/hyperlink" Target="consultantplus://offline/ref=6C7AA2810CFEEC950A5DAC35468F536417F8F79E0641186B4AACF7AD57104A02253244AE9DC1553D3101B71BB608765B8DC94E4A5B28437CL0Y5I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ГаврилинаЕН</cp:lastModifiedBy>
  <cp:revision>2</cp:revision>
  <dcterms:created xsi:type="dcterms:W3CDTF">2025-07-24T12:04:00Z</dcterms:created>
  <dcterms:modified xsi:type="dcterms:W3CDTF">2025-07-24T12:04:00Z</dcterms:modified>
</cp:coreProperties>
</file>