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648"/>
        <w:gridCol w:w="4816"/>
      </w:tblGrid>
      <w:tr w:rsidR="00F138C8" w:rsidTr="00EC6FA6">
        <w:tc>
          <w:tcPr>
            <w:tcW w:w="9464" w:type="dxa"/>
            <w:gridSpan w:val="2"/>
          </w:tcPr>
          <w:p w:rsidR="00F138C8" w:rsidRDefault="00680F2A" w:rsidP="00EC6FA6">
            <w:pPr>
              <w:tabs>
                <w:tab w:val="left" w:pos="9356"/>
              </w:tabs>
              <w:ind w:right="-286"/>
              <w:jc w:val="center"/>
              <w:rPr>
                <w:rFonts w:ascii="PT Astra Serif" w:eastAsia="BatangChe" w:hAnsi="PT Astra Serif" w:cs="Arial"/>
                <w:b/>
                <w:kern w:val="2"/>
                <w:sz w:val="28"/>
                <w:szCs w:val="28"/>
                <w:lang w:eastAsia="ar-SA"/>
              </w:rPr>
            </w:pPr>
            <w:r>
              <w:rPr>
                <w:noProof/>
              </w:rPr>
              <w:drawing>
                <wp:anchor distT="0" distB="0" distL="114300" distR="114300" simplePos="0" relativeHeight="251660288" behindDoc="0" locked="0" layoutInCell="1" allowOverlap="1">
                  <wp:simplePos x="0" y="0"/>
                  <wp:positionH relativeFrom="margin">
                    <wp:posOffset>2518410</wp:posOffset>
                  </wp:positionH>
                  <wp:positionV relativeFrom="margin">
                    <wp:posOffset>-341630</wp:posOffset>
                  </wp:positionV>
                  <wp:extent cx="744855" cy="900430"/>
                  <wp:effectExtent l="0" t="0" r="0" b="0"/>
                  <wp:wrapNone/>
                  <wp:docPr id="7" name="Рисунок 2" descr="герб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чб"/>
                          <pic:cNvPicPr>
                            <a:picLocks noChangeAspect="1" noChangeArrowheads="1"/>
                          </pic:cNvPicPr>
                        </pic:nvPicPr>
                        <pic:blipFill>
                          <a:blip r:embed="rId9" cstate="print">
                            <a:lum bright="-20000" contrast="40000"/>
                            <a:extLst>
                              <a:ext uri="{28A0092B-C50C-407E-A947-70E740481C1C}">
                                <a14:useLocalDpi xmlns:a14="http://schemas.microsoft.com/office/drawing/2010/main" val="0"/>
                              </a:ext>
                            </a:extLst>
                          </a:blip>
                          <a:srcRect/>
                          <a:stretch>
                            <a:fillRect/>
                          </a:stretch>
                        </pic:blipFill>
                        <pic:spPr bwMode="auto">
                          <a:xfrm>
                            <a:off x="0" y="0"/>
                            <a:ext cx="744855"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38C8" w:rsidRDefault="009E5294" w:rsidP="009E5294">
            <w:pPr>
              <w:tabs>
                <w:tab w:val="left" w:pos="7844"/>
                <w:tab w:val="left" w:pos="8657"/>
              </w:tabs>
              <w:rPr>
                <w:rFonts w:ascii="PT Astra Serif" w:eastAsia="BatangChe" w:hAnsi="PT Astra Serif"/>
                <w:b/>
                <w:sz w:val="28"/>
                <w:szCs w:val="28"/>
                <w:lang w:eastAsia="en-US"/>
              </w:rPr>
            </w:pPr>
            <w:r>
              <w:rPr>
                <w:rFonts w:ascii="PT Astra Serif" w:eastAsia="BatangChe" w:hAnsi="PT Astra Serif"/>
                <w:b/>
                <w:sz w:val="28"/>
                <w:szCs w:val="28"/>
                <w:lang w:eastAsia="en-US"/>
              </w:rPr>
              <w:tab/>
            </w:r>
            <w:r w:rsidR="00670D8D">
              <w:rPr>
                <w:rFonts w:ascii="PT Astra Serif" w:eastAsia="BatangChe" w:hAnsi="PT Astra Serif"/>
                <w:b/>
                <w:sz w:val="28"/>
                <w:szCs w:val="28"/>
                <w:lang w:eastAsia="en-US"/>
              </w:rPr>
              <w:t>Проект</w:t>
            </w:r>
          </w:p>
          <w:p w:rsidR="00F138C8" w:rsidRDefault="00F138C8" w:rsidP="00EC6FA6">
            <w:pPr>
              <w:tabs>
                <w:tab w:val="left" w:pos="9072"/>
              </w:tabs>
              <w:suppressAutoHyphens/>
              <w:autoSpaceDE w:val="0"/>
              <w:autoSpaceDN w:val="0"/>
              <w:adjustRightInd w:val="0"/>
              <w:jc w:val="center"/>
              <w:rPr>
                <w:rFonts w:ascii="PT Astra Serif" w:eastAsia="BatangChe" w:hAnsi="PT Astra Serif"/>
                <w:b/>
                <w:sz w:val="28"/>
                <w:szCs w:val="28"/>
                <w:lang w:eastAsia="en-US"/>
              </w:rPr>
            </w:pPr>
          </w:p>
          <w:p w:rsidR="00F138C8" w:rsidRDefault="00F138C8" w:rsidP="00EC6FA6">
            <w:pPr>
              <w:tabs>
                <w:tab w:val="left" w:pos="9072"/>
              </w:tabs>
              <w:suppressAutoHyphens/>
              <w:autoSpaceDE w:val="0"/>
              <w:autoSpaceDN w:val="0"/>
              <w:adjustRightInd w:val="0"/>
              <w:jc w:val="center"/>
              <w:rPr>
                <w:rFonts w:ascii="PT Astra Serif" w:eastAsia="BatangChe" w:hAnsi="PT Astra Serif" w:cs="Arial"/>
                <w:b/>
                <w:kern w:val="2"/>
                <w:sz w:val="28"/>
                <w:szCs w:val="28"/>
                <w:lang w:eastAsia="ar-SA"/>
              </w:rPr>
            </w:pPr>
            <w:r>
              <w:rPr>
                <w:rFonts w:ascii="PT Astra Serif" w:eastAsia="BatangChe" w:hAnsi="PT Astra Serif"/>
                <w:b/>
                <w:sz w:val="28"/>
                <w:szCs w:val="28"/>
                <w:lang w:eastAsia="en-US"/>
              </w:rPr>
              <w:t>Тульская область</w:t>
            </w:r>
          </w:p>
        </w:tc>
      </w:tr>
      <w:tr w:rsidR="00F138C8" w:rsidTr="00EC6FA6">
        <w:tc>
          <w:tcPr>
            <w:tcW w:w="9464" w:type="dxa"/>
            <w:gridSpan w:val="2"/>
            <w:hideMark/>
          </w:tcPr>
          <w:p w:rsidR="00F138C8" w:rsidRDefault="00F138C8" w:rsidP="00EC6FA6">
            <w:pPr>
              <w:suppressAutoHyphens/>
              <w:autoSpaceDE w:val="0"/>
              <w:autoSpaceDN w:val="0"/>
              <w:adjustRightInd w:val="0"/>
              <w:jc w:val="center"/>
              <w:rPr>
                <w:rFonts w:ascii="PT Astra Serif" w:eastAsia="BatangChe" w:hAnsi="PT Astra Serif" w:cs="Arial"/>
                <w:b/>
                <w:kern w:val="2"/>
                <w:sz w:val="28"/>
                <w:szCs w:val="28"/>
                <w:lang w:eastAsia="ar-SA"/>
              </w:rPr>
            </w:pPr>
            <w:r>
              <w:rPr>
                <w:rFonts w:ascii="PT Astra Serif" w:eastAsia="BatangChe" w:hAnsi="PT Astra Serif"/>
                <w:b/>
                <w:sz w:val="28"/>
                <w:szCs w:val="28"/>
                <w:lang w:eastAsia="en-US"/>
              </w:rPr>
              <w:t>Муниципальное образование Каменский район</w:t>
            </w:r>
          </w:p>
        </w:tc>
      </w:tr>
      <w:tr w:rsidR="00F138C8" w:rsidTr="00EC6FA6">
        <w:tc>
          <w:tcPr>
            <w:tcW w:w="9464" w:type="dxa"/>
            <w:gridSpan w:val="2"/>
          </w:tcPr>
          <w:p w:rsidR="00F138C8" w:rsidRDefault="00F138C8" w:rsidP="00EC6FA6">
            <w:pPr>
              <w:jc w:val="center"/>
              <w:rPr>
                <w:rFonts w:ascii="PT Astra Serif" w:eastAsia="BatangChe" w:hAnsi="PT Astra Serif" w:cs="Arial"/>
                <w:b/>
                <w:kern w:val="2"/>
                <w:sz w:val="28"/>
                <w:szCs w:val="28"/>
                <w:lang w:eastAsia="ar-SA"/>
              </w:rPr>
            </w:pPr>
            <w:r>
              <w:rPr>
                <w:rFonts w:ascii="PT Astra Serif" w:eastAsia="BatangChe" w:hAnsi="PT Astra Serif"/>
                <w:b/>
                <w:sz w:val="28"/>
                <w:szCs w:val="28"/>
                <w:lang w:eastAsia="en-US"/>
              </w:rPr>
              <w:t>Администрация</w:t>
            </w:r>
          </w:p>
          <w:p w:rsidR="00F138C8" w:rsidRDefault="00F138C8" w:rsidP="00EC6FA6">
            <w:pPr>
              <w:jc w:val="center"/>
              <w:rPr>
                <w:rFonts w:ascii="PT Astra Serif" w:eastAsia="BatangChe" w:hAnsi="PT Astra Serif"/>
                <w:b/>
                <w:sz w:val="28"/>
                <w:szCs w:val="28"/>
                <w:lang w:eastAsia="en-US"/>
              </w:rPr>
            </w:pPr>
          </w:p>
          <w:p w:rsidR="00F138C8" w:rsidRDefault="00F138C8" w:rsidP="00EC6FA6">
            <w:pPr>
              <w:suppressAutoHyphens/>
              <w:autoSpaceDE w:val="0"/>
              <w:autoSpaceDN w:val="0"/>
              <w:adjustRightInd w:val="0"/>
              <w:jc w:val="center"/>
              <w:rPr>
                <w:rFonts w:ascii="PT Astra Serif" w:eastAsia="BatangChe" w:hAnsi="PT Astra Serif" w:cs="Arial"/>
                <w:b/>
                <w:kern w:val="2"/>
                <w:sz w:val="28"/>
                <w:szCs w:val="28"/>
                <w:lang w:eastAsia="ar-SA"/>
              </w:rPr>
            </w:pPr>
          </w:p>
        </w:tc>
      </w:tr>
      <w:tr w:rsidR="00F138C8" w:rsidTr="00EC6FA6">
        <w:tc>
          <w:tcPr>
            <w:tcW w:w="9464" w:type="dxa"/>
            <w:gridSpan w:val="2"/>
            <w:hideMark/>
          </w:tcPr>
          <w:p w:rsidR="00F138C8" w:rsidRDefault="00F138C8" w:rsidP="00EC6FA6">
            <w:pPr>
              <w:suppressAutoHyphens/>
              <w:autoSpaceDE w:val="0"/>
              <w:autoSpaceDN w:val="0"/>
              <w:adjustRightInd w:val="0"/>
              <w:jc w:val="center"/>
              <w:rPr>
                <w:rFonts w:ascii="PT Astra Serif" w:eastAsia="BatangChe" w:hAnsi="PT Astra Serif" w:cs="Arial"/>
                <w:b/>
                <w:kern w:val="2"/>
                <w:sz w:val="28"/>
                <w:szCs w:val="28"/>
                <w:lang w:eastAsia="ar-SA"/>
              </w:rPr>
            </w:pPr>
            <w:r>
              <w:rPr>
                <w:rFonts w:ascii="PT Astra Serif" w:eastAsia="BatangChe" w:hAnsi="PT Astra Serif"/>
                <w:b/>
                <w:sz w:val="28"/>
                <w:szCs w:val="28"/>
                <w:lang w:eastAsia="en-US"/>
              </w:rPr>
              <w:t>Постановление</w:t>
            </w:r>
          </w:p>
        </w:tc>
      </w:tr>
      <w:tr w:rsidR="00F138C8" w:rsidTr="00EC6FA6">
        <w:tc>
          <w:tcPr>
            <w:tcW w:w="9464" w:type="dxa"/>
            <w:gridSpan w:val="2"/>
          </w:tcPr>
          <w:p w:rsidR="00F138C8" w:rsidRDefault="00F138C8" w:rsidP="00EC6FA6">
            <w:pPr>
              <w:suppressAutoHyphens/>
              <w:autoSpaceDE w:val="0"/>
              <w:autoSpaceDN w:val="0"/>
              <w:adjustRightInd w:val="0"/>
              <w:jc w:val="center"/>
              <w:rPr>
                <w:rFonts w:ascii="PT Astra Serif" w:eastAsia="BatangChe" w:hAnsi="PT Astra Serif" w:cs="Arial"/>
                <w:b/>
                <w:kern w:val="2"/>
                <w:sz w:val="28"/>
                <w:szCs w:val="28"/>
                <w:lang w:eastAsia="ar-SA"/>
              </w:rPr>
            </w:pPr>
          </w:p>
        </w:tc>
      </w:tr>
      <w:tr w:rsidR="00F138C8" w:rsidTr="00EC6FA6">
        <w:tc>
          <w:tcPr>
            <w:tcW w:w="4648" w:type="dxa"/>
            <w:hideMark/>
          </w:tcPr>
          <w:p w:rsidR="00F138C8" w:rsidRDefault="00F138C8" w:rsidP="00C60B7D">
            <w:pPr>
              <w:suppressAutoHyphens/>
              <w:autoSpaceDE w:val="0"/>
              <w:autoSpaceDN w:val="0"/>
              <w:adjustRightInd w:val="0"/>
              <w:jc w:val="center"/>
              <w:rPr>
                <w:rFonts w:ascii="PT Astra Serif" w:eastAsia="BatangChe" w:hAnsi="PT Astra Serif" w:cs="Arial"/>
                <w:b/>
                <w:kern w:val="2"/>
                <w:sz w:val="28"/>
                <w:szCs w:val="28"/>
                <w:lang w:eastAsia="ar-SA"/>
              </w:rPr>
            </w:pPr>
            <w:r>
              <w:rPr>
                <w:rFonts w:ascii="PT Astra Serif" w:eastAsia="BatangChe" w:hAnsi="PT Astra Serif"/>
                <w:b/>
                <w:sz w:val="28"/>
                <w:szCs w:val="28"/>
                <w:lang w:eastAsia="en-US"/>
              </w:rPr>
              <w:t xml:space="preserve">от </w:t>
            </w:r>
            <w:r w:rsidR="00EC6FA6">
              <w:rPr>
                <w:rFonts w:ascii="PT Astra Serif" w:eastAsia="BatangChe" w:hAnsi="PT Astra Serif"/>
                <w:b/>
                <w:sz w:val="28"/>
                <w:szCs w:val="28"/>
                <w:lang w:eastAsia="en-US"/>
              </w:rPr>
              <w:t xml:space="preserve">     </w:t>
            </w:r>
            <w:r w:rsidR="00C60B7D">
              <w:rPr>
                <w:rFonts w:ascii="PT Astra Serif" w:eastAsia="BatangChe" w:hAnsi="PT Astra Serif"/>
                <w:b/>
                <w:sz w:val="28"/>
                <w:szCs w:val="28"/>
                <w:lang w:eastAsia="en-US"/>
              </w:rPr>
              <w:t>января</w:t>
            </w:r>
            <w:r w:rsidR="00F56956">
              <w:rPr>
                <w:rFonts w:ascii="PT Astra Serif" w:eastAsia="BatangChe" w:hAnsi="PT Astra Serif"/>
                <w:b/>
                <w:sz w:val="28"/>
                <w:szCs w:val="28"/>
                <w:lang w:eastAsia="en-US"/>
              </w:rPr>
              <w:t xml:space="preserve"> </w:t>
            </w:r>
            <w:r w:rsidR="00BB05BA">
              <w:rPr>
                <w:rFonts w:ascii="PT Astra Serif" w:eastAsia="BatangChe" w:hAnsi="PT Astra Serif"/>
                <w:b/>
                <w:sz w:val="28"/>
                <w:szCs w:val="28"/>
                <w:lang w:eastAsia="en-US"/>
              </w:rPr>
              <w:t xml:space="preserve"> </w:t>
            </w:r>
            <w:r>
              <w:rPr>
                <w:rFonts w:ascii="PT Astra Serif" w:eastAsia="BatangChe" w:hAnsi="PT Astra Serif"/>
                <w:b/>
                <w:sz w:val="28"/>
                <w:szCs w:val="28"/>
                <w:lang w:eastAsia="en-US"/>
              </w:rPr>
              <w:t>20</w:t>
            </w:r>
            <w:r w:rsidR="00EC6FA6">
              <w:rPr>
                <w:rFonts w:ascii="PT Astra Serif" w:eastAsia="BatangChe" w:hAnsi="PT Astra Serif"/>
                <w:b/>
                <w:sz w:val="28"/>
                <w:szCs w:val="28"/>
                <w:lang w:eastAsia="en-US"/>
              </w:rPr>
              <w:t>2</w:t>
            </w:r>
            <w:r w:rsidR="00C60B7D">
              <w:rPr>
                <w:rFonts w:ascii="PT Astra Serif" w:eastAsia="BatangChe" w:hAnsi="PT Astra Serif"/>
                <w:b/>
                <w:sz w:val="28"/>
                <w:szCs w:val="28"/>
                <w:lang w:eastAsia="en-US"/>
              </w:rPr>
              <w:t>3</w:t>
            </w:r>
            <w:r>
              <w:rPr>
                <w:rFonts w:ascii="PT Astra Serif" w:eastAsia="BatangChe" w:hAnsi="PT Astra Serif"/>
                <w:b/>
                <w:sz w:val="28"/>
                <w:szCs w:val="28"/>
                <w:lang w:eastAsia="en-US"/>
              </w:rPr>
              <w:t xml:space="preserve"> г.</w:t>
            </w:r>
          </w:p>
        </w:tc>
        <w:tc>
          <w:tcPr>
            <w:tcW w:w="4816" w:type="dxa"/>
            <w:hideMark/>
          </w:tcPr>
          <w:p w:rsidR="00F138C8" w:rsidRDefault="00F138C8" w:rsidP="00EC6FA6">
            <w:pPr>
              <w:suppressAutoHyphens/>
              <w:autoSpaceDE w:val="0"/>
              <w:autoSpaceDN w:val="0"/>
              <w:adjustRightInd w:val="0"/>
              <w:jc w:val="center"/>
              <w:rPr>
                <w:rFonts w:ascii="PT Astra Serif" w:eastAsia="BatangChe" w:hAnsi="PT Astra Serif"/>
                <w:b/>
                <w:sz w:val="28"/>
                <w:szCs w:val="28"/>
                <w:lang w:eastAsia="en-US"/>
              </w:rPr>
            </w:pPr>
            <w:r>
              <w:rPr>
                <w:rFonts w:ascii="PT Astra Serif" w:eastAsia="BatangChe" w:hAnsi="PT Astra Serif"/>
                <w:b/>
                <w:sz w:val="28"/>
                <w:szCs w:val="28"/>
                <w:lang w:eastAsia="en-US"/>
              </w:rPr>
              <w:t>№ </w:t>
            </w:r>
          </w:p>
        </w:tc>
      </w:tr>
    </w:tbl>
    <w:p w:rsidR="00987767" w:rsidRDefault="00987767" w:rsidP="00F138C8">
      <w:pPr>
        <w:rPr>
          <w:sz w:val="26"/>
          <w:szCs w:val="26"/>
        </w:rPr>
      </w:pPr>
    </w:p>
    <w:p w:rsidR="00F138C8" w:rsidRDefault="00F138C8" w:rsidP="00F138C8">
      <w:pPr>
        <w:rPr>
          <w:sz w:val="26"/>
          <w:szCs w:val="26"/>
        </w:rPr>
      </w:pPr>
    </w:p>
    <w:p w:rsidR="00C37876" w:rsidRPr="00C37876" w:rsidRDefault="006E339F" w:rsidP="005A74F7">
      <w:pPr>
        <w:pStyle w:val="af0"/>
        <w:spacing w:after="0"/>
        <w:jc w:val="center"/>
        <w:rPr>
          <w:rFonts w:ascii="PT Astra Serif" w:hAnsi="PT Astra Serif"/>
          <w:b/>
        </w:rPr>
      </w:pPr>
      <w:r w:rsidRPr="005A74F7">
        <w:rPr>
          <w:rFonts w:ascii="PT Astra Serif" w:hAnsi="PT Astra Serif"/>
          <w:b/>
          <w:sz w:val="28"/>
          <w:szCs w:val="28"/>
        </w:rPr>
        <w:t xml:space="preserve">Об утверждении административного регламента предоставления муниципальной услуги </w:t>
      </w:r>
      <w:r w:rsidR="00E40210" w:rsidRPr="005A74F7">
        <w:rPr>
          <w:rFonts w:ascii="PT Astra Serif" w:hAnsi="PT Astra Serif"/>
          <w:b/>
          <w:sz w:val="28"/>
          <w:szCs w:val="28"/>
        </w:rPr>
        <w:t>«</w:t>
      </w:r>
      <w:r w:rsidR="00F06583">
        <w:rPr>
          <w:rFonts w:ascii="PT Astra Serif" w:hAnsi="PT Astra Serif"/>
          <w:b/>
          <w:color w:val="00000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F06583">
        <w:rPr>
          <w:rFonts w:ascii="PT Astra Serif" w:hAnsi="PT Astra Serif"/>
          <w:b/>
          <w:sz w:val="28"/>
          <w:szCs w:val="28"/>
        </w:rPr>
        <w:t>»</w:t>
      </w:r>
    </w:p>
    <w:p w:rsidR="00F138C8" w:rsidRPr="00F138C8" w:rsidRDefault="00F138C8" w:rsidP="00F138C8">
      <w:pPr>
        <w:ind w:firstLine="720"/>
        <w:contextualSpacing/>
        <w:jc w:val="both"/>
        <w:rPr>
          <w:rFonts w:ascii="PT Astra Serif" w:hAnsi="PT Astra Serif"/>
          <w:sz w:val="28"/>
          <w:szCs w:val="28"/>
        </w:rPr>
      </w:pPr>
    </w:p>
    <w:p w:rsidR="00D15CD8" w:rsidRPr="00F138C8" w:rsidRDefault="00E579CB" w:rsidP="002D61B6">
      <w:pPr>
        <w:ind w:firstLine="720"/>
        <w:contextualSpacing/>
        <w:jc w:val="both"/>
        <w:rPr>
          <w:rFonts w:ascii="PT Astra Serif" w:hAnsi="PT Astra Serif"/>
          <w:sz w:val="28"/>
          <w:szCs w:val="28"/>
        </w:rPr>
      </w:pPr>
      <w:r w:rsidRPr="00F138C8">
        <w:rPr>
          <w:rFonts w:ascii="PT Astra Serif" w:hAnsi="PT Astra Serif"/>
          <w:sz w:val="28"/>
          <w:szCs w:val="28"/>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№131-Ф3 «Об общих принципах организации местного самоуправления в Российской Федерации»,  </w:t>
      </w:r>
      <w:r w:rsidR="00EC2237" w:rsidRPr="00F138C8">
        <w:rPr>
          <w:rFonts w:ascii="PT Astra Serif" w:hAnsi="PT Astra Serif"/>
          <w:sz w:val="28"/>
          <w:szCs w:val="28"/>
        </w:rPr>
        <w:t xml:space="preserve">на основании </w:t>
      </w:r>
      <w:r w:rsidR="00E140D4">
        <w:rPr>
          <w:rFonts w:ascii="PT Astra Serif" w:hAnsi="PT Astra Serif"/>
          <w:sz w:val="28"/>
          <w:szCs w:val="28"/>
        </w:rPr>
        <w:t xml:space="preserve">статей </w:t>
      </w:r>
      <w:r w:rsidR="00C21A0B" w:rsidRPr="00F138C8">
        <w:rPr>
          <w:rFonts w:ascii="PT Astra Serif" w:hAnsi="PT Astra Serif"/>
          <w:sz w:val="28"/>
          <w:szCs w:val="28"/>
        </w:rPr>
        <w:t>25</w:t>
      </w:r>
      <w:r w:rsidR="00E140D4">
        <w:rPr>
          <w:rFonts w:ascii="PT Astra Serif" w:hAnsi="PT Astra Serif"/>
          <w:sz w:val="28"/>
          <w:szCs w:val="28"/>
        </w:rPr>
        <w:t>, 32</w:t>
      </w:r>
      <w:r w:rsidR="00C21A0B" w:rsidRPr="00F138C8">
        <w:rPr>
          <w:rFonts w:ascii="PT Astra Serif" w:hAnsi="PT Astra Serif"/>
          <w:sz w:val="28"/>
          <w:szCs w:val="28"/>
        </w:rPr>
        <w:t xml:space="preserve"> Устава</w:t>
      </w:r>
      <w:r w:rsidR="00D15CD8" w:rsidRPr="00F138C8">
        <w:rPr>
          <w:rFonts w:ascii="PT Astra Serif" w:hAnsi="PT Astra Serif"/>
          <w:sz w:val="28"/>
          <w:szCs w:val="28"/>
        </w:rPr>
        <w:t xml:space="preserve"> муниципального образования Каменский район </w:t>
      </w:r>
      <w:r w:rsidR="009419DF" w:rsidRPr="00F138C8">
        <w:rPr>
          <w:rFonts w:ascii="PT Astra Serif" w:hAnsi="PT Astra Serif"/>
          <w:sz w:val="28"/>
          <w:szCs w:val="28"/>
        </w:rPr>
        <w:t>администрация</w:t>
      </w:r>
      <w:r w:rsidR="00D15CD8" w:rsidRPr="00F138C8">
        <w:rPr>
          <w:rFonts w:ascii="PT Astra Serif" w:hAnsi="PT Astra Serif"/>
          <w:sz w:val="28"/>
          <w:szCs w:val="28"/>
        </w:rPr>
        <w:t xml:space="preserve">  муниципального образования Каменский район ПОСТАНОВЛЯЕТ:</w:t>
      </w:r>
    </w:p>
    <w:p w:rsidR="00E07744" w:rsidRPr="005A74F7" w:rsidRDefault="00E07744" w:rsidP="005A74F7">
      <w:pPr>
        <w:pStyle w:val="af0"/>
        <w:spacing w:after="0"/>
        <w:ind w:firstLine="709"/>
        <w:jc w:val="both"/>
        <w:rPr>
          <w:rFonts w:ascii="PT Astra Serif" w:hAnsi="PT Astra Serif"/>
          <w:sz w:val="28"/>
          <w:szCs w:val="28"/>
        </w:rPr>
      </w:pPr>
      <w:r w:rsidRPr="005A74F7">
        <w:rPr>
          <w:rFonts w:ascii="PT Astra Serif" w:hAnsi="PT Astra Serif"/>
          <w:sz w:val="28"/>
          <w:szCs w:val="28"/>
        </w:rPr>
        <w:t xml:space="preserve">1. Утвердить административный регламент предоставления муниципальной услуги </w:t>
      </w:r>
      <w:r w:rsidR="00F06583">
        <w:rPr>
          <w:rFonts w:ascii="PT Astra Serif" w:hAnsi="PT Astra Serif"/>
          <w:b/>
          <w:sz w:val="28"/>
          <w:szCs w:val="28"/>
        </w:rPr>
        <w:t>«</w:t>
      </w:r>
      <w:r w:rsidR="00F06583" w:rsidRPr="00F06583">
        <w:rPr>
          <w:rFonts w:ascii="PT Astra Serif" w:hAnsi="PT Astra Serif"/>
          <w:color w:val="00000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F06583" w:rsidRPr="00F06583">
        <w:rPr>
          <w:rFonts w:ascii="PT Astra Serif" w:hAnsi="PT Astra Serif"/>
          <w:sz w:val="28"/>
          <w:szCs w:val="28"/>
        </w:rPr>
        <w:t>»</w:t>
      </w:r>
      <w:r w:rsidR="00F06583">
        <w:rPr>
          <w:rFonts w:ascii="PT Astra Serif" w:hAnsi="PT Astra Serif"/>
          <w:sz w:val="28"/>
          <w:szCs w:val="28"/>
        </w:rPr>
        <w:t xml:space="preserve"> </w:t>
      </w:r>
      <w:r w:rsidRPr="005A74F7">
        <w:rPr>
          <w:rFonts w:ascii="PT Astra Serif" w:hAnsi="PT Astra Serif"/>
          <w:sz w:val="28"/>
          <w:szCs w:val="28"/>
        </w:rPr>
        <w:t>(приложение).</w:t>
      </w:r>
    </w:p>
    <w:p w:rsidR="00911CF9" w:rsidRDefault="003C6B82" w:rsidP="00E07744">
      <w:pPr>
        <w:jc w:val="both"/>
        <w:rPr>
          <w:rFonts w:ascii="PT Astra Serif" w:hAnsi="PT Astra Serif"/>
          <w:bCs/>
          <w:sz w:val="28"/>
          <w:szCs w:val="28"/>
        </w:rPr>
      </w:pPr>
      <w:r>
        <w:rPr>
          <w:rFonts w:ascii="PT Astra Serif" w:hAnsi="PT Astra Serif"/>
          <w:bCs/>
          <w:sz w:val="28"/>
          <w:szCs w:val="28"/>
        </w:rPr>
        <w:t xml:space="preserve">       2</w:t>
      </w:r>
      <w:r w:rsidR="00D15CD8" w:rsidRPr="00F138C8">
        <w:rPr>
          <w:rFonts w:ascii="PT Astra Serif" w:hAnsi="PT Astra Serif"/>
          <w:bCs/>
          <w:sz w:val="28"/>
          <w:szCs w:val="28"/>
        </w:rPr>
        <w:t xml:space="preserve">. </w:t>
      </w:r>
      <w:r>
        <w:rPr>
          <w:rFonts w:ascii="PT Astra Serif" w:hAnsi="PT Astra Serif"/>
          <w:bCs/>
          <w:sz w:val="28"/>
          <w:szCs w:val="28"/>
        </w:rPr>
        <w:t>Признать утратившим силу</w:t>
      </w:r>
      <w:r w:rsidR="00911CF9">
        <w:rPr>
          <w:rFonts w:ascii="PT Astra Serif" w:hAnsi="PT Astra Serif"/>
          <w:bCs/>
          <w:sz w:val="28"/>
          <w:szCs w:val="28"/>
        </w:rPr>
        <w:t>:</w:t>
      </w:r>
    </w:p>
    <w:p w:rsidR="00FA57D6" w:rsidRPr="00606E3E" w:rsidRDefault="00E40210" w:rsidP="00F06583">
      <w:pPr>
        <w:pStyle w:val="af0"/>
        <w:spacing w:after="0"/>
        <w:jc w:val="both"/>
        <w:rPr>
          <w:rFonts w:ascii="PT Astra Serif" w:hAnsi="PT Astra Serif" w:cs="Arial"/>
          <w:color w:val="000000" w:themeColor="text1"/>
        </w:rPr>
      </w:pPr>
      <w:r>
        <w:rPr>
          <w:rFonts w:ascii="PT Astra Serif" w:hAnsi="PT Astra Serif"/>
        </w:rPr>
        <w:t xml:space="preserve">         </w:t>
      </w:r>
      <w:r w:rsidR="00FA57D6" w:rsidRPr="005A74F7">
        <w:rPr>
          <w:rFonts w:ascii="PT Astra Serif" w:hAnsi="PT Astra Serif"/>
          <w:color w:val="000000" w:themeColor="text1"/>
          <w:sz w:val="28"/>
          <w:szCs w:val="28"/>
        </w:rPr>
        <w:t xml:space="preserve">постановление администрации муниципального образования Каменский район </w:t>
      </w:r>
      <w:r w:rsidR="00FA57D6" w:rsidRPr="005A74F7">
        <w:rPr>
          <w:rFonts w:ascii="PT Astra Serif" w:hAnsi="PT Astra Serif" w:cs="Arial"/>
          <w:color w:val="000000" w:themeColor="text1"/>
          <w:sz w:val="28"/>
          <w:szCs w:val="28"/>
        </w:rPr>
        <w:t xml:space="preserve">от </w:t>
      </w:r>
      <w:r w:rsidR="00F06583">
        <w:rPr>
          <w:rFonts w:ascii="PT Astra Serif" w:hAnsi="PT Astra Serif" w:cs="Arial"/>
          <w:color w:val="000000" w:themeColor="text1"/>
          <w:sz w:val="28"/>
          <w:szCs w:val="28"/>
        </w:rPr>
        <w:t>9</w:t>
      </w:r>
      <w:r w:rsidR="00FA57D6" w:rsidRPr="005A74F7">
        <w:rPr>
          <w:rFonts w:ascii="PT Astra Serif" w:hAnsi="PT Astra Serif" w:cs="Arial"/>
          <w:color w:val="000000" w:themeColor="text1"/>
          <w:sz w:val="28"/>
          <w:szCs w:val="28"/>
        </w:rPr>
        <w:t xml:space="preserve"> </w:t>
      </w:r>
      <w:r w:rsidR="00F06583">
        <w:rPr>
          <w:rFonts w:ascii="PT Astra Serif" w:hAnsi="PT Astra Serif" w:cs="Arial"/>
          <w:color w:val="000000" w:themeColor="text1"/>
          <w:sz w:val="28"/>
          <w:szCs w:val="28"/>
        </w:rPr>
        <w:t>июля</w:t>
      </w:r>
      <w:r w:rsidR="00FA57D6" w:rsidRPr="005A74F7">
        <w:rPr>
          <w:rFonts w:ascii="PT Astra Serif" w:hAnsi="PT Astra Serif" w:cs="Arial"/>
          <w:color w:val="000000" w:themeColor="text1"/>
          <w:sz w:val="28"/>
          <w:szCs w:val="28"/>
        </w:rPr>
        <w:t xml:space="preserve"> 202</w:t>
      </w:r>
      <w:r w:rsidR="00F06583">
        <w:rPr>
          <w:rFonts w:ascii="PT Astra Serif" w:hAnsi="PT Astra Serif" w:cs="Arial"/>
          <w:color w:val="000000" w:themeColor="text1"/>
          <w:sz w:val="28"/>
          <w:szCs w:val="28"/>
        </w:rPr>
        <w:t>0</w:t>
      </w:r>
      <w:r w:rsidR="00FA57D6" w:rsidRPr="005A74F7">
        <w:rPr>
          <w:rFonts w:ascii="PT Astra Serif" w:hAnsi="PT Astra Serif" w:cs="Arial"/>
          <w:color w:val="000000" w:themeColor="text1"/>
          <w:sz w:val="28"/>
          <w:szCs w:val="28"/>
        </w:rPr>
        <w:t xml:space="preserve"> года № </w:t>
      </w:r>
      <w:r w:rsidR="00F06583">
        <w:rPr>
          <w:rFonts w:ascii="PT Astra Serif" w:hAnsi="PT Astra Serif" w:cs="Arial"/>
          <w:color w:val="000000" w:themeColor="text1"/>
          <w:sz w:val="28"/>
          <w:szCs w:val="28"/>
        </w:rPr>
        <w:t>172</w:t>
      </w:r>
      <w:r w:rsidR="00FA57D6" w:rsidRPr="005A74F7">
        <w:rPr>
          <w:rFonts w:ascii="PT Astra Serif" w:hAnsi="PT Astra Serif" w:cs="Arial"/>
          <w:color w:val="000000" w:themeColor="text1"/>
          <w:sz w:val="28"/>
          <w:szCs w:val="28"/>
        </w:rPr>
        <w:t xml:space="preserve"> «</w:t>
      </w:r>
      <w:r w:rsidR="00F06583" w:rsidRPr="00F06583">
        <w:rPr>
          <w:rFonts w:ascii="PT Astra Serif" w:hAnsi="PT Astra Serif"/>
          <w:sz w:val="28"/>
          <w:szCs w:val="28"/>
        </w:rPr>
        <w:t>Об утверждении административного регламента предоставления муниципальной услуги «</w:t>
      </w:r>
      <w:r w:rsidR="00F06583" w:rsidRPr="00F06583">
        <w:rPr>
          <w:rFonts w:ascii="PT Astra Serif" w:hAnsi="PT Astra Serif"/>
          <w:color w:val="00000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F06583">
        <w:rPr>
          <w:rFonts w:ascii="PT Astra Serif" w:hAnsi="PT Astra Serif"/>
          <w:b/>
          <w:sz w:val="28"/>
          <w:szCs w:val="28"/>
        </w:rPr>
        <w:t>»</w:t>
      </w:r>
      <w:r w:rsidRPr="00606E3E">
        <w:rPr>
          <w:rFonts w:ascii="PT Astra Serif" w:hAnsi="PT Astra Serif"/>
          <w:color w:val="000000" w:themeColor="text1"/>
        </w:rPr>
        <w:t>;</w:t>
      </w:r>
    </w:p>
    <w:p w:rsidR="005C61D8" w:rsidRPr="00606E3E" w:rsidRDefault="005C61D8" w:rsidP="005C61D8">
      <w:pPr>
        <w:ind w:firstLine="709"/>
        <w:jc w:val="both"/>
        <w:rPr>
          <w:rFonts w:ascii="PT Astra Serif" w:hAnsi="PT Astra Serif" w:cs="Arial"/>
          <w:color w:val="000000" w:themeColor="text1"/>
          <w:sz w:val="28"/>
          <w:szCs w:val="28"/>
        </w:rPr>
      </w:pPr>
      <w:r w:rsidRPr="00606E3E">
        <w:rPr>
          <w:rFonts w:ascii="PT Astra Serif" w:hAnsi="PT Astra Serif"/>
          <w:bCs/>
          <w:color w:val="000000" w:themeColor="text1"/>
          <w:sz w:val="28"/>
          <w:szCs w:val="28"/>
        </w:rPr>
        <w:t xml:space="preserve">постановление </w:t>
      </w:r>
      <w:r w:rsidRPr="00606E3E">
        <w:rPr>
          <w:rFonts w:ascii="PT Astra Serif" w:hAnsi="PT Astra Serif"/>
          <w:color w:val="000000" w:themeColor="text1"/>
          <w:sz w:val="28"/>
          <w:szCs w:val="28"/>
        </w:rPr>
        <w:t xml:space="preserve">администрации муниципального образования Каменский район </w:t>
      </w:r>
      <w:r w:rsidRPr="00606E3E">
        <w:rPr>
          <w:rFonts w:ascii="PT Astra Serif" w:hAnsi="PT Astra Serif" w:cs="Arial"/>
          <w:color w:val="000000" w:themeColor="text1"/>
          <w:sz w:val="28"/>
          <w:szCs w:val="28"/>
        </w:rPr>
        <w:t xml:space="preserve">от </w:t>
      </w:r>
      <w:r w:rsidR="00F06583">
        <w:rPr>
          <w:rFonts w:ascii="PT Astra Serif" w:hAnsi="PT Astra Serif" w:cs="Arial"/>
          <w:color w:val="000000" w:themeColor="text1"/>
          <w:sz w:val="28"/>
          <w:szCs w:val="28"/>
        </w:rPr>
        <w:t>5</w:t>
      </w:r>
      <w:r w:rsidRPr="00606E3E">
        <w:rPr>
          <w:rFonts w:ascii="PT Astra Serif" w:hAnsi="PT Astra Serif" w:cs="Arial"/>
          <w:color w:val="000000" w:themeColor="text1"/>
          <w:sz w:val="28"/>
          <w:szCs w:val="28"/>
        </w:rPr>
        <w:t xml:space="preserve"> </w:t>
      </w:r>
      <w:r w:rsidR="00F06583">
        <w:rPr>
          <w:rFonts w:ascii="PT Astra Serif" w:hAnsi="PT Astra Serif" w:cs="Arial"/>
          <w:color w:val="000000" w:themeColor="text1"/>
          <w:sz w:val="28"/>
          <w:szCs w:val="28"/>
        </w:rPr>
        <w:t>августа</w:t>
      </w:r>
      <w:r w:rsidRPr="00606E3E">
        <w:rPr>
          <w:rFonts w:ascii="PT Astra Serif" w:hAnsi="PT Astra Serif" w:cs="Arial"/>
          <w:color w:val="000000" w:themeColor="text1"/>
          <w:sz w:val="28"/>
          <w:szCs w:val="28"/>
        </w:rPr>
        <w:t xml:space="preserve"> 202</w:t>
      </w:r>
      <w:r w:rsidR="005A74F7">
        <w:rPr>
          <w:rFonts w:ascii="PT Astra Serif" w:hAnsi="PT Astra Serif" w:cs="Arial"/>
          <w:color w:val="000000" w:themeColor="text1"/>
          <w:sz w:val="28"/>
          <w:szCs w:val="28"/>
        </w:rPr>
        <w:t>1</w:t>
      </w:r>
      <w:r w:rsidRPr="00606E3E">
        <w:rPr>
          <w:rFonts w:ascii="PT Astra Serif" w:hAnsi="PT Astra Serif" w:cs="Arial"/>
          <w:color w:val="000000" w:themeColor="text1"/>
          <w:sz w:val="28"/>
          <w:szCs w:val="28"/>
        </w:rPr>
        <w:t xml:space="preserve"> года № </w:t>
      </w:r>
      <w:r w:rsidR="00F06583">
        <w:rPr>
          <w:rFonts w:ascii="PT Astra Serif" w:hAnsi="PT Astra Serif" w:cs="Arial"/>
          <w:color w:val="000000" w:themeColor="text1"/>
          <w:sz w:val="28"/>
          <w:szCs w:val="28"/>
        </w:rPr>
        <w:t>259</w:t>
      </w:r>
      <w:r w:rsidRPr="00606E3E">
        <w:rPr>
          <w:rFonts w:ascii="PT Astra Serif" w:hAnsi="PT Astra Serif" w:cs="Arial"/>
          <w:color w:val="000000" w:themeColor="text1"/>
          <w:sz w:val="28"/>
          <w:szCs w:val="28"/>
        </w:rPr>
        <w:t xml:space="preserve"> «О внесении изменени</w:t>
      </w:r>
      <w:r w:rsidR="00E40210" w:rsidRPr="00606E3E">
        <w:rPr>
          <w:rFonts w:ascii="PT Astra Serif" w:hAnsi="PT Astra Serif" w:cs="Arial"/>
          <w:color w:val="000000" w:themeColor="text1"/>
          <w:sz w:val="28"/>
          <w:szCs w:val="28"/>
        </w:rPr>
        <w:t>й</w:t>
      </w:r>
      <w:r w:rsidRPr="00606E3E">
        <w:rPr>
          <w:rFonts w:ascii="PT Astra Serif" w:hAnsi="PT Astra Serif" w:cs="Arial"/>
          <w:color w:val="000000" w:themeColor="text1"/>
          <w:sz w:val="28"/>
          <w:szCs w:val="28"/>
        </w:rPr>
        <w:t xml:space="preserve"> в </w:t>
      </w:r>
      <w:r w:rsidRPr="00606E3E">
        <w:rPr>
          <w:rFonts w:ascii="PT Astra Serif" w:hAnsi="PT Astra Serif"/>
          <w:bCs/>
          <w:color w:val="000000" w:themeColor="text1"/>
          <w:sz w:val="28"/>
          <w:szCs w:val="28"/>
        </w:rPr>
        <w:t xml:space="preserve">постановление </w:t>
      </w:r>
      <w:r w:rsidRPr="00606E3E">
        <w:rPr>
          <w:rFonts w:ascii="PT Astra Serif" w:hAnsi="PT Astra Serif"/>
          <w:color w:val="000000" w:themeColor="text1"/>
          <w:sz w:val="28"/>
          <w:szCs w:val="28"/>
        </w:rPr>
        <w:t xml:space="preserve">администрации муниципального образования Каменский район </w:t>
      </w:r>
      <w:r w:rsidR="00F06583" w:rsidRPr="005A74F7">
        <w:rPr>
          <w:rFonts w:ascii="PT Astra Serif" w:hAnsi="PT Astra Serif" w:cs="Arial"/>
          <w:color w:val="000000" w:themeColor="text1"/>
          <w:sz w:val="28"/>
          <w:szCs w:val="28"/>
        </w:rPr>
        <w:t xml:space="preserve">от </w:t>
      </w:r>
      <w:r w:rsidR="00F06583">
        <w:rPr>
          <w:rFonts w:ascii="PT Astra Serif" w:hAnsi="PT Astra Serif" w:cs="Arial"/>
          <w:color w:val="000000" w:themeColor="text1"/>
          <w:sz w:val="28"/>
          <w:szCs w:val="28"/>
        </w:rPr>
        <w:t>9</w:t>
      </w:r>
      <w:r w:rsidR="00F06583" w:rsidRPr="005A74F7">
        <w:rPr>
          <w:rFonts w:ascii="PT Astra Serif" w:hAnsi="PT Astra Serif" w:cs="Arial"/>
          <w:color w:val="000000" w:themeColor="text1"/>
          <w:sz w:val="28"/>
          <w:szCs w:val="28"/>
        </w:rPr>
        <w:t xml:space="preserve"> </w:t>
      </w:r>
      <w:r w:rsidR="00F06583">
        <w:rPr>
          <w:rFonts w:ascii="PT Astra Serif" w:hAnsi="PT Astra Serif" w:cs="Arial"/>
          <w:color w:val="000000" w:themeColor="text1"/>
          <w:sz w:val="28"/>
          <w:szCs w:val="28"/>
        </w:rPr>
        <w:t>июля</w:t>
      </w:r>
      <w:r w:rsidR="00F06583" w:rsidRPr="005A74F7">
        <w:rPr>
          <w:rFonts w:ascii="PT Astra Serif" w:hAnsi="PT Astra Serif" w:cs="Arial"/>
          <w:color w:val="000000" w:themeColor="text1"/>
          <w:sz w:val="28"/>
          <w:szCs w:val="28"/>
        </w:rPr>
        <w:t xml:space="preserve"> 202</w:t>
      </w:r>
      <w:r w:rsidR="00F06583">
        <w:rPr>
          <w:rFonts w:ascii="PT Astra Serif" w:hAnsi="PT Astra Serif" w:cs="Arial"/>
          <w:color w:val="000000" w:themeColor="text1"/>
          <w:sz w:val="28"/>
          <w:szCs w:val="28"/>
        </w:rPr>
        <w:t>0</w:t>
      </w:r>
      <w:r w:rsidR="00F06583" w:rsidRPr="005A74F7">
        <w:rPr>
          <w:rFonts w:ascii="PT Astra Serif" w:hAnsi="PT Astra Serif" w:cs="Arial"/>
          <w:color w:val="000000" w:themeColor="text1"/>
          <w:sz w:val="28"/>
          <w:szCs w:val="28"/>
        </w:rPr>
        <w:t xml:space="preserve"> года № </w:t>
      </w:r>
      <w:r w:rsidR="00F06583">
        <w:rPr>
          <w:rFonts w:ascii="PT Astra Serif" w:hAnsi="PT Astra Serif" w:cs="Arial"/>
          <w:color w:val="000000" w:themeColor="text1"/>
          <w:sz w:val="28"/>
          <w:szCs w:val="28"/>
        </w:rPr>
        <w:t>172</w:t>
      </w:r>
      <w:r w:rsidR="00F06583" w:rsidRPr="005A74F7">
        <w:rPr>
          <w:rFonts w:ascii="PT Astra Serif" w:hAnsi="PT Astra Serif" w:cs="Arial"/>
          <w:color w:val="000000" w:themeColor="text1"/>
          <w:sz w:val="28"/>
          <w:szCs w:val="28"/>
        </w:rPr>
        <w:t xml:space="preserve"> «</w:t>
      </w:r>
      <w:r w:rsidR="00F06583" w:rsidRPr="00F06583">
        <w:rPr>
          <w:rFonts w:ascii="PT Astra Serif" w:hAnsi="PT Astra Serif"/>
          <w:sz w:val="28"/>
          <w:szCs w:val="28"/>
        </w:rPr>
        <w:t>Об утверждении административного регламента предоставления муниципальной услуги «</w:t>
      </w:r>
      <w:r w:rsidR="00F06583" w:rsidRPr="00F06583">
        <w:rPr>
          <w:rFonts w:ascii="PT Astra Serif" w:hAnsi="PT Astra Serif"/>
          <w:color w:val="00000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606E3E" w:rsidRPr="00606E3E">
        <w:rPr>
          <w:rFonts w:ascii="PT Astra Serif" w:hAnsi="PT Astra Serif"/>
          <w:color w:val="000000" w:themeColor="text1"/>
          <w:sz w:val="28"/>
          <w:szCs w:val="28"/>
        </w:rPr>
        <w:t>»</w:t>
      </w:r>
      <w:r w:rsidR="00E40210" w:rsidRPr="00606E3E">
        <w:rPr>
          <w:rFonts w:ascii="PT Astra Serif" w:hAnsi="PT Astra Serif"/>
          <w:color w:val="000000" w:themeColor="text1"/>
          <w:sz w:val="28"/>
          <w:szCs w:val="28"/>
        </w:rPr>
        <w:t>.</w:t>
      </w:r>
    </w:p>
    <w:p w:rsidR="003C6B82" w:rsidRPr="00E662BA" w:rsidRDefault="00911CF9" w:rsidP="00E07744">
      <w:pPr>
        <w:jc w:val="both"/>
        <w:rPr>
          <w:rFonts w:ascii="PT Astra Serif" w:hAnsi="PT Astra Serif"/>
          <w:color w:val="000000" w:themeColor="text1"/>
          <w:sz w:val="28"/>
          <w:szCs w:val="28"/>
        </w:rPr>
      </w:pPr>
      <w:r>
        <w:rPr>
          <w:rFonts w:ascii="PT Astra Serif" w:hAnsi="PT Astra Serif"/>
          <w:bCs/>
          <w:sz w:val="28"/>
          <w:szCs w:val="28"/>
        </w:rPr>
        <w:t xml:space="preserve">        </w:t>
      </w:r>
      <w:r w:rsidR="003C6B82">
        <w:rPr>
          <w:rFonts w:ascii="PT Astra Serif" w:hAnsi="PT Astra Serif"/>
          <w:bCs/>
          <w:sz w:val="28"/>
          <w:szCs w:val="28"/>
        </w:rPr>
        <w:t xml:space="preserve"> 3</w:t>
      </w:r>
      <w:r w:rsidR="00D15CD8" w:rsidRPr="00F138C8">
        <w:rPr>
          <w:rFonts w:ascii="PT Astra Serif" w:hAnsi="PT Astra Serif"/>
          <w:sz w:val="28"/>
          <w:szCs w:val="28"/>
        </w:rPr>
        <w:t xml:space="preserve">. </w:t>
      </w:r>
      <w:r w:rsidR="003C6B82" w:rsidRPr="00E662BA">
        <w:rPr>
          <w:rFonts w:ascii="PT Astra Serif" w:hAnsi="PT Astra Serif"/>
          <w:color w:val="000000" w:themeColor="text1"/>
          <w:sz w:val="28"/>
          <w:szCs w:val="28"/>
        </w:rPr>
        <w:t>Отделу по взаимодействию с ОМС и информатизации</w:t>
      </w:r>
      <w:r w:rsidR="003C6B82" w:rsidRPr="00E662BA">
        <w:rPr>
          <w:rFonts w:ascii="PT Astra Serif" w:hAnsi="PT Astra Serif"/>
          <w:sz w:val="28"/>
          <w:szCs w:val="28"/>
        </w:rPr>
        <w:t xml:space="preserve"> администрации муниципального образования Каменский район</w:t>
      </w:r>
      <w:r w:rsidR="003C6B82" w:rsidRPr="00E662BA">
        <w:rPr>
          <w:rFonts w:ascii="PT Astra Serif" w:hAnsi="PT Astra Serif"/>
          <w:color w:val="000000" w:themeColor="text1"/>
          <w:sz w:val="28"/>
          <w:szCs w:val="28"/>
        </w:rPr>
        <w:t xml:space="preserve"> (Ртищева</w:t>
      </w:r>
      <w:r w:rsidR="003C6B82">
        <w:rPr>
          <w:rFonts w:ascii="PT Astra Serif" w:hAnsi="PT Astra Serif"/>
          <w:color w:val="000000" w:themeColor="text1"/>
          <w:sz w:val="28"/>
          <w:szCs w:val="28"/>
        </w:rPr>
        <w:t xml:space="preserve"> </w:t>
      </w:r>
      <w:r w:rsidR="003C6B82" w:rsidRPr="00E662BA">
        <w:rPr>
          <w:rFonts w:ascii="PT Astra Serif" w:hAnsi="PT Astra Serif"/>
          <w:color w:val="000000" w:themeColor="text1"/>
          <w:sz w:val="28"/>
          <w:szCs w:val="28"/>
        </w:rPr>
        <w:t xml:space="preserve">О.Ю.) обнародовать настоящее постановление путём его размещения на </w:t>
      </w:r>
      <w:r w:rsidR="003C6B82" w:rsidRPr="00E662BA">
        <w:rPr>
          <w:rFonts w:ascii="PT Astra Serif" w:hAnsi="PT Astra Serif"/>
          <w:color w:val="000000" w:themeColor="text1"/>
          <w:sz w:val="28"/>
          <w:szCs w:val="28"/>
        </w:rPr>
        <w:lastRenderedPageBreak/>
        <w:t>официальном сайте муниципального образования Каменский район в информационной сети «Интернет» и в местах для обнародования муниципальных нормативных правовых актов муниципального образования Каменский район.</w:t>
      </w:r>
    </w:p>
    <w:p w:rsidR="00D15CD8" w:rsidRPr="00F138C8" w:rsidRDefault="003C6B82" w:rsidP="002D61B6">
      <w:pPr>
        <w:ind w:firstLine="720"/>
        <w:jc w:val="both"/>
        <w:rPr>
          <w:rFonts w:ascii="PT Astra Serif" w:hAnsi="PT Astra Serif"/>
          <w:sz w:val="28"/>
          <w:szCs w:val="28"/>
        </w:rPr>
      </w:pPr>
      <w:r>
        <w:rPr>
          <w:rFonts w:ascii="PT Astra Serif" w:hAnsi="PT Astra Serif"/>
          <w:sz w:val="28"/>
          <w:szCs w:val="28"/>
        </w:rPr>
        <w:t>4</w:t>
      </w:r>
      <w:r w:rsidR="00D15CD8" w:rsidRPr="00F138C8">
        <w:rPr>
          <w:rFonts w:ascii="PT Astra Serif" w:hAnsi="PT Astra Serif"/>
          <w:sz w:val="28"/>
          <w:szCs w:val="28"/>
        </w:rPr>
        <w:t>. Постановление вступает в силу со дня обнародования.</w:t>
      </w:r>
    </w:p>
    <w:p w:rsidR="00D15CD8" w:rsidRDefault="00D15CD8" w:rsidP="002D61B6">
      <w:pPr>
        <w:tabs>
          <w:tab w:val="left" w:pos="284"/>
          <w:tab w:val="left" w:pos="709"/>
        </w:tabs>
        <w:ind w:firstLine="720"/>
        <w:contextualSpacing/>
        <w:jc w:val="both"/>
        <w:rPr>
          <w:rFonts w:ascii="PT Astra Serif" w:hAnsi="PT Astra Serif"/>
          <w:sz w:val="28"/>
          <w:szCs w:val="28"/>
        </w:rPr>
      </w:pPr>
    </w:p>
    <w:p w:rsidR="00F138C8" w:rsidRPr="00F138C8" w:rsidRDefault="00F138C8" w:rsidP="002D61B6">
      <w:pPr>
        <w:tabs>
          <w:tab w:val="left" w:pos="284"/>
          <w:tab w:val="left" w:pos="709"/>
        </w:tabs>
        <w:ind w:firstLine="720"/>
        <w:contextualSpacing/>
        <w:jc w:val="both"/>
        <w:rPr>
          <w:rFonts w:ascii="PT Astra Serif" w:hAnsi="PT Astra Serif"/>
          <w:sz w:val="28"/>
          <w:szCs w:val="28"/>
        </w:rPr>
      </w:pPr>
    </w:p>
    <w:p w:rsidR="00987767" w:rsidRPr="00F138C8" w:rsidRDefault="00987767" w:rsidP="002D61B6">
      <w:pPr>
        <w:tabs>
          <w:tab w:val="left" w:pos="284"/>
          <w:tab w:val="left" w:pos="709"/>
        </w:tabs>
        <w:ind w:firstLine="720"/>
        <w:contextualSpacing/>
        <w:jc w:val="both"/>
        <w:rPr>
          <w:rFonts w:ascii="PT Astra Serif" w:hAnsi="PT Astra Serif"/>
          <w:sz w:val="28"/>
          <w:szCs w:val="28"/>
        </w:rPr>
      </w:pPr>
    </w:p>
    <w:tbl>
      <w:tblPr>
        <w:tblW w:w="9464" w:type="dxa"/>
        <w:tblLook w:val="00A0" w:firstRow="1" w:lastRow="0" w:firstColumn="1" w:lastColumn="0" w:noHBand="0" w:noVBand="0"/>
      </w:tblPr>
      <w:tblGrid>
        <w:gridCol w:w="5309"/>
        <w:gridCol w:w="1299"/>
        <w:gridCol w:w="2856"/>
      </w:tblGrid>
      <w:tr w:rsidR="00D15CD8" w:rsidRPr="00F138C8">
        <w:tc>
          <w:tcPr>
            <w:tcW w:w="5309" w:type="dxa"/>
          </w:tcPr>
          <w:p w:rsidR="00D15CD8" w:rsidRPr="00F138C8" w:rsidRDefault="00BB05BA" w:rsidP="002D61B6">
            <w:pPr>
              <w:widowControl w:val="0"/>
              <w:autoSpaceDE w:val="0"/>
              <w:autoSpaceDN w:val="0"/>
              <w:adjustRightInd w:val="0"/>
              <w:jc w:val="center"/>
              <w:rPr>
                <w:rFonts w:ascii="PT Astra Serif" w:hAnsi="PT Astra Serif"/>
                <w:b/>
                <w:sz w:val="28"/>
                <w:szCs w:val="28"/>
              </w:rPr>
            </w:pPr>
            <w:r>
              <w:rPr>
                <w:rFonts w:ascii="PT Astra Serif" w:hAnsi="PT Astra Serif"/>
                <w:b/>
                <w:sz w:val="28"/>
                <w:szCs w:val="28"/>
              </w:rPr>
              <w:t>Глава</w:t>
            </w:r>
            <w:r w:rsidR="00D15CD8" w:rsidRPr="00F138C8">
              <w:rPr>
                <w:rFonts w:ascii="PT Astra Serif" w:hAnsi="PT Astra Serif"/>
                <w:b/>
                <w:sz w:val="28"/>
                <w:szCs w:val="28"/>
              </w:rPr>
              <w:t xml:space="preserve">  администрации </w:t>
            </w:r>
          </w:p>
          <w:p w:rsidR="00E970BB" w:rsidRPr="00F138C8" w:rsidRDefault="00D15CD8" w:rsidP="002D61B6">
            <w:pPr>
              <w:widowControl w:val="0"/>
              <w:autoSpaceDE w:val="0"/>
              <w:autoSpaceDN w:val="0"/>
              <w:adjustRightInd w:val="0"/>
              <w:jc w:val="center"/>
              <w:rPr>
                <w:rFonts w:ascii="PT Astra Serif" w:hAnsi="PT Astra Serif"/>
                <w:b/>
                <w:sz w:val="28"/>
                <w:szCs w:val="28"/>
              </w:rPr>
            </w:pPr>
            <w:r w:rsidRPr="00F138C8">
              <w:rPr>
                <w:rFonts w:ascii="PT Astra Serif" w:hAnsi="PT Astra Serif"/>
                <w:b/>
                <w:sz w:val="28"/>
                <w:szCs w:val="28"/>
              </w:rPr>
              <w:t xml:space="preserve">муниципального образования </w:t>
            </w:r>
          </w:p>
          <w:p w:rsidR="00516ECD" w:rsidRPr="00F138C8" w:rsidRDefault="00D15CD8" w:rsidP="002D61B6">
            <w:pPr>
              <w:widowControl w:val="0"/>
              <w:autoSpaceDE w:val="0"/>
              <w:autoSpaceDN w:val="0"/>
              <w:adjustRightInd w:val="0"/>
              <w:jc w:val="center"/>
              <w:rPr>
                <w:rFonts w:ascii="PT Astra Serif" w:hAnsi="PT Astra Serif"/>
                <w:b/>
                <w:sz w:val="28"/>
                <w:szCs w:val="28"/>
              </w:rPr>
            </w:pPr>
            <w:r w:rsidRPr="00F138C8">
              <w:rPr>
                <w:rFonts w:ascii="PT Astra Serif" w:hAnsi="PT Astra Serif"/>
                <w:b/>
                <w:sz w:val="28"/>
                <w:szCs w:val="28"/>
              </w:rPr>
              <w:t>Каменский район</w:t>
            </w:r>
          </w:p>
        </w:tc>
        <w:tc>
          <w:tcPr>
            <w:tcW w:w="1299" w:type="dxa"/>
          </w:tcPr>
          <w:p w:rsidR="00D15CD8" w:rsidRPr="00F138C8" w:rsidRDefault="00D15CD8" w:rsidP="002D61B6">
            <w:pPr>
              <w:widowControl w:val="0"/>
              <w:autoSpaceDE w:val="0"/>
              <w:autoSpaceDN w:val="0"/>
              <w:adjustRightInd w:val="0"/>
              <w:jc w:val="both"/>
              <w:rPr>
                <w:rFonts w:ascii="PT Astra Serif" w:hAnsi="PT Astra Serif"/>
                <w:sz w:val="28"/>
                <w:szCs w:val="28"/>
              </w:rPr>
            </w:pPr>
          </w:p>
        </w:tc>
        <w:tc>
          <w:tcPr>
            <w:tcW w:w="2856" w:type="dxa"/>
            <w:vAlign w:val="center"/>
          </w:tcPr>
          <w:p w:rsidR="00D15CD8" w:rsidRPr="00F138C8" w:rsidRDefault="00D15CD8" w:rsidP="002D61B6">
            <w:pPr>
              <w:widowControl w:val="0"/>
              <w:autoSpaceDE w:val="0"/>
              <w:autoSpaceDN w:val="0"/>
              <w:adjustRightInd w:val="0"/>
              <w:jc w:val="right"/>
              <w:rPr>
                <w:rFonts w:ascii="PT Astra Serif" w:hAnsi="PT Astra Serif"/>
                <w:b/>
                <w:sz w:val="28"/>
                <w:szCs w:val="28"/>
              </w:rPr>
            </w:pPr>
          </w:p>
          <w:p w:rsidR="00B463B1" w:rsidRPr="00F138C8" w:rsidRDefault="00B463B1" w:rsidP="002D61B6">
            <w:pPr>
              <w:widowControl w:val="0"/>
              <w:autoSpaceDE w:val="0"/>
              <w:autoSpaceDN w:val="0"/>
              <w:adjustRightInd w:val="0"/>
              <w:jc w:val="right"/>
              <w:rPr>
                <w:rFonts w:ascii="PT Astra Serif" w:hAnsi="PT Astra Serif"/>
                <w:b/>
                <w:sz w:val="28"/>
                <w:szCs w:val="28"/>
              </w:rPr>
            </w:pPr>
          </w:p>
          <w:p w:rsidR="00D15CD8" w:rsidRPr="00F138C8" w:rsidRDefault="00BB05BA" w:rsidP="002D61B6">
            <w:pPr>
              <w:widowControl w:val="0"/>
              <w:autoSpaceDE w:val="0"/>
              <w:autoSpaceDN w:val="0"/>
              <w:adjustRightInd w:val="0"/>
              <w:jc w:val="right"/>
              <w:rPr>
                <w:rFonts w:ascii="PT Astra Serif" w:hAnsi="PT Astra Serif"/>
                <w:b/>
                <w:bCs/>
                <w:sz w:val="28"/>
                <w:szCs w:val="28"/>
              </w:rPr>
            </w:pPr>
            <w:r>
              <w:rPr>
                <w:rFonts w:ascii="PT Astra Serif" w:hAnsi="PT Astra Serif"/>
                <w:b/>
                <w:sz w:val="28"/>
                <w:szCs w:val="28"/>
              </w:rPr>
              <w:t>С.В. Карпухина</w:t>
            </w:r>
          </w:p>
        </w:tc>
      </w:tr>
    </w:tbl>
    <w:p w:rsidR="005A326C" w:rsidRPr="00F138C8" w:rsidRDefault="005A326C" w:rsidP="00FB4D72">
      <w:pPr>
        <w:jc w:val="both"/>
        <w:rPr>
          <w:sz w:val="28"/>
          <w:szCs w:val="28"/>
        </w:rPr>
      </w:pPr>
    </w:p>
    <w:p w:rsidR="00987767" w:rsidRPr="00F138C8" w:rsidRDefault="00987767" w:rsidP="00FB4D72">
      <w:pPr>
        <w:jc w:val="both"/>
        <w:rPr>
          <w:sz w:val="28"/>
          <w:szCs w:val="28"/>
        </w:rPr>
      </w:pPr>
    </w:p>
    <w:p w:rsidR="00987767" w:rsidRPr="00F138C8" w:rsidRDefault="00987767" w:rsidP="00FB4D72">
      <w:pPr>
        <w:jc w:val="both"/>
        <w:rPr>
          <w:sz w:val="28"/>
          <w:szCs w:val="28"/>
        </w:rPr>
      </w:pPr>
    </w:p>
    <w:p w:rsidR="00987767" w:rsidRPr="00F138C8" w:rsidRDefault="00987767" w:rsidP="00FB4D72">
      <w:pPr>
        <w:jc w:val="both"/>
        <w:rPr>
          <w:sz w:val="28"/>
          <w:szCs w:val="28"/>
        </w:rPr>
      </w:pPr>
    </w:p>
    <w:p w:rsidR="00987767" w:rsidRPr="00F138C8"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501C2A" w:rsidRDefault="00501C2A" w:rsidP="00FB4D72">
      <w:pPr>
        <w:jc w:val="both"/>
        <w:rPr>
          <w:sz w:val="28"/>
          <w:szCs w:val="28"/>
        </w:rPr>
      </w:pPr>
    </w:p>
    <w:p w:rsidR="006C7AC6" w:rsidRDefault="006C7AC6" w:rsidP="00FB4D72">
      <w:pPr>
        <w:jc w:val="both"/>
        <w:rPr>
          <w:sz w:val="28"/>
          <w:szCs w:val="28"/>
        </w:rPr>
      </w:pPr>
    </w:p>
    <w:p w:rsidR="006C7AC6" w:rsidRDefault="006C7AC6" w:rsidP="00FB4D72">
      <w:pPr>
        <w:jc w:val="both"/>
        <w:rPr>
          <w:sz w:val="28"/>
          <w:szCs w:val="28"/>
        </w:rPr>
      </w:pPr>
    </w:p>
    <w:p w:rsidR="006C7AC6" w:rsidRDefault="006C7AC6" w:rsidP="00FB4D72">
      <w:pPr>
        <w:jc w:val="both"/>
        <w:rPr>
          <w:sz w:val="28"/>
          <w:szCs w:val="28"/>
        </w:rPr>
      </w:pPr>
    </w:p>
    <w:p w:rsidR="006C7AC6" w:rsidRDefault="006C7AC6" w:rsidP="00FB4D72">
      <w:pPr>
        <w:jc w:val="both"/>
        <w:rPr>
          <w:sz w:val="28"/>
          <w:szCs w:val="28"/>
        </w:rPr>
      </w:pPr>
    </w:p>
    <w:p w:rsidR="005A74F7" w:rsidRDefault="005A74F7" w:rsidP="00FB4D72">
      <w:pPr>
        <w:jc w:val="both"/>
        <w:rPr>
          <w:sz w:val="28"/>
          <w:szCs w:val="28"/>
        </w:rPr>
      </w:pPr>
    </w:p>
    <w:p w:rsidR="005A74F7" w:rsidRDefault="005A74F7" w:rsidP="00FB4D72">
      <w:pPr>
        <w:jc w:val="both"/>
        <w:rPr>
          <w:sz w:val="28"/>
          <w:szCs w:val="28"/>
        </w:rPr>
      </w:pPr>
    </w:p>
    <w:p w:rsidR="005A74F7" w:rsidRDefault="005A74F7" w:rsidP="00FB4D72">
      <w:pPr>
        <w:jc w:val="both"/>
        <w:rPr>
          <w:sz w:val="28"/>
          <w:szCs w:val="28"/>
        </w:rPr>
      </w:pPr>
    </w:p>
    <w:p w:rsidR="005A74F7" w:rsidRDefault="005A74F7" w:rsidP="00FB4D72">
      <w:pPr>
        <w:jc w:val="both"/>
        <w:rPr>
          <w:sz w:val="28"/>
          <w:szCs w:val="28"/>
        </w:rPr>
      </w:pPr>
    </w:p>
    <w:p w:rsidR="005A74F7" w:rsidRDefault="005A74F7" w:rsidP="00FB4D72">
      <w:pPr>
        <w:jc w:val="both"/>
        <w:rPr>
          <w:sz w:val="28"/>
          <w:szCs w:val="28"/>
        </w:rPr>
      </w:pPr>
    </w:p>
    <w:p w:rsidR="005A74F7" w:rsidRDefault="005A74F7" w:rsidP="00FB4D72">
      <w:pPr>
        <w:jc w:val="both"/>
        <w:rPr>
          <w:sz w:val="28"/>
          <w:szCs w:val="28"/>
        </w:rPr>
      </w:pPr>
    </w:p>
    <w:p w:rsidR="005A74F7" w:rsidRDefault="005A74F7" w:rsidP="00FB4D72">
      <w:pPr>
        <w:jc w:val="both"/>
        <w:rPr>
          <w:sz w:val="28"/>
          <w:szCs w:val="28"/>
        </w:rPr>
      </w:pPr>
    </w:p>
    <w:p w:rsidR="003C7035" w:rsidRDefault="003C7035" w:rsidP="00FB4D72">
      <w:pPr>
        <w:jc w:val="both"/>
        <w:rPr>
          <w:sz w:val="28"/>
          <w:szCs w:val="28"/>
        </w:rPr>
        <w:sectPr w:rsidR="003C7035" w:rsidSect="00B463B1">
          <w:headerReference w:type="default" r:id="rId10"/>
          <w:pgSz w:w="11906" w:h="16838"/>
          <w:pgMar w:top="1134" w:right="851" w:bottom="1134" w:left="1701" w:header="720" w:footer="720" w:gutter="0"/>
          <w:pgNumType w:start="1"/>
          <w:cols w:space="720"/>
          <w:titlePg/>
          <w:docGrid w:linePitch="326"/>
        </w:sectPr>
      </w:pPr>
    </w:p>
    <w:tbl>
      <w:tblPr>
        <w:tblW w:w="9322" w:type="dxa"/>
        <w:jc w:val="right"/>
        <w:tblLayout w:type="fixed"/>
        <w:tblLook w:val="04A0" w:firstRow="1" w:lastRow="0" w:firstColumn="1" w:lastColumn="0" w:noHBand="0" w:noVBand="1"/>
      </w:tblPr>
      <w:tblGrid>
        <w:gridCol w:w="4786"/>
        <w:gridCol w:w="4536"/>
      </w:tblGrid>
      <w:tr w:rsidR="00BA3A04" w:rsidRPr="00892FDD">
        <w:trPr>
          <w:jc w:val="right"/>
        </w:trPr>
        <w:tc>
          <w:tcPr>
            <w:tcW w:w="4786" w:type="dxa"/>
            <w:shd w:val="clear" w:color="auto" w:fill="auto"/>
          </w:tcPr>
          <w:p w:rsidR="00BA3A04" w:rsidRPr="00892FDD" w:rsidRDefault="00D15CD8" w:rsidP="00FB4D72">
            <w:pPr>
              <w:tabs>
                <w:tab w:val="left" w:pos="6900"/>
                <w:tab w:val="right" w:pos="9354"/>
              </w:tabs>
            </w:pPr>
            <w:r>
              <w:rPr>
                <w:sz w:val="28"/>
                <w:szCs w:val="28"/>
              </w:rPr>
              <w:lastRenderedPageBreak/>
              <w:t xml:space="preserve">               </w:t>
            </w:r>
          </w:p>
        </w:tc>
        <w:tc>
          <w:tcPr>
            <w:tcW w:w="4536" w:type="dxa"/>
            <w:shd w:val="clear" w:color="auto" w:fill="auto"/>
          </w:tcPr>
          <w:p w:rsidR="00BA3A04" w:rsidRPr="002D61B6" w:rsidRDefault="00BA3A04" w:rsidP="00FB4D72">
            <w:pPr>
              <w:tabs>
                <w:tab w:val="left" w:pos="6900"/>
                <w:tab w:val="right" w:pos="9354"/>
              </w:tabs>
              <w:jc w:val="center"/>
              <w:rPr>
                <w:rFonts w:ascii="PT Astra Serif" w:hAnsi="PT Astra Serif"/>
                <w:sz w:val="28"/>
                <w:szCs w:val="28"/>
              </w:rPr>
            </w:pPr>
            <w:r w:rsidRPr="002D61B6">
              <w:rPr>
                <w:rFonts w:ascii="PT Astra Serif" w:hAnsi="PT Astra Serif"/>
                <w:sz w:val="28"/>
                <w:szCs w:val="28"/>
              </w:rPr>
              <w:t>Приложение</w:t>
            </w:r>
          </w:p>
          <w:p w:rsidR="00BA3A04" w:rsidRPr="002D61B6" w:rsidRDefault="00BA3A04" w:rsidP="00FB4D72">
            <w:pPr>
              <w:tabs>
                <w:tab w:val="left" w:pos="6900"/>
                <w:tab w:val="right" w:pos="9354"/>
              </w:tabs>
              <w:jc w:val="center"/>
              <w:rPr>
                <w:rFonts w:ascii="PT Astra Serif" w:hAnsi="PT Astra Serif"/>
                <w:sz w:val="28"/>
                <w:szCs w:val="28"/>
              </w:rPr>
            </w:pPr>
            <w:r w:rsidRPr="002D61B6">
              <w:rPr>
                <w:rFonts w:ascii="PT Astra Serif" w:hAnsi="PT Astra Serif"/>
                <w:sz w:val="28"/>
                <w:szCs w:val="28"/>
              </w:rPr>
              <w:t>к постановлению администрации</w:t>
            </w:r>
          </w:p>
          <w:p w:rsidR="00BA3A04" w:rsidRPr="002D61B6" w:rsidRDefault="00BA3A04" w:rsidP="00FB4D72">
            <w:pPr>
              <w:tabs>
                <w:tab w:val="left" w:pos="6900"/>
                <w:tab w:val="right" w:pos="9354"/>
              </w:tabs>
              <w:jc w:val="center"/>
              <w:rPr>
                <w:rFonts w:ascii="PT Astra Serif" w:hAnsi="PT Astra Serif"/>
                <w:sz w:val="28"/>
                <w:szCs w:val="28"/>
              </w:rPr>
            </w:pPr>
            <w:r w:rsidRPr="002D61B6">
              <w:rPr>
                <w:rFonts w:ascii="PT Astra Serif" w:hAnsi="PT Astra Serif"/>
                <w:sz w:val="28"/>
                <w:szCs w:val="28"/>
              </w:rPr>
              <w:t>муниципального образования</w:t>
            </w:r>
          </w:p>
          <w:p w:rsidR="00987767" w:rsidRPr="002D61B6" w:rsidRDefault="00BA3A04" w:rsidP="00987767">
            <w:pPr>
              <w:tabs>
                <w:tab w:val="left" w:pos="6900"/>
                <w:tab w:val="right" w:pos="9354"/>
              </w:tabs>
              <w:jc w:val="center"/>
              <w:rPr>
                <w:rFonts w:ascii="PT Astra Serif" w:hAnsi="PT Astra Serif"/>
                <w:sz w:val="28"/>
                <w:szCs w:val="28"/>
              </w:rPr>
            </w:pPr>
            <w:r w:rsidRPr="002D61B6">
              <w:rPr>
                <w:rFonts w:ascii="PT Astra Serif" w:hAnsi="PT Astra Serif"/>
                <w:sz w:val="28"/>
                <w:szCs w:val="28"/>
              </w:rPr>
              <w:t>Каменский район</w:t>
            </w:r>
          </w:p>
          <w:p w:rsidR="00BA3A04" w:rsidRPr="002D61B6" w:rsidRDefault="00BA3A04" w:rsidP="00987767">
            <w:pPr>
              <w:tabs>
                <w:tab w:val="left" w:pos="6900"/>
                <w:tab w:val="right" w:pos="9354"/>
              </w:tabs>
              <w:jc w:val="center"/>
              <w:rPr>
                <w:rFonts w:ascii="PT Astra Serif" w:hAnsi="PT Astra Serif"/>
                <w:sz w:val="28"/>
                <w:szCs w:val="28"/>
              </w:rPr>
            </w:pPr>
            <w:r w:rsidRPr="002D61B6">
              <w:rPr>
                <w:rFonts w:ascii="PT Astra Serif" w:hAnsi="PT Astra Serif"/>
                <w:sz w:val="28"/>
                <w:szCs w:val="28"/>
              </w:rPr>
              <w:t xml:space="preserve">от </w:t>
            </w:r>
            <w:r w:rsidR="00EC6FA6">
              <w:rPr>
                <w:rFonts w:ascii="PT Astra Serif" w:hAnsi="PT Astra Serif"/>
                <w:sz w:val="28"/>
                <w:szCs w:val="28"/>
              </w:rPr>
              <w:t>00</w:t>
            </w:r>
            <w:r w:rsidR="003C7035">
              <w:rPr>
                <w:rFonts w:ascii="PT Astra Serif" w:hAnsi="PT Astra Serif"/>
                <w:sz w:val="28"/>
                <w:szCs w:val="28"/>
              </w:rPr>
              <w:t xml:space="preserve"> </w:t>
            </w:r>
            <w:r w:rsidR="00606E3E">
              <w:rPr>
                <w:rFonts w:ascii="PT Astra Serif" w:hAnsi="PT Astra Serif"/>
                <w:sz w:val="28"/>
                <w:szCs w:val="28"/>
              </w:rPr>
              <w:t>января</w:t>
            </w:r>
            <w:r w:rsidR="003C7035">
              <w:rPr>
                <w:rFonts w:ascii="PT Astra Serif" w:hAnsi="PT Astra Serif"/>
                <w:sz w:val="28"/>
                <w:szCs w:val="28"/>
              </w:rPr>
              <w:t xml:space="preserve"> </w:t>
            </w:r>
            <w:r w:rsidR="00F138C8">
              <w:rPr>
                <w:rFonts w:ascii="PT Astra Serif" w:hAnsi="PT Astra Serif"/>
                <w:sz w:val="28"/>
                <w:szCs w:val="28"/>
              </w:rPr>
              <w:t>20</w:t>
            </w:r>
            <w:r w:rsidR="00BB05BA">
              <w:rPr>
                <w:rFonts w:ascii="PT Astra Serif" w:hAnsi="PT Astra Serif"/>
                <w:sz w:val="28"/>
                <w:szCs w:val="28"/>
              </w:rPr>
              <w:t>2</w:t>
            </w:r>
            <w:r w:rsidR="00606E3E">
              <w:rPr>
                <w:rFonts w:ascii="PT Astra Serif" w:hAnsi="PT Astra Serif"/>
                <w:sz w:val="28"/>
                <w:szCs w:val="28"/>
              </w:rPr>
              <w:t>3</w:t>
            </w:r>
            <w:r w:rsidR="003C7035">
              <w:rPr>
                <w:rFonts w:ascii="PT Astra Serif" w:hAnsi="PT Astra Serif"/>
                <w:sz w:val="28"/>
                <w:szCs w:val="28"/>
              </w:rPr>
              <w:t xml:space="preserve"> г.</w:t>
            </w:r>
            <w:r w:rsidR="00F138C8">
              <w:rPr>
                <w:rFonts w:ascii="PT Astra Serif" w:hAnsi="PT Astra Serif"/>
                <w:sz w:val="28"/>
                <w:szCs w:val="28"/>
              </w:rPr>
              <w:t xml:space="preserve">  </w:t>
            </w:r>
            <w:r w:rsidRPr="002D61B6">
              <w:rPr>
                <w:rFonts w:ascii="PT Astra Serif" w:hAnsi="PT Astra Serif"/>
                <w:sz w:val="28"/>
                <w:szCs w:val="28"/>
              </w:rPr>
              <w:t xml:space="preserve">№ </w:t>
            </w:r>
            <w:r w:rsidR="00EC6FA6">
              <w:rPr>
                <w:rFonts w:ascii="PT Astra Serif" w:hAnsi="PT Astra Serif"/>
                <w:sz w:val="28"/>
                <w:szCs w:val="28"/>
              </w:rPr>
              <w:t>000</w:t>
            </w:r>
          </w:p>
          <w:p w:rsidR="00BA3A04" w:rsidRPr="00892FDD" w:rsidRDefault="00BA3A04" w:rsidP="00FB4D72">
            <w:pPr>
              <w:tabs>
                <w:tab w:val="left" w:pos="6900"/>
                <w:tab w:val="right" w:pos="9354"/>
              </w:tabs>
            </w:pPr>
            <w:r w:rsidRPr="002D61B6">
              <w:rPr>
                <w:rFonts w:ascii="PT Astra Serif" w:hAnsi="PT Astra Serif"/>
              </w:rPr>
              <w:tab/>
            </w:r>
            <w:r w:rsidRPr="00892FDD">
              <w:t xml:space="preserve">      Каменский райо</w:t>
            </w:r>
          </w:p>
        </w:tc>
      </w:tr>
    </w:tbl>
    <w:p w:rsidR="00B463B1" w:rsidRDefault="00B463B1" w:rsidP="00FB4D72">
      <w:pPr>
        <w:jc w:val="center"/>
        <w:rPr>
          <w:b/>
        </w:rPr>
      </w:pPr>
      <w:bookmarkStart w:id="0" w:name="sub_1100"/>
    </w:p>
    <w:bookmarkEnd w:id="0"/>
    <w:p w:rsidR="00F06583" w:rsidRDefault="00F06583" w:rsidP="00F06583">
      <w:pPr>
        <w:jc w:val="center"/>
        <w:rPr>
          <w:rFonts w:ascii="PT Astra Serif" w:hAnsi="PT Astra Serif"/>
        </w:rPr>
      </w:pPr>
      <w:r>
        <w:rPr>
          <w:rFonts w:ascii="PT Astra Serif" w:hAnsi="PT Astra Serif"/>
          <w:b/>
          <w:sz w:val="28"/>
          <w:szCs w:val="28"/>
        </w:rPr>
        <w:t>АДМИНИСТРАТИВНЫЙ РЕГЛАМЕНТ</w:t>
      </w:r>
    </w:p>
    <w:p w:rsidR="00F06583" w:rsidRDefault="00F06583" w:rsidP="00F06583">
      <w:pPr>
        <w:pStyle w:val="af0"/>
        <w:spacing w:after="0"/>
        <w:jc w:val="center"/>
        <w:rPr>
          <w:rFonts w:ascii="PT Astra Serif" w:hAnsi="PT Astra Serif"/>
        </w:rPr>
      </w:pPr>
      <w:r>
        <w:rPr>
          <w:rFonts w:ascii="PT Astra Serif" w:hAnsi="PT Astra Serif"/>
          <w:b/>
          <w:sz w:val="28"/>
          <w:szCs w:val="28"/>
        </w:rPr>
        <w:t xml:space="preserve">предоставления муниципальной услуги </w:t>
      </w:r>
    </w:p>
    <w:p w:rsidR="00F06583" w:rsidRDefault="00F06583" w:rsidP="00F06583">
      <w:pPr>
        <w:pStyle w:val="af0"/>
        <w:spacing w:after="0"/>
        <w:jc w:val="center"/>
        <w:rPr>
          <w:rFonts w:ascii="PT Astra Serif" w:hAnsi="PT Astra Serif"/>
        </w:rPr>
      </w:pPr>
      <w:r>
        <w:rPr>
          <w:rFonts w:ascii="PT Astra Serif" w:hAnsi="PT Astra Serif"/>
          <w:b/>
          <w:sz w:val="28"/>
          <w:szCs w:val="28"/>
        </w:rPr>
        <w:t>«</w:t>
      </w:r>
      <w:r>
        <w:rPr>
          <w:rFonts w:ascii="PT Astra Serif" w:hAnsi="PT Astra Serif"/>
          <w:b/>
          <w:color w:val="00000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PT Astra Serif" w:hAnsi="PT Astra Serif"/>
          <w:b/>
          <w:sz w:val="28"/>
          <w:szCs w:val="28"/>
        </w:rPr>
        <w:t>»</w:t>
      </w:r>
    </w:p>
    <w:p w:rsidR="00F06583" w:rsidRDefault="00F06583" w:rsidP="00F06583">
      <w:pPr>
        <w:pStyle w:val="af0"/>
        <w:spacing w:after="0"/>
        <w:jc w:val="center"/>
        <w:rPr>
          <w:rFonts w:ascii="PT Astra Serif" w:hAnsi="PT Astra Serif"/>
          <w:b/>
          <w:sz w:val="28"/>
          <w:szCs w:val="28"/>
        </w:rPr>
      </w:pPr>
    </w:p>
    <w:p w:rsidR="00F06583" w:rsidRDefault="00F06583" w:rsidP="00F06583">
      <w:pPr>
        <w:pStyle w:val="ConsPlusNormal"/>
        <w:numPr>
          <w:ilvl w:val="0"/>
          <w:numId w:val="47"/>
        </w:numPr>
        <w:suppressAutoHyphens/>
        <w:autoSpaceDE/>
        <w:autoSpaceDN/>
        <w:adjustRightInd/>
        <w:ind w:left="0" w:firstLine="0"/>
        <w:jc w:val="center"/>
        <w:outlineLvl w:val="1"/>
        <w:rPr>
          <w:rFonts w:ascii="PT Astra Serif" w:hAnsi="PT Astra Serif"/>
        </w:rPr>
      </w:pPr>
      <w:r>
        <w:rPr>
          <w:rFonts w:ascii="PT Astra Serif" w:hAnsi="PT Astra Serif"/>
          <w:b/>
          <w:sz w:val="28"/>
          <w:szCs w:val="28"/>
        </w:rPr>
        <w:t>Общие положения</w:t>
      </w:r>
    </w:p>
    <w:p w:rsidR="00F06583" w:rsidRDefault="00F06583" w:rsidP="00F06583">
      <w:pPr>
        <w:pStyle w:val="ConsPlusNormal"/>
        <w:ind w:firstLine="0"/>
        <w:jc w:val="center"/>
        <w:outlineLvl w:val="2"/>
        <w:rPr>
          <w:rFonts w:ascii="PT Astra Serif" w:hAnsi="PT Astra Serif"/>
          <w:b/>
          <w:sz w:val="28"/>
          <w:szCs w:val="28"/>
        </w:rPr>
      </w:pPr>
    </w:p>
    <w:p w:rsidR="00F06583" w:rsidRDefault="00F06583" w:rsidP="00F06583">
      <w:pPr>
        <w:pStyle w:val="ConsPlusNormal"/>
        <w:ind w:firstLine="0"/>
        <w:jc w:val="center"/>
        <w:outlineLvl w:val="2"/>
        <w:rPr>
          <w:rFonts w:ascii="PT Astra Serif" w:hAnsi="PT Astra Serif"/>
        </w:rPr>
      </w:pPr>
      <w:r>
        <w:rPr>
          <w:rFonts w:ascii="PT Astra Serif" w:hAnsi="PT Astra Serif"/>
          <w:b/>
          <w:sz w:val="28"/>
          <w:szCs w:val="28"/>
        </w:rPr>
        <w:t>Предмет регулирования административного регламента</w:t>
      </w:r>
    </w:p>
    <w:p w:rsidR="00F06583" w:rsidRDefault="00F06583" w:rsidP="00F06583">
      <w:pPr>
        <w:pStyle w:val="ConsPlusNormal"/>
        <w:ind w:firstLine="709"/>
        <w:jc w:val="center"/>
        <w:outlineLvl w:val="2"/>
        <w:rPr>
          <w:rFonts w:ascii="PT Astra Serif" w:hAnsi="PT Astra Serif"/>
          <w:b/>
          <w:sz w:val="28"/>
          <w:szCs w:val="28"/>
        </w:rPr>
      </w:pPr>
    </w:p>
    <w:p w:rsidR="00F06583" w:rsidRDefault="00F06583" w:rsidP="00F06583">
      <w:pPr>
        <w:pStyle w:val="af0"/>
        <w:spacing w:after="0"/>
        <w:ind w:firstLine="709"/>
        <w:jc w:val="both"/>
        <w:rPr>
          <w:rFonts w:ascii="PT Astra Serif" w:hAnsi="PT Astra Serif"/>
        </w:rPr>
      </w:pPr>
      <w:r>
        <w:rPr>
          <w:rFonts w:ascii="PT Astra Serif" w:hAnsi="PT Astra Serif"/>
          <w:sz w:val="28"/>
          <w:szCs w:val="28"/>
        </w:rPr>
        <w:t>1. Административный регламент предоставления муниципальной услуги «</w:t>
      </w:r>
      <w:r>
        <w:rPr>
          <w:rFonts w:ascii="PT Astra Serif" w:hAnsi="PT Astra Serif"/>
          <w:color w:val="00000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PT Astra Serif" w:hAnsi="PT Astra Serif"/>
          <w:sz w:val="28"/>
          <w:szCs w:val="28"/>
        </w:rPr>
        <w:t>»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Каменский район (далее – администрация) при предоставлении муниципальной услуги.</w:t>
      </w:r>
    </w:p>
    <w:p w:rsidR="00F06583" w:rsidRDefault="00F06583" w:rsidP="00F06583">
      <w:pPr>
        <w:jc w:val="center"/>
        <w:rPr>
          <w:rFonts w:ascii="PT Astra Serif" w:hAnsi="PT Astra Serif"/>
          <w:b/>
          <w:sz w:val="28"/>
          <w:szCs w:val="28"/>
        </w:rPr>
      </w:pPr>
    </w:p>
    <w:p w:rsidR="00F06583" w:rsidRDefault="00F06583" w:rsidP="00F06583">
      <w:pPr>
        <w:jc w:val="center"/>
        <w:rPr>
          <w:rFonts w:ascii="PT Astra Serif" w:hAnsi="PT Astra Serif"/>
        </w:rPr>
      </w:pPr>
      <w:r>
        <w:rPr>
          <w:rFonts w:ascii="PT Astra Serif" w:hAnsi="PT Astra Serif"/>
          <w:b/>
          <w:sz w:val="28"/>
          <w:szCs w:val="28"/>
        </w:rPr>
        <w:t>Круг заявителей</w:t>
      </w:r>
    </w:p>
    <w:p w:rsidR="00F06583" w:rsidRDefault="00F06583" w:rsidP="00F06583">
      <w:pPr>
        <w:ind w:firstLine="709"/>
        <w:jc w:val="center"/>
        <w:rPr>
          <w:rFonts w:ascii="PT Astra Serif" w:hAnsi="PT Astra Serif"/>
          <w:b/>
          <w:sz w:val="28"/>
          <w:szCs w:val="28"/>
        </w:rPr>
      </w:pPr>
    </w:p>
    <w:p w:rsidR="00F06583" w:rsidRDefault="00F06583" w:rsidP="00F06583">
      <w:pPr>
        <w:ind w:firstLine="709"/>
        <w:jc w:val="both"/>
        <w:rPr>
          <w:rFonts w:ascii="PT Astra Serif" w:hAnsi="PT Astra Serif"/>
        </w:rPr>
      </w:pPr>
      <w:r>
        <w:rPr>
          <w:rFonts w:ascii="PT Astra Serif" w:hAnsi="PT Astra Serif"/>
          <w:sz w:val="28"/>
          <w:szCs w:val="28"/>
        </w:rPr>
        <w:t xml:space="preserve">2. Заявителями муниципальной услуги являются физические лица, юридические лица, индивидуальные предприниматели, </w:t>
      </w:r>
      <w:r>
        <w:rPr>
          <w:rFonts w:ascii="PT Astra Serif" w:hAnsi="PT Astra Serif"/>
          <w:color w:val="000000"/>
          <w:sz w:val="28"/>
          <w:szCs w:val="28"/>
        </w:rPr>
        <w:t>являющиеся застройщиками или техническими заказчиками (далее - заявитель)</w:t>
      </w:r>
      <w:r>
        <w:rPr>
          <w:rFonts w:ascii="PT Astra Serif" w:hAnsi="PT Astra Serif"/>
          <w:sz w:val="28"/>
          <w:szCs w:val="28"/>
        </w:rPr>
        <w:t xml:space="preserve">. </w:t>
      </w:r>
      <w:r>
        <w:rPr>
          <w:rFonts w:ascii="PT Astra Serif" w:hAnsi="PT Astra Serif"/>
          <w:color w:val="000000"/>
          <w:sz w:val="28"/>
          <w:szCs w:val="28"/>
        </w:rPr>
        <w:t>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rsidR="00F06583" w:rsidRDefault="00F06583" w:rsidP="00F06583">
      <w:pPr>
        <w:ind w:firstLine="709"/>
        <w:jc w:val="both"/>
        <w:rPr>
          <w:rFonts w:ascii="PT Astra Serif" w:hAnsi="PT Astra Serif"/>
          <w:sz w:val="28"/>
          <w:szCs w:val="28"/>
        </w:rPr>
      </w:pPr>
    </w:p>
    <w:p w:rsidR="00F06583" w:rsidRDefault="00F06583" w:rsidP="00F06583">
      <w:pPr>
        <w:pStyle w:val="ConsPlusNormal"/>
        <w:ind w:firstLine="0"/>
        <w:jc w:val="center"/>
        <w:outlineLvl w:val="2"/>
        <w:rPr>
          <w:rFonts w:ascii="PT Astra Serif" w:hAnsi="PT Astra Serif"/>
        </w:rPr>
      </w:pPr>
      <w:r>
        <w:rPr>
          <w:rFonts w:ascii="PT Astra Serif" w:hAnsi="PT Astra Serif"/>
          <w:b/>
          <w:sz w:val="28"/>
          <w:szCs w:val="28"/>
        </w:rPr>
        <w:t xml:space="preserve">Требования к порядку информирования о предоставлении </w:t>
      </w:r>
    </w:p>
    <w:p w:rsidR="00F06583" w:rsidRDefault="00F06583" w:rsidP="00F06583">
      <w:pPr>
        <w:pStyle w:val="ConsPlusNormal"/>
        <w:ind w:firstLine="0"/>
        <w:jc w:val="center"/>
        <w:outlineLvl w:val="2"/>
        <w:rPr>
          <w:rFonts w:ascii="PT Astra Serif" w:hAnsi="PT Astra Serif"/>
        </w:rPr>
      </w:pPr>
      <w:r>
        <w:rPr>
          <w:rFonts w:ascii="PT Astra Serif" w:hAnsi="PT Astra Serif"/>
          <w:b/>
          <w:sz w:val="28"/>
          <w:szCs w:val="28"/>
        </w:rPr>
        <w:t>муниципальной услуги</w:t>
      </w:r>
    </w:p>
    <w:p w:rsidR="00F06583" w:rsidRDefault="00F06583" w:rsidP="00F06583">
      <w:pPr>
        <w:pStyle w:val="ConsPlusNormal"/>
        <w:ind w:firstLine="709"/>
        <w:jc w:val="both"/>
        <w:outlineLvl w:val="2"/>
        <w:rPr>
          <w:rFonts w:ascii="PT Astra Serif" w:hAnsi="PT Astra Serif"/>
          <w:b/>
          <w:sz w:val="28"/>
          <w:szCs w:val="28"/>
        </w:rPr>
      </w:pP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hyperlink r:id="rId11" w:history="1">
        <w:r w:rsidRPr="00C37876">
          <w:rPr>
            <w:rStyle w:val="af1"/>
            <w:rFonts w:ascii="PT Astra Serif" w:hAnsi="PT Astra Serif"/>
            <w:color w:val="000000" w:themeColor="text1"/>
            <w:sz w:val="28"/>
            <w:szCs w:val="28"/>
            <w:u w:val="none"/>
          </w:rPr>
          <w:t>http://kamenskiy.tularegion.ru</w:t>
        </w:r>
      </w:hyperlink>
      <w:r>
        <w:rPr>
          <w:sz w:val="28"/>
          <w:szCs w:val="28"/>
        </w:rPr>
        <w:t>.</w:t>
      </w:r>
      <w:r>
        <w:rPr>
          <w:rFonts w:ascii="PT Astra Serif" w:hAnsi="PT Astra Serif"/>
          <w:sz w:val="28"/>
          <w:szCs w:val="28"/>
        </w:rPr>
        <w:t xml:space="preserve">), официальном сайте многофункционального центра предоставления государственных и </w:t>
      </w:r>
      <w:r>
        <w:rPr>
          <w:rFonts w:ascii="PT Astra Serif" w:hAnsi="PT Astra Serif"/>
          <w:sz w:val="28"/>
          <w:szCs w:val="28"/>
        </w:rPr>
        <w:lastRenderedPageBreak/>
        <w:t>муниципальных услуг (</w:t>
      </w:r>
      <w:r>
        <w:rPr>
          <w:rFonts w:ascii="PT Astra Serif" w:hAnsi="PT Astra Serif"/>
          <w:sz w:val="28"/>
          <w:szCs w:val="28"/>
          <w:lang w:val="en-US"/>
        </w:rPr>
        <w:t>www</w:t>
      </w:r>
      <w:r>
        <w:rPr>
          <w:rFonts w:ascii="PT Astra Serif" w:hAnsi="PT Astra Serif"/>
          <w:sz w:val="28"/>
          <w:szCs w:val="28"/>
        </w:rPr>
        <w:t>.</w:t>
      </w:r>
      <w:r>
        <w:rPr>
          <w:rFonts w:ascii="PT Astra Serif" w:hAnsi="PT Astra Serif"/>
          <w:sz w:val="28"/>
          <w:szCs w:val="28"/>
          <w:lang w:val="en-US"/>
        </w:rPr>
        <w:t>mfc</w:t>
      </w:r>
      <w:r>
        <w:rPr>
          <w:rFonts w:ascii="PT Astra Serif" w:hAnsi="PT Astra Serif"/>
          <w:sz w:val="28"/>
          <w:szCs w:val="28"/>
        </w:rPr>
        <w:t>71.</w:t>
      </w:r>
      <w:r>
        <w:rPr>
          <w:rFonts w:ascii="PT Astra Serif" w:hAnsi="PT Astra Serif"/>
          <w:sz w:val="28"/>
          <w:szCs w:val="28"/>
          <w:lang w:val="en-US"/>
        </w:rPr>
        <w:t>ru</w:t>
      </w:r>
      <w:r>
        <w:rPr>
          <w:rFonts w:ascii="PT Astra Serif" w:hAnsi="PT Astra Serif"/>
          <w:sz w:val="28"/>
          <w:szCs w:val="28"/>
        </w:rPr>
        <w:t>) (далее – МФЦ), а также сотрудниками администрации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 xml:space="preserve"> 4. Основными требованиями к информированию заявителей о порядке предоставления муниципальной услуги являются:</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достоверность предоставляемой информации;</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четкость в изложении информации;</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полнота информирования;</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наглядность форм предоставляемой информации (при письменном информировании);</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удобство и доступность получения информации;</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оперативность предоставления информации.</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круг заявителей;</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срок предоставления муниципальной услуги;</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исчерпывающий перечень оснований для отказа в предоставлении муниципальной услуги;</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формы документов, используемые при предоставлении муниципальной услуги;</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место нахождения и графики работы администрации и МФЦ;</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справочные телефоны администрации и МФЦ;</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электронные адреса ЕПГУ, РПГУ;</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адреса официальных сайтов, а также электронной почты администрации и МФЦ.</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lastRenderedPageBreak/>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7. Устное информирование заявителей осуществляется сотрудниками администрации или МФЦ по месту нахождения администрации или МФЦ.</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F06583" w:rsidRDefault="00F06583" w:rsidP="00F06583">
      <w:pPr>
        <w:pStyle w:val="ConsPlusNormal"/>
        <w:ind w:firstLine="709"/>
        <w:jc w:val="both"/>
        <w:outlineLvl w:val="2"/>
        <w:rPr>
          <w:rFonts w:ascii="PT Astra Serif" w:hAnsi="PT Astra Serif"/>
        </w:rPr>
      </w:pPr>
      <w:r>
        <w:rPr>
          <w:rFonts w:ascii="PT Astra Serif" w:hAnsi="PT Astra Serif"/>
          <w:sz w:val="28"/>
          <w:szCs w:val="28"/>
        </w:rPr>
        <w:t>Время ожидания ответа при устном информировании заявителя не может превышать 15 минут.</w:t>
      </w:r>
    </w:p>
    <w:p w:rsidR="00F06583" w:rsidRDefault="00F06583" w:rsidP="00F06583">
      <w:pPr>
        <w:pStyle w:val="ConsPlusNormal"/>
        <w:ind w:firstLine="709"/>
        <w:jc w:val="both"/>
        <w:outlineLvl w:val="2"/>
        <w:rPr>
          <w:rFonts w:ascii="PT Astra Serif" w:hAnsi="PT Astra Serif"/>
        </w:rPr>
      </w:pPr>
      <w:r>
        <w:rPr>
          <w:rFonts w:ascii="PT Astra Serif" w:hAnsi="PT Astra Serif"/>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F06583" w:rsidRDefault="00F06583" w:rsidP="00F06583">
      <w:pPr>
        <w:pStyle w:val="ConsPlusNormal"/>
        <w:ind w:firstLine="709"/>
        <w:jc w:val="both"/>
        <w:outlineLvl w:val="2"/>
        <w:rPr>
          <w:rFonts w:ascii="PT Astra Serif" w:hAnsi="PT Astra Serif"/>
        </w:rPr>
      </w:pPr>
      <w:r>
        <w:rPr>
          <w:rFonts w:ascii="PT Astra Serif" w:hAnsi="PT Astra Serif"/>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F06583" w:rsidRDefault="00F06583" w:rsidP="00F06583">
      <w:pPr>
        <w:pStyle w:val="ConsPlusNormal"/>
        <w:ind w:firstLine="709"/>
        <w:jc w:val="both"/>
        <w:outlineLvl w:val="2"/>
        <w:rPr>
          <w:rFonts w:ascii="PT Astra Serif" w:hAnsi="PT Astra Serif"/>
        </w:rPr>
      </w:pPr>
      <w:r>
        <w:rPr>
          <w:rFonts w:ascii="PT Astra Serif" w:hAnsi="PT Astra Serif"/>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F06583" w:rsidRDefault="00F06583" w:rsidP="00F06583">
      <w:pPr>
        <w:pStyle w:val="ConsPlusNormal"/>
        <w:ind w:firstLine="709"/>
        <w:jc w:val="both"/>
        <w:outlineLvl w:val="2"/>
        <w:rPr>
          <w:rFonts w:ascii="PT Astra Serif" w:hAnsi="PT Astra Serif"/>
        </w:rPr>
      </w:pPr>
      <w:r>
        <w:rPr>
          <w:rFonts w:ascii="PT Astra Serif" w:hAnsi="PT Astra Serif"/>
          <w:sz w:val="28"/>
          <w:szCs w:val="28"/>
        </w:rPr>
        <w:t>для ответа требуется более продолжительное время;</w:t>
      </w:r>
    </w:p>
    <w:p w:rsidR="00F06583" w:rsidRDefault="00F06583" w:rsidP="00F06583">
      <w:pPr>
        <w:pStyle w:val="ConsPlusNormal"/>
        <w:ind w:firstLine="709"/>
        <w:jc w:val="both"/>
        <w:outlineLvl w:val="2"/>
        <w:rPr>
          <w:rFonts w:ascii="PT Astra Serif" w:hAnsi="PT Astra Serif"/>
        </w:rPr>
      </w:pPr>
      <w:r>
        <w:rPr>
          <w:rFonts w:ascii="PT Astra Serif" w:hAnsi="PT Astra Serif"/>
          <w:sz w:val="28"/>
          <w:szCs w:val="28"/>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F06583" w:rsidRDefault="00F06583" w:rsidP="00F06583">
      <w:pPr>
        <w:ind w:firstLine="709"/>
        <w:jc w:val="both"/>
        <w:rPr>
          <w:rFonts w:ascii="PT Astra Serif" w:hAnsi="PT Astra Serif"/>
        </w:rPr>
      </w:pPr>
      <w:r>
        <w:rPr>
          <w:rFonts w:ascii="PT Astra Serif" w:hAnsi="PT Astra Serif"/>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lastRenderedPageBreak/>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текст настоящего административного регламента;</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формы документов, используемые при предоставлении муниципальной услуги;</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порядок обжалования решений, действий или бездействия должностных лиц;</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место нахождения и графики работы администрации и МФЦ;</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справочные телефоны администрации и МФЦ;</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электронные адреса ЕПГУ, РПГУ;</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адреса официальных сайтов, а также электронной почты администрации и МФЦ.</w:t>
      </w:r>
    </w:p>
    <w:p w:rsidR="00F06583" w:rsidRDefault="00F06583" w:rsidP="00F06583">
      <w:pPr>
        <w:pStyle w:val="ConsPlusNormal"/>
        <w:ind w:firstLine="709"/>
        <w:jc w:val="both"/>
        <w:outlineLvl w:val="1"/>
        <w:rPr>
          <w:rFonts w:ascii="PT Astra Serif" w:hAnsi="PT Astra Serif"/>
        </w:rPr>
      </w:pPr>
      <w:r>
        <w:rPr>
          <w:rFonts w:ascii="PT Astra Serif" w:hAnsi="PT Astra Serif"/>
          <w:sz w:val="28"/>
          <w:szCs w:val="28"/>
        </w:rPr>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p w:rsidR="00F06583" w:rsidRDefault="00F06583" w:rsidP="00F06583">
      <w:pPr>
        <w:pStyle w:val="ConsPlusNormal"/>
        <w:ind w:firstLine="0"/>
        <w:jc w:val="center"/>
        <w:outlineLvl w:val="1"/>
        <w:rPr>
          <w:rFonts w:ascii="PT Astra Serif" w:hAnsi="PT Astra Serif"/>
        </w:rPr>
      </w:pPr>
    </w:p>
    <w:p w:rsidR="00F06583" w:rsidRDefault="00F06583" w:rsidP="00F06583">
      <w:pPr>
        <w:pStyle w:val="ConsPlusNormal"/>
        <w:ind w:firstLine="0"/>
        <w:jc w:val="center"/>
        <w:outlineLvl w:val="1"/>
        <w:rPr>
          <w:rFonts w:ascii="PT Astra Serif" w:hAnsi="PT Astra Serif"/>
        </w:rPr>
      </w:pPr>
      <w:r>
        <w:rPr>
          <w:rFonts w:ascii="PT Astra Serif" w:hAnsi="PT Astra Serif"/>
          <w:b/>
          <w:sz w:val="28"/>
          <w:szCs w:val="28"/>
          <w:lang w:val="en-US"/>
        </w:rPr>
        <w:t>II</w:t>
      </w:r>
      <w:r>
        <w:rPr>
          <w:rFonts w:ascii="PT Astra Serif" w:hAnsi="PT Astra Serif"/>
          <w:b/>
          <w:sz w:val="28"/>
          <w:szCs w:val="28"/>
        </w:rPr>
        <w:t>. Стандарт предоставления муниципальной услуги</w:t>
      </w:r>
    </w:p>
    <w:p w:rsidR="00F06583" w:rsidRDefault="00F06583" w:rsidP="00F06583">
      <w:pPr>
        <w:pStyle w:val="ConsPlusNormal"/>
        <w:ind w:firstLine="709"/>
        <w:jc w:val="both"/>
        <w:outlineLvl w:val="1"/>
        <w:rPr>
          <w:rFonts w:ascii="PT Astra Serif" w:hAnsi="PT Astra Serif"/>
          <w:b/>
          <w:sz w:val="28"/>
          <w:szCs w:val="28"/>
        </w:rPr>
      </w:pPr>
    </w:p>
    <w:p w:rsidR="00F06583" w:rsidRDefault="00F06583" w:rsidP="00F06583">
      <w:pPr>
        <w:pStyle w:val="ConsPlusNormal"/>
        <w:ind w:firstLine="0"/>
        <w:jc w:val="center"/>
        <w:outlineLvl w:val="2"/>
        <w:rPr>
          <w:rFonts w:ascii="PT Astra Serif" w:hAnsi="PT Astra Serif"/>
        </w:rPr>
      </w:pPr>
      <w:r>
        <w:rPr>
          <w:rFonts w:ascii="PT Astra Serif" w:hAnsi="PT Astra Serif"/>
          <w:b/>
          <w:sz w:val="28"/>
          <w:szCs w:val="28"/>
        </w:rPr>
        <w:t>Наименование муниципальной услуги</w:t>
      </w:r>
    </w:p>
    <w:p w:rsidR="00F06583" w:rsidRDefault="00F06583" w:rsidP="00F06583">
      <w:pPr>
        <w:pStyle w:val="ConsPlusNormal"/>
        <w:ind w:firstLine="709"/>
        <w:jc w:val="both"/>
        <w:outlineLvl w:val="2"/>
        <w:rPr>
          <w:rFonts w:ascii="PT Astra Serif" w:hAnsi="PT Astra Serif"/>
          <w:b/>
          <w:sz w:val="28"/>
          <w:szCs w:val="28"/>
        </w:rPr>
      </w:pPr>
    </w:p>
    <w:p w:rsidR="00F06583" w:rsidRDefault="00F06583" w:rsidP="00F06583">
      <w:pPr>
        <w:ind w:firstLine="709"/>
        <w:jc w:val="both"/>
        <w:rPr>
          <w:rFonts w:ascii="PT Astra Serif" w:hAnsi="PT Astra Serif"/>
        </w:rPr>
      </w:pPr>
      <w:r>
        <w:rPr>
          <w:rFonts w:ascii="PT Astra Serif" w:hAnsi="PT Astra Serif"/>
          <w:sz w:val="28"/>
          <w:szCs w:val="28"/>
        </w:rPr>
        <w:t>11. Муниципальная услуга «</w:t>
      </w:r>
      <w:r>
        <w:rPr>
          <w:rFonts w:ascii="PT Astra Serif" w:hAnsi="PT Astra Serif"/>
          <w:color w:val="00000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PT Astra Serif" w:hAnsi="PT Astra Serif"/>
          <w:sz w:val="28"/>
          <w:szCs w:val="28"/>
        </w:rPr>
        <w:t>».</w:t>
      </w:r>
    </w:p>
    <w:p w:rsidR="00F06583" w:rsidRDefault="00F06583" w:rsidP="00F06583">
      <w:pPr>
        <w:ind w:firstLine="709"/>
        <w:jc w:val="both"/>
        <w:rPr>
          <w:rFonts w:ascii="PT Astra Serif" w:hAnsi="PT Astra Serif"/>
          <w:sz w:val="28"/>
          <w:szCs w:val="28"/>
        </w:rPr>
      </w:pPr>
    </w:p>
    <w:p w:rsidR="00F06583" w:rsidRDefault="00F06583" w:rsidP="00F06583">
      <w:pPr>
        <w:pStyle w:val="ConsPlusNormal"/>
        <w:ind w:firstLine="0"/>
        <w:jc w:val="center"/>
        <w:outlineLvl w:val="2"/>
        <w:rPr>
          <w:rFonts w:ascii="PT Astra Serif" w:hAnsi="PT Astra Serif"/>
        </w:rPr>
      </w:pPr>
      <w:r>
        <w:rPr>
          <w:rFonts w:ascii="PT Astra Serif" w:hAnsi="PT Astra Serif"/>
          <w:b/>
          <w:sz w:val="28"/>
          <w:szCs w:val="28"/>
        </w:rPr>
        <w:t>Наименование органа местного самоуправления, предоставляющего муниципальную услугу</w:t>
      </w:r>
    </w:p>
    <w:p w:rsidR="00F06583" w:rsidRDefault="00F06583" w:rsidP="00F06583">
      <w:pPr>
        <w:pStyle w:val="ConsPlusNormal"/>
        <w:ind w:firstLine="0"/>
        <w:jc w:val="both"/>
        <w:outlineLvl w:val="2"/>
        <w:rPr>
          <w:rFonts w:ascii="PT Astra Serif" w:hAnsi="PT Astra Serif"/>
          <w:b/>
          <w:sz w:val="28"/>
          <w:szCs w:val="28"/>
        </w:rPr>
      </w:pPr>
    </w:p>
    <w:p w:rsidR="00F06583" w:rsidRDefault="00F06583" w:rsidP="00F06583">
      <w:pPr>
        <w:ind w:firstLine="709"/>
        <w:jc w:val="both"/>
        <w:rPr>
          <w:rFonts w:ascii="PT Astra Serif" w:hAnsi="PT Astra Serif"/>
        </w:rPr>
      </w:pPr>
      <w:r>
        <w:rPr>
          <w:rFonts w:ascii="PT Astra Serif" w:hAnsi="PT Astra Serif"/>
          <w:sz w:val="28"/>
          <w:szCs w:val="28"/>
        </w:rPr>
        <w:t>12. Муниципальная услуга предоставляется администрацией.</w:t>
      </w:r>
    </w:p>
    <w:p w:rsidR="00F06583" w:rsidRDefault="00F06583" w:rsidP="00F06583">
      <w:pPr>
        <w:ind w:firstLine="709"/>
        <w:jc w:val="both"/>
        <w:rPr>
          <w:rFonts w:ascii="PT Astra Serif" w:hAnsi="PT Astra Serif"/>
        </w:rPr>
      </w:pPr>
      <w:r>
        <w:rPr>
          <w:rFonts w:ascii="PT Astra Serif" w:hAnsi="PT Astra Serif"/>
          <w:sz w:val="28"/>
          <w:szCs w:val="28"/>
        </w:rPr>
        <w:lastRenderedPageBreak/>
        <w:t>13. Структурное подразделение администрации, ответственное за непосредственное предоставление муниципальной услуги – отдел ЖКХ, транспорта, строительства и архитектуры.</w:t>
      </w:r>
    </w:p>
    <w:p w:rsidR="00F06583" w:rsidRDefault="00F06583" w:rsidP="00F06583">
      <w:pPr>
        <w:pStyle w:val="ConsPlusNormal"/>
        <w:ind w:firstLine="0"/>
        <w:jc w:val="center"/>
        <w:outlineLvl w:val="2"/>
        <w:rPr>
          <w:rFonts w:ascii="PT Astra Serif" w:hAnsi="PT Astra Serif"/>
        </w:rPr>
      </w:pPr>
    </w:p>
    <w:p w:rsidR="00F06583" w:rsidRDefault="00F06583" w:rsidP="00F06583">
      <w:pPr>
        <w:pStyle w:val="ConsPlusNormal"/>
        <w:ind w:firstLine="0"/>
        <w:jc w:val="center"/>
        <w:outlineLvl w:val="2"/>
        <w:rPr>
          <w:rFonts w:ascii="PT Astra Serif" w:hAnsi="PT Astra Serif"/>
        </w:rPr>
      </w:pPr>
      <w:r>
        <w:rPr>
          <w:rFonts w:ascii="PT Astra Serif" w:hAnsi="PT Astra Serif"/>
          <w:b/>
          <w:color w:val="000000"/>
          <w:sz w:val="28"/>
          <w:szCs w:val="28"/>
        </w:rPr>
        <w:t>Результат предоставления муниципальной услуги</w:t>
      </w:r>
    </w:p>
    <w:p w:rsidR="00F06583" w:rsidRDefault="00F06583" w:rsidP="00F06583">
      <w:pPr>
        <w:pStyle w:val="ConsPlusNormal"/>
        <w:ind w:firstLine="709"/>
        <w:jc w:val="both"/>
        <w:outlineLvl w:val="2"/>
        <w:rPr>
          <w:rFonts w:ascii="PT Astra Serif" w:hAnsi="PT Astra Serif"/>
          <w:b/>
          <w:color w:val="FF0000"/>
          <w:sz w:val="28"/>
          <w:szCs w:val="28"/>
        </w:rPr>
      </w:pPr>
    </w:p>
    <w:p w:rsidR="00F06583" w:rsidRDefault="00F06583" w:rsidP="00F06583">
      <w:pPr>
        <w:pStyle w:val="-N"/>
        <w:numPr>
          <w:ilvl w:val="0"/>
          <w:numId w:val="0"/>
        </w:numPr>
        <w:spacing w:line="240" w:lineRule="auto"/>
        <w:ind w:firstLine="709"/>
        <w:rPr>
          <w:rFonts w:ascii="PT Astra Serif" w:hAnsi="PT Astra Serif"/>
        </w:rPr>
      </w:pPr>
      <w:r>
        <w:rPr>
          <w:rFonts w:ascii="PT Astra Serif" w:hAnsi="PT Astra Serif"/>
        </w:rPr>
        <w:t>14. Результатом предоставления муниципальной услуги является:</w:t>
      </w:r>
    </w:p>
    <w:p w:rsidR="00F06583" w:rsidRDefault="00F06583" w:rsidP="00F06583">
      <w:pPr>
        <w:pStyle w:val="-N"/>
        <w:numPr>
          <w:ilvl w:val="0"/>
          <w:numId w:val="0"/>
        </w:numPr>
        <w:spacing w:line="240" w:lineRule="auto"/>
        <w:ind w:firstLine="709"/>
        <w:rPr>
          <w:rFonts w:ascii="PT Astra Serif" w:hAnsi="PT Astra Serif"/>
        </w:rPr>
      </w:pPr>
      <w:r>
        <w:rPr>
          <w:rFonts w:ascii="PT Astra Serif" w:hAnsi="PT Astra Serif"/>
        </w:rPr>
        <w:t xml:space="preserve">1) </w:t>
      </w:r>
      <w:r>
        <w:rPr>
          <w:rFonts w:ascii="PT Astra Serif" w:hAnsi="PT Astra Serif"/>
          <w:color w:val="000000"/>
        </w:rPr>
        <w:t>размещение уведомления о планируемом сносе объекта капитального строительства и приложенных документов</w:t>
      </w:r>
      <w:r>
        <w:rPr>
          <w:rFonts w:ascii="PT Astra Serif" w:hAnsi="PT Astra Serif"/>
        </w:rPr>
        <w:t xml:space="preserve"> в информационной системе обеспечения градостроительной деятельности и уведомление о таком размещении инспекции Тульской области по государственному архитектурно-строительному надзору; </w:t>
      </w:r>
    </w:p>
    <w:p w:rsidR="00F06583" w:rsidRDefault="00F06583" w:rsidP="00F06583">
      <w:pPr>
        <w:pStyle w:val="-N"/>
        <w:numPr>
          <w:ilvl w:val="0"/>
          <w:numId w:val="0"/>
        </w:numPr>
        <w:spacing w:line="240" w:lineRule="auto"/>
        <w:ind w:firstLine="709"/>
        <w:rPr>
          <w:rFonts w:ascii="PT Astra Serif" w:hAnsi="PT Astra Serif"/>
        </w:rPr>
      </w:pPr>
      <w:r>
        <w:rPr>
          <w:rFonts w:ascii="PT Astra Serif" w:hAnsi="PT Astra Serif"/>
        </w:rPr>
        <w:t xml:space="preserve">2) </w:t>
      </w:r>
      <w:r>
        <w:rPr>
          <w:rFonts w:ascii="PT Astra Serif" w:hAnsi="PT Astra Serif"/>
          <w:color w:val="000000"/>
        </w:rPr>
        <w:t>размещение уведомления о завершении сноса объекта капитального строительства</w:t>
      </w:r>
      <w:r>
        <w:rPr>
          <w:rFonts w:ascii="PT Astra Serif" w:hAnsi="PT Astra Serif"/>
        </w:rPr>
        <w:t xml:space="preserve"> в информационной системе обеспечения градостроительной деятельности и уведомление о таком размещении инспекции Тульской области по государственному архитектурно-строительному надзору;</w:t>
      </w:r>
    </w:p>
    <w:p w:rsidR="00F06583" w:rsidRDefault="00F06583" w:rsidP="00F06583">
      <w:pPr>
        <w:pStyle w:val="-N"/>
        <w:numPr>
          <w:ilvl w:val="0"/>
          <w:numId w:val="0"/>
        </w:numPr>
        <w:spacing w:line="240" w:lineRule="auto"/>
        <w:ind w:firstLine="709"/>
        <w:rPr>
          <w:rFonts w:ascii="PT Astra Serif" w:hAnsi="PT Astra Serif"/>
        </w:rPr>
      </w:pPr>
      <w:r>
        <w:rPr>
          <w:rFonts w:ascii="PT Astra Serif" w:hAnsi="PT Astra Serif"/>
        </w:rPr>
        <w:t>3) отказ в предоставлении муниципальной услуги.</w:t>
      </w:r>
    </w:p>
    <w:p w:rsidR="00F06583" w:rsidRDefault="00F06583" w:rsidP="00F06583">
      <w:pPr>
        <w:pStyle w:val="-N"/>
        <w:numPr>
          <w:ilvl w:val="0"/>
          <w:numId w:val="0"/>
        </w:numPr>
        <w:spacing w:line="240" w:lineRule="auto"/>
        <w:ind w:firstLine="709"/>
        <w:rPr>
          <w:rFonts w:ascii="PT Astra Serif" w:hAnsi="PT Astra Serif"/>
        </w:rPr>
      </w:pPr>
      <w:r>
        <w:rPr>
          <w:rFonts w:ascii="PT Astra Serif" w:hAnsi="PT Astra Serif"/>
        </w:rPr>
        <w:t xml:space="preserve"> </w:t>
      </w:r>
    </w:p>
    <w:p w:rsidR="00F06583" w:rsidRDefault="00F06583" w:rsidP="00F06583">
      <w:pPr>
        <w:pStyle w:val="ConsPlusNormal"/>
        <w:ind w:firstLine="0"/>
        <w:jc w:val="center"/>
        <w:outlineLvl w:val="2"/>
        <w:rPr>
          <w:rFonts w:ascii="PT Astra Serif" w:hAnsi="PT Astra Serif"/>
        </w:rPr>
      </w:pPr>
      <w:r>
        <w:rPr>
          <w:rFonts w:ascii="PT Astra Serif" w:hAnsi="PT Astra Serif"/>
          <w:b/>
          <w:color w:val="000000"/>
          <w:sz w:val="28"/>
          <w:szCs w:val="28"/>
        </w:rPr>
        <w:t>Срок предоставления муниципальной услуги</w:t>
      </w:r>
    </w:p>
    <w:p w:rsidR="00F06583" w:rsidRDefault="00F06583" w:rsidP="00F06583">
      <w:pPr>
        <w:pStyle w:val="ConsPlusNormal"/>
        <w:ind w:firstLine="709"/>
        <w:jc w:val="both"/>
        <w:outlineLvl w:val="2"/>
        <w:rPr>
          <w:rFonts w:ascii="PT Astra Serif" w:hAnsi="PT Astra Serif"/>
          <w:b/>
          <w:sz w:val="28"/>
          <w:szCs w:val="28"/>
        </w:rPr>
      </w:pPr>
    </w:p>
    <w:p w:rsidR="00F06583" w:rsidRDefault="00F06583" w:rsidP="00F06583">
      <w:pPr>
        <w:pStyle w:val="-N"/>
        <w:numPr>
          <w:ilvl w:val="0"/>
          <w:numId w:val="0"/>
        </w:numPr>
        <w:spacing w:line="240" w:lineRule="auto"/>
        <w:ind w:firstLine="709"/>
        <w:rPr>
          <w:rFonts w:ascii="PT Astra Serif" w:hAnsi="PT Astra Serif"/>
        </w:rPr>
      </w:pPr>
      <w:r>
        <w:rPr>
          <w:rFonts w:ascii="PT Astra Serif" w:hAnsi="PT Astra Serif"/>
        </w:rPr>
        <w:t xml:space="preserve">15. Срок предоставления муниципальной услуги составляет не более семи рабочих дней со дня поступления в администрацию </w:t>
      </w:r>
      <w:r>
        <w:rPr>
          <w:rFonts w:ascii="PT Astra Serif" w:hAnsi="PT Astra Serif"/>
          <w:color w:val="000000"/>
        </w:rPr>
        <w:t>уведомления о планируемом сносе объекта капитального строительства, уведомления о завершении сноса объекта капитального строительства</w:t>
      </w:r>
      <w:r>
        <w:rPr>
          <w:rFonts w:ascii="PT Astra Serif" w:hAnsi="PT Astra Serif"/>
        </w:rPr>
        <w:t xml:space="preserve">. </w:t>
      </w:r>
    </w:p>
    <w:p w:rsidR="00F06583" w:rsidRDefault="00F06583" w:rsidP="00F06583">
      <w:pPr>
        <w:ind w:firstLine="709"/>
        <w:jc w:val="both"/>
        <w:rPr>
          <w:rFonts w:ascii="PT Astra Serif" w:hAnsi="PT Astra Serif"/>
          <w:color w:val="FF0000"/>
          <w:sz w:val="28"/>
          <w:szCs w:val="28"/>
        </w:rPr>
      </w:pPr>
    </w:p>
    <w:p w:rsidR="00F06583" w:rsidRDefault="00F06583" w:rsidP="00F06583">
      <w:pPr>
        <w:pStyle w:val="ConsPlusNormal"/>
        <w:ind w:firstLine="0"/>
        <w:jc w:val="center"/>
        <w:outlineLvl w:val="2"/>
        <w:rPr>
          <w:rFonts w:ascii="PT Astra Serif" w:hAnsi="PT Astra Serif"/>
        </w:rPr>
      </w:pPr>
      <w:r>
        <w:rPr>
          <w:rFonts w:ascii="PT Astra Serif" w:hAnsi="PT Astra Serif"/>
          <w:b/>
          <w:sz w:val="28"/>
          <w:szCs w:val="28"/>
        </w:rPr>
        <w:t>Перечень нормативных правовых актов, регулирующих отношения, возникшие в связи с предоставлением муниципальной услуги</w:t>
      </w:r>
    </w:p>
    <w:p w:rsidR="00F06583" w:rsidRDefault="00F06583" w:rsidP="00F06583">
      <w:pPr>
        <w:pStyle w:val="ConsPlusNormal"/>
        <w:ind w:firstLine="709"/>
        <w:jc w:val="both"/>
        <w:outlineLvl w:val="2"/>
        <w:rPr>
          <w:rFonts w:ascii="PT Astra Serif" w:hAnsi="PT Astra Serif"/>
          <w:b/>
          <w:sz w:val="28"/>
          <w:szCs w:val="28"/>
        </w:rPr>
      </w:pPr>
    </w:p>
    <w:p w:rsidR="00F06583" w:rsidRDefault="00F06583" w:rsidP="00F06583">
      <w:pPr>
        <w:pStyle w:val="ConsPlusNormal"/>
        <w:ind w:firstLine="709"/>
        <w:jc w:val="both"/>
        <w:outlineLvl w:val="2"/>
        <w:rPr>
          <w:rFonts w:ascii="PT Astra Serif" w:hAnsi="PT Astra Serif"/>
        </w:rPr>
      </w:pPr>
      <w:r>
        <w:rPr>
          <w:rFonts w:ascii="PT Astra Serif" w:eastAsiaTheme="minorHAnsi" w:hAnsi="PT Astra Serif"/>
          <w:sz w:val="28"/>
          <w:szCs w:val="28"/>
          <w:lang w:eastAsia="en-US"/>
        </w:rPr>
        <w:t>16. Предоставление муниципальной услуги осуществляется в соответствии с:</w:t>
      </w:r>
    </w:p>
    <w:p w:rsidR="00F06583" w:rsidRDefault="00F06583" w:rsidP="00F06583">
      <w:pPr>
        <w:pStyle w:val="ConsPlusNormal"/>
        <w:ind w:firstLine="709"/>
        <w:jc w:val="both"/>
        <w:outlineLvl w:val="2"/>
        <w:rPr>
          <w:rFonts w:ascii="PT Astra Serif" w:hAnsi="PT Astra Serif"/>
        </w:rPr>
      </w:pPr>
      <w:r>
        <w:rPr>
          <w:rFonts w:ascii="PT Astra Serif" w:eastAsiaTheme="minorHAnsi" w:hAnsi="PT Astra Serif"/>
          <w:sz w:val="28"/>
          <w:szCs w:val="28"/>
          <w:lang w:eastAsia="en-US"/>
        </w:rPr>
        <w:t>Конституцией Российской Федерации;</w:t>
      </w:r>
    </w:p>
    <w:p w:rsidR="00F06583" w:rsidRDefault="00F06583" w:rsidP="00F06583">
      <w:pPr>
        <w:pStyle w:val="ConsPlusNormal"/>
        <w:ind w:firstLine="709"/>
        <w:jc w:val="both"/>
        <w:outlineLvl w:val="2"/>
        <w:rPr>
          <w:rFonts w:ascii="PT Astra Serif" w:hAnsi="PT Astra Serif"/>
        </w:rPr>
      </w:pPr>
      <w:r>
        <w:rPr>
          <w:rFonts w:ascii="PT Astra Serif" w:eastAsiaTheme="minorHAnsi" w:hAnsi="PT Astra Serif"/>
          <w:sz w:val="28"/>
          <w:szCs w:val="28"/>
          <w:lang w:eastAsia="en-US"/>
        </w:rPr>
        <w:t>Градостроительным кодексом Российской Федерации;</w:t>
      </w:r>
    </w:p>
    <w:p w:rsidR="00F06583" w:rsidRDefault="00F06583" w:rsidP="00F06583">
      <w:pPr>
        <w:pStyle w:val="ConsPlusNormal"/>
        <w:ind w:firstLine="709"/>
        <w:jc w:val="both"/>
        <w:outlineLvl w:val="2"/>
        <w:rPr>
          <w:rFonts w:ascii="PT Astra Serif" w:hAnsi="PT Astra Serif"/>
        </w:rPr>
      </w:pPr>
      <w:r>
        <w:rPr>
          <w:rFonts w:ascii="PT Astra Serif" w:eastAsiaTheme="minorHAnsi" w:hAnsi="PT Astra Serif"/>
          <w:sz w:val="28"/>
          <w:szCs w:val="28"/>
          <w:lang w:eastAsia="en-US"/>
        </w:rPr>
        <w:t>Гражданским кодексом Российской Федерации;</w:t>
      </w:r>
    </w:p>
    <w:p w:rsidR="00F06583" w:rsidRDefault="00F06583" w:rsidP="00F06583">
      <w:pPr>
        <w:pStyle w:val="ConsPlusNormal"/>
        <w:ind w:firstLine="709"/>
        <w:jc w:val="both"/>
        <w:outlineLvl w:val="2"/>
        <w:rPr>
          <w:rFonts w:ascii="PT Astra Serif" w:hAnsi="PT Astra Serif"/>
        </w:rPr>
      </w:pPr>
      <w:r>
        <w:rPr>
          <w:rFonts w:ascii="PT Astra Serif" w:eastAsiaTheme="minorHAnsi" w:hAnsi="PT Astra Serif"/>
          <w:sz w:val="28"/>
          <w:szCs w:val="28"/>
          <w:lang w:eastAsia="en-US"/>
        </w:rPr>
        <w:t>Федеральным законом от 06.10.2003 № 131-ФЗ «Об общих принципах организации местного самоуправления в Российской Федерации»;</w:t>
      </w:r>
    </w:p>
    <w:p w:rsidR="00F06583" w:rsidRDefault="00F06583" w:rsidP="00F06583">
      <w:pPr>
        <w:pStyle w:val="ConsPlusNormal"/>
        <w:ind w:firstLine="709"/>
        <w:jc w:val="both"/>
        <w:outlineLvl w:val="2"/>
        <w:rPr>
          <w:rFonts w:ascii="PT Astra Serif" w:hAnsi="PT Astra Serif"/>
        </w:rPr>
      </w:pPr>
      <w:r>
        <w:rPr>
          <w:rFonts w:ascii="PT Astra Serif" w:eastAsiaTheme="minorHAnsi" w:hAnsi="PT Astra Serif"/>
          <w:sz w:val="28"/>
          <w:szCs w:val="28"/>
          <w:lang w:eastAsia="en-US"/>
        </w:rPr>
        <w:t>Федеральным законом от 27.07.2010 № 210-ФЗ «Об организации предоставления государственных и муниципальных услуг»;</w:t>
      </w:r>
    </w:p>
    <w:p w:rsidR="00F06583" w:rsidRDefault="00F06583" w:rsidP="00F06583">
      <w:pPr>
        <w:pStyle w:val="ConsPlusNormal"/>
        <w:ind w:firstLine="709"/>
        <w:jc w:val="both"/>
        <w:outlineLvl w:val="2"/>
        <w:rPr>
          <w:rFonts w:ascii="PT Astra Serif" w:hAnsi="PT Astra Serif"/>
        </w:rPr>
      </w:pPr>
      <w:r>
        <w:rPr>
          <w:rFonts w:ascii="PT Astra Serif" w:eastAsiaTheme="minorHAnsi" w:hAnsi="PT Astra Serif"/>
          <w:sz w:val="28"/>
          <w:szCs w:val="28"/>
          <w:lang w:eastAsia="en-US"/>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F06583" w:rsidRDefault="00F06583" w:rsidP="00F06583">
      <w:pPr>
        <w:ind w:firstLine="709"/>
        <w:jc w:val="both"/>
        <w:outlineLvl w:val="2"/>
      </w:pPr>
      <w:r>
        <w:rPr>
          <w:rFonts w:ascii="PT Astra Serif" w:hAnsi="PT Astra Serif"/>
          <w:sz w:val="28"/>
          <w:szCs w:val="28"/>
        </w:rPr>
        <w:t>приказом Минстроя России от 24.01.2019 N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PT Astra Serif" w:eastAsiaTheme="minorHAnsi" w:hAnsi="PT Astra Serif"/>
          <w:sz w:val="28"/>
          <w:szCs w:val="28"/>
          <w:lang w:eastAsia="en-US"/>
        </w:rPr>
        <w:t>.</w:t>
      </w:r>
    </w:p>
    <w:p w:rsidR="00F06583" w:rsidRDefault="00F06583" w:rsidP="00F06583">
      <w:pPr>
        <w:ind w:firstLine="709"/>
        <w:jc w:val="both"/>
        <w:outlineLvl w:val="2"/>
      </w:pPr>
      <w:r>
        <w:rPr>
          <w:rFonts w:ascii="PT Astra Serif" w:hAnsi="PT Astra Serif"/>
          <w:sz w:val="28"/>
          <w:szCs w:val="28"/>
        </w:rPr>
        <w:lastRenderedPageBreak/>
        <w:t xml:space="preserve">Перечень нормативных правовых актов, регулирующих предоставление муниципальной услуги, </w:t>
      </w:r>
      <w:r>
        <w:rPr>
          <w:rFonts w:ascii="PT Astra Serif" w:eastAsiaTheme="minorHAnsi" w:hAnsi="PT Astra Serif"/>
          <w:sz w:val="28"/>
          <w:szCs w:val="28"/>
          <w:lang w:eastAsia="en-US"/>
        </w:rPr>
        <w:t>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официальных сайтах и информационных стендах в помещениях администрации и МФЦ.</w:t>
      </w:r>
    </w:p>
    <w:p w:rsidR="00F06583" w:rsidRDefault="00F06583" w:rsidP="00F06583">
      <w:pPr>
        <w:ind w:firstLine="709"/>
        <w:jc w:val="both"/>
        <w:outlineLvl w:val="2"/>
        <w:rPr>
          <w:rFonts w:ascii="PT Astra Serif" w:eastAsiaTheme="minorHAnsi" w:hAnsi="PT Astra Serif"/>
          <w:sz w:val="28"/>
          <w:szCs w:val="28"/>
          <w:lang w:eastAsia="en-US"/>
        </w:rPr>
      </w:pPr>
    </w:p>
    <w:p w:rsidR="00F06583" w:rsidRDefault="00F06583" w:rsidP="00F06583">
      <w:pPr>
        <w:pStyle w:val="ConsPlusNormal"/>
        <w:ind w:firstLine="0"/>
        <w:jc w:val="center"/>
        <w:outlineLvl w:val="2"/>
        <w:rPr>
          <w:rFonts w:ascii="PT Astra Serif" w:hAnsi="PT Astra Serif"/>
        </w:rPr>
      </w:pPr>
      <w:r>
        <w:rPr>
          <w:rFonts w:ascii="PT Astra Serif" w:hAnsi="PT Astra Serif"/>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  порядок их представления</w:t>
      </w:r>
    </w:p>
    <w:p w:rsidR="00F06583" w:rsidRDefault="00F06583" w:rsidP="00F06583">
      <w:pPr>
        <w:pStyle w:val="ConsPlusNormal"/>
        <w:ind w:firstLine="709"/>
        <w:jc w:val="both"/>
        <w:outlineLvl w:val="2"/>
        <w:rPr>
          <w:rFonts w:ascii="PT Astra Serif" w:hAnsi="PT Astra Serif"/>
          <w:b/>
          <w:sz w:val="28"/>
          <w:szCs w:val="28"/>
        </w:rPr>
      </w:pPr>
    </w:p>
    <w:p w:rsidR="00F06583" w:rsidRDefault="00F06583" w:rsidP="00F06583">
      <w:pPr>
        <w:pStyle w:val="-N"/>
        <w:numPr>
          <w:ilvl w:val="0"/>
          <w:numId w:val="0"/>
        </w:numPr>
        <w:spacing w:line="240" w:lineRule="auto"/>
        <w:ind w:left="-57" w:firstLine="709"/>
        <w:rPr>
          <w:rFonts w:ascii="PT Astra Serif" w:hAnsi="PT Astra Serif"/>
        </w:rPr>
      </w:pPr>
      <w:r>
        <w:rPr>
          <w:rFonts w:ascii="PT Astra Serif" w:hAnsi="PT Astra Serif"/>
        </w:rPr>
        <w:t xml:space="preserve">17. Исчерпывающий перечень документов, </w:t>
      </w:r>
      <w:r>
        <w:rPr>
          <w:rFonts w:ascii="PT Astra Serif" w:eastAsia="Calibri" w:hAnsi="PT Astra Serif"/>
          <w:color w:val="000000"/>
        </w:rPr>
        <w:t>необходимых для предоставления муниципальной услуги при планируемом сносе объекта капитального строительства, подлежащих представлению заявителем:</w:t>
      </w:r>
    </w:p>
    <w:p w:rsidR="00F06583" w:rsidRDefault="00F06583" w:rsidP="00F06583">
      <w:pPr>
        <w:pStyle w:val="ConsPlusNormal"/>
        <w:jc w:val="both"/>
        <w:rPr>
          <w:rFonts w:ascii="PT Astra Serif" w:hAnsi="PT Astra Serif"/>
        </w:rPr>
      </w:pPr>
      <w:r>
        <w:rPr>
          <w:rFonts w:ascii="PT Astra Serif" w:hAnsi="PT Astra Serif"/>
          <w:sz w:val="28"/>
          <w:szCs w:val="28"/>
        </w:rPr>
        <w:t xml:space="preserve">1) </w:t>
      </w:r>
      <w:r>
        <w:rPr>
          <w:rFonts w:ascii="PT Astra Serif" w:hAnsi="PT Astra Serif"/>
          <w:color w:val="000000"/>
          <w:sz w:val="28"/>
          <w:szCs w:val="28"/>
        </w:rPr>
        <w:t>уведомление о планируемом сносе объекта капитального строительства по форме, утвержденной приказом Минстроя России от 24.01.2019 N 34/пр;</w:t>
      </w:r>
    </w:p>
    <w:p w:rsidR="00F06583" w:rsidRDefault="00F06583" w:rsidP="00F06583">
      <w:pPr>
        <w:pStyle w:val="ConsPlusNormal"/>
        <w:jc w:val="both"/>
        <w:rPr>
          <w:rFonts w:ascii="PT Astra Serif" w:hAnsi="PT Astra Serif"/>
        </w:rPr>
      </w:pPr>
      <w:r>
        <w:rPr>
          <w:rFonts w:ascii="PT Astra Serif" w:hAnsi="PT Astra Serif"/>
          <w:color w:val="000000"/>
          <w:sz w:val="28"/>
          <w:szCs w:val="28"/>
        </w:rPr>
        <w:t>2) результаты и материалы обследования объекта капитального строительства (за исключением объектов, указанных в пунктах 1-3 части 17 статьи 51 Градостроительного кодекса Российской Федерации);</w:t>
      </w:r>
    </w:p>
    <w:p w:rsidR="00F06583" w:rsidRDefault="00F06583" w:rsidP="00F06583">
      <w:pPr>
        <w:pStyle w:val="ConsPlusNormal"/>
        <w:jc w:val="both"/>
        <w:rPr>
          <w:rFonts w:ascii="PT Astra Serif" w:hAnsi="PT Astra Serif"/>
        </w:rPr>
      </w:pPr>
      <w:r>
        <w:rPr>
          <w:rFonts w:ascii="PT Astra Serif" w:hAnsi="PT Astra Serif"/>
          <w:color w:val="000000"/>
          <w:sz w:val="28"/>
          <w:szCs w:val="28"/>
        </w:rPr>
        <w:t>3) проект организации работ по сносу объекта капитального строительства (за исключением объектов, указанных в пунктах 1-3 части 17 статьи 51 Градостроительного кодекса Российской Федерации);</w:t>
      </w:r>
    </w:p>
    <w:p w:rsidR="00F06583" w:rsidRDefault="00F06583" w:rsidP="00F06583">
      <w:pPr>
        <w:pStyle w:val="ConsPlusNormal"/>
        <w:jc w:val="both"/>
      </w:pPr>
      <w:r>
        <w:rPr>
          <w:rFonts w:ascii="PT Astra Serif" w:hAnsi="PT Astra Serif"/>
          <w:color w:val="000000"/>
          <w:sz w:val="28"/>
          <w:szCs w:val="28"/>
        </w:rPr>
        <w:t>4) согласие всех правообладателей объекта капительного строительства на снос, в случае если у заявленного в уведомлении объекта капитального строительства более одного правообладателя;</w:t>
      </w:r>
    </w:p>
    <w:p w:rsidR="00F06583" w:rsidRDefault="00F06583" w:rsidP="00F06583">
      <w:pPr>
        <w:pStyle w:val="-N"/>
        <w:numPr>
          <w:ilvl w:val="0"/>
          <w:numId w:val="0"/>
        </w:numPr>
        <w:spacing w:line="240" w:lineRule="auto"/>
        <w:ind w:firstLine="709"/>
        <w:rPr>
          <w:rFonts w:ascii="PT Astra Serif" w:hAnsi="PT Astra Serif"/>
        </w:rPr>
      </w:pPr>
      <w:r>
        <w:rPr>
          <w:rFonts w:ascii="PT Astra Serif" w:hAnsi="PT Astra Serif"/>
        </w:rPr>
        <w:t xml:space="preserve">5) документ, </w:t>
      </w:r>
      <w:r>
        <w:rPr>
          <w:rFonts w:ascii="PT Astra Serif" w:hAnsi="PT Astra Serif"/>
          <w:color w:val="000000"/>
        </w:rPr>
        <w:t>удостоверяющий</w:t>
      </w:r>
      <w:r>
        <w:rPr>
          <w:rFonts w:ascii="PT Astra Serif" w:hAnsi="PT Astra Serif"/>
        </w:rPr>
        <w:t xml:space="preserve"> личность заявителя или представителя заявителя;</w:t>
      </w:r>
    </w:p>
    <w:p w:rsidR="00F06583" w:rsidRDefault="00F06583" w:rsidP="00F06583">
      <w:pPr>
        <w:pStyle w:val="-N"/>
        <w:numPr>
          <w:ilvl w:val="0"/>
          <w:numId w:val="0"/>
        </w:numPr>
        <w:spacing w:line="240" w:lineRule="auto"/>
        <w:ind w:firstLine="709"/>
        <w:rPr>
          <w:rFonts w:ascii="PT Astra Serif" w:hAnsi="PT Astra Serif"/>
        </w:rPr>
      </w:pPr>
      <w:r>
        <w:rPr>
          <w:rFonts w:ascii="PT Astra Serif" w:hAnsi="PT Astra Serif"/>
        </w:rPr>
        <w:t xml:space="preserve">6) </w:t>
      </w:r>
      <w:r>
        <w:rPr>
          <w:rFonts w:ascii="PT Astra Serif" w:hAnsi="PT Astra Serif"/>
          <w:color w:val="000000"/>
        </w:rPr>
        <w:t>документ, подтверждающий</w:t>
      </w:r>
      <w:r>
        <w:rPr>
          <w:rFonts w:ascii="PT Astra Serif" w:hAnsi="PT Astra Serif"/>
        </w:rPr>
        <w:t xml:space="preserve"> полномочия представителя заявителя действовать от имени заявителя (в случае обращения за предоставлением муниципальной услуги представителя з</w:t>
      </w:r>
      <w:r>
        <w:rPr>
          <w:rFonts w:ascii="PT Astra Serif" w:hAnsi="PT Astra Serif"/>
          <w:color w:val="000000"/>
        </w:rPr>
        <w:t>аявителя).</w:t>
      </w:r>
    </w:p>
    <w:p w:rsidR="00F06583" w:rsidRDefault="00F06583" w:rsidP="00F06583">
      <w:pPr>
        <w:pStyle w:val="ConsPlusNormal"/>
        <w:ind w:firstLine="709"/>
        <w:jc w:val="both"/>
        <w:rPr>
          <w:rFonts w:ascii="PT Astra Serif" w:hAnsi="PT Astra Serif"/>
        </w:rPr>
      </w:pPr>
      <w:r>
        <w:rPr>
          <w:rFonts w:ascii="PT Astra Serif" w:hAnsi="PT Astra Serif"/>
          <w:sz w:val="28"/>
          <w:szCs w:val="28"/>
        </w:rPr>
        <w:t xml:space="preserve">18. Исчерпывающий перечень документов, необходимых для </w:t>
      </w:r>
      <w:r>
        <w:rPr>
          <w:rFonts w:ascii="PT Astra Serif" w:hAnsi="PT Astra Serif"/>
          <w:color w:val="000000"/>
          <w:sz w:val="28"/>
          <w:szCs w:val="28"/>
        </w:rPr>
        <w:t xml:space="preserve">предоставления муниципальной услуги при завершении сноса объекта капитального строительства, </w:t>
      </w:r>
      <w:r>
        <w:rPr>
          <w:rFonts w:ascii="PT Astra Serif" w:eastAsia="Calibri" w:hAnsi="PT Astra Serif"/>
          <w:color w:val="000000"/>
          <w:sz w:val="28"/>
          <w:szCs w:val="28"/>
          <w:lang w:eastAsia="en-US"/>
        </w:rPr>
        <w:t>подлежащих представлению заявителем:</w:t>
      </w:r>
    </w:p>
    <w:p w:rsidR="00F06583" w:rsidRDefault="00F06583" w:rsidP="00F06583">
      <w:pPr>
        <w:pStyle w:val="ConsPlusNormal"/>
        <w:ind w:firstLine="709"/>
        <w:jc w:val="both"/>
        <w:rPr>
          <w:rFonts w:ascii="PT Astra Serif" w:hAnsi="PT Astra Serif"/>
        </w:rPr>
      </w:pPr>
      <w:r>
        <w:rPr>
          <w:rFonts w:ascii="PT Astra Serif" w:hAnsi="PT Astra Serif"/>
          <w:sz w:val="28"/>
          <w:szCs w:val="28"/>
        </w:rPr>
        <w:t xml:space="preserve">1) уведомление о завершении сноса объекта капитального строительства </w:t>
      </w:r>
      <w:r>
        <w:rPr>
          <w:rFonts w:ascii="PT Astra Serif" w:hAnsi="PT Astra Serif"/>
          <w:color w:val="000000"/>
          <w:sz w:val="28"/>
          <w:szCs w:val="28"/>
        </w:rPr>
        <w:t>по форме, утвержденной приказом Минстроя России от 24.01.2019 N 34/пр</w:t>
      </w:r>
      <w:r>
        <w:rPr>
          <w:rFonts w:ascii="PT Astra Serif" w:hAnsi="PT Astra Serif"/>
          <w:sz w:val="28"/>
          <w:szCs w:val="28"/>
        </w:rPr>
        <w:t>;</w:t>
      </w:r>
    </w:p>
    <w:p w:rsidR="00F06583" w:rsidRDefault="00F06583" w:rsidP="00F06583">
      <w:pPr>
        <w:pStyle w:val="-N"/>
        <w:numPr>
          <w:ilvl w:val="0"/>
          <w:numId w:val="0"/>
        </w:numPr>
        <w:spacing w:line="240" w:lineRule="auto"/>
        <w:ind w:firstLine="709"/>
        <w:rPr>
          <w:rFonts w:ascii="PT Astra Serif" w:hAnsi="PT Astra Serif"/>
        </w:rPr>
      </w:pPr>
      <w:r>
        <w:rPr>
          <w:rFonts w:ascii="PT Astra Serif" w:eastAsia="Calibri" w:hAnsi="PT Astra Serif"/>
          <w:color w:val="000000"/>
        </w:rPr>
        <w:t>2</w:t>
      </w:r>
      <w:r>
        <w:rPr>
          <w:rFonts w:ascii="PT Astra Serif" w:hAnsi="PT Astra Serif"/>
        </w:rPr>
        <w:t xml:space="preserve">) документ, </w:t>
      </w:r>
      <w:r>
        <w:rPr>
          <w:rFonts w:ascii="PT Astra Serif" w:hAnsi="PT Astra Serif"/>
          <w:color w:val="000000"/>
        </w:rPr>
        <w:t>удостоверяющий</w:t>
      </w:r>
      <w:r>
        <w:rPr>
          <w:rFonts w:ascii="PT Astra Serif" w:hAnsi="PT Astra Serif"/>
        </w:rPr>
        <w:t xml:space="preserve"> личность заявителя или представителя заявителя;</w:t>
      </w:r>
    </w:p>
    <w:p w:rsidR="00F06583" w:rsidRDefault="00F06583" w:rsidP="00F06583">
      <w:pPr>
        <w:pStyle w:val="-N"/>
        <w:numPr>
          <w:ilvl w:val="0"/>
          <w:numId w:val="0"/>
        </w:numPr>
        <w:spacing w:line="240" w:lineRule="auto"/>
        <w:ind w:firstLine="709"/>
        <w:rPr>
          <w:rFonts w:ascii="PT Astra Serif" w:hAnsi="PT Astra Serif"/>
        </w:rPr>
      </w:pPr>
      <w:r>
        <w:rPr>
          <w:rFonts w:ascii="PT Astra Serif" w:hAnsi="PT Astra Serif"/>
          <w:color w:val="000000"/>
        </w:rPr>
        <w:t>3) документ, подтверждающий</w:t>
      </w:r>
      <w:r>
        <w:rPr>
          <w:rFonts w:ascii="PT Astra Serif" w:hAnsi="PT Astra Serif"/>
          <w:color w:val="C9211E"/>
        </w:rPr>
        <w:t xml:space="preserve"> </w:t>
      </w:r>
      <w:r>
        <w:rPr>
          <w:rFonts w:ascii="PT Astra Serif" w:hAnsi="PT Astra Serif"/>
          <w:color w:val="000000"/>
        </w:rPr>
        <w:t>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w:t>
      </w:r>
    </w:p>
    <w:p w:rsidR="00F06583" w:rsidRDefault="00F06583" w:rsidP="00F06583">
      <w:pPr>
        <w:ind w:firstLine="709"/>
        <w:jc w:val="both"/>
        <w:rPr>
          <w:rFonts w:ascii="PT Astra Serif" w:hAnsi="PT Astra Serif"/>
        </w:rPr>
      </w:pPr>
      <w:r>
        <w:rPr>
          <w:rFonts w:ascii="PT Astra Serif" w:eastAsia="Calibri" w:hAnsi="PT Astra Serif"/>
          <w:bCs/>
          <w:color w:val="000000"/>
          <w:sz w:val="28"/>
          <w:szCs w:val="28"/>
        </w:rPr>
        <w:t>19</w:t>
      </w:r>
      <w:r>
        <w:rPr>
          <w:rFonts w:ascii="PT Astra Serif" w:eastAsia="Calibri" w:hAnsi="PT Astra Serif"/>
          <w:bCs/>
          <w:sz w:val="28"/>
          <w:szCs w:val="28"/>
        </w:rPr>
        <w:t xml:space="preserve">. </w:t>
      </w:r>
      <w:r>
        <w:rPr>
          <w:rFonts w:ascii="PT Astra Serif" w:eastAsia="Calibri" w:hAnsi="PT Astra Serif"/>
          <w:bCs/>
          <w:color w:val="000000"/>
          <w:sz w:val="28"/>
          <w:szCs w:val="28"/>
        </w:rPr>
        <w:t>Уведомление</w:t>
      </w:r>
      <w:r>
        <w:rPr>
          <w:rFonts w:ascii="PT Astra Serif" w:eastAsia="Calibri" w:hAnsi="PT Astra Serif"/>
          <w:bCs/>
          <w:sz w:val="28"/>
          <w:szCs w:val="28"/>
        </w:rPr>
        <w:t xml:space="preserve"> и документы, необходимые для предоставления муниципальной услуги, могут быть направлены в электронной форме через </w:t>
      </w:r>
      <w:r>
        <w:rPr>
          <w:rFonts w:ascii="PT Astra Serif" w:eastAsia="Calibri" w:hAnsi="PT Astra Serif"/>
          <w:bCs/>
          <w:sz w:val="28"/>
          <w:szCs w:val="28"/>
        </w:rPr>
        <w:lastRenderedPageBreak/>
        <w:t>ЕПГУ, РПГУ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письменной форме посредством личного обращения в администрацию, в том числе через МФЦ, посредством почтового отправления с уведомлением о вручении.</w:t>
      </w:r>
    </w:p>
    <w:p w:rsidR="00F06583" w:rsidRDefault="00F06583" w:rsidP="00F06583">
      <w:pPr>
        <w:ind w:firstLine="709"/>
        <w:jc w:val="both"/>
        <w:rPr>
          <w:rFonts w:ascii="PT Astra Serif" w:eastAsia="Calibri" w:hAnsi="PT Astra Serif"/>
          <w:bCs/>
          <w:sz w:val="28"/>
          <w:szCs w:val="28"/>
        </w:rPr>
      </w:pPr>
    </w:p>
    <w:p w:rsidR="00F06583" w:rsidRDefault="00F06583" w:rsidP="00F06583">
      <w:pPr>
        <w:pStyle w:val="ConsPlusNormal"/>
        <w:ind w:firstLine="0"/>
        <w:jc w:val="center"/>
        <w:rPr>
          <w:rFonts w:ascii="PT Astra Serif" w:hAnsi="PT Astra Serif"/>
        </w:rPr>
      </w:pPr>
      <w:r>
        <w:rPr>
          <w:rFonts w:ascii="PT Astra Serif" w:hAnsi="PT Astra Serif"/>
          <w:b/>
          <w:sz w:val="28"/>
          <w:szCs w:val="28"/>
        </w:rPr>
        <w:t>Исчерпывающий перечень документов, необходимых</w:t>
      </w:r>
    </w:p>
    <w:p w:rsidR="00F06583" w:rsidRDefault="00F06583" w:rsidP="00F06583">
      <w:pPr>
        <w:pStyle w:val="ConsPlusNormal"/>
        <w:ind w:firstLine="0"/>
        <w:jc w:val="center"/>
        <w:rPr>
          <w:rFonts w:ascii="PT Astra Serif" w:hAnsi="PT Astra Serif"/>
        </w:rPr>
      </w:pPr>
      <w:r>
        <w:rPr>
          <w:rFonts w:ascii="PT Astra Serif" w:hAnsi="PT Astra Serif"/>
          <w:b/>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F06583" w:rsidRDefault="00F06583" w:rsidP="00F06583">
      <w:pPr>
        <w:pStyle w:val="ConsPlusNormal"/>
        <w:ind w:firstLine="0"/>
        <w:jc w:val="center"/>
        <w:rPr>
          <w:rFonts w:ascii="PT Astra Serif" w:hAnsi="PT Astra Serif"/>
          <w:b/>
          <w:sz w:val="28"/>
          <w:szCs w:val="28"/>
        </w:rPr>
      </w:pPr>
    </w:p>
    <w:p w:rsidR="00F06583" w:rsidRDefault="00F06583" w:rsidP="00F06583">
      <w:pPr>
        <w:pStyle w:val="-N"/>
        <w:numPr>
          <w:ilvl w:val="0"/>
          <w:numId w:val="0"/>
        </w:numPr>
        <w:spacing w:line="240" w:lineRule="auto"/>
        <w:ind w:firstLine="709"/>
        <w:rPr>
          <w:rFonts w:ascii="PT Astra Serif" w:hAnsi="PT Astra Serif"/>
        </w:rPr>
      </w:pPr>
      <w:r>
        <w:rPr>
          <w:rFonts w:ascii="PT Astra Serif" w:hAnsi="PT Astra Serif"/>
          <w:color w:val="000000"/>
        </w:rPr>
        <w:t>20</w:t>
      </w:r>
      <w:r>
        <w:rPr>
          <w:rFonts w:ascii="PT Astra Serif" w:hAnsi="PT Astra Serif"/>
        </w:rPr>
        <w:t>. Документы (сведения),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по собственной инициативе:</w:t>
      </w:r>
    </w:p>
    <w:p w:rsidR="00F06583" w:rsidRDefault="00F06583" w:rsidP="00F06583">
      <w:pPr>
        <w:pStyle w:val="-N"/>
        <w:numPr>
          <w:ilvl w:val="0"/>
          <w:numId w:val="0"/>
        </w:numPr>
        <w:spacing w:line="240" w:lineRule="auto"/>
        <w:ind w:firstLine="708"/>
        <w:rPr>
          <w:rFonts w:ascii="PT Astra Serif" w:hAnsi="PT Astra Serif"/>
        </w:rPr>
      </w:pPr>
      <w:r>
        <w:rPr>
          <w:rFonts w:ascii="PT Astra Serif" w:hAnsi="PT Astra Serif"/>
          <w:bCs/>
        </w:rPr>
        <w:t xml:space="preserve">- правоустанавливающие документы на земельный участок, объект капитального строительства </w:t>
      </w:r>
      <w:r>
        <w:rPr>
          <w:rFonts w:ascii="PT Astra Serif" w:eastAsia="Calibri" w:hAnsi="PT Astra Serif"/>
          <w:bCs/>
          <w:color w:val="000000"/>
        </w:rPr>
        <w:t>в случае, если права на них не зарегистрированы в Едином государственном реестре недвижимости;</w:t>
      </w:r>
    </w:p>
    <w:p w:rsidR="00F06583" w:rsidRDefault="00F06583" w:rsidP="00F06583">
      <w:pPr>
        <w:pStyle w:val="-N"/>
        <w:numPr>
          <w:ilvl w:val="0"/>
          <w:numId w:val="0"/>
        </w:numPr>
        <w:spacing w:line="240" w:lineRule="auto"/>
        <w:ind w:firstLine="708"/>
        <w:rPr>
          <w:rFonts w:ascii="PT Astra Serif" w:hAnsi="PT Astra Serif"/>
        </w:rPr>
      </w:pPr>
      <w:r>
        <w:rPr>
          <w:rFonts w:ascii="PT Astra Serif" w:eastAsia="Calibri" w:hAnsi="PT Astra Serif"/>
          <w:bCs/>
          <w:color w:val="000000"/>
        </w:rPr>
        <w:t>- сведения из Единого государственного реестра юридических лиц (в случае, если заявителем является юридическое лицо) или из Единого государственного реестра индивидуальных предпринимателей (в случае, если заявителем является индивидуальный предприниматель).</w:t>
      </w:r>
    </w:p>
    <w:p w:rsidR="00F06583" w:rsidRDefault="00F06583" w:rsidP="00F06583">
      <w:pPr>
        <w:pStyle w:val="-N"/>
        <w:numPr>
          <w:ilvl w:val="0"/>
          <w:numId w:val="0"/>
        </w:numPr>
        <w:spacing w:line="240" w:lineRule="auto"/>
        <w:ind w:firstLine="709"/>
        <w:rPr>
          <w:rFonts w:ascii="PT Astra Serif" w:hAnsi="PT Astra Serif"/>
        </w:rPr>
      </w:pPr>
      <w:r>
        <w:rPr>
          <w:rFonts w:ascii="PT Astra Serif" w:hAnsi="PT Astra Serif"/>
        </w:rPr>
        <w:t>21. Запрещается требовать от заявителя:</w:t>
      </w:r>
    </w:p>
    <w:p w:rsidR="00F06583" w:rsidRDefault="00F06583" w:rsidP="00F06583">
      <w:pPr>
        <w:pStyle w:val="-N"/>
        <w:numPr>
          <w:ilvl w:val="0"/>
          <w:numId w:val="0"/>
        </w:numPr>
        <w:spacing w:line="240" w:lineRule="auto"/>
        <w:ind w:firstLine="709"/>
        <w:rPr>
          <w:rFonts w:ascii="PT Astra Serif" w:hAnsi="PT Astra Serif"/>
        </w:rPr>
      </w:pPr>
      <w:r>
        <w:rPr>
          <w:rFonts w:ascii="PT Astra Serif" w:hAnsi="PT Astra Serif"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6583" w:rsidRDefault="00F06583" w:rsidP="00F06583">
      <w:pPr>
        <w:pStyle w:val="-N"/>
        <w:numPr>
          <w:ilvl w:val="0"/>
          <w:numId w:val="0"/>
        </w:numPr>
        <w:spacing w:line="240" w:lineRule="auto"/>
        <w:ind w:firstLine="709"/>
        <w:rPr>
          <w:rFonts w:ascii="PT Astra Serif" w:hAnsi="PT Astra Serif"/>
        </w:rPr>
      </w:pPr>
      <w:r>
        <w:rPr>
          <w:rFonts w:ascii="PT Astra Serif" w:hAnsi="PT Astra Serif" w:cs="Arial"/>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w:t>
      </w:r>
      <w:r>
        <w:rPr>
          <w:rFonts w:ascii="PT Astra Serif" w:hAnsi="PT Astra Serif" w:cs="Arial"/>
        </w:rPr>
        <w:lastRenderedPageBreak/>
        <w:t>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F06583" w:rsidRDefault="00F06583" w:rsidP="00F06583">
      <w:pPr>
        <w:pStyle w:val="-N"/>
        <w:numPr>
          <w:ilvl w:val="0"/>
          <w:numId w:val="0"/>
        </w:numPr>
        <w:spacing w:line="240" w:lineRule="auto"/>
        <w:ind w:firstLine="709"/>
        <w:rPr>
          <w:rFonts w:ascii="PT Astra Serif" w:hAnsi="PT Astra Serif"/>
        </w:rPr>
      </w:pPr>
      <w:r>
        <w:rPr>
          <w:rFonts w:ascii="PT Astra Serif" w:hAnsi="PT Astra Serif" w:cs="Arial"/>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rsidR="00F06583" w:rsidRDefault="00F06583" w:rsidP="00F06583">
      <w:pPr>
        <w:ind w:firstLine="709"/>
        <w:jc w:val="both"/>
        <w:rPr>
          <w:rFonts w:ascii="PT Astra Serif" w:hAnsi="PT Astra Serif"/>
        </w:rPr>
      </w:pPr>
      <w:r>
        <w:rPr>
          <w:rFonts w:ascii="PT Astra Serif" w:eastAsia="Calibri" w:hAnsi="PT Astra Serif"/>
          <w:bCs/>
          <w:sz w:val="28"/>
          <w:szCs w:val="28"/>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F06583" w:rsidRDefault="00F06583" w:rsidP="00F06583">
      <w:pPr>
        <w:ind w:firstLine="709"/>
        <w:jc w:val="both"/>
        <w:rPr>
          <w:rFonts w:ascii="PT Astra Serif" w:hAnsi="PT Astra Serif"/>
        </w:rPr>
      </w:pPr>
      <w:r>
        <w:rPr>
          <w:rFonts w:ascii="PT Astra Serif" w:eastAsia="Calibri" w:hAnsi="PT Astra Serif"/>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06583" w:rsidRDefault="00F06583" w:rsidP="00F06583">
      <w:pPr>
        <w:ind w:firstLine="709"/>
        <w:jc w:val="both"/>
        <w:rPr>
          <w:rFonts w:ascii="PT Astra Serif" w:hAnsi="PT Astra Serif"/>
        </w:rPr>
      </w:pPr>
      <w:r>
        <w:rPr>
          <w:rFonts w:ascii="PT Astra Serif" w:eastAsia="Calibri" w:hAnsi="PT Astra Serif"/>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F06583" w:rsidRDefault="00F06583" w:rsidP="00F06583">
      <w:pPr>
        <w:ind w:firstLine="709"/>
        <w:jc w:val="both"/>
        <w:rPr>
          <w:rFonts w:ascii="PT Astra Serif" w:hAnsi="PT Astra Serif"/>
        </w:rPr>
      </w:pPr>
      <w:r>
        <w:rPr>
          <w:rFonts w:ascii="PT Astra Serif" w:eastAsia="Calibri" w:hAnsi="PT Astra Serif"/>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F06583" w:rsidRDefault="00F06583" w:rsidP="00F06583">
      <w:pPr>
        <w:ind w:firstLine="709"/>
        <w:jc w:val="both"/>
        <w:rPr>
          <w:rFonts w:ascii="PT Astra Serif" w:hAnsi="PT Astra Serif"/>
        </w:rPr>
      </w:pPr>
      <w:r>
        <w:rPr>
          <w:rFonts w:ascii="PT Astra Serif" w:eastAsia="Calibri" w:hAnsi="PT Astra Serif"/>
          <w:bCs/>
          <w:sz w:val="28"/>
          <w:szCs w:val="28"/>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F06583" w:rsidRDefault="00F06583" w:rsidP="00F06583">
      <w:pPr>
        <w:pStyle w:val="-N"/>
        <w:numPr>
          <w:ilvl w:val="0"/>
          <w:numId w:val="0"/>
        </w:numPr>
        <w:spacing w:line="240" w:lineRule="auto"/>
        <w:ind w:firstLine="709"/>
      </w:pPr>
      <w:r>
        <w:rPr>
          <w:rFonts w:ascii="PT Astra Serif" w:hAnsi="PT Astra Serif" w:cs="Arial"/>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2">
        <w:r>
          <w:rPr>
            <w:rFonts w:ascii="PT Astra Serif" w:hAnsi="PT Astra Serif" w:cs="Arial"/>
          </w:rPr>
          <w:t>пунктом 7.2 части 1 статьи 16</w:t>
        </w:r>
      </w:hyperlink>
      <w:r>
        <w:rPr>
          <w:rFonts w:ascii="PT Astra Serif" w:hAnsi="PT Astra Serif" w:cs="Arial"/>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06583" w:rsidRDefault="00F06583" w:rsidP="00F06583">
      <w:pPr>
        <w:pStyle w:val="af0"/>
        <w:spacing w:after="0"/>
        <w:jc w:val="center"/>
        <w:rPr>
          <w:rFonts w:ascii="PT Astra Serif" w:hAnsi="PT Astra Serif"/>
          <w:b/>
          <w:sz w:val="28"/>
          <w:szCs w:val="28"/>
        </w:rPr>
      </w:pPr>
    </w:p>
    <w:p w:rsidR="00F06583" w:rsidRDefault="00F06583" w:rsidP="00F06583">
      <w:pPr>
        <w:pStyle w:val="af0"/>
        <w:spacing w:after="0"/>
        <w:jc w:val="center"/>
        <w:rPr>
          <w:rFonts w:ascii="PT Astra Serif" w:hAnsi="PT Astra Serif"/>
        </w:rPr>
      </w:pPr>
      <w:r>
        <w:rPr>
          <w:rFonts w:ascii="PT Astra Serif" w:hAnsi="PT Astra Serif"/>
          <w:b/>
          <w:sz w:val="28"/>
          <w:szCs w:val="28"/>
        </w:rPr>
        <w:t>Исчерпывающий перечень оснований для отказа в приеме документов, необходимых для предоставления муниципальной услуги</w:t>
      </w:r>
    </w:p>
    <w:p w:rsidR="00F06583" w:rsidRDefault="00F06583" w:rsidP="00F06583">
      <w:pPr>
        <w:pStyle w:val="af0"/>
        <w:spacing w:after="0"/>
        <w:jc w:val="center"/>
        <w:rPr>
          <w:rFonts w:ascii="PT Astra Serif" w:hAnsi="PT Astra Serif"/>
          <w:b/>
          <w:sz w:val="28"/>
          <w:szCs w:val="28"/>
        </w:rPr>
      </w:pPr>
    </w:p>
    <w:p w:rsidR="00F06583" w:rsidRDefault="00F06583" w:rsidP="00F06583">
      <w:pPr>
        <w:pStyle w:val="af0"/>
        <w:spacing w:after="0"/>
        <w:jc w:val="both"/>
        <w:rPr>
          <w:rFonts w:ascii="PT Astra Serif" w:hAnsi="PT Astra Serif"/>
        </w:rPr>
      </w:pPr>
      <w:r>
        <w:rPr>
          <w:rFonts w:ascii="PT Astra Serif" w:hAnsi="PT Astra Serif"/>
          <w:b/>
          <w:sz w:val="28"/>
          <w:szCs w:val="28"/>
        </w:rPr>
        <w:tab/>
      </w:r>
      <w:r>
        <w:rPr>
          <w:rFonts w:ascii="PT Astra Serif" w:hAnsi="PT Astra Serif"/>
          <w:color w:val="000000"/>
          <w:sz w:val="28"/>
          <w:szCs w:val="28"/>
        </w:rPr>
        <w:t>22</w:t>
      </w:r>
      <w:r>
        <w:rPr>
          <w:rFonts w:ascii="PT Astra Serif" w:hAnsi="PT Astra Serif"/>
          <w:sz w:val="28"/>
          <w:szCs w:val="28"/>
        </w:rPr>
        <w:t>. Основания для отказа в приеме заявления и документов, необходимых для предоставления муниципальной услуги, отсутствуют.</w:t>
      </w:r>
    </w:p>
    <w:p w:rsidR="00F06583" w:rsidRDefault="00F06583" w:rsidP="00F06583">
      <w:pPr>
        <w:pStyle w:val="af0"/>
        <w:spacing w:after="0"/>
        <w:jc w:val="both"/>
        <w:rPr>
          <w:rFonts w:ascii="PT Astra Serif" w:hAnsi="PT Astra Serif"/>
        </w:rPr>
      </w:pPr>
      <w:r>
        <w:rPr>
          <w:rFonts w:ascii="PT Astra Serif" w:hAnsi="PT Astra Serif"/>
          <w:sz w:val="28"/>
          <w:szCs w:val="28"/>
        </w:rPr>
        <w:tab/>
      </w:r>
    </w:p>
    <w:p w:rsidR="00F06583" w:rsidRDefault="00F06583" w:rsidP="00F06583">
      <w:pPr>
        <w:pStyle w:val="ConsPlusNormal"/>
        <w:ind w:firstLine="0"/>
        <w:jc w:val="center"/>
        <w:rPr>
          <w:rFonts w:ascii="PT Astra Serif" w:hAnsi="PT Astra Serif"/>
        </w:rPr>
      </w:pPr>
      <w:r>
        <w:rPr>
          <w:rFonts w:ascii="PT Astra Serif" w:hAnsi="PT Astra Serif"/>
          <w:b/>
          <w:sz w:val="28"/>
          <w:szCs w:val="28"/>
        </w:rPr>
        <w:lastRenderedPageBreak/>
        <w:t xml:space="preserve">Исчерпывающий перечень оснований для приостановления предоставления муниципальной услуги или отказа </w:t>
      </w:r>
    </w:p>
    <w:p w:rsidR="00F06583" w:rsidRDefault="00F06583" w:rsidP="00F06583">
      <w:pPr>
        <w:pStyle w:val="ConsPlusNormal"/>
        <w:ind w:firstLine="0"/>
        <w:jc w:val="center"/>
        <w:rPr>
          <w:rFonts w:ascii="PT Astra Serif" w:hAnsi="PT Astra Serif"/>
        </w:rPr>
      </w:pPr>
      <w:r>
        <w:rPr>
          <w:rFonts w:ascii="PT Astra Serif" w:hAnsi="PT Astra Serif"/>
          <w:b/>
          <w:sz w:val="28"/>
          <w:szCs w:val="28"/>
        </w:rPr>
        <w:t>в предоставлении муниципальной услуги</w:t>
      </w:r>
    </w:p>
    <w:p w:rsidR="00F06583" w:rsidRDefault="00F06583" w:rsidP="00F06583">
      <w:pPr>
        <w:pStyle w:val="ConsPlusNormal"/>
        <w:ind w:firstLine="709"/>
        <w:jc w:val="both"/>
        <w:rPr>
          <w:rFonts w:ascii="PT Astra Serif" w:hAnsi="PT Astra Serif"/>
          <w:b/>
          <w:sz w:val="28"/>
          <w:szCs w:val="28"/>
        </w:rPr>
      </w:pPr>
    </w:p>
    <w:p w:rsidR="00F06583" w:rsidRDefault="00F06583" w:rsidP="00F06583">
      <w:pPr>
        <w:pStyle w:val="-N"/>
        <w:numPr>
          <w:ilvl w:val="0"/>
          <w:numId w:val="0"/>
        </w:numPr>
        <w:spacing w:line="240" w:lineRule="auto"/>
        <w:ind w:firstLine="709"/>
        <w:rPr>
          <w:rFonts w:ascii="PT Astra Serif" w:hAnsi="PT Astra Serif"/>
        </w:rPr>
      </w:pPr>
      <w:r>
        <w:rPr>
          <w:rFonts w:ascii="PT Astra Serif" w:hAnsi="PT Astra Serif"/>
          <w:color w:val="000000"/>
        </w:rPr>
        <w:t>23</w:t>
      </w:r>
      <w:r>
        <w:rPr>
          <w:rFonts w:ascii="PT Astra Serif" w:hAnsi="PT Astra Serif"/>
        </w:rPr>
        <w:t>. Основания для приостановления предоставления муниципальной услуги отсутствуют.</w:t>
      </w:r>
    </w:p>
    <w:p w:rsidR="00F06583" w:rsidRDefault="00F06583" w:rsidP="00F06583">
      <w:pPr>
        <w:pStyle w:val="-N"/>
        <w:numPr>
          <w:ilvl w:val="0"/>
          <w:numId w:val="0"/>
        </w:numPr>
        <w:spacing w:line="240" w:lineRule="auto"/>
        <w:ind w:firstLine="709"/>
        <w:rPr>
          <w:rFonts w:ascii="PT Astra Serif" w:hAnsi="PT Astra Serif"/>
        </w:rPr>
      </w:pPr>
      <w:r>
        <w:rPr>
          <w:rFonts w:ascii="PT Astra Serif" w:hAnsi="PT Astra Serif"/>
        </w:rPr>
        <w:t>24. Основания для отказа в предоставлении муниципальной услуги.</w:t>
      </w:r>
    </w:p>
    <w:p w:rsidR="00F06583" w:rsidRDefault="00F06583" w:rsidP="00F06583">
      <w:pPr>
        <w:pStyle w:val="-N"/>
        <w:numPr>
          <w:ilvl w:val="0"/>
          <w:numId w:val="0"/>
        </w:numPr>
        <w:spacing w:line="240" w:lineRule="auto"/>
        <w:ind w:firstLine="709"/>
        <w:rPr>
          <w:rFonts w:ascii="PT Astra Serif" w:hAnsi="PT Astra Serif"/>
        </w:rPr>
      </w:pPr>
      <w:r>
        <w:rPr>
          <w:rFonts w:ascii="PT Astra Serif" w:hAnsi="PT Astra Serif"/>
        </w:rPr>
        <w:t xml:space="preserve">24.1. В случае обращения </w:t>
      </w:r>
      <w:r>
        <w:rPr>
          <w:rFonts w:ascii="PT Astra Serif" w:hAnsi="PT Astra Serif"/>
          <w:color w:val="000000"/>
        </w:rPr>
        <w:t>с уведомлением</w:t>
      </w:r>
      <w:r>
        <w:rPr>
          <w:rFonts w:ascii="PT Astra Serif" w:hAnsi="PT Astra Serif"/>
        </w:rPr>
        <w:t xml:space="preserve"> о планируемом сносе объекта капитального строительства: </w:t>
      </w:r>
    </w:p>
    <w:p w:rsidR="00F06583" w:rsidRDefault="00F06583" w:rsidP="00F06583">
      <w:pPr>
        <w:pStyle w:val="-N"/>
        <w:numPr>
          <w:ilvl w:val="0"/>
          <w:numId w:val="0"/>
        </w:numPr>
        <w:spacing w:line="240" w:lineRule="auto"/>
        <w:ind w:firstLine="709"/>
        <w:rPr>
          <w:rFonts w:ascii="PT Astra Serif" w:hAnsi="PT Astra Serif"/>
        </w:rPr>
      </w:pPr>
      <w:r>
        <w:rPr>
          <w:rFonts w:ascii="PT Astra Serif" w:hAnsi="PT Astra Serif"/>
        </w:rPr>
        <w:t xml:space="preserve">1) </w:t>
      </w:r>
      <w:r>
        <w:rPr>
          <w:rFonts w:ascii="PT Astra Serif" w:eastAsia="Calibri" w:hAnsi="PT Astra Serif"/>
          <w:color w:val="000000"/>
        </w:rPr>
        <w:t>отсутствие</w:t>
      </w:r>
      <w:r>
        <w:rPr>
          <w:rFonts w:ascii="PT Astra Serif" w:hAnsi="PT Astra Serif"/>
        </w:rPr>
        <w:t xml:space="preserve"> </w:t>
      </w:r>
      <w:r>
        <w:rPr>
          <w:rFonts w:ascii="PT Astra Serif" w:hAnsi="PT Astra Serif"/>
          <w:color w:val="000000"/>
        </w:rPr>
        <w:t>согласия всех правообладателей объекта капительного строительства на снос в случае, если у заявленного в уведомлении объекта капитального строительства более одного правообладателя;</w:t>
      </w:r>
    </w:p>
    <w:p w:rsidR="00F06583" w:rsidRDefault="00F06583" w:rsidP="00F06583">
      <w:pPr>
        <w:pStyle w:val="-N"/>
        <w:numPr>
          <w:ilvl w:val="0"/>
          <w:numId w:val="0"/>
        </w:numPr>
        <w:spacing w:line="240" w:lineRule="auto"/>
        <w:ind w:firstLine="709"/>
      </w:pPr>
      <w:r>
        <w:rPr>
          <w:rFonts w:ascii="PT Astra Serif" w:hAnsi="PT Astra Serif"/>
          <w:color w:val="000000"/>
        </w:rPr>
        <w:t xml:space="preserve">2) </w:t>
      </w:r>
      <w:r>
        <w:rPr>
          <w:rFonts w:ascii="PT Astra Serif" w:eastAsia="Calibri" w:hAnsi="PT Astra Serif"/>
          <w:color w:val="000000"/>
        </w:rPr>
        <w:t>лицо, указанное в качестве застройщика в уведомлении о планируемом сносе, не является правообладателем объекта капитального строительства, подлежащего сносу</w:t>
      </w:r>
      <w:r>
        <w:rPr>
          <w:rFonts w:ascii="PT Astra Serif" w:hAnsi="PT Astra Serif"/>
          <w:color w:val="000000"/>
        </w:rPr>
        <w:t>;</w:t>
      </w:r>
    </w:p>
    <w:p w:rsidR="00F06583" w:rsidRDefault="00F06583" w:rsidP="00F06583">
      <w:pPr>
        <w:pStyle w:val="-N"/>
        <w:numPr>
          <w:ilvl w:val="0"/>
          <w:numId w:val="0"/>
        </w:numPr>
        <w:spacing w:line="240" w:lineRule="auto"/>
        <w:ind w:firstLine="709"/>
        <w:rPr>
          <w:rFonts w:ascii="PT Astra Serif" w:hAnsi="PT Astra Serif"/>
        </w:rPr>
      </w:pPr>
      <w:r>
        <w:rPr>
          <w:rFonts w:ascii="PT Astra Serif" w:hAnsi="PT Astra Serif"/>
        </w:rPr>
        <w:t xml:space="preserve">3) уведомление о планируемом сносе </w:t>
      </w:r>
      <w:r>
        <w:rPr>
          <w:rFonts w:ascii="PT Astra Serif" w:hAnsi="PT Astra Serif"/>
          <w:color w:val="000000"/>
        </w:rPr>
        <w:t>содержит сведения об</w:t>
      </w:r>
      <w:r>
        <w:rPr>
          <w:rFonts w:ascii="PT Astra Serif" w:hAnsi="PT Astra Serif"/>
        </w:rPr>
        <w:t xml:space="preserve"> объекте, который не является объектом капитального строительства;</w:t>
      </w:r>
    </w:p>
    <w:p w:rsidR="00F06583" w:rsidRDefault="00F06583" w:rsidP="00F06583">
      <w:pPr>
        <w:pStyle w:val="-N"/>
        <w:numPr>
          <w:ilvl w:val="0"/>
          <w:numId w:val="0"/>
        </w:numPr>
        <w:spacing w:line="240" w:lineRule="auto"/>
        <w:ind w:firstLine="709"/>
        <w:rPr>
          <w:rFonts w:ascii="PT Astra Serif" w:hAnsi="PT Astra Serif"/>
        </w:rPr>
      </w:pPr>
      <w:r>
        <w:rPr>
          <w:rFonts w:ascii="PT Astra Serif" w:hAnsi="PT Astra Serif"/>
        </w:rPr>
        <w:t xml:space="preserve">4) непредставление заявителем </w:t>
      </w:r>
      <w:r>
        <w:rPr>
          <w:rFonts w:ascii="PT Astra Serif" w:hAnsi="PT Astra Serif"/>
          <w:color w:val="000000"/>
        </w:rPr>
        <w:t>результатов и материалов обследования планируемого к сносу объекта капитального строительства, проекта организации работ по сносу объекта капитального строительства по</w:t>
      </w:r>
      <w:r>
        <w:rPr>
          <w:rFonts w:ascii="PT Astra Serif" w:hAnsi="PT Astra Serif"/>
        </w:rPr>
        <w:t xml:space="preserve"> запросу, направленному сотрудником администрации, ответственным за предоставление муниципальной услуги, в соответствии с </w:t>
      </w:r>
      <w:r>
        <w:rPr>
          <w:rFonts w:ascii="PT Astra Serif" w:eastAsia="Calibri" w:hAnsi="PT Astra Serif"/>
          <w:color w:val="000000"/>
        </w:rPr>
        <w:t>частью 11 статьи 55.31 Градостроительного кодекса Российской Федерации.</w:t>
      </w:r>
      <w:r>
        <w:rPr>
          <w:rFonts w:ascii="PT Astra Serif" w:hAnsi="PT Astra Serif"/>
        </w:rPr>
        <w:t xml:space="preserve"> </w:t>
      </w:r>
    </w:p>
    <w:p w:rsidR="00F06583" w:rsidRDefault="00F06583" w:rsidP="00F06583">
      <w:pPr>
        <w:pStyle w:val="-N"/>
        <w:numPr>
          <w:ilvl w:val="0"/>
          <w:numId w:val="0"/>
        </w:numPr>
        <w:spacing w:line="240" w:lineRule="auto"/>
        <w:ind w:firstLine="709"/>
        <w:rPr>
          <w:rFonts w:ascii="PT Astra Serif" w:hAnsi="PT Astra Serif"/>
        </w:rPr>
      </w:pPr>
      <w:r>
        <w:rPr>
          <w:rFonts w:ascii="PT Astra Serif" w:hAnsi="PT Astra Serif"/>
        </w:rPr>
        <w:t xml:space="preserve">24.2. В случае обращения с уведомлением о </w:t>
      </w:r>
      <w:r>
        <w:rPr>
          <w:rFonts w:ascii="PT Astra Serif" w:eastAsia="Calibri" w:hAnsi="PT Astra Serif"/>
          <w:color w:val="000000"/>
        </w:rPr>
        <w:t>завершении</w:t>
      </w:r>
      <w:r>
        <w:rPr>
          <w:rFonts w:ascii="PT Astra Serif" w:hAnsi="PT Astra Serif"/>
        </w:rPr>
        <w:t xml:space="preserve"> сноса объекта капитального строительства:</w:t>
      </w:r>
    </w:p>
    <w:p w:rsidR="00F06583" w:rsidRDefault="00F06583" w:rsidP="00F06583">
      <w:pPr>
        <w:pStyle w:val="-N"/>
        <w:numPr>
          <w:ilvl w:val="0"/>
          <w:numId w:val="0"/>
        </w:numPr>
        <w:spacing w:line="240" w:lineRule="auto"/>
        <w:ind w:firstLine="709"/>
        <w:rPr>
          <w:rFonts w:ascii="PT Astra Serif" w:hAnsi="PT Astra Serif"/>
        </w:rPr>
      </w:pPr>
      <w:r>
        <w:rPr>
          <w:rFonts w:ascii="PT Astra Serif" w:hAnsi="PT Astra Serif"/>
        </w:rPr>
        <w:t xml:space="preserve">1) </w:t>
      </w:r>
      <w:r>
        <w:rPr>
          <w:rFonts w:ascii="PT Astra Serif" w:hAnsi="PT Astra Serif"/>
          <w:color w:val="000000"/>
        </w:rPr>
        <w:t>отсутствие документов, предусмотренных пунктом 18 настоящего административного регламента.</w:t>
      </w:r>
    </w:p>
    <w:p w:rsidR="00F06583" w:rsidRDefault="00F06583" w:rsidP="00F06583">
      <w:pPr>
        <w:pStyle w:val="-N"/>
        <w:numPr>
          <w:ilvl w:val="0"/>
          <w:numId w:val="0"/>
        </w:numPr>
        <w:spacing w:line="240" w:lineRule="auto"/>
        <w:ind w:firstLine="709"/>
        <w:rPr>
          <w:rFonts w:ascii="PT Astra Serif" w:hAnsi="PT Astra Serif"/>
        </w:rPr>
      </w:pPr>
    </w:p>
    <w:p w:rsidR="00F06583" w:rsidRDefault="00F06583" w:rsidP="00F06583">
      <w:pPr>
        <w:jc w:val="center"/>
        <w:outlineLvl w:val="2"/>
        <w:rPr>
          <w:rFonts w:ascii="PT Astra Serif" w:hAnsi="PT Astra Serif"/>
        </w:rPr>
      </w:pPr>
      <w:r>
        <w:rPr>
          <w:rFonts w:ascii="PT Astra Serif" w:hAnsi="PT Astra Serif"/>
          <w:b/>
          <w:bCs/>
          <w:sz w:val="28"/>
          <w:szCs w:val="28"/>
        </w:rPr>
        <w:t>Перечень услуг, которые являются необходимыми и</w:t>
      </w:r>
    </w:p>
    <w:p w:rsidR="00F06583" w:rsidRDefault="00F06583" w:rsidP="00F06583">
      <w:pPr>
        <w:jc w:val="center"/>
        <w:outlineLvl w:val="2"/>
        <w:rPr>
          <w:rFonts w:ascii="PT Astra Serif" w:hAnsi="PT Astra Serif"/>
        </w:rPr>
      </w:pPr>
      <w:r>
        <w:rPr>
          <w:rFonts w:ascii="PT Astra Serif" w:hAnsi="PT Astra Serif"/>
          <w:b/>
          <w:bCs/>
          <w:sz w:val="28"/>
          <w:szCs w:val="28"/>
        </w:rPr>
        <w:t>обязательными для предоставления муниципальной услуги,</w:t>
      </w:r>
    </w:p>
    <w:p w:rsidR="00F06583" w:rsidRDefault="00F06583" w:rsidP="00F06583">
      <w:pPr>
        <w:jc w:val="center"/>
        <w:outlineLvl w:val="2"/>
        <w:rPr>
          <w:rFonts w:ascii="PT Astra Serif" w:hAnsi="PT Astra Serif"/>
        </w:rPr>
      </w:pPr>
      <w:r>
        <w:rPr>
          <w:rFonts w:ascii="PT Astra Serif" w:hAnsi="PT Astra Serif"/>
          <w:b/>
          <w:bCs/>
          <w:sz w:val="28"/>
          <w:szCs w:val="28"/>
        </w:rPr>
        <w:t>в том числе сведения о документе (документах), выдаваемом</w:t>
      </w:r>
    </w:p>
    <w:p w:rsidR="00F06583" w:rsidRDefault="00F06583" w:rsidP="00F06583">
      <w:pPr>
        <w:jc w:val="center"/>
        <w:outlineLvl w:val="2"/>
        <w:rPr>
          <w:rFonts w:ascii="PT Astra Serif" w:hAnsi="PT Astra Serif"/>
        </w:rPr>
      </w:pPr>
      <w:r>
        <w:rPr>
          <w:rFonts w:ascii="PT Astra Serif" w:hAnsi="PT Astra Serif"/>
          <w:b/>
          <w:bCs/>
          <w:sz w:val="28"/>
          <w:szCs w:val="28"/>
        </w:rPr>
        <w:t>(выдаваемых) организациями, участвующими в предоставлении</w:t>
      </w:r>
    </w:p>
    <w:p w:rsidR="00F06583" w:rsidRDefault="00F06583" w:rsidP="00F06583">
      <w:pPr>
        <w:jc w:val="center"/>
        <w:outlineLvl w:val="2"/>
        <w:rPr>
          <w:rFonts w:ascii="PT Astra Serif" w:hAnsi="PT Astra Serif"/>
        </w:rPr>
      </w:pPr>
      <w:r>
        <w:rPr>
          <w:rFonts w:ascii="PT Astra Serif" w:hAnsi="PT Astra Serif"/>
          <w:b/>
          <w:bCs/>
          <w:sz w:val="28"/>
          <w:szCs w:val="28"/>
        </w:rPr>
        <w:t>муниципальной услуги</w:t>
      </w:r>
    </w:p>
    <w:p w:rsidR="00F06583" w:rsidRDefault="00F06583" w:rsidP="00F06583">
      <w:pPr>
        <w:ind w:firstLine="709"/>
        <w:outlineLvl w:val="2"/>
        <w:rPr>
          <w:rFonts w:ascii="PT Astra Serif" w:hAnsi="PT Astra Serif"/>
        </w:rPr>
      </w:pPr>
      <w:r>
        <w:rPr>
          <w:rFonts w:ascii="PT Astra Serif" w:hAnsi="PT Astra Serif"/>
          <w:sz w:val="28"/>
          <w:szCs w:val="28"/>
        </w:rPr>
        <w:t xml:space="preserve">  </w:t>
      </w:r>
    </w:p>
    <w:p w:rsidR="00F06583" w:rsidRDefault="00F06583" w:rsidP="00F06583">
      <w:pPr>
        <w:ind w:firstLine="709"/>
        <w:jc w:val="both"/>
        <w:outlineLvl w:val="2"/>
        <w:rPr>
          <w:rFonts w:ascii="PT Astra Serif" w:hAnsi="PT Astra Serif"/>
        </w:rPr>
      </w:pPr>
      <w:r>
        <w:rPr>
          <w:rFonts w:ascii="PT Astra Serif" w:hAnsi="PT Astra Serif"/>
          <w:color w:val="000000"/>
          <w:sz w:val="28"/>
          <w:szCs w:val="28"/>
        </w:rPr>
        <w:t>25</w:t>
      </w:r>
      <w:r>
        <w:rPr>
          <w:rFonts w:ascii="PT Astra Serif" w:hAnsi="PT Astra Serif"/>
          <w:sz w:val="28"/>
          <w:szCs w:val="28"/>
        </w:rPr>
        <w:t xml:space="preserve">. Услуги, которые являются необходимыми и обязательными для предоставления муниципальной услуги, отсутствуют. </w:t>
      </w:r>
    </w:p>
    <w:p w:rsidR="00F06583" w:rsidRDefault="00F06583" w:rsidP="00F06583">
      <w:pPr>
        <w:pStyle w:val="ConsPlusNormal"/>
        <w:ind w:firstLine="709"/>
        <w:jc w:val="both"/>
        <w:outlineLvl w:val="2"/>
        <w:rPr>
          <w:rFonts w:ascii="PT Astra Serif" w:hAnsi="PT Astra Serif"/>
          <w:sz w:val="28"/>
          <w:szCs w:val="28"/>
        </w:rPr>
      </w:pPr>
    </w:p>
    <w:p w:rsidR="00F06583" w:rsidRDefault="00F06583" w:rsidP="00F06583">
      <w:pPr>
        <w:jc w:val="center"/>
        <w:outlineLvl w:val="0"/>
        <w:rPr>
          <w:rFonts w:ascii="PT Astra Serif" w:hAnsi="PT Astra Serif"/>
        </w:rPr>
      </w:pPr>
      <w:r>
        <w:rPr>
          <w:rFonts w:ascii="PT Astra Serif" w:hAnsi="PT Astra Serif"/>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F06583" w:rsidRDefault="00F06583" w:rsidP="00F06583">
      <w:pPr>
        <w:ind w:firstLine="709"/>
        <w:outlineLvl w:val="0"/>
        <w:rPr>
          <w:rFonts w:ascii="PT Astra Serif" w:hAnsi="PT Astra Serif"/>
          <w:b/>
          <w:sz w:val="28"/>
          <w:szCs w:val="28"/>
        </w:rPr>
      </w:pPr>
    </w:p>
    <w:p w:rsidR="00F06583" w:rsidRDefault="00F06583" w:rsidP="00F06583">
      <w:pPr>
        <w:ind w:firstLine="709"/>
        <w:outlineLvl w:val="2"/>
        <w:rPr>
          <w:rFonts w:ascii="PT Astra Serif" w:hAnsi="PT Astra Serif"/>
        </w:rPr>
      </w:pPr>
      <w:r>
        <w:rPr>
          <w:rFonts w:ascii="PT Astra Serif" w:hAnsi="PT Astra Serif"/>
          <w:sz w:val="28"/>
          <w:szCs w:val="28"/>
        </w:rPr>
        <w:t>26. Плата за предоставление муниципальной услуги не взимается.</w:t>
      </w:r>
    </w:p>
    <w:p w:rsidR="00F06583" w:rsidRDefault="00F06583" w:rsidP="00F06583">
      <w:pPr>
        <w:ind w:firstLine="709"/>
        <w:outlineLvl w:val="2"/>
        <w:rPr>
          <w:rFonts w:ascii="PT Astra Serif" w:hAnsi="PT Astra Serif"/>
          <w:sz w:val="28"/>
          <w:szCs w:val="28"/>
        </w:rPr>
      </w:pPr>
    </w:p>
    <w:p w:rsidR="00F06583" w:rsidRDefault="00F06583" w:rsidP="00F06583">
      <w:pPr>
        <w:jc w:val="center"/>
        <w:rPr>
          <w:rFonts w:ascii="PT Astra Serif" w:hAnsi="PT Astra Serif"/>
        </w:rPr>
      </w:pPr>
      <w:r>
        <w:rPr>
          <w:rFonts w:ascii="PT Astra Serif" w:hAnsi="PT Astra Serif"/>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6583" w:rsidRDefault="00F06583" w:rsidP="00F06583">
      <w:pPr>
        <w:ind w:firstLine="709"/>
        <w:jc w:val="both"/>
        <w:rPr>
          <w:rFonts w:ascii="PT Astra Serif" w:hAnsi="PT Astra Serif"/>
        </w:rPr>
      </w:pPr>
      <w:r>
        <w:rPr>
          <w:rFonts w:ascii="PT Astra Serif" w:hAnsi="PT Astra Serif"/>
          <w:sz w:val="28"/>
          <w:szCs w:val="28"/>
        </w:rPr>
        <w:lastRenderedPageBreak/>
        <w:t xml:space="preserve">27.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F06583" w:rsidRDefault="00F06583" w:rsidP="00F06583">
      <w:pPr>
        <w:tabs>
          <w:tab w:val="left" w:pos="1260"/>
        </w:tabs>
        <w:ind w:firstLine="709"/>
        <w:jc w:val="both"/>
        <w:rPr>
          <w:rFonts w:ascii="PT Astra Serif" w:hAnsi="PT Astra Serif"/>
          <w:sz w:val="28"/>
          <w:szCs w:val="28"/>
        </w:rPr>
      </w:pPr>
    </w:p>
    <w:p w:rsidR="00F06583" w:rsidRDefault="00F06583" w:rsidP="00F06583">
      <w:pPr>
        <w:jc w:val="center"/>
        <w:rPr>
          <w:rFonts w:ascii="PT Astra Serif" w:hAnsi="PT Astra Serif"/>
        </w:rPr>
      </w:pPr>
      <w:r>
        <w:rPr>
          <w:rFonts w:ascii="PT Astra Serif" w:hAnsi="PT Astra Serif"/>
          <w:b/>
          <w:sz w:val="28"/>
          <w:szCs w:val="28"/>
        </w:rPr>
        <w:t>Срок и порядок регистрации запроса заявителя о предоставлении муниципальной услуги, в том числе в электронной форме</w:t>
      </w:r>
    </w:p>
    <w:p w:rsidR="00F06583" w:rsidRDefault="00F06583" w:rsidP="00F06583">
      <w:pPr>
        <w:ind w:firstLine="709"/>
        <w:rPr>
          <w:rFonts w:ascii="PT Astra Serif" w:hAnsi="PT Astra Serif"/>
          <w:b/>
          <w:sz w:val="28"/>
          <w:szCs w:val="28"/>
        </w:rPr>
      </w:pPr>
    </w:p>
    <w:p w:rsidR="00F06583" w:rsidRDefault="00F06583" w:rsidP="00F06583">
      <w:pPr>
        <w:tabs>
          <w:tab w:val="left" w:pos="1260"/>
        </w:tabs>
        <w:ind w:firstLine="709"/>
        <w:jc w:val="both"/>
        <w:rPr>
          <w:rFonts w:ascii="PT Astra Serif" w:hAnsi="PT Astra Serif"/>
        </w:rPr>
      </w:pPr>
      <w:r>
        <w:rPr>
          <w:rFonts w:ascii="PT Astra Serif" w:hAnsi="PT Astra Serif"/>
          <w:sz w:val="28"/>
          <w:szCs w:val="28"/>
        </w:rPr>
        <w:t>28. 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F06583" w:rsidRDefault="00F06583" w:rsidP="00F06583">
      <w:pPr>
        <w:tabs>
          <w:tab w:val="left" w:pos="1260"/>
        </w:tabs>
        <w:ind w:firstLine="709"/>
        <w:jc w:val="both"/>
        <w:rPr>
          <w:rFonts w:ascii="PT Astra Serif" w:hAnsi="PT Astra Serif"/>
        </w:rPr>
      </w:pPr>
      <w:r>
        <w:rPr>
          <w:rFonts w:ascii="PT Astra Serif" w:hAnsi="PT Astra Serif"/>
          <w:sz w:val="28"/>
          <w:szCs w:val="28"/>
        </w:rPr>
        <w:t>29.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F06583" w:rsidRDefault="00F06583" w:rsidP="00F06583">
      <w:pPr>
        <w:ind w:firstLine="709"/>
        <w:jc w:val="center"/>
        <w:rPr>
          <w:rFonts w:ascii="PT Astra Serif" w:hAnsi="PT Astra Serif"/>
          <w:b/>
          <w:color w:val="FF0000"/>
          <w:sz w:val="28"/>
          <w:szCs w:val="28"/>
        </w:rPr>
      </w:pPr>
    </w:p>
    <w:p w:rsidR="00F06583" w:rsidRDefault="00F06583" w:rsidP="00F06583">
      <w:pPr>
        <w:jc w:val="center"/>
        <w:rPr>
          <w:rFonts w:ascii="PT Astra Serif" w:hAnsi="PT Astra Serif"/>
        </w:rPr>
      </w:pPr>
      <w:r>
        <w:rPr>
          <w:rFonts w:ascii="PT Astra Serif" w:hAnsi="PT Astra Serif"/>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F06583" w:rsidRDefault="00F06583" w:rsidP="00F06583">
      <w:pPr>
        <w:ind w:firstLine="709"/>
        <w:rPr>
          <w:rFonts w:ascii="PT Astra Serif" w:hAnsi="PT Astra Serif"/>
          <w:b/>
          <w:sz w:val="28"/>
          <w:szCs w:val="28"/>
        </w:rPr>
      </w:pPr>
    </w:p>
    <w:p w:rsidR="00F06583" w:rsidRDefault="00F06583" w:rsidP="00F06583">
      <w:pPr>
        <w:ind w:firstLine="709"/>
        <w:jc w:val="both"/>
        <w:rPr>
          <w:rFonts w:ascii="PT Astra Serif" w:hAnsi="PT Astra Serif"/>
        </w:rPr>
      </w:pPr>
      <w:r>
        <w:rPr>
          <w:rFonts w:ascii="PT Astra Serif" w:hAnsi="PT Astra Serif"/>
          <w:sz w:val="28"/>
          <w:szCs w:val="28"/>
        </w:rPr>
        <w:t xml:space="preserve">30.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F06583" w:rsidRDefault="00F06583" w:rsidP="00F06583">
      <w:pPr>
        <w:ind w:firstLine="709"/>
        <w:jc w:val="both"/>
        <w:rPr>
          <w:rFonts w:ascii="PT Astra Serif" w:hAnsi="PT Astra Serif"/>
        </w:rPr>
      </w:pPr>
      <w:r>
        <w:rPr>
          <w:rFonts w:ascii="PT Astra Serif" w:hAnsi="PT Astra Serif"/>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F06583" w:rsidRDefault="00F06583" w:rsidP="00F06583">
      <w:pPr>
        <w:ind w:firstLine="709"/>
        <w:jc w:val="both"/>
        <w:rPr>
          <w:rFonts w:ascii="PT Astra Serif" w:hAnsi="PT Astra Serif"/>
        </w:rPr>
      </w:pPr>
      <w:r>
        <w:rPr>
          <w:rFonts w:ascii="PT Astra Serif" w:hAnsi="PT Astra Serif"/>
          <w:sz w:val="28"/>
          <w:szCs w:val="28"/>
        </w:rPr>
        <w:t>31.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F06583" w:rsidRDefault="00F06583" w:rsidP="00F06583">
      <w:pPr>
        <w:ind w:firstLine="709"/>
        <w:jc w:val="both"/>
        <w:rPr>
          <w:rFonts w:ascii="PT Astra Serif" w:hAnsi="PT Astra Serif"/>
        </w:rPr>
      </w:pPr>
      <w:r>
        <w:rPr>
          <w:rFonts w:ascii="PT Astra Serif" w:hAnsi="PT Astra Serif"/>
          <w:sz w:val="28"/>
          <w:szCs w:val="28"/>
        </w:rPr>
        <w:t>32. Для людей с ограниченными возможностями должны быть предусмотрены:</w:t>
      </w:r>
    </w:p>
    <w:p w:rsidR="00F06583" w:rsidRDefault="00F06583" w:rsidP="00F06583">
      <w:pPr>
        <w:ind w:firstLine="709"/>
        <w:jc w:val="both"/>
        <w:rPr>
          <w:rFonts w:ascii="PT Astra Serif" w:hAnsi="PT Astra Serif"/>
        </w:rPr>
      </w:pPr>
      <w:r>
        <w:rPr>
          <w:rFonts w:ascii="PT Astra Serif" w:hAnsi="PT Astra Serif"/>
          <w:sz w:val="28"/>
          <w:szCs w:val="28"/>
        </w:rPr>
        <w:t>возможность беспрепятственного входа в помещения и выхода из них;</w:t>
      </w:r>
    </w:p>
    <w:p w:rsidR="00F06583" w:rsidRDefault="00F06583" w:rsidP="00F06583">
      <w:pPr>
        <w:ind w:firstLine="709"/>
        <w:jc w:val="both"/>
        <w:rPr>
          <w:rFonts w:ascii="PT Astra Serif" w:hAnsi="PT Astra Serif"/>
        </w:rPr>
      </w:pPr>
      <w:r>
        <w:rPr>
          <w:rFonts w:ascii="PT Astra Serif" w:hAnsi="PT Astra Serif"/>
          <w:sz w:val="28"/>
          <w:szCs w:val="28"/>
        </w:rPr>
        <w:t>содействие (при необходимости) инвалиду при входе в объект и выходе из него со стороны сотрудников администрации;</w:t>
      </w:r>
    </w:p>
    <w:p w:rsidR="00F06583" w:rsidRDefault="00F06583" w:rsidP="00F06583">
      <w:pPr>
        <w:ind w:firstLine="709"/>
        <w:jc w:val="both"/>
        <w:rPr>
          <w:rFonts w:ascii="PT Astra Serif" w:hAnsi="PT Astra Serif"/>
        </w:rPr>
      </w:pPr>
      <w:r>
        <w:rPr>
          <w:rFonts w:ascii="PT Astra Serif" w:hAnsi="PT Astra Serif"/>
          <w:sz w:val="28"/>
          <w:szCs w:val="28"/>
        </w:rPr>
        <w:t>оборудование на прилегающих к зданию территориях мест для парковки автотранспортных средств инвалидов;</w:t>
      </w:r>
    </w:p>
    <w:p w:rsidR="00F06583" w:rsidRDefault="00F06583" w:rsidP="00F06583">
      <w:pPr>
        <w:ind w:firstLine="709"/>
        <w:jc w:val="both"/>
        <w:rPr>
          <w:rFonts w:ascii="PT Astra Serif" w:hAnsi="PT Astra Serif"/>
        </w:rPr>
      </w:pPr>
      <w:r>
        <w:rPr>
          <w:rFonts w:ascii="PT Astra Serif" w:hAnsi="PT Astra Serif"/>
          <w:sz w:val="28"/>
          <w:szCs w:val="28"/>
        </w:rPr>
        <w:lastRenderedPageBreak/>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F06583" w:rsidRDefault="00F06583" w:rsidP="00F06583">
      <w:pPr>
        <w:ind w:firstLine="709"/>
        <w:jc w:val="both"/>
        <w:rPr>
          <w:rFonts w:ascii="PT Astra Serif" w:hAnsi="PT Astra Serif"/>
        </w:rPr>
      </w:pPr>
      <w:r>
        <w:rPr>
          <w:rFonts w:ascii="PT Astra Serif" w:hAnsi="PT Astra Serif"/>
          <w:sz w:val="28"/>
          <w:szCs w:val="28"/>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rsidR="00F06583" w:rsidRDefault="00F06583" w:rsidP="00F06583">
      <w:pPr>
        <w:ind w:firstLine="709"/>
        <w:jc w:val="both"/>
        <w:rPr>
          <w:rFonts w:ascii="PT Astra Serif" w:hAnsi="PT Astra Serif"/>
        </w:rPr>
      </w:pPr>
      <w:r>
        <w:rPr>
          <w:rFonts w:ascii="PT Astra Serif" w:hAnsi="PT Astra Serif"/>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F06583" w:rsidRDefault="00F06583" w:rsidP="00F06583">
      <w:pPr>
        <w:ind w:firstLine="709"/>
        <w:jc w:val="both"/>
        <w:rPr>
          <w:rFonts w:ascii="PT Astra Serif" w:hAnsi="PT Astra Serif"/>
        </w:rPr>
      </w:pPr>
      <w:r>
        <w:rPr>
          <w:rFonts w:ascii="PT Astra Serif" w:hAnsi="PT Astra Serif"/>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06583" w:rsidRDefault="00F06583" w:rsidP="00F06583">
      <w:pPr>
        <w:ind w:firstLine="709"/>
        <w:jc w:val="both"/>
        <w:rPr>
          <w:rFonts w:ascii="PT Astra Serif" w:hAnsi="PT Astra Serif"/>
        </w:rPr>
      </w:pPr>
      <w:r>
        <w:rPr>
          <w:rFonts w:ascii="PT Astra Serif" w:hAnsi="PT Astra Serif"/>
          <w:sz w:val="28"/>
          <w:szCs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F06583" w:rsidRDefault="00F06583" w:rsidP="00F06583">
      <w:pPr>
        <w:pStyle w:val="ConsPlusNormal"/>
        <w:ind w:firstLine="709"/>
        <w:jc w:val="both"/>
        <w:rPr>
          <w:rFonts w:ascii="PT Astra Serif" w:hAnsi="PT Astra Serif"/>
        </w:rPr>
      </w:pPr>
      <w:r>
        <w:rPr>
          <w:rFonts w:ascii="PT Astra Serif" w:hAnsi="PT Astra Serif"/>
          <w:sz w:val="28"/>
          <w:szCs w:val="28"/>
        </w:rPr>
        <w:t>33.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F06583" w:rsidRDefault="00F06583" w:rsidP="00F06583">
      <w:pPr>
        <w:pStyle w:val="ConsPlusNormal"/>
        <w:ind w:firstLine="708"/>
        <w:jc w:val="both"/>
        <w:rPr>
          <w:rFonts w:ascii="PT Astra Serif" w:hAnsi="PT Astra Serif"/>
        </w:rPr>
      </w:pPr>
      <w:r>
        <w:rPr>
          <w:rFonts w:ascii="PT Astra Serif" w:hAnsi="PT Astra Serif"/>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F06583" w:rsidRDefault="00F06583" w:rsidP="00F06583">
      <w:pPr>
        <w:pStyle w:val="ConsPlusNormal"/>
        <w:ind w:firstLine="709"/>
        <w:jc w:val="both"/>
        <w:rPr>
          <w:rFonts w:ascii="PT Astra Serif" w:hAnsi="PT Astra Serif"/>
        </w:rPr>
      </w:pPr>
      <w:r>
        <w:rPr>
          <w:rFonts w:ascii="PT Astra Serif" w:hAnsi="PT Astra Serif"/>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F06583" w:rsidRDefault="00F06583" w:rsidP="00F06583">
      <w:pPr>
        <w:pStyle w:val="ConsPlusNormal"/>
        <w:ind w:firstLine="709"/>
        <w:jc w:val="both"/>
        <w:rPr>
          <w:rFonts w:ascii="PT Astra Serif" w:hAnsi="PT Astra Serif"/>
        </w:rPr>
      </w:pPr>
      <w:r>
        <w:rPr>
          <w:rFonts w:ascii="PT Astra Serif" w:hAnsi="PT Astra Serif"/>
          <w:sz w:val="28"/>
          <w:szCs w:val="28"/>
        </w:rPr>
        <w:t>34. В местах предоставления муниципальной услуги предусматривается оборудование мест общественного пользования (туалетов).</w:t>
      </w:r>
    </w:p>
    <w:p w:rsidR="00F06583" w:rsidRDefault="00F06583" w:rsidP="00F06583">
      <w:pPr>
        <w:pStyle w:val="ConsPlusNormal"/>
        <w:ind w:firstLine="709"/>
        <w:jc w:val="both"/>
        <w:rPr>
          <w:rFonts w:ascii="PT Astra Serif" w:hAnsi="PT Astra Serif"/>
        </w:rPr>
      </w:pPr>
      <w:r>
        <w:rPr>
          <w:rFonts w:ascii="PT Astra Serif" w:hAnsi="PT Astra Serif"/>
          <w:sz w:val="28"/>
          <w:szCs w:val="28"/>
        </w:rPr>
        <w:t>35.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F06583" w:rsidRDefault="00F06583" w:rsidP="00F06583">
      <w:pPr>
        <w:pStyle w:val="ConsPlusNormal"/>
        <w:ind w:firstLine="709"/>
        <w:jc w:val="both"/>
        <w:rPr>
          <w:rFonts w:ascii="PT Astra Serif" w:hAnsi="PT Astra Serif"/>
        </w:rPr>
      </w:pPr>
      <w:r>
        <w:rPr>
          <w:rFonts w:ascii="PT Astra Serif" w:hAnsi="PT Astra Serif"/>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F06583" w:rsidRDefault="00F06583" w:rsidP="00F06583">
      <w:pPr>
        <w:pStyle w:val="ConsPlusNormal"/>
        <w:ind w:firstLine="709"/>
        <w:jc w:val="both"/>
        <w:rPr>
          <w:rFonts w:ascii="PT Astra Serif" w:hAnsi="PT Astra Serif"/>
        </w:rPr>
      </w:pPr>
      <w:r>
        <w:rPr>
          <w:rFonts w:ascii="PT Astra Serif" w:hAnsi="PT Astra Serif"/>
          <w:sz w:val="28"/>
          <w:szCs w:val="28"/>
        </w:rPr>
        <w:t>36. На кабинете приема заявителей должна находиться информационная табличка (вывеска) с указанием:</w:t>
      </w:r>
    </w:p>
    <w:p w:rsidR="00F06583" w:rsidRDefault="00F06583" w:rsidP="00F06583">
      <w:pPr>
        <w:pStyle w:val="ConsPlusNormal"/>
        <w:ind w:firstLine="709"/>
        <w:jc w:val="both"/>
        <w:rPr>
          <w:rFonts w:ascii="PT Astra Serif" w:hAnsi="PT Astra Serif"/>
        </w:rPr>
      </w:pPr>
      <w:r>
        <w:rPr>
          <w:rFonts w:ascii="PT Astra Serif" w:hAnsi="PT Astra Serif"/>
          <w:sz w:val="28"/>
          <w:szCs w:val="28"/>
        </w:rPr>
        <w:t>- номера кабинета;</w:t>
      </w:r>
    </w:p>
    <w:p w:rsidR="00F06583" w:rsidRDefault="00F06583" w:rsidP="00F06583">
      <w:pPr>
        <w:pStyle w:val="ConsPlusNormal"/>
        <w:ind w:firstLine="709"/>
        <w:jc w:val="both"/>
        <w:rPr>
          <w:rFonts w:ascii="PT Astra Serif" w:hAnsi="PT Astra Serif"/>
        </w:rPr>
      </w:pPr>
      <w:r>
        <w:rPr>
          <w:rFonts w:ascii="PT Astra Serif" w:hAnsi="PT Astra Serif"/>
          <w:sz w:val="28"/>
          <w:szCs w:val="28"/>
        </w:rPr>
        <w:t>- фамилии, имени, отчества и должности сотрудника, осуществляющего предоставление муниципальной услуги;</w:t>
      </w:r>
    </w:p>
    <w:p w:rsidR="00F06583" w:rsidRDefault="00F06583" w:rsidP="00F06583">
      <w:pPr>
        <w:tabs>
          <w:tab w:val="left" w:pos="993"/>
        </w:tabs>
        <w:ind w:firstLine="709"/>
        <w:contextualSpacing/>
        <w:jc w:val="both"/>
        <w:rPr>
          <w:rFonts w:ascii="PT Astra Serif" w:hAnsi="PT Astra Serif"/>
        </w:rPr>
      </w:pPr>
      <w:r>
        <w:rPr>
          <w:rFonts w:ascii="PT Astra Serif" w:hAnsi="PT Astra Serif"/>
          <w:sz w:val="28"/>
          <w:szCs w:val="28"/>
        </w:rPr>
        <w:t>- времени перерыва на обед, технического перерыва.</w:t>
      </w:r>
    </w:p>
    <w:p w:rsidR="00F06583" w:rsidRDefault="00F06583" w:rsidP="00F06583">
      <w:pPr>
        <w:pStyle w:val="ConsPlusNormal"/>
        <w:ind w:firstLine="709"/>
        <w:jc w:val="both"/>
        <w:rPr>
          <w:rFonts w:ascii="PT Astra Serif" w:hAnsi="PT Astra Serif"/>
        </w:rPr>
      </w:pPr>
      <w:r>
        <w:rPr>
          <w:rFonts w:ascii="PT Astra Serif" w:hAnsi="PT Astra Serif"/>
          <w:sz w:val="28"/>
          <w:szCs w:val="28"/>
        </w:rPr>
        <w:t xml:space="preserve">37. Места ожидания приема, залы ожидания, места для заполнения запросов о предоставлении муниципальной услуги, места сдачи и получения </w:t>
      </w:r>
      <w:r>
        <w:rPr>
          <w:rFonts w:ascii="PT Astra Serif" w:hAnsi="PT Astra Serif"/>
          <w:sz w:val="28"/>
          <w:szCs w:val="28"/>
        </w:rPr>
        <w:lastRenderedPageBreak/>
        <w:t>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F06583" w:rsidRDefault="00F06583" w:rsidP="00F06583">
      <w:pPr>
        <w:pStyle w:val="ConsPlusNormal"/>
        <w:ind w:firstLine="709"/>
        <w:jc w:val="both"/>
        <w:rPr>
          <w:rFonts w:ascii="PT Astra Serif" w:hAnsi="PT Astra Serif"/>
        </w:rPr>
      </w:pPr>
      <w:r>
        <w:rPr>
          <w:rFonts w:ascii="PT Astra Serif" w:hAnsi="PT Astra Serif"/>
          <w:sz w:val="28"/>
          <w:szCs w:val="28"/>
        </w:rPr>
        <w:t xml:space="preserve">38.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Pr>
          <w:rFonts w:ascii="PT Astra Serif" w:hAnsi="PT Astra Serif"/>
          <w:color w:val="000000"/>
          <w:sz w:val="28"/>
          <w:szCs w:val="28"/>
        </w:rPr>
        <w:t>муниципальную</w:t>
      </w:r>
      <w:r>
        <w:rPr>
          <w:rFonts w:ascii="PT Astra Serif" w:hAnsi="PT Astra Serif"/>
          <w:sz w:val="28"/>
          <w:szCs w:val="28"/>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F06583" w:rsidRDefault="00F06583" w:rsidP="00F06583">
      <w:pPr>
        <w:ind w:firstLine="709"/>
        <w:jc w:val="both"/>
        <w:outlineLvl w:val="1"/>
        <w:rPr>
          <w:rFonts w:ascii="PT Astra Serif" w:hAnsi="PT Astra Serif"/>
        </w:rPr>
      </w:pPr>
      <w:r>
        <w:rPr>
          <w:rFonts w:ascii="PT Astra Serif" w:hAnsi="PT Astra Serif"/>
          <w:sz w:val="28"/>
          <w:szCs w:val="28"/>
        </w:rPr>
        <w:t>39.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F06583" w:rsidRDefault="00F06583" w:rsidP="00F06583">
      <w:pPr>
        <w:ind w:firstLine="709"/>
        <w:jc w:val="both"/>
        <w:rPr>
          <w:rFonts w:ascii="PT Astra Serif" w:hAnsi="PT Astra Serif"/>
          <w:color w:val="FF0000"/>
          <w:sz w:val="28"/>
          <w:szCs w:val="28"/>
        </w:rPr>
      </w:pPr>
    </w:p>
    <w:p w:rsidR="00F06583" w:rsidRDefault="00F06583" w:rsidP="00F06583">
      <w:pPr>
        <w:jc w:val="center"/>
        <w:rPr>
          <w:rFonts w:ascii="PT Astra Serif" w:hAnsi="PT Astra Serif"/>
        </w:rPr>
      </w:pPr>
      <w:r>
        <w:rPr>
          <w:rFonts w:ascii="PT Astra Serif" w:hAnsi="PT Astra Serif"/>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F06583" w:rsidRDefault="00F06583" w:rsidP="00F06583">
      <w:pPr>
        <w:pStyle w:val="ConsPlusNormal"/>
        <w:ind w:firstLine="709"/>
        <w:outlineLvl w:val="2"/>
        <w:rPr>
          <w:rFonts w:ascii="PT Astra Serif" w:hAnsi="PT Astra Serif"/>
          <w:b/>
          <w:sz w:val="28"/>
          <w:szCs w:val="28"/>
        </w:rPr>
      </w:pPr>
    </w:p>
    <w:p w:rsidR="00F06583" w:rsidRDefault="00F06583" w:rsidP="00F0658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rPr>
      </w:pPr>
      <w:r>
        <w:rPr>
          <w:rFonts w:ascii="PT Astra Serif" w:hAnsi="PT Astra Serif"/>
          <w:sz w:val="28"/>
          <w:szCs w:val="28"/>
        </w:rPr>
        <w:t>40. Показателями доступности и качества муниципальной услуги являются:</w:t>
      </w:r>
    </w:p>
    <w:p w:rsidR="00F06583" w:rsidRDefault="00F06583" w:rsidP="00F0658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rPr>
      </w:pPr>
      <w:r>
        <w:rPr>
          <w:rFonts w:ascii="PT Astra Serif" w:hAnsi="PT Astra Serif"/>
          <w:sz w:val="28"/>
          <w:szCs w:val="28"/>
        </w:rPr>
        <w:t>1) качество муниципальной услуги:</w:t>
      </w:r>
    </w:p>
    <w:p w:rsidR="00F06583" w:rsidRDefault="00F06583" w:rsidP="00F0658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rPr>
      </w:pPr>
      <w:r>
        <w:rPr>
          <w:rFonts w:ascii="PT Astra Serif" w:hAnsi="PT Astra Serif"/>
          <w:sz w:val="28"/>
          <w:szCs w:val="28"/>
        </w:rPr>
        <w:t>ПД = КП / (КП + КН) x 100, где</w:t>
      </w:r>
    </w:p>
    <w:p w:rsidR="00F06583" w:rsidRDefault="00F06583" w:rsidP="00F0658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rPr>
      </w:pPr>
      <w:r>
        <w:rPr>
          <w:rFonts w:ascii="PT Astra Serif" w:hAnsi="PT Astra Serif"/>
          <w:sz w:val="28"/>
          <w:szCs w:val="28"/>
        </w:rPr>
        <w:t>КП - количество предоставленных администрацией муниципальных услуг в соответствии с настоящим административным регламентом;</w:t>
      </w:r>
    </w:p>
    <w:p w:rsidR="00F06583" w:rsidRDefault="00F06583" w:rsidP="00F0658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rPr>
      </w:pPr>
      <w:r>
        <w:rPr>
          <w:rFonts w:ascii="PT Astra Serif" w:hAnsi="PT Astra Serif"/>
          <w:sz w:val="28"/>
          <w:szCs w:val="28"/>
        </w:rPr>
        <w:t>КН - количество жалоб на неисполнение муниципальной услуги;</w:t>
      </w:r>
    </w:p>
    <w:p w:rsidR="00F06583" w:rsidRDefault="00F06583" w:rsidP="00F0658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rPr>
      </w:pPr>
      <w:r>
        <w:rPr>
          <w:rFonts w:ascii="PT Astra Serif" w:hAnsi="PT Astra Serif"/>
          <w:sz w:val="28"/>
          <w:szCs w:val="28"/>
        </w:rPr>
        <w:t>2) доступность и своевременность предоставления муниципальной услуги:</w:t>
      </w:r>
    </w:p>
    <w:p w:rsidR="00F06583" w:rsidRDefault="00F06583" w:rsidP="00F0658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rPr>
      </w:pPr>
      <w:r>
        <w:rPr>
          <w:rFonts w:ascii="PT Astra Serif" w:hAnsi="PT Astra Serif"/>
          <w:sz w:val="28"/>
          <w:szCs w:val="28"/>
        </w:rPr>
        <w:t>ПК = К1 / (К1 + К2 + К3) x 100, где</w:t>
      </w:r>
    </w:p>
    <w:p w:rsidR="00F06583" w:rsidRDefault="00F06583" w:rsidP="00F0658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rPr>
      </w:pPr>
      <w:r>
        <w:rPr>
          <w:rFonts w:ascii="PT Astra Serif" w:hAnsi="PT Astra Serif"/>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F06583" w:rsidRDefault="00F06583" w:rsidP="00F0658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rPr>
      </w:pPr>
      <w:r>
        <w:rPr>
          <w:rFonts w:ascii="PT Astra Serif" w:hAnsi="PT Astra Serif"/>
          <w:sz w:val="28"/>
          <w:szCs w:val="28"/>
        </w:rPr>
        <w:t xml:space="preserve">К2 - количество предоставленных администрацией муниципальных </w:t>
      </w:r>
      <w:r>
        <w:rPr>
          <w:rFonts w:ascii="PT Astra Serif" w:hAnsi="PT Astra Serif"/>
          <w:sz w:val="28"/>
          <w:szCs w:val="28"/>
        </w:rPr>
        <w:lastRenderedPageBreak/>
        <w:t>услуг в соответствии с настоящим административным регламентом с нарушением установленного срока;</w:t>
      </w:r>
    </w:p>
    <w:p w:rsidR="00F06583" w:rsidRDefault="00F06583" w:rsidP="00F0658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rPr>
      </w:pPr>
      <w:r>
        <w:rPr>
          <w:rFonts w:ascii="PT Astra Serif" w:hAnsi="PT Astra Serif"/>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F06583" w:rsidRDefault="00F06583" w:rsidP="00F0658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rPr>
      </w:pPr>
      <w:r>
        <w:rPr>
          <w:rFonts w:ascii="PT Astra Serif" w:hAnsi="PT Astra Serif"/>
          <w:sz w:val="28"/>
          <w:szCs w:val="28"/>
        </w:rPr>
        <w:t>41.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F06583" w:rsidRDefault="00F06583" w:rsidP="00F0658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rPr>
      </w:pPr>
      <w:r>
        <w:rPr>
          <w:rFonts w:ascii="PT Astra Serif" w:hAnsi="PT Astra Serif"/>
          <w:sz w:val="28"/>
          <w:szCs w:val="28"/>
        </w:rPr>
        <w:t>42.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F06583" w:rsidRDefault="00F06583" w:rsidP="00F06583">
      <w:pPr>
        <w:ind w:firstLine="709"/>
        <w:jc w:val="both"/>
        <w:rPr>
          <w:rFonts w:ascii="PT Astra Serif" w:hAnsi="PT Astra Serif"/>
          <w:color w:val="FF0000"/>
          <w:sz w:val="28"/>
          <w:szCs w:val="28"/>
        </w:rPr>
      </w:pPr>
    </w:p>
    <w:p w:rsidR="00F06583" w:rsidRDefault="00F06583" w:rsidP="00F06583">
      <w:pPr>
        <w:jc w:val="center"/>
        <w:rPr>
          <w:rFonts w:ascii="PT Astra Serif" w:hAnsi="PT Astra Serif"/>
        </w:rPr>
      </w:pPr>
      <w:r>
        <w:rPr>
          <w:rFonts w:ascii="PT Astra Serif" w:hAnsi="PT Astra Serif"/>
          <w:b/>
          <w:sz w:val="28"/>
          <w:szCs w:val="28"/>
        </w:rPr>
        <w:t>Иные требования, в том числе учитывающие особенности</w:t>
      </w:r>
    </w:p>
    <w:p w:rsidR="00F06583" w:rsidRDefault="00F06583" w:rsidP="00F06583">
      <w:pPr>
        <w:jc w:val="center"/>
        <w:rPr>
          <w:rFonts w:ascii="PT Astra Serif" w:hAnsi="PT Astra Serif"/>
        </w:rPr>
      </w:pPr>
      <w:r>
        <w:rPr>
          <w:rFonts w:ascii="PT Astra Serif" w:hAnsi="PT Astra Serif"/>
          <w:b/>
          <w:sz w:val="28"/>
          <w:szCs w:val="28"/>
        </w:rPr>
        <w:t>предоставления муниципальной услуги по экстерриториальному</w:t>
      </w:r>
    </w:p>
    <w:p w:rsidR="00F06583" w:rsidRDefault="00F06583" w:rsidP="00F06583">
      <w:pPr>
        <w:jc w:val="center"/>
        <w:rPr>
          <w:rFonts w:ascii="PT Astra Serif" w:hAnsi="PT Astra Serif"/>
        </w:rPr>
      </w:pPr>
      <w:r>
        <w:rPr>
          <w:rFonts w:ascii="PT Astra Serif" w:hAnsi="PT Astra Serif"/>
          <w:b/>
          <w:sz w:val="28"/>
          <w:szCs w:val="28"/>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F06583" w:rsidRDefault="00F06583" w:rsidP="00F06583">
      <w:pPr>
        <w:ind w:firstLine="709"/>
        <w:jc w:val="center"/>
        <w:rPr>
          <w:rFonts w:ascii="PT Astra Serif" w:hAnsi="PT Astra Serif"/>
          <w:b/>
          <w:sz w:val="28"/>
          <w:szCs w:val="28"/>
        </w:rPr>
      </w:pPr>
    </w:p>
    <w:p w:rsidR="00F06583" w:rsidRDefault="00F06583" w:rsidP="00F06583">
      <w:pPr>
        <w:tabs>
          <w:tab w:val="left" w:pos="567"/>
        </w:tabs>
        <w:ind w:firstLine="709"/>
        <w:jc w:val="both"/>
        <w:rPr>
          <w:rFonts w:ascii="PT Astra Serif" w:hAnsi="PT Astra Serif"/>
        </w:rPr>
      </w:pPr>
      <w:r>
        <w:rPr>
          <w:rFonts w:ascii="PT Astra Serif" w:hAnsi="PT Astra Serif"/>
          <w:sz w:val="28"/>
          <w:szCs w:val="28"/>
        </w:rPr>
        <w:t xml:space="preserve">43. </w:t>
      </w:r>
      <w:r>
        <w:rPr>
          <w:rFonts w:ascii="PT Astra Serif" w:eastAsia="Calibri" w:hAnsi="PT Astra Serif"/>
          <w:bCs/>
          <w:color w:val="000000"/>
          <w:sz w:val="28"/>
          <w:szCs w:val="28"/>
        </w:rPr>
        <w:t>Уведомление о планируемом сносе объекта капитального строительства, уведомление о завершенном сносе объекта капитального строительства</w:t>
      </w:r>
      <w:r>
        <w:rPr>
          <w:rFonts w:ascii="PT Astra Serif" w:eastAsia="Calibri" w:hAnsi="PT Astra Serif"/>
          <w:bCs/>
          <w:sz w:val="28"/>
          <w:szCs w:val="28"/>
        </w:rPr>
        <w:t xml:space="preserve"> может быть направлено в электронной форме через ЕПГУ, РПГУ.</w:t>
      </w:r>
      <w:bookmarkStart w:id="1" w:name="sub_41"/>
      <w:bookmarkEnd w:id="1"/>
    </w:p>
    <w:p w:rsidR="00F06583" w:rsidRDefault="00F06583" w:rsidP="00F06583">
      <w:pPr>
        <w:ind w:firstLine="709"/>
        <w:jc w:val="both"/>
        <w:rPr>
          <w:rFonts w:ascii="PT Astra Serif" w:hAnsi="PT Astra Serif"/>
        </w:rPr>
      </w:pPr>
      <w:r>
        <w:rPr>
          <w:rFonts w:ascii="PT Astra Serif" w:eastAsiaTheme="minorHAnsi" w:hAnsi="PT Astra Serif"/>
          <w:bCs/>
          <w:iCs/>
          <w:sz w:val="28"/>
          <w:szCs w:val="28"/>
          <w:lang w:eastAsia="en-US"/>
        </w:rPr>
        <w:t xml:space="preserve">44.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Pr>
          <w:rFonts w:ascii="PT Astra Serif" w:hAnsi="PT Astra Serif"/>
          <w:sz w:val="28"/>
          <w:szCs w:val="28"/>
        </w:rPr>
        <w:t>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ascii="PT Astra Serif" w:eastAsiaTheme="minorHAnsi" w:hAnsi="PT Astra Serif"/>
          <w:bCs/>
          <w:iCs/>
          <w:sz w:val="28"/>
          <w:szCs w:val="28"/>
          <w:lang w:eastAsia="en-US"/>
        </w:rPr>
        <w:t>.</w:t>
      </w:r>
    </w:p>
    <w:p w:rsidR="00F06583" w:rsidRDefault="00F06583" w:rsidP="00F06583">
      <w:pPr>
        <w:widowControl w:val="0"/>
        <w:ind w:firstLine="709"/>
        <w:jc w:val="both"/>
        <w:rPr>
          <w:rFonts w:ascii="PT Astra Serif" w:hAnsi="PT Astra Serif"/>
        </w:rPr>
      </w:pPr>
      <w:r>
        <w:rPr>
          <w:rFonts w:ascii="PT Astra Serif" w:hAnsi="PT Astra Serif"/>
          <w:sz w:val="28"/>
          <w:szCs w:val="28"/>
        </w:rPr>
        <w:t>45.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F06583" w:rsidRDefault="00F06583" w:rsidP="00F06583">
      <w:pPr>
        <w:widowControl w:val="0"/>
        <w:ind w:firstLine="709"/>
        <w:jc w:val="both"/>
        <w:rPr>
          <w:rFonts w:ascii="PT Astra Serif" w:hAnsi="PT Astra Serif"/>
        </w:rPr>
      </w:pPr>
      <w:r>
        <w:rPr>
          <w:rFonts w:ascii="PT Astra Serif" w:hAnsi="PT Astra Serif"/>
          <w:sz w:val="28"/>
          <w:szCs w:val="28"/>
        </w:rPr>
        <w:t>46. Заявителям обеспечивается возможность получения на ЕПГУ, РПГУ информации о ходе предоставления муниципальной услуги.</w:t>
      </w:r>
    </w:p>
    <w:p w:rsidR="00F06583" w:rsidRDefault="00F06583" w:rsidP="00F06583">
      <w:pPr>
        <w:widowControl w:val="0"/>
        <w:ind w:firstLine="709"/>
        <w:jc w:val="both"/>
        <w:rPr>
          <w:rFonts w:ascii="PT Astra Serif" w:hAnsi="PT Astra Serif"/>
        </w:rPr>
      </w:pPr>
      <w:r>
        <w:rPr>
          <w:rFonts w:ascii="PT Astra Serif" w:hAnsi="PT Astra Serif"/>
          <w:sz w:val="28"/>
          <w:szCs w:val="28"/>
        </w:rPr>
        <w:t>47. Иные требования, в том числе учитывающие особенности предоставления муниципальной услуги по экстерриториальному принципу, не предъявляются.</w:t>
      </w:r>
    </w:p>
    <w:p w:rsidR="00F06583" w:rsidRDefault="00F06583" w:rsidP="00F06583">
      <w:pPr>
        <w:tabs>
          <w:tab w:val="left" w:pos="567"/>
          <w:tab w:val="left" w:pos="993"/>
        </w:tabs>
        <w:ind w:firstLine="709"/>
        <w:jc w:val="both"/>
        <w:rPr>
          <w:rFonts w:ascii="PT Astra Serif" w:hAnsi="PT Astra Serif"/>
          <w:sz w:val="28"/>
          <w:szCs w:val="28"/>
        </w:rPr>
      </w:pPr>
    </w:p>
    <w:p w:rsidR="00F06583" w:rsidRDefault="00F06583" w:rsidP="00F06583">
      <w:pPr>
        <w:pStyle w:val="ConsPlusNormal"/>
        <w:ind w:firstLine="0"/>
        <w:jc w:val="center"/>
        <w:outlineLvl w:val="1"/>
        <w:rPr>
          <w:rFonts w:ascii="PT Astra Serif" w:hAnsi="PT Astra Serif"/>
        </w:rPr>
      </w:pPr>
      <w:r>
        <w:rPr>
          <w:rFonts w:ascii="PT Astra Serif" w:hAnsi="PT Astra Serif"/>
          <w:b/>
          <w:sz w:val="28"/>
          <w:szCs w:val="28"/>
          <w:lang w:val="en-US"/>
        </w:rPr>
        <w:t>III</w:t>
      </w:r>
      <w:r>
        <w:rPr>
          <w:rFonts w:ascii="PT Astra Serif" w:hAnsi="PT Astra Serif"/>
          <w:b/>
          <w:sz w:val="28"/>
          <w:szCs w:val="28"/>
        </w:rPr>
        <w:t xml:space="preserve">. Состав, последовательность и сроки выполнения </w:t>
      </w:r>
    </w:p>
    <w:p w:rsidR="00F06583" w:rsidRDefault="00F06583" w:rsidP="00F06583">
      <w:pPr>
        <w:pStyle w:val="ConsPlusNormal"/>
        <w:ind w:firstLine="0"/>
        <w:jc w:val="center"/>
        <w:outlineLvl w:val="1"/>
        <w:rPr>
          <w:rFonts w:ascii="PT Astra Serif" w:hAnsi="PT Astra Serif"/>
        </w:rPr>
      </w:pPr>
      <w:r>
        <w:rPr>
          <w:rFonts w:ascii="PT Astra Serif" w:hAnsi="PT Astra Serif"/>
          <w:b/>
          <w:sz w:val="28"/>
          <w:szCs w:val="28"/>
        </w:rPr>
        <w:lastRenderedPageBreak/>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06583" w:rsidRDefault="00F06583" w:rsidP="00F06583">
      <w:pPr>
        <w:pStyle w:val="ConsPlusNormal"/>
        <w:ind w:firstLine="709"/>
        <w:outlineLvl w:val="1"/>
        <w:rPr>
          <w:rFonts w:ascii="PT Astra Serif" w:hAnsi="PT Astra Serif"/>
          <w:b/>
          <w:sz w:val="28"/>
          <w:szCs w:val="28"/>
        </w:rPr>
      </w:pPr>
    </w:p>
    <w:p w:rsidR="00F06583" w:rsidRDefault="00F06583" w:rsidP="00F06583">
      <w:pPr>
        <w:jc w:val="center"/>
        <w:rPr>
          <w:rFonts w:ascii="PT Astra Serif" w:hAnsi="PT Astra Serif"/>
        </w:rPr>
      </w:pPr>
      <w:r>
        <w:rPr>
          <w:rFonts w:ascii="PT Astra Serif" w:hAnsi="PT Astra Serif"/>
          <w:b/>
          <w:sz w:val="28"/>
          <w:szCs w:val="28"/>
        </w:rPr>
        <w:t>Перечень административных процедур</w:t>
      </w:r>
    </w:p>
    <w:p w:rsidR="00F06583" w:rsidRDefault="00F06583" w:rsidP="00F06583">
      <w:pPr>
        <w:ind w:firstLine="709"/>
        <w:jc w:val="center"/>
        <w:rPr>
          <w:rFonts w:ascii="PT Astra Serif" w:hAnsi="PT Astra Serif"/>
          <w:b/>
          <w:sz w:val="28"/>
          <w:szCs w:val="28"/>
        </w:rPr>
      </w:pPr>
    </w:p>
    <w:p w:rsidR="00F06583" w:rsidRDefault="00F06583" w:rsidP="00F06583">
      <w:pPr>
        <w:pStyle w:val="ConsPlusNormal"/>
        <w:ind w:firstLine="709"/>
        <w:jc w:val="both"/>
        <w:rPr>
          <w:rFonts w:ascii="PT Astra Serif" w:hAnsi="PT Astra Serif"/>
        </w:rPr>
      </w:pPr>
      <w:r>
        <w:rPr>
          <w:rFonts w:ascii="PT Astra Serif" w:hAnsi="PT Astra Serif"/>
          <w:sz w:val="28"/>
          <w:szCs w:val="28"/>
        </w:rPr>
        <w:t>48. Предоставление муниципальной услуги включает в себя последовательность следующих административных процедур:</w:t>
      </w:r>
    </w:p>
    <w:p w:rsidR="00F06583" w:rsidRDefault="00F06583" w:rsidP="00F06583">
      <w:pPr>
        <w:pStyle w:val="ConsPlusNormal"/>
        <w:ind w:firstLine="709"/>
        <w:jc w:val="both"/>
        <w:rPr>
          <w:rFonts w:ascii="PT Astra Serif" w:hAnsi="PT Astra Serif"/>
        </w:rPr>
      </w:pPr>
      <w:r>
        <w:rPr>
          <w:rFonts w:ascii="PT Astra Serif" w:hAnsi="PT Astra Serif"/>
          <w:sz w:val="28"/>
          <w:szCs w:val="28"/>
        </w:rPr>
        <w:t xml:space="preserve">1) прием и регистрация </w:t>
      </w:r>
      <w:r>
        <w:rPr>
          <w:rFonts w:ascii="PT Astra Serif" w:hAnsi="PT Astra Serif"/>
          <w:color w:val="000000"/>
          <w:sz w:val="28"/>
          <w:szCs w:val="28"/>
        </w:rPr>
        <w:t>уведомления</w:t>
      </w:r>
      <w:r>
        <w:rPr>
          <w:rFonts w:ascii="PT Astra Serif" w:hAnsi="PT Astra Serif"/>
          <w:sz w:val="28"/>
          <w:szCs w:val="28"/>
        </w:rPr>
        <w:t xml:space="preserve"> и документов, необходимых для предоставления муниципальной услуги; </w:t>
      </w:r>
    </w:p>
    <w:p w:rsidR="00F06583" w:rsidRDefault="00F06583" w:rsidP="00F06583">
      <w:pPr>
        <w:ind w:firstLine="709"/>
        <w:jc w:val="both"/>
        <w:rPr>
          <w:rFonts w:ascii="PT Astra Serif" w:hAnsi="PT Astra Serif"/>
        </w:rPr>
      </w:pPr>
      <w:r>
        <w:rPr>
          <w:rFonts w:ascii="PT Astra Serif" w:hAnsi="PT Astra Serif"/>
          <w:sz w:val="28"/>
          <w:szCs w:val="28"/>
        </w:rPr>
        <w:t xml:space="preserve">2) рассмотрение </w:t>
      </w:r>
      <w:r>
        <w:rPr>
          <w:rFonts w:ascii="PT Astra Serif" w:hAnsi="PT Astra Serif"/>
          <w:color w:val="000000"/>
          <w:sz w:val="28"/>
          <w:szCs w:val="28"/>
        </w:rPr>
        <w:t>уведомления</w:t>
      </w:r>
      <w:r>
        <w:rPr>
          <w:rFonts w:ascii="PT Astra Serif" w:hAnsi="PT Astra Serif"/>
          <w:sz w:val="28"/>
          <w:szCs w:val="28"/>
        </w:rPr>
        <w:t xml:space="preserve"> и документов, необходимых для предоставления муниципальной услуги;</w:t>
      </w:r>
    </w:p>
    <w:p w:rsidR="00F06583" w:rsidRDefault="00F06583" w:rsidP="00F06583">
      <w:pPr>
        <w:ind w:firstLine="709"/>
        <w:jc w:val="both"/>
        <w:rPr>
          <w:rFonts w:ascii="PT Astra Serif" w:hAnsi="PT Astra Serif"/>
        </w:rPr>
      </w:pPr>
      <w:r>
        <w:rPr>
          <w:rFonts w:ascii="PT Astra Serif" w:hAnsi="PT Astra Serif"/>
          <w:sz w:val="28"/>
          <w:szCs w:val="28"/>
        </w:rPr>
        <w:t xml:space="preserve">3) </w:t>
      </w:r>
      <w:r>
        <w:rPr>
          <w:rFonts w:ascii="PT Astra Serif" w:eastAsiaTheme="minorHAnsi" w:hAnsi="PT Astra Serif"/>
          <w:color w:val="000000"/>
          <w:sz w:val="28"/>
          <w:szCs w:val="28"/>
          <w:lang w:eastAsia="en-US"/>
        </w:rPr>
        <w:t>выдача заявителю документов по результатам предоставления муниципальной услуги.</w:t>
      </w:r>
      <w:r>
        <w:rPr>
          <w:rFonts w:ascii="PT Astra Serif" w:eastAsia="Calibri" w:hAnsi="PT Astra Serif"/>
          <w:color w:val="000000"/>
          <w:sz w:val="28"/>
          <w:szCs w:val="28"/>
          <w:lang w:eastAsia="en-US"/>
        </w:rPr>
        <w:t xml:space="preserve">  </w:t>
      </w:r>
    </w:p>
    <w:p w:rsidR="00F06583" w:rsidRDefault="00F06583" w:rsidP="00F06583">
      <w:pPr>
        <w:ind w:firstLine="709"/>
        <w:jc w:val="both"/>
        <w:rPr>
          <w:rFonts w:ascii="PT Astra Serif" w:hAnsi="PT Astra Serif"/>
          <w:sz w:val="28"/>
          <w:szCs w:val="28"/>
        </w:rPr>
      </w:pPr>
    </w:p>
    <w:p w:rsidR="00F06583" w:rsidRDefault="00F06583" w:rsidP="00F06583">
      <w:pPr>
        <w:pStyle w:val="ConsPlusNormal"/>
        <w:ind w:firstLine="0"/>
        <w:jc w:val="center"/>
        <w:outlineLvl w:val="2"/>
        <w:rPr>
          <w:rFonts w:ascii="PT Astra Serif" w:hAnsi="PT Astra Serif"/>
        </w:rPr>
      </w:pPr>
      <w:r>
        <w:rPr>
          <w:rFonts w:ascii="PT Astra Serif" w:hAnsi="PT Astra Serif"/>
          <w:b/>
          <w:sz w:val="28"/>
          <w:szCs w:val="28"/>
        </w:rPr>
        <w:t xml:space="preserve">Прием и регистрация </w:t>
      </w:r>
      <w:r>
        <w:rPr>
          <w:rFonts w:ascii="PT Astra Serif" w:hAnsi="PT Astra Serif"/>
          <w:b/>
          <w:color w:val="000000"/>
          <w:sz w:val="28"/>
          <w:szCs w:val="28"/>
        </w:rPr>
        <w:t>уведомления</w:t>
      </w:r>
      <w:r>
        <w:rPr>
          <w:rFonts w:ascii="PT Astra Serif" w:hAnsi="PT Astra Serif"/>
          <w:b/>
          <w:sz w:val="28"/>
          <w:szCs w:val="28"/>
        </w:rPr>
        <w:t xml:space="preserve"> и документов, необходимых</w:t>
      </w:r>
    </w:p>
    <w:p w:rsidR="00F06583" w:rsidRDefault="00F06583" w:rsidP="00F06583">
      <w:pPr>
        <w:pStyle w:val="ConsPlusNormal"/>
        <w:ind w:firstLine="0"/>
        <w:jc w:val="center"/>
        <w:outlineLvl w:val="2"/>
        <w:rPr>
          <w:rFonts w:ascii="PT Astra Serif" w:hAnsi="PT Astra Serif"/>
        </w:rPr>
      </w:pPr>
      <w:r>
        <w:rPr>
          <w:rFonts w:ascii="PT Astra Serif" w:hAnsi="PT Astra Serif"/>
          <w:b/>
          <w:sz w:val="28"/>
          <w:szCs w:val="28"/>
        </w:rPr>
        <w:t>для предоставления муниципальной услуги</w:t>
      </w:r>
    </w:p>
    <w:p w:rsidR="00F06583" w:rsidRDefault="00F06583" w:rsidP="00F06583">
      <w:pPr>
        <w:pStyle w:val="ConsPlusNormal"/>
        <w:ind w:firstLine="709"/>
        <w:jc w:val="center"/>
        <w:outlineLvl w:val="2"/>
        <w:rPr>
          <w:rFonts w:ascii="PT Astra Serif" w:hAnsi="PT Astra Serif"/>
          <w:b/>
          <w:bCs/>
          <w:sz w:val="28"/>
          <w:szCs w:val="28"/>
        </w:rPr>
      </w:pPr>
    </w:p>
    <w:p w:rsidR="00F06583" w:rsidRDefault="00F06583" w:rsidP="00F06583">
      <w:pPr>
        <w:pStyle w:val="ConsPlusNormal"/>
        <w:tabs>
          <w:tab w:val="left" w:pos="5387"/>
        </w:tabs>
        <w:ind w:firstLine="709"/>
        <w:jc w:val="both"/>
        <w:outlineLvl w:val="2"/>
        <w:rPr>
          <w:rFonts w:ascii="PT Astra Serif" w:hAnsi="PT Astra Serif"/>
        </w:rPr>
      </w:pPr>
      <w:r>
        <w:rPr>
          <w:rFonts w:ascii="PT Astra Serif" w:hAnsi="PT Astra Serif"/>
          <w:sz w:val="28"/>
          <w:szCs w:val="28"/>
        </w:rPr>
        <w:t xml:space="preserve">49. Основанием для начала административной процедуры является поступление в администрацию, МФЦ </w:t>
      </w:r>
      <w:r>
        <w:rPr>
          <w:rFonts w:ascii="PT Astra Serif" w:hAnsi="PT Astra Serif"/>
          <w:color w:val="000000"/>
          <w:sz w:val="28"/>
          <w:szCs w:val="28"/>
        </w:rPr>
        <w:t>уведомления</w:t>
      </w:r>
      <w:r>
        <w:rPr>
          <w:rFonts w:ascii="PT Astra Serif" w:hAnsi="PT Astra Serif"/>
          <w:sz w:val="28"/>
          <w:szCs w:val="28"/>
        </w:rPr>
        <w:t xml:space="preserve"> и документов, предусмотренных пунктом 17 или 18 настоящего административного регламента, способами, предусмотренными пунктом 19 настоящего административного регламента.</w:t>
      </w:r>
    </w:p>
    <w:p w:rsidR="00F06583" w:rsidRDefault="00F06583" w:rsidP="00F06583">
      <w:pPr>
        <w:pStyle w:val="ConsPlusNormal"/>
        <w:tabs>
          <w:tab w:val="left" w:pos="5387"/>
        </w:tabs>
        <w:ind w:firstLine="709"/>
        <w:jc w:val="both"/>
        <w:outlineLvl w:val="2"/>
        <w:rPr>
          <w:rFonts w:ascii="PT Astra Serif" w:hAnsi="PT Astra Serif"/>
        </w:rPr>
      </w:pPr>
      <w:r>
        <w:rPr>
          <w:rFonts w:ascii="PT Astra Serif" w:hAnsi="PT Astra Serif"/>
          <w:sz w:val="28"/>
          <w:szCs w:val="28"/>
        </w:rPr>
        <w:t xml:space="preserve">50. Сотрудник администрации, МФЦ, ответственный за прием и регистрацию корреспонденции, обеспечивает прием и регистрацию </w:t>
      </w:r>
      <w:r>
        <w:rPr>
          <w:rFonts w:ascii="PT Astra Serif" w:hAnsi="PT Astra Serif"/>
          <w:color w:val="000000"/>
          <w:sz w:val="28"/>
          <w:szCs w:val="28"/>
        </w:rPr>
        <w:t xml:space="preserve">уведомления </w:t>
      </w:r>
      <w:r>
        <w:rPr>
          <w:rFonts w:ascii="PT Astra Serif" w:hAnsi="PT Astra Serif"/>
          <w:sz w:val="28"/>
          <w:szCs w:val="28"/>
        </w:rPr>
        <w:t>и документов в соответствии с правилами делопроизводства в день обращения заявителя.</w:t>
      </w:r>
    </w:p>
    <w:p w:rsidR="00F06583" w:rsidRDefault="00F06583" w:rsidP="00F06583">
      <w:pPr>
        <w:pStyle w:val="ConsPlusNormal"/>
        <w:tabs>
          <w:tab w:val="left" w:pos="5387"/>
        </w:tabs>
        <w:ind w:firstLine="709"/>
        <w:jc w:val="both"/>
        <w:outlineLvl w:val="2"/>
        <w:rPr>
          <w:rFonts w:ascii="PT Astra Serif" w:hAnsi="PT Astra Serif"/>
        </w:rPr>
      </w:pPr>
      <w:r>
        <w:rPr>
          <w:rFonts w:ascii="PT Astra Serif" w:hAnsi="PT Astra Serif"/>
          <w:sz w:val="28"/>
          <w:szCs w:val="28"/>
        </w:rPr>
        <w:t xml:space="preserve">51. Результатом административной процедуры является прием и регистрация </w:t>
      </w:r>
      <w:r>
        <w:rPr>
          <w:rFonts w:ascii="PT Astra Serif" w:hAnsi="PT Astra Serif"/>
          <w:color w:val="000000"/>
          <w:sz w:val="28"/>
          <w:szCs w:val="28"/>
        </w:rPr>
        <w:t>уведомления</w:t>
      </w:r>
      <w:r>
        <w:rPr>
          <w:rFonts w:ascii="PT Astra Serif" w:hAnsi="PT Astra Serif"/>
          <w:sz w:val="28"/>
          <w:szCs w:val="28"/>
        </w:rPr>
        <w:t xml:space="preserve"> и документов, необходимых для предоставления муниципальной услуги.</w:t>
      </w:r>
    </w:p>
    <w:p w:rsidR="00F06583" w:rsidRDefault="00F06583" w:rsidP="00F06583">
      <w:pPr>
        <w:pStyle w:val="ConsPlusNormal"/>
        <w:tabs>
          <w:tab w:val="left" w:pos="5387"/>
        </w:tabs>
        <w:ind w:firstLine="709"/>
        <w:jc w:val="both"/>
        <w:outlineLvl w:val="2"/>
        <w:rPr>
          <w:rFonts w:ascii="PT Astra Serif" w:hAnsi="PT Astra Serif"/>
        </w:rPr>
      </w:pPr>
      <w:r>
        <w:rPr>
          <w:rFonts w:ascii="PT Astra Serif" w:hAnsi="PT Astra Serif"/>
          <w:sz w:val="28"/>
          <w:szCs w:val="28"/>
        </w:rPr>
        <w:t xml:space="preserve">52.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w:t>
      </w:r>
      <w:r>
        <w:rPr>
          <w:rFonts w:ascii="PT Astra Serif" w:hAnsi="PT Astra Serif"/>
          <w:color w:val="000000"/>
          <w:sz w:val="28"/>
          <w:szCs w:val="28"/>
        </w:rPr>
        <w:t>уведомления</w:t>
      </w:r>
      <w:r>
        <w:rPr>
          <w:rFonts w:ascii="PT Astra Serif" w:hAnsi="PT Astra Serif"/>
          <w:sz w:val="28"/>
          <w:szCs w:val="28"/>
        </w:rPr>
        <w:t xml:space="preserve"> и документов, передает их сотруднику администрации, ответственному за предоставление муниципальной услуги.</w:t>
      </w:r>
    </w:p>
    <w:p w:rsidR="00F06583" w:rsidRDefault="00F06583" w:rsidP="00F06583">
      <w:pPr>
        <w:pStyle w:val="ConsPlusNormal"/>
        <w:tabs>
          <w:tab w:val="left" w:pos="5387"/>
        </w:tabs>
        <w:ind w:firstLine="709"/>
        <w:jc w:val="both"/>
        <w:outlineLvl w:val="2"/>
        <w:rPr>
          <w:rFonts w:ascii="PT Astra Serif" w:hAnsi="PT Astra Serif"/>
          <w:sz w:val="28"/>
          <w:szCs w:val="28"/>
        </w:rPr>
      </w:pPr>
    </w:p>
    <w:p w:rsidR="00F06583" w:rsidRDefault="00F06583" w:rsidP="00F06583">
      <w:pPr>
        <w:pStyle w:val="ConsPlusNormal"/>
        <w:ind w:firstLine="0"/>
        <w:jc w:val="center"/>
        <w:rPr>
          <w:rFonts w:ascii="PT Astra Serif" w:hAnsi="PT Astra Serif"/>
        </w:rPr>
      </w:pPr>
      <w:r>
        <w:rPr>
          <w:rFonts w:ascii="PT Astra Serif" w:hAnsi="PT Astra Serif"/>
          <w:b/>
          <w:sz w:val="28"/>
          <w:szCs w:val="28"/>
        </w:rPr>
        <w:t xml:space="preserve">Рассмотрение </w:t>
      </w:r>
      <w:r>
        <w:rPr>
          <w:rFonts w:ascii="PT Astra Serif" w:hAnsi="PT Astra Serif"/>
          <w:b/>
          <w:color w:val="000000"/>
          <w:sz w:val="28"/>
          <w:szCs w:val="28"/>
        </w:rPr>
        <w:t>уведомления</w:t>
      </w:r>
      <w:r>
        <w:rPr>
          <w:rFonts w:ascii="PT Astra Serif" w:hAnsi="PT Astra Serif"/>
          <w:b/>
          <w:sz w:val="28"/>
          <w:szCs w:val="28"/>
        </w:rPr>
        <w:t xml:space="preserve"> и документов, необходимых для предоставления муниципальной услуги</w:t>
      </w:r>
    </w:p>
    <w:p w:rsidR="00F06583" w:rsidRDefault="00F06583" w:rsidP="00F06583">
      <w:pPr>
        <w:pStyle w:val="ConsPlusNormal"/>
        <w:jc w:val="both"/>
        <w:rPr>
          <w:rFonts w:ascii="PT Astra Serif" w:hAnsi="PT Astra Serif"/>
          <w:sz w:val="28"/>
          <w:szCs w:val="28"/>
        </w:rPr>
      </w:pPr>
    </w:p>
    <w:p w:rsidR="00F06583" w:rsidRDefault="00F06583" w:rsidP="00F06583">
      <w:pPr>
        <w:pStyle w:val="ConsPlusNormal"/>
        <w:jc w:val="both"/>
        <w:rPr>
          <w:rFonts w:ascii="PT Astra Serif" w:hAnsi="PT Astra Serif"/>
        </w:rPr>
      </w:pPr>
      <w:r>
        <w:rPr>
          <w:rFonts w:ascii="PT Astra Serif" w:hAnsi="PT Astra Serif"/>
          <w:sz w:val="28"/>
          <w:szCs w:val="28"/>
        </w:rPr>
        <w:t xml:space="preserve">53.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w:t>
      </w:r>
      <w:r>
        <w:rPr>
          <w:rFonts w:ascii="PT Astra Serif" w:hAnsi="PT Astra Serif"/>
          <w:color w:val="000000"/>
          <w:sz w:val="28"/>
          <w:szCs w:val="28"/>
        </w:rPr>
        <w:t>уведомления</w:t>
      </w:r>
      <w:r>
        <w:rPr>
          <w:rFonts w:ascii="PT Astra Serif" w:hAnsi="PT Astra Serif"/>
          <w:sz w:val="28"/>
          <w:szCs w:val="28"/>
        </w:rPr>
        <w:t xml:space="preserve"> и документов.</w:t>
      </w:r>
    </w:p>
    <w:p w:rsidR="00F06583" w:rsidRDefault="00F06583" w:rsidP="00F06583">
      <w:pPr>
        <w:pStyle w:val="ConsPlusNormal"/>
        <w:jc w:val="both"/>
        <w:rPr>
          <w:rFonts w:ascii="PT Astra Serif" w:hAnsi="PT Astra Serif"/>
        </w:rPr>
      </w:pPr>
      <w:r>
        <w:rPr>
          <w:rFonts w:ascii="PT Astra Serif" w:hAnsi="PT Astra Serif"/>
          <w:sz w:val="28"/>
          <w:szCs w:val="28"/>
        </w:rPr>
        <w:t xml:space="preserve">54.1. При поступлении уведомления о планируемом сносе объекта капитального строительства </w:t>
      </w:r>
      <w:r>
        <w:rPr>
          <w:rFonts w:ascii="PT Astra Serif" w:hAnsi="PT Astra Serif"/>
          <w:color w:val="000000"/>
          <w:sz w:val="28"/>
          <w:szCs w:val="28"/>
        </w:rPr>
        <w:t>с</w:t>
      </w:r>
      <w:r>
        <w:rPr>
          <w:rFonts w:ascii="PT Astra Serif" w:hAnsi="PT Astra Serif"/>
          <w:sz w:val="28"/>
          <w:szCs w:val="28"/>
        </w:rPr>
        <w:t xml:space="preserve">отрудник администрации, ответственный за </w:t>
      </w:r>
      <w:r>
        <w:rPr>
          <w:rFonts w:ascii="PT Astra Serif" w:hAnsi="PT Astra Serif"/>
          <w:sz w:val="28"/>
          <w:szCs w:val="28"/>
        </w:rPr>
        <w:lastRenderedPageBreak/>
        <w:t xml:space="preserve">предоставление муниципальной услуги, в течение </w:t>
      </w:r>
      <w:r>
        <w:rPr>
          <w:rFonts w:ascii="PT Astra Serif" w:hAnsi="PT Astra Serif"/>
          <w:color w:val="000000"/>
          <w:sz w:val="28"/>
          <w:szCs w:val="28"/>
        </w:rPr>
        <w:t>одного</w:t>
      </w:r>
      <w:r>
        <w:rPr>
          <w:rFonts w:ascii="PT Astra Serif" w:hAnsi="PT Astra Serif"/>
          <w:sz w:val="28"/>
          <w:szCs w:val="28"/>
        </w:rPr>
        <w:t xml:space="preserve"> рабочего дня с момента </w:t>
      </w:r>
      <w:r>
        <w:rPr>
          <w:rFonts w:ascii="PT Astra Serif" w:hAnsi="PT Astra Serif"/>
          <w:color w:val="000000"/>
          <w:sz w:val="28"/>
          <w:szCs w:val="28"/>
        </w:rPr>
        <w:t>получения</w:t>
      </w:r>
      <w:r>
        <w:rPr>
          <w:rFonts w:ascii="PT Astra Serif" w:hAnsi="PT Astra Serif"/>
          <w:sz w:val="28"/>
          <w:szCs w:val="28"/>
        </w:rPr>
        <w:t xml:space="preserve"> зарегистрированных </w:t>
      </w:r>
      <w:r>
        <w:rPr>
          <w:rFonts w:ascii="PT Astra Serif" w:hAnsi="PT Astra Serif"/>
          <w:color w:val="000000"/>
          <w:sz w:val="28"/>
          <w:szCs w:val="28"/>
        </w:rPr>
        <w:t>уведомления</w:t>
      </w:r>
      <w:r>
        <w:rPr>
          <w:rFonts w:ascii="PT Astra Serif" w:hAnsi="PT Astra Serif"/>
          <w:sz w:val="28"/>
          <w:szCs w:val="28"/>
        </w:rPr>
        <w:t xml:space="preserve"> и документов:</w:t>
      </w:r>
    </w:p>
    <w:p w:rsidR="00F06583" w:rsidRDefault="00F06583" w:rsidP="00F06583">
      <w:pPr>
        <w:pStyle w:val="ConsPlusNormal"/>
        <w:jc w:val="both"/>
        <w:rPr>
          <w:rFonts w:ascii="PT Astra Serif" w:hAnsi="PT Astra Serif"/>
        </w:rPr>
      </w:pPr>
      <w:r>
        <w:rPr>
          <w:rFonts w:ascii="PT Astra Serif" w:hAnsi="PT Astra Serif"/>
          <w:sz w:val="28"/>
          <w:szCs w:val="28"/>
        </w:rPr>
        <w:t>54.1.1. проводит проверку на наличие полного пакета документов, указанных в п</w:t>
      </w:r>
      <w:r>
        <w:rPr>
          <w:rFonts w:ascii="PT Astra Serif" w:hAnsi="PT Astra Serif"/>
          <w:color w:val="000000"/>
          <w:sz w:val="28"/>
          <w:szCs w:val="28"/>
        </w:rPr>
        <w:t>ункте 17 настоящего административного регламента;</w:t>
      </w:r>
    </w:p>
    <w:p w:rsidR="00F06583" w:rsidRDefault="00F06583" w:rsidP="00F06583">
      <w:pPr>
        <w:pStyle w:val="ConsPlusNormal"/>
        <w:jc w:val="both"/>
        <w:rPr>
          <w:rFonts w:ascii="PT Astra Serif" w:hAnsi="PT Astra Serif"/>
        </w:rPr>
      </w:pPr>
      <w:r>
        <w:rPr>
          <w:rFonts w:ascii="PT Astra Serif" w:hAnsi="PT Astra Serif"/>
          <w:color w:val="000000"/>
          <w:sz w:val="28"/>
          <w:szCs w:val="28"/>
        </w:rPr>
        <w:t>54.1.2. в случае непредставления заявителем результатов и материалов обследования объекта капитального строительства, проекта организации работ по сносу объекта капитального строительства, запрашивает их у заявителя путем выдачи (направления) запроса способом, которым представлено уведомление о планируемом сносе;</w:t>
      </w:r>
    </w:p>
    <w:p w:rsidR="00F06583" w:rsidRDefault="00F06583" w:rsidP="00F06583">
      <w:pPr>
        <w:pStyle w:val="ConsPlusNormal"/>
        <w:jc w:val="both"/>
        <w:rPr>
          <w:rFonts w:ascii="PT Astra Serif" w:hAnsi="PT Astra Serif"/>
        </w:rPr>
      </w:pPr>
      <w:r>
        <w:rPr>
          <w:rFonts w:ascii="PT Astra Serif" w:hAnsi="PT Astra Serif"/>
          <w:color w:val="000000"/>
          <w:sz w:val="28"/>
          <w:szCs w:val="28"/>
        </w:rPr>
        <w:t xml:space="preserve">54.1.3. </w:t>
      </w:r>
      <w:r>
        <w:rPr>
          <w:rFonts w:ascii="PT Astra Serif" w:hAnsi="PT Astra Serif"/>
          <w:sz w:val="28"/>
          <w:szCs w:val="28"/>
        </w:rPr>
        <w:t>формирует и направляет межведомственные запросы о предоставлении в администрацию документов (их копий или сведений, содержащихся в них), предусмотренных пунктом 20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F06583" w:rsidRDefault="00F06583" w:rsidP="00F06583">
      <w:pPr>
        <w:pStyle w:val="ConsPlusNormal"/>
        <w:jc w:val="both"/>
        <w:rPr>
          <w:rFonts w:ascii="PT Astra Serif" w:hAnsi="PT Astra Serif"/>
        </w:rPr>
      </w:pPr>
      <w:r>
        <w:rPr>
          <w:rFonts w:ascii="PT Astra Serif" w:hAnsi="PT Astra Serif"/>
          <w:color w:val="000000"/>
          <w:sz w:val="28"/>
          <w:szCs w:val="28"/>
        </w:rPr>
        <w:t>54.2</w:t>
      </w:r>
      <w:r>
        <w:rPr>
          <w:rFonts w:ascii="PT Astra Serif" w:hAnsi="PT Astra Serif"/>
          <w:sz w:val="28"/>
          <w:szCs w:val="28"/>
        </w:rPr>
        <w:t xml:space="preserve">. Сотрудник администрации, ответственный за предоставление муниципальной услуги, в течение </w:t>
      </w:r>
      <w:r>
        <w:rPr>
          <w:rFonts w:ascii="PT Astra Serif" w:hAnsi="PT Astra Serif"/>
          <w:color w:val="000000"/>
          <w:sz w:val="28"/>
          <w:szCs w:val="28"/>
        </w:rPr>
        <w:t>одного</w:t>
      </w:r>
      <w:r>
        <w:rPr>
          <w:rFonts w:ascii="PT Astra Serif" w:hAnsi="PT Astra Serif"/>
          <w:sz w:val="28"/>
          <w:szCs w:val="28"/>
        </w:rPr>
        <w:t xml:space="preserve"> рабочего дня </w:t>
      </w:r>
      <w:r>
        <w:rPr>
          <w:rFonts w:ascii="PT Astra Serif" w:hAnsi="PT Astra Serif"/>
          <w:color w:val="000000"/>
          <w:sz w:val="28"/>
          <w:szCs w:val="28"/>
        </w:rPr>
        <w:t>с момента</w:t>
      </w:r>
      <w:r>
        <w:rPr>
          <w:rFonts w:ascii="PT Astra Serif" w:hAnsi="PT Astra Serif"/>
          <w:sz w:val="28"/>
          <w:szCs w:val="28"/>
        </w:rPr>
        <w:t xml:space="preserve"> получения ответов на запросы,</w:t>
      </w:r>
      <w:r>
        <w:rPr>
          <w:rFonts w:ascii="PT Astra Serif" w:hAnsi="PT Astra Serif"/>
          <w:color w:val="000000"/>
          <w:sz w:val="28"/>
          <w:szCs w:val="28"/>
        </w:rPr>
        <w:t xml:space="preserve"> направленных в соответствии с </w:t>
      </w:r>
      <w:r>
        <w:rPr>
          <w:rFonts w:ascii="PT Astra Serif" w:hAnsi="PT Astra Serif"/>
          <w:sz w:val="28"/>
          <w:szCs w:val="28"/>
        </w:rPr>
        <w:t xml:space="preserve">пунктами </w:t>
      </w:r>
      <w:r>
        <w:rPr>
          <w:rFonts w:ascii="PT Astra Serif" w:hAnsi="PT Astra Serif"/>
          <w:color w:val="000000"/>
          <w:sz w:val="28"/>
          <w:szCs w:val="28"/>
        </w:rPr>
        <w:t>54.1.2., 54.1.3.</w:t>
      </w:r>
      <w:r>
        <w:rPr>
          <w:rFonts w:ascii="PT Astra Serif" w:hAnsi="PT Astra Serif"/>
          <w:sz w:val="28"/>
          <w:szCs w:val="28"/>
        </w:rPr>
        <w:t xml:space="preserve"> настоящего административного регламента, проводит проверку документов, необходимых для предоставления муниципальной услуги, на наличие оснований для отказа, предусмотренных пунктом 2</w:t>
      </w:r>
      <w:r>
        <w:rPr>
          <w:rFonts w:ascii="PT Astra Serif" w:hAnsi="PT Astra Serif"/>
          <w:color w:val="000000"/>
          <w:sz w:val="28"/>
          <w:szCs w:val="28"/>
        </w:rPr>
        <w:t>4.1.</w:t>
      </w:r>
      <w:r>
        <w:rPr>
          <w:rFonts w:ascii="PT Astra Serif" w:hAnsi="PT Astra Serif"/>
          <w:sz w:val="28"/>
          <w:szCs w:val="28"/>
        </w:rPr>
        <w:t xml:space="preserve"> настоящего административного регламента.</w:t>
      </w:r>
    </w:p>
    <w:p w:rsidR="00F06583" w:rsidRDefault="00F06583" w:rsidP="00F06583">
      <w:pPr>
        <w:pStyle w:val="ConsPlusNormal"/>
        <w:jc w:val="both"/>
        <w:rPr>
          <w:rFonts w:ascii="PT Astra Serif" w:hAnsi="PT Astra Serif"/>
        </w:rPr>
      </w:pPr>
      <w:r>
        <w:rPr>
          <w:rFonts w:ascii="PT Astra Serif" w:hAnsi="PT Astra Serif"/>
          <w:sz w:val="28"/>
          <w:szCs w:val="28"/>
        </w:rPr>
        <w:t xml:space="preserve">54.3. В случае наличия оснований для отказа, предусмотренных пунктом 24.1. настоящего административного регламента, сотрудник администрации, ответственный за предоставление муниципальной услуги, </w:t>
      </w:r>
      <w:r>
        <w:rPr>
          <w:rFonts w:ascii="PT Astra Serif" w:hAnsi="PT Astra Serif"/>
          <w:color w:val="000000"/>
          <w:sz w:val="28"/>
          <w:szCs w:val="28"/>
        </w:rPr>
        <w:t>в течение одного рабочего дня</w:t>
      </w:r>
      <w:r>
        <w:rPr>
          <w:rFonts w:ascii="PT Astra Serif" w:hAnsi="PT Astra Serif"/>
          <w:sz w:val="28"/>
          <w:szCs w:val="28"/>
        </w:rPr>
        <w:t xml:space="preserve"> </w:t>
      </w:r>
      <w:r>
        <w:rPr>
          <w:rFonts w:ascii="PT Astra Serif" w:hAnsi="PT Astra Serif"/>
          <w:color w:val="000000"/>
          <w:sz w:val="28"/>
          <w:szCs w:val="28"/>
        </w:rPr>
        <w:t xml:space="preserve">с момента окончания </w:t>
      </w:r>
      <w:r>
        <w:rPr>
          <w:rFonts w:ascii="PT Astra Serif" w:hAnsi="PT Astra Serif"/>
          <w:sz w:val="28"/>
          <w:szCs w:val="28"/>
        </w:rPr>
        <w:t xml:space="preserve">проверки </w:t>
      </w:r>
      <w:r>
        <w:rPr>
          <w:rFonts w:ascii="PT Astra Serif" w:hAnsi="PT Astra Serif"/>
          <w:color w:val="000000"/>
          <w:sz w:val="28"/>
          <w:szCs w:val="28"/>
        </w:rPr>
        <w:t>документов</w:t>
      </w:r>
      <w:r>
        <w:rPr>
          <w:rFonts w:ascii="PT Astra Serif" w:hAnsi="PT Astra Serif"/>
          <w:sz w:val="28"/>
          <w:szCs w:val="28"/>
        </w:rPr>
        <w:t xml:space="preserve"> подготавливает заявителю проект мотивированного отказа в предоставлении муниципальной услуги и </w:t>
      </w:r>
      <w:r>
        <w:rPr>
          <w:rFonts w:ascii="PT Astra Serif" w:hAnsi="PT Astra Serif"/>
          <w:color w:val="000000"/>
          <w:sz w:val="28"/>
          <w:szCs w:val="28"/>
        </w:rPr>
        <w:t>обеспечивает его подписание уполномоченным должностным лицом администрации</w:t>
      </w:r>
      <w:r>
        <w:rPr>
          <w:rFonts w:ascii="PT Astra Serif" w:hAnsi="PT Astra Serif"/>
          <w:sz w:val="28"/>
          <w:szCs w:val="28"/>
        </w:rPr>
        <w:t>.</w:t>
      </w:r>
    </w:p>
    <w:p w:rsidR="00F06583" w:rsidRDefault="00F06583" w:rsidP="00F06583">
      <w:pPr>
        <w:pStyle w:val="ConsPlusNormal"/>
        <w:jc w:val="both"/>
        <w:rPr>
          <w:rFonts w:ascii="PT Astra Serif" w:hAnsi="PT Astra Serif"/>
        </w:rPr>
      </w:pPr>
      <w:r>
        <w:rPr>
          <w:rFonts w:ascii="PT Astra Serif" w:hAnsi="PT Astra Serif"/>
          <w:sz w:val="28"/>
          <w:szCs w:val="28"/>
        </w:rPr>
        <w:t xml:space="preserve">54.4. Результатом административного действия является мотивированный отказ в предоставлении муниципальной услуги, подписанный </w:t>
      </w:r>
      <w:r>
        <w:rPr>
          <w:rFonts w:ascii="PT Astra Serif" w:hAnsi="PT Astra Serif"/>
          <w:color w:val="000000"/>
          <w:sz w:val="28"/>
          <w:szCs w:val="28"/>
        </w:rPr>
        <w:t>уполномоченным должностным лицом</w:t>
      </w:r>
      <w:r>
        <w:rPr>
          <w:rFonts w:ascii="PT Astra Serif" w:hAnsi="PT Astra Serif"/>
          <w:sz w:val="28"/>
          <w:szCs w:val="28"/>
        </w:rPr>
        <w:t xml:space="preserve"> администрации.</w:t>
      </w:r>
    </w:p>
    <w:p w:rsidR="00F06583" w:rsidRDefault="00F06583" w:rsidP="00F06583">
      <w:pPr>
        <w:pStyle w:val="ConsPlusNormal"/>
        <w:jc w:val="both"/>
        <w:rPr>
          <w:rFonts w:ascii="PT Astra Serif" w:hAnsi="PT Astra Serif"/>
        </w:rPr>
      </w:pPr>
      <w:r>
        <w:rPr>
          <w:rFonts w:ascii="PT Astra Serif" w:hAnsi="PT Astra Serif"/>
          <w:sz w:val="28"/>
          <w:szCs w:val="28"/>
        </w:rPr>
        <w:t xml:space="preserve">54.5. В случае </w:t>
      </w:r>
      <w:r>
        <w:rPr>
          <w:rFonts w:ascii="PT Astra Serif" w:hAnsi="PT Astra Serif"/>
          <w:color w:val="000000"/>
          <w:sz w:val="28"/>
          <w:szCs w:val="28"/>
        </w:rPr>
        <w:t>отсутствия</w:t>
      </w:r>
      <w:r>
        <w:rPr>
          <w:rFonts w:ascii="PT Astra Serif" w:hAnsi="PT Astra Serif"/>
          <w:sz w:val="28"/>
          <w:szCs w:val="28"/>
        </w:rPr>
        <w:t xml:space="preserve"> оснований для отказа, предусмотренных пунктом 24.1. настоящего административного регламента, сотрудник администрации, ответственный за предоставление муниципальной услуги, </w:t>
      </w:r>
      <w:r>
        <w:rPr>
          <w:rFonts w:ascii="PT Astra Serif" w:hAnsi="PT Astra Serif"/>
          <w:color w:val="000000"/>
          <w:sz w:val="28"/>
          <w:szCs w:val="28"/>
        </w:rPr>
        <w:t>в течение двух рабочих дней</w:t>
      </w:r>
      <w:r>
        <w:rPr>
          <w:rFonts w:ascii="PT Astra Serif" w:hAnsi="PT Astra Serif"/>
          <w:sz w:val="28"/>
          <w:szCs w:val="28"/>
        </w:rPr>
        <w:t xml:space="preserve"> </w:t>
      </w:r>
      <w:r>
        <w:rPr>
          <w:rFonts w:ascii="PT Astra Serif" w:hAnsi="PT Astra Serif"/>
          <w:color w:val="000000"/>
          <w:sz w:val="28"/>
          <w:szCs w:val="28"/>
        </w:rPr>
        <w:t xml:space="preserve">с момента окончания </w:t>
      </w:r>
      <w:r>
        <w:rPr>
          <w:rFonts w:ascii="PT Astra Serif" w:hAnsi="PT Astra Serif"/>
          <w:sz w:val="28"/>
          <w:szCs w:val="28"/>
        </w:rPr>
        <w:t xml:space="preserve">проверки </w:t>
      </w:r>
      <w:r>
        <w:rPr>
          <w:rFonts w:ascii="PT Astra Serif" w:hAnsi="PT Astra Serif"/>
          <w:color w:val="000000"/>
          <w:sz w:val="28"/>
          <w:szCs w:val="28"/>
        </w:rPr>
        <w:t>документов</w:t>
      </w:r>
      <w:r>
        <w:rPr>
          <w:rFonts w:ascii="PT Astra Serif" w:hAnsi="PT Astra Serif"/>
          <w:sz w:val="28"/>
          <w:szCs w:val="28"/>
        </w:rPr>
        <w:t>:</w:t>
      </w:r>
    </w:p>
    <w:p w:rsidR="00F06583" w:rsidRDefault="00F06583" w:rsidP="00F06583">
      <w:pPr>
        <w:pStyle w:val="ConsPlusNormal"/>
        <w:jc w:val="both"/>
        <w:rPr>
          <w:rFonts w:ascii="PT Astra Serif" w:hAnsi="PT Astra Serif"/>
        </w:rPr>
      </w:pPr>
      <w:r>
        <w:rPr>
          <w:rFonts w:ascii="PT Astra Serif" w:hAnsi="PT Astra Serif"/>
          <w:sz w:val="28"/>
          <w:szCs w:val="28"/>
        </w:rPr>
        <w:t>54.5.1. обеспечивает размещение уведомления о планируемом сносе объекта капитального строительства и приложенных документов в информационной системе обеспечения градостроительной деятельности;</w:t>
      </w:r>
    </w:p>
    <w:p w:rsidR="00F06583" w:rsidRDefault="00F06583" w:rsidP="00F06583">
      <w:pPr>
        <w:pStyle w:val="ConsPlusNormal"/>
        <w:jc w:val="both"/>
        <w:rPr>
          <w:rFonts w:ascii="PT Astra Serif" w:hAnsi="PT Astra Serif"/>
        </w:rPr>
      </w:pPr>
      <w:r>
        <w:rPr>
          <w:rFonts w:ascii="PT Astra Serif" w:hAnsi="PT Astra Serif"/>
          <w:sz w:val="28"/>
          <w:szCs w:val="28"/>
        </w:rPr>
        <w:t xml:space="preserve">54.5.2. осуществляет подготовку проекта уведомления о таком размещении в </w:t>
      </w:r>
      <w:r>
        <w:rPr>
          <w:rFonts w:ascii="PT Astra Serif" w:hAnsi="PT Astra Serif"/>
          <w:color w:val="000000"/>
          <w:sz w:val="28"/>
          <w:szCs w:val="28"/>
        </w:rPr>
        <w:t xml:space="preserve">инспекцию Тульской области по государственному </w:t>
      </w:r>
      <w:r>
        <w:rPr>
          <w:rFonts w:ascii="PT Astra Serif" w:hAnsi="PT Astra Serif"/>
          <w:color w:val="000000"/>
          <w:sz w:val="28"/>
          <w:szCs w:val="28"/>
        </w:rPr>
        <w:lastRenderedPageBreak/>
        <w:t>архитектурно-строительному надзору и проект извещения</w:t>
      </w:r>
      <w:r>
        <w:rPr>
          <w:rFonts w:ascii="PT Astra Serif" w:eastAsiaTheme="minorEastAsia" w:hAnsi="PT Astra Serif"/>
          <w:sz w:val="28"/>
          <w:szCs w:val="28"/>
        </w:rPr>
        <w:t xml:space="preserve"> заявителя </w:t>
      </w:r>
      <w:r>
        <w:rPr>
          <w:rFonts w:ascii="PT Astra Serif" w:eastAsiaTheme="minorEastAsia" w:hAnsi="PT Astra Serif"/>
          <w:color w:val="000000"/>
          <w:sz w:val="28"/>
          <w:szCs w:val="28"/>
        </w:rPr>
        <w:t>о приеме уведомления</w:t>
      </w:r>
      <w:r>
        <w:rPr>
          <w:rFonts w:ascii="PT Astra Serif" w:eastAsiaTheme="minorEastAsia" w:hAnsi="PT Astra Serif"/>
          <w:sz w:val="28"/>
          <w:szCs w:val="28"/>
        </w:rPr>
        <w:t xml:space="preserve"> о планируемом сносе объекта капитального строительства и обеспечивает </w:t>
      </w:r>
      <w:r>
        <w:rPr>
          <w:rFonts w:ascii="PT Astra Serif" w:eastAsiaTheme="minorEastAsia" w:hAnsi="PT Astra Serif"/>
          <w:color w:val="000000"/>
          <w:sz w:val="28"/>
          <w:szCs w:val="28"/>
        </w:rPr>
        <w:t>их</w:t>
      </w:r>
      <w:r>
        <w:rPr>
          <w:rFonts w:ascii="PT Astra Serif" w:eastAsiaTheme="minorEastAsia" w:hAnsi="PT Astra Serif"/>
          <w:sz w:val="28"/>
          <w:szCs w:val="28"/>
        </w:rPr>
        <w:t xml:space="preserve"> подписание </w:t>
      </w:r>
      <w:r>
        <w:rPr>
          <w:rFonts w:ascii="PT Astra Serif" w:hAnsi="PT Astra Serif"/>
          <w:color w:val="000000"/>
          <w:sz w:val="28"/>
          <w:szCs w:val="28"/>
        </w:rPr>
        <w:t>уполномоченным должностным лицом</w:t>
      </w:r>
      <w:r>
        <w:rPr>
          <w:rFonts w:ascii="PT Astra Serif" w:eastAsiaTheme="minorEastAsia" w:hAnsi="PT Astra Serif"/>
          <w:sz w:val="28"/>
          <w:szCs w:val="28"/>
        </w:rPr>
        <w:t xml:space="preserve"> администрации</w:t>
      </w:r>
      <w:r>
        <w:rPr>
          <w:rFonts w:ascii="PT Astra Serif" w:eastAsiaTheme="minorHAnsi" w:hAnsi="PT Astra Serif"/>
          <w:color w:val="000000"/>
          <w:sz w:val="28"/>
          <w:szCs w:val="28"/>
          <w:lang w:eastAsia="en-US"/>
        </w:rPr>
        <w:t>.</w:t>
      </w:r>
    </w:p>
    <w:p w:rsidR="00F06583" w:rsidRDefault="00F06583" w:rsidP="00F06583">
      <w:pPr>
        <w:pStyle w:val="ConsPlusNormal"/>
        <w:jc w:val="both"/>
        <w:rPr>
          <w:rFonts w:ascii="PT Astra Serif" w:hAnsi="PT Astra Serif"/>
        </w:rPr>
      </w:pPr>
      <w:r>
        <w:rPr>
          <w:rFonts w:ascii="PT Astra Serif" w:eastAsiaTheme="minorHAnsi" w:hAnsi="PT Astra Serif"/>
          <w:color w:val="000000"/>
          <w:sz w:val="28"/>
          <w:szCs w:val="28"/>
          <w:lang w:eastAsia="en-US"/>
        </w:rPr>
        <w:t xml:space="preserve">54.6. Результатом административного действия являются </w:t>
      </w:r>
      <w:r>
        <w:rPr>
          <w:rFonts w:ascii="PT Astra Serif" w:eastAsia="Calibri" w:hAnsi="PT Astra Serif"/>
          <w:color w:val="000000"/>
          <w:sz w:val="28"/>
          <w:szCs w:val="28"/>
          <w:lang w:eastAsia="en-US"/>
        </w:rPr>
        <w:t xml:space="preserve">подписанные </w:t>
      </w:r>
      <w:r>
        <w:rPr>
          <w:rFonts w:ascii="PT Astra Serif" w:hAnsi="PT Astra Serif"/>
          <w:color w:val="000000"/>
          <w:sz w:val="28"/>
          <w:szCs w:val="28"/>
        </w:rPr>
        <w:t>уполномоченным должностным лицом</w:t>
      </w:r>
      <w:r>
        <w:rPr>
          <w:rFonts w:ascii="PT Astra Serif" w:eastAsia="Calibri" w:hAnsi="PT Astra Serif"/>
          <w:color w:val="000000"/>
          <w:sz w:val="28"/>
          <w:szCs w:val="28"/>
          <w:lang w:eastAsia="en-US"/>
        </w:rPr>
        <w:t xml:space="preserve"> администрации</w:t>
      </w:r>
      <w:r>
        <w:rPr>
          <w:rFonts w:ascii="PT Astra Serif" w:eastAsiaTheme="minorHAnsi" w:hAnsi="PT Astra Serif"/>
          <w:color w:val="000000"/>
          <w:sz w:val="28"/>
          <w:szCs w:val="28"/>
          <w:lang w:eastAsia="en-US"/>
        </w:rPr>
        <w:t xml:space="preserve"> </w:t>
      </w:r>
      <w:r>
        <w:rPr>
          <w:rFonts w:ascii="PT Astra Serif" w:eastAsia="Calibri" w:hAnsi="PT Astra Serif"/>
          <w:color w:val="000000"/>
          <w:sz w:val="28"/>
          <w:szCs w:val="28"/>
          <w:lang w:eastAsia="en-US"/>
        </w:rPr>
        <w:t xml:space="preserve">уведомление в </w:t>
      </w:r>
      <w:r>
        <w:rPr>
          <w:rFonts w:ascii="PT Astra Serif" w:hAnsi="PT Astra Serif"/>
          <w:color w:val="000000"/>
          <w:sz w:val="28"/>
          <w:szCs w:val="28"/>
        </w:rPr>
        <w:t>инспекцию Тульской области по государственному архитектурно-строительному надзору о размещении уведомления о планируемом сносе объекта капительного строительства и приложенных документов в информационной системе обеспечения градостроительной деятельности и извещение</w:t>
      </w:r>
      <w:r>
        <w:rPr>
          <w:rFonts w:ascii="PT Astra Serif" w:eastAsiaTheme="minorEastAsia" w:hAnsi="PT Astra Serif"/>
          <w:color w:val="000000"/>
          <w:sz w:val="28"/>
          <w:szCs w:val="28"/>
          <w:lang w:eastAsia="en-US"/>
        </w:rPr>
        <w:t xml:space="preserve"> </w:t>
      </w:r>
      <w:r>
        <w:rPr>
          <w:rFonts w:ascii="PT Astra Serif" w:eastAsiaTheme="minorEastAsia" w:hAnsi="PT Astra Serif"/>
          <w:color w:val="000000"/>
          <w:sz w:val="28"/>
          <w:szCs w:val="28"/>
        </w:rPr>
        <w:t>о приеме уведомления</w:t>
      </w:r>
      <w:r>
        <w:rPr>
          <w:rFonts w:ascii="PT Astra Serif" w:eastAsiaTheme="minorEastAsia" w:hAnsi="PT Astra Serif"/>
          <w:color w:val="000000"/>
          <w:sz w:val="28"/>
          <w:szCs w:val="28"/>
          <w:lang w:eastAsia="en-US"/>
        </w:rPr>
        <w:t xml:space="preserve"> о планируемом сносе объекта капитального строительства</w:t>
      </w:r>
      <w:r>
        <w:rPr>
          <w:rFonts w:ascii="PT Astra Serif" w:eastAsia="Calibri" w:hAnsi="PT Astra Serif"/>
          <w:color w:val="000000"/>
          <w:sz w:val="28"/>
          <w:szCs w:val="28"/>
          <w:lang w:eastAsia="en-US"/>
        </w:rPr>
        <w:t>.</w:t>
      </w:r>
    </w:p>
    <w:p w:rsidR="00F06583" w:rsidRDefault="00F06583" w:rsidP="00F06583">
      <w:pPr>
        <w:pStyle w:val="ConsPlusNormal"/>
        <w:jc w:val="both"/>
        <w:rPr>
          <w:rFonts w:ascii="PT Astra Serif" w:hAnsi="PT Astra Serif"/>
        </w:rPr>
      </w:pPr>
      <w:r>
        <w:rPr>
          <w:rFonts w:ascii="PT Astra Serif" w:hAnsi="PT Astra Serif"/>
          <w:sz w:val="28"/>
          <w:szCs w:val="28"/>
        </w:rPr>
        <w:t xml:space="preserve">55.1. При поступлении уведомления о </w:t>
      </w:r>
      <w:r>
        <w:rPr>
          <w:rFonts w:ascii="PT Astra Serif" w:hAnsi="PT Astra Serif"/>
          <w:color w:val="000000"/>
          <w:sz w:val="28"/>
          <w:szCs w:val="28"/>
        </w:rPr>
        <w:t>завершении</w:t>
      </w:r>
      <w:r>
        <w:rPr>
          <w:rFonts w:ascii="PT Astra Serif" w:hAnsi="PT Astra Serif"/>
          <w:sz w:val="28"/>
          <w:szCs w:val="28"/>
        </w:rPr>
        <w:t xml:space="preserve"> сноса объекта капитального строительства </w:t>
      </w:r>
      <w:r>
        <w:rPr>
          <w:rFonts w:ascii="PT Astra Serif" w:hAnsi="PT Astra Serif"/>
          <w:color w:val="000000"/>
          <w:sz w:val="28"/>
          <w:szCs w:val="28"/>
        </w:rPr>
        <w:t>с</w:t>
      </w:r>
      <w:r>
        <w:rPr>
          <w:rFonts w:ascii="PT Astra Serif" w:hAnsi="PT Astra Serif"/>
          <w:sz w:val="28"/>
          <w:szCs w:val="28"/>
        </w:rPr>
        <w:t xml:space="preserve">отрудник администрации, ответственный за предоставление муниципальной услуги, в течение </w:t>
      </w:r>
      <w:r>
        <w:rPr>
          <w:rFonts w:ascii="PT Astra Serif" w:hAnsi="PT Astra Serif"/>
          <w:color w:val="000000"/>
          <w:sz w:val="28"/>
          <w:szCs w:val="28"/>
        </w:rPr>
        <w:t xml:space="preserve">двух </w:t>
      </w:r>
      <w:r>
        <w:rPr>
          <w:rFonts w:ascii="PT Astra Serif" w:hAnsi="PT Astra Serif"/>
          <w:sz w:val="28"/>
          <w:szCs w:val="28"/>
        </w:rPr>
        <w:t xml:space="preserve">рабочих дней с момента </w:t>
      </w:r>
      <w:r>
        <w:rPr>
          <w:rFonts w:ascii="PT Astra Serif" w:hAnsi="PT Astra Serif"/>
          <w:color w:val="000000"/>
          <w:sz w:val="28"/>
          <w:szCs w:val="28"/>
        </w:rPr>
        <w:t>поступления</w:t>
      </w:r>
      <w:r>
        <w:rPr>
          <w:rFonts w:ascii="PT Astra Serif" w:hAnsi="PT Astra Serif"/>
          <w:sz w:val="28"/>
          <w:szCs w:val="28"/>
        </w:rPr>
        <w:t xml:space="preserve"> зарегистрированных </w:t>
      </w:r>
      <w:r>
        <w:rPr>
          <w:rFonts w:ascii="PT Astra Serif" w:hAnsi="PT Astra Serif"/>
          <w:color w:val="000000"/>
          <w:sz w:val="28"/>
          <w:szCs w:val="28"/>
        </w:rPr>
        <w:t>уведомления</w:t>
      </w:r>
      <w:r>
        <w:rPr>
          <w:rFonts w:ascii="PT Astra Serif" w:hAnsi="PT Astra Serif"/>
          <w:sz w:val="28"/>
          <w:szCs w:val="28"/>
        </w:rPr>
        <w:t xml:space="preserve"> и документов проводит их проверку на наличие оснований для отказа, предусмотренных пунктом 2</w:t>
      </w:r>
      <w:r>
        <w:rPr>
          <w:rFonts w:ascii="PT Astra Serif" w:hAnsi="PT Astra Serif"/>
          <w:color w:val="000000"/>
          <w:sz w:val="28"/>
          <w:szCs w:val="28"/>
        </w:rPr>
        <w:t>4.2.</w:t>
      </w:r>
      <w:r>
        <w:rPr>
          <w:rFonts w:ascii="PT Astra Serif" w:hAnsi="PT Astra Serif"/>
          <w:sz w:val="28"/>
          <w:szCs w:val="28"/>
        </w:rPr>
        <w:t xml:space="preserve"> настоящего административного регламента.</w:t>
      </w:r>
    </w:p>
    <w:p w:rsidR="00F06583" w:rsidRDefault="00F06583" w:rsidP="00F06583">
      <w:pPr>
        <w:pStyle w:val="ConsPlusNormal"/>
        <w:jc w:val="both"/>
        <w:rPr>
          <w:rFonts w:ascii="PT Astra Serif" w:hAnsi="PT Astra Serif"/>
        </w:rPr>
      </w:pPr>
      <w:r>
        <w:rPr>
          <w:rFonts w:ascii="PT Astra Serif" w:hAnsi="PT Astra Serif"/>
          <w:sz w:val="28"/>
          <w:szCs w:val="28"/>
        </w:rPr>
        <w:t xml:space="preserve">55.2. В случае наличия оснований для отказа, предусмотренных пунктом 24.2. настоящего административного регламента, сотрудник администрации, ответственный за предоставление муниципальной услуги, </w:t>
      </w:r>
      <w:r>
        <w:rPr>
          <w:rFonts w:ascii="PT Astra Serif" w:hAnsi="PT Astra Serif"/>
          <w:color w:val="000000"/>
          <w:sz w:val="28"/>
          <w:szCs w:val="28"/>
        </w:rPr>
        <w:t>в течение двух рабочих дней</w:t>
      </w:r>
      <w:r>
        <w:rPr>
          <w:rFonts w:ascii="PT Astra Serif" w:hAnsi="PT Astra Serif"/>
          <w:sz w:val="28"/>
          <w:szCs w:val="28"/>
        </w:rPr>
        <w:t xml:space="preserve"> </w:t>
      </w:r>
      <w:r>
        <w:rPr>
          <w:rFonts w:ascii="PT Astra Serif" w:hAnsi="PT Astra Serif"/>
          <w:color w:val="000000"/>
          <w:sz w:val="28"/>
          <w:szCs w:val="28"/>
        </w:rPr>
        <w:t xml:space="preserve">с момента окончания </w:t>
      </w:r>
      <w:r>
        <w:rPr>
          <w:rFonts w:ascii="PT Astra Serif" w:hAnsi="PT Astra Serif"/>
          <w:sz w:val="28"/>
          <w:szCs w:val="28"/>
        </w:rPr>
        <w:t xml:space="preserve">проверки </w:t>
      </w:r>
      <w:r>
        <w:rPr>
          <w:rFonts w:ascii="PT Astra Serif" w:hAnsi="PT Astra Serif"/>
          <w:color w:val="000000"/>
          <w:sz w:val="28"/>
          <w:szCs w:val="28"/>
        </w:rPr>
        <w:t>документов</w:t>
      </w:r>
      <w:r>
        <w:rPr>
          <w:rFonts w:ascii="PT Astra Serif" w:hAnsi="PT Astra Serif"/>
          <w:sz w:val="28"/>
          <w:szCs w:val="28"/>
        </w:rPr>
        <w:t xml:space="preserve"> </w:t>
      </w:r>
      <w:r>
        <w:rPr>
          <w:rFonts w:ascii="PT Astra Serif" w:hAnsi="PT Astra Serif"/>
          <w:color w:val="000000"/>
          <w:sz w:val="28"/>
          <w:szCs w:val="28"/>
        </w:rPr>
        <w:t>осуществляет подготовку</w:t>
      </w:r>
      <w:r>
        <w:rPr>
          <w:rFonts w:ascii="PT Astra Serif" w:hAnsi="PT Astra Serif"/>
          <w:sz w:val="28"/>
          <w:szCs w:val="28"/>
        </w:rPr>
        <w:t xml:space="preserve"> проекта мотивированного отказа в предоставлении муниципальной услуги и </w:t>
      </w:r>
      <w:r>
        <w:rPr>
          <w:rFonts w:ascii="PT Astra Serif" w:hAnsi="PT Astra Serif"/>
          <w:color w:val="000000"/>
          <w:sz w:val="28"/>
          <w:szCs w:val="28"/>
        </w:rPr>
        <w:t>обеспечивает его подписание уполномоченным должностным лицом администрации</w:t>
      </w:r>
      <w:r>
        <w:rPr>
          <w:rFonts w:ascii="PT Astra Serif" w:hAnsi="PT Astra Serif"/>
          <w:sz w:val="28"/>
          <w:szCs w:val="28"/>
        </w:rPr>
        <w:t>.</w:t>
      </w:r>
    </w:p>
    <w:p w:rsidR="00F06583" w:rsidRDefault="00F06583" w:rsidP="00F06583">
      <w:pPr>
        <w:pStyle w:val="ConsPlusNormal"/>
        <w:jc w:val="both"/>
        <w:rPr>
          <w:rFonts w:ascii="PT Astra Serif" w:hAnsi="PT Astra Serif"/>
        </w:rPr>
      </w:pPr>
      <w:r>
        <w:rPr>
          <w:rFonts w:ascii="PT Astra Serif" w:hAnsi="PT Astra Serif"/>
          <w:sz w:val="28"/>
          <w:szCs w:val="28"/>
        </w:rPr>
        <w:t xml:space="preserve">55.3. Результатом административного действия является мотивированный отказ в предоставлении муниципальной услуги, подписанный </w:t>
      </w:r>
      <w:r>
        <w:rPr>
          <w:rFonts w:ascii="PT Astra Serif" w:hAnsi="PT Astra Serif"/>
          <w:color w:val="000000"/>
          <w:sz w:val="28"/>
          <w:szCs w:val="28"/>
        </w:rPr>
        <w:t>уполномоченным должностным лицом</w:t>
      </w:r>
      <w:r>
        <w:rPr>
          <w:rFonts w:ascii="PT Astra Serif" w:hAnsi="PT Astra Serif"/>
          <w:sz w:val="28"/>
          <w:szCs w:val="28"/>
        </w:rPr>
        <w:t xml:space="preserve"> администрации.</w:t>
      </w:r>
    </w:p>
    <w:p w:rsidR="00F06583" w:rsidRDefault="00F06583" w:rsidP="00F06583">
      <w:pPr>
        <w:pStyle w:val="ConsPlusNormal"/>
        <w:jc w:val="both"/>
        <w:rPr>
          <w:rFonts w:ascii="PT Astra Serif" w:hAnsi="PT Astra Serif"/>
        </w:rPr>
      </w:pPr>
      <w:r>
        <w:rPr>
          <w:rFonts w:ascii="PT Astra Serif" w:hAnsi="PT Astra Serif"/>
          <w:sz w:val="28"/>
          <w:szCs w:val="28"/>
        </w:rPr>
        <w:t xml:space="preserve">55.4. В случае </w:t>
      </w:r>
      <w:r>
        <w:rPr>
          <w:rFonts w:ascii="PT Astra Serif" w:hAnsi="PT Astra Serif"/>
          <w:color w:val="000000"/>
          <w:sz w:val="28"/>
          <w:szCs w:val="28"/>
        </w:rPr>
        <w:t>отсутствия</w:t>
      </w:r>
      <w:r>
        <w:rPr>
          <w:rFonts w:ascii="PT Astra Serif" w:hAnsi="PT Astra Serif"/>
          <w:sz w:val="28"/>
          <w:szCs w:val="28"/>
        </w:rPr>
        <w:t xml:space="preserve"> оснований для отказа, предусмотренных пунктом 24.2. настоящего административного регламента, сотрудник администрации, ответственный за предоставление муниципальной услуги, </w:t>
      </w:r>
      <w:r>
        <w:rPr>
          <w:rFonts w:ascii="PT Astra Serif" w:hAnsi="PT Astra Serif"/>
          <w:color w:val="000000"/>
          <w:sz w:val="28"/>
          <w:szCs w:val="28"/>
        </w:rPr>
        <w:t>в течение трех рабочих дней</w:t>
      </w:r>
      <w:r>
        <w:rPr>
          <w:rFonts w:ascii="PT Astra Serif" w:hAnsi="PT Astra Serif"/>
          <w:sz w:val="28"/>
          <w:szCs w:val="28"/>
        </w:rPr>
        <w:t xml:space="preserve"> </w:t>
      </w:r>
      <w:r>
        <w:rPr>
          <w:rFonts w:ascii="PT Astra Serif" w:hAnsi="PT Astra Serif"/>
          <w:color w:val="000000"/>
          <w:sz w:val="28"/>
          <w:szCs w:val="28"/>
        </w:rPr>
        <w:t xml:space="preserve">с момента окончания </w:t>
      </w:r>
      <w:r>
        <w:rPr>
          <w:rFonts w:ascii="PT Astra Serif" w:hAnsi="PT Astra Serif"/>
          <w:sz w:val="28"/>
          <w:szCs w:val="28"/>
        </w:rPr>
        <w:t xml:space="preserve">проверки </w:t>
      </w:r>
      <w:r>
        <w:rPr>
          <w:rFonts w:ascii="PT Astra Serif" w:hAnsi="PT Astra Serif"/>
          <w:color w:val="000000"/>
          <w:sz w:val="28"/>
          <w:szCs w:val="28"/>
        </w:rPr>
        <w:t>документов:</w:t>
      </w:r>
    </w:p>
    <w:p w:rsidR="00F06583" w:rsidRDefault="00F06583" w:rsidP="00F06583">
      <w:pPr>
        <w:pStyle w:val="ConsPlusNormal"/>
        <w:jc w:val="both"/>
        <w:rPr>
          <w:rFonts w:ascii="PT Astra Serif" w:hAnsi="PT Astra Serif"/>
        </w:rPr>
      </w:pPr>
      <w:r>
        <w:rPr>
          <w:rFonts w:ascii="PT Astra Serif" w:hAnsi="PT Astra Serif"/>
          <w:color w:val="000000"/>
          <w:sz w:val="28"/>
          <w:szCs w:val="28"/>
        </w:rPr>
        <w:t>55.4.1.</w:t>
      </w:r>
      <w:r>
        <w:rPr>
          <w:rFonts w:ascii="PT Astra Serif" w:hAnsi="PT Astra Serif"/>
          <w:sz w:val="28"/>
          <w:szCs w:val="28"/>
        </w:rPr>
        <w:t xml:space="preserve">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F06583" w:rsidRDefault="00F06583" w:rsidP="00F06583">
      <w:pPr>
        <w:pStyle w:val="ConsPlusNormal"/>
        <w:jc w:val="both"/>
        <w:rPr>
          <w:rFonts w:ascii="PT Astra Serif" w:hAnsi="PT Astra Serif"/>
        </w:rPr>
      </w:pPr>
      <w:r>
        <w:rPr>
          <w:rFonts w:ascii="PT Astra Serif" w:hAnsi="PT Astra Serif"/>
          <w:sz w:val="28"/>
          <w:szCs w:val="28"/>
        </w:rPr>
        <w:t xml:space="preserve">55.4.2. осуществляет подготовку проекта уведомления о таком размещении в </w:t>
      </w:r>
      <w:r>
        <w:rPr>
          <w:rFonts w:ascii="PT Astra Serif" w:hAnsi="PT Astra Serif"/>
          <w:color w:val="000000"/>
          <w:sz w:val="28"/>
          <w:szCs w:val="28"/>
        </w:rPr>
        <w:t>инспекцию Тульской области по государственному архитектурно-строительному надзору и</w:t>
      </w:r>
      <w:r>
        <w:rPr>
          <w:rFonts w:ascii="PT Astra Serif" w:hAnsi="PT Astra Serif"/>
          <w:sz w:val="28"/>
          <w:szCs w:val="28"/>
        </w:rPr>
        <w:t xml:space="preserve"> проекта извещения</w:t>
      </w:r>
      <w:r>
        <w:rPr>
          <w:rFonts w:ascii="PT Astra Serif" w:hAnsi="PT Astra Serif"/>
          <w:color w:val="000000"/>
          <w:sz w:val="28"/>
          <w:szCs w:val="28"/>
        </w:rPr>
        <w:t xml:space="preserve"> </w:t>
      </w:r>
      <w:r>
        <w:rPr>
          <w:rFonts w:ascii="PT Astra Serif" w:eastAsiaTheme="minorEastAsia" w:hAnsi="PT Astra Serif"/>
          <w:sz w:val="28"/>
          <w:szCs w:val="28"/>
        </w:rPr>
        <w:t xml:space="preserve">заявителя о </w:t>
      </w:r>
      <w:r>
        <w:rPr>
          <w:rFonts w:ascii="PT Astra Serif" w:eastAsiaTheme="minorEastAsia" w:hAnsi="PT Astra Serif"/>
          <w:color w:val="000000"/>
          <w:sz w:val="28"/>
          <w:szCs w:val="28"/>
        </w:rPr>
        <w:t xml:space="preserve">приеме уведомления о завершении сноса объекта капитального строительства и обеспечивает их подписание </w:t>
      </w:r>
      <w:r>
        <w:rPr>
          <w:rFonts w:ascii="PT Astra Serif" w:hAnsi="PT Astra Serif"/>
          <w:color w:val="000000"/>
          <w:sz w:val="28"/>
          <w:szCs w:val="28"/>
        </w:rPr>
        <w:t>уполномоченным должностным лицом</w:t>
      </w:r>
      <w:r>
        <w:rPr>
          <w:rFonts w:ascii="PT Astra Serif" w:eastAsiaTheme="minorEastAsia" w:hAnsi="PT Astra Serif"/>
          <w:color w:val="000000"/>
          <w:sz w:val="28"/>
          <w:szCs w:val="28"/>
        </w:rPr>
        <w:t xml:space="preserve"> администрации</w:t>
      </w:r>
      <w:r>
        <w:rPr>
          <w:rFonts w:ascii="PT Astra Serif" w:eastAsiaTheme="minorHAnsi" w:hAnsi="PT Astra Serif"/>
          <w:color w:val="000000"/>
          <w:sz w:val="28"/>
          <w:szCs w:val="28"/>
          <w:lang w:eastAsia="en-US"/>
        </w:rPr>
        <w:t>.</w:t>
      </w:r>
    </w:p>
    <w:p w:rsidR="00F06583" w:rsidRDefault="00F06583" w:rsidP="00F06583">
      <w:pPr>
        <w:pStyle w:val="ConsPlusNormal"/>
        <w:jc w:val="both"/>
        <w:rPr>
          <w:rFonts w:ascii="PT Astra Serif" w:hAnsi="PT Astra Serif"/>
        </w:rPr>
      </w:pPr>
      <w:r>
        <w:rPr>
          <w:rFonts w:ascii="PT Astra Serif" w:eastAsiaTheme="minorHAnsi" w:hAnsi="PT Astra Serif"/>
          <w:color w:val="000000"/>
          <w:sz w:val="28"/>
          <w:szCs w:val="28"/>
          <w:lang w:eastAsia="en-US"/>
        </w:rPr>
        <w:t xml:space="preserve">55.5. Результатом административного действия являются </w:t>
      </w:r>
      <w:r>
        <w:rPr>
          <w:rFonts w:ascii="PT Astra Serif" w:eastAsia="Calibri" w:hAnsi="PT Astra Serif"/>
          <w:color w:val="000000"/>
          <w:sz w:val="28"/>
          <w:szCs w:val="28"/>
          <w:lang w:eastAsia="en-US"/>
        </w:rPr>
        <w:t xml:space="preserve">подписанные </w:t>
      </w:r>
      <w:r>
        <w:rPr>
          <w:rFonts w:ascii="PT Astra Serif" w:hAnsi="PT Astra Serif"/>
          <w:color w:val="000000"/>
          <w:sz w:val="28"/>
          <w:szCs w:val="28"/>
        </w:rPr>
        <w:t>уполномоченным должностным лицом</w:t>
      </w:r>
      <w:r>
        <w:rPr>
          <w:rFonts w:ascii="PT Astra Serif" w:eastAsia="Calibri" w:hAnsi="PT Astra Serif"/>
          <w:color w:val="000000"/>
          <w:sz w:val="28"/>
          <w:szCs w:val="28"/>
          <w:lang w:eastAsia="en-US"/>
        </w:rPr>
        <w:t xml:space="preserve"> администрации</w:t>
      </w:r>
      <w:r>
        <w:rPr>
          <w:rFonts w:ascii="PT Astra Serif" w:eastAsiaTheme="minorHAnsi" w:hAnsi="PT Astra Serif"/>
          <w:color w:val="000000"/>
          <w:sz w:val="28"/>
          <w:szCs w:val="28"/>
          <w:lang w:eastAsia="en-US"/>
        </w:rPr>
        <w:t xml:space="preserve"> </w:t>
      </w:r>
      <w:r>
        <w:rPr>
          <w:rFonts w:ascii="PT Astra Serif" w:eastAsia="Calibri" w:hAnsi="PT Astra Serif"/>
          <w:color w:val="000000"/>
          <w:sz w:val="28"/>
          <w:szCs w:val="28"/>
          <w:lang w:eastAsia="en-US"/>
        </w:rPr>
        <w:t xml:space="preserve">уведомление в </w:t>
      </w:r>
      <w:r>
        <w:rPr>
          <w:rFonts w:ascii="PT Astra Serif" w:hAnsi="PT Astra Serif"/>
          <w:color w:val="000000"/>
          <w:sz w:val="28"/>
          <w:szCs w:val="28"/>
        </w:rPr>
        <w:t xml:space="preserve">инспекцию Тульской области по государственному архитектурно-строительному надзору о размещении уведомления о завершении сноса </w:t>
      </w:r>
      <w:r>
        <w:rPr>
          <w:rFonts w:ascii="PT Astra Serif" w:hAnsi="PT Astra Serif"/>
          <w:color w:val="000000"/>
          <w:sz w:val="28"/>
          <w:szCs w:val="28"/>
        </w:rPr>
        <w:lastRenderedPageBreak/>
        <w:t>объекта капитального строительства в информационной системе обеспечения градостроительной деятельности и извещение</w:t>
      </w:r>
      <w:r>
        <w:rPr>
          <w:rFonts w:ascii="PT Astra Serif" w:eastAsiaTheme="minorEastAsia" w:hAnsi="PT Astra Serif"/>
          <w:color w:val="000000"/>
          <w:sz w:val="28"/>
          <w:szCs w:val="28"/>
          <w:lang w:eastAsia="en-US"/>
        </w:rPr>
        <w:t xml:space="preserve"> </w:t>
      </w:r>
      <w:r>
        <w:rPr>
          <w:rFonts w:ascii="PT Astra Serif" w:eastAsiaTheme="minorEastAsia" w:hAnsi="PT Astra Serif"/>
          <w:color w:val="000000"/>
          <w:sz w:val="28"/>
          <w:szCs w:val="28"/>
        </w:rPr>
        <w:t>о приеме уведомления</w:t>
      </w:r>
      <w:r>
        <w:rPr>
          <w:rFonts w:ascii="PT Astra Serif" w:eastAsiaTheme="minorEastAsia" w:hAnsi="PT Astra Serif"/>
          <w:color w:val="000000"/>
          <w:sz w:val="28"/>
          <w:szCs w:val="28"/>
          <w:lang w:eastAsia="en-US"/>
        </w:rPr>
        <w:t xml:space="preserve"> о завершении сноса объекта капитального строительства</w:t>
      </w:r>
      <w:r>
        <w:rPr>
          <w:rFonts w:ascii="PT Astra Serif" w:eastAsia="Calibri" w:hAnsi="PT Astra Serif"/>
          <w:color w:val="000000"/>
          <w:sz w:val="28"/>
          <w:szCs w:val="28"/>
          <w:lang w:eastAsia="en-US"/>
        </w:rPr>
        <w:t>.</w:t>
      </w:r>
    </w:p>
    <w:p w:rsidR="00F06583" w:rsidRDefault="00F06583" w:rsidP="00F06583">
      <w:pPr>
        <w:pStyle w:val="ConsPlusNormal"/>
        <w:jc w:val="both"/>
        <w:rPr>
          <w:rFonts w:ascii="PT Astra Serif" w:hAnsi="PT Astra Serif"/>
          <w:sz w:val="28"/>
          <w:szCs w:val="28"/>
        </w:rPr>
      </w:pPr>
    </w:p>
    <w:p w:rsidR="00F06583" w:rsidRDefault="00F06583" w:rsidP="00F06583">
      <w:pPr>
        <w:ind w:firstLine="709"/>
        <w:jc w:val="center"/>
        <w:rPr>
          <w:rFonts w:ascii="PT Astra Serif" w:hAnsi="PT Astra Serif"/>
        </w:rPr>
      </w:pPr>
      <w:r>
        <w:rPr>
          <w:rFonts w:ascii="PT Astra Serif" w:eastAsiaTheme="minorHAnsi" w:hAnsi="PT Astra Serif"/>
          <w:b/>
          <w:color w:val="000000"/>
          <w:sz w:val="28"/>
          <w:szCs w:val="28"/>
          <w:lang w:eastAsia="en-US"/>
        </w:rPr>
        <w:t>Выдача заявителю документов по результатам предоставления муниципальной услуги</w:t>
      </w:r>
    </w:p>
    <w:p w:rsidR="00F06583" w:rsidRDefault="00F06583" w:rsidP="00F06583">
      <w:pPr>
        <w:pStyle w:val="ConsPlusNormal"/>
        <w:jc w:val="both"/>
        <w:rPr>
          <w:rFonts w:ascii="PT Astra Serif" w:hAnsi="PT Astra Serif"/>
          <w:sz w:val="28"/>
          <w:szCs w:val="28"/>
        </w:rPr>
      </w:pPr>
    </w:p>
    <w:p w:rsidR="00F06583" w:rsidRDefault="00F06583" w:rsidP="00F06583">
      <w:pPr>
        <w:pStyle w:val="ConsPlusNormal"/>
        <w:jc w:val="both"/>
        <w:rPr>
          <w:rFonts w:ascii="PT Astra Serif" w:hAnsi="PT Astra Serif"/>
        </w:rPr>
      </w:pPr>
      <w:r>
        <w:rPr>
          <w:rFonts w:ascii="PT Astra Serif" w:hAnsi="PT Astra Serif"/>
          <w:color w:val="000000"/>
          <w:sz w:val="28"/>
          <w:szCs w:val="28"/>
        </w:rPr>
        <w:t>56</w:t>
      </w:r>
      <w:r>
        <w:rPr>
          <w:rFonts w:ascii="PT Astra Serif" w:hAnsi="PT Astra Serif"/>
          <w:sz w:val="28"/>
          <w:szCs w:val="28"/>
        </w:rPr>
        <w:t xml:space="preserve">. Основанием для начала административной процедуры является </w:t>
      </w:r>
      <w:r>
        <w:rPr>
          <w:rFonts w:ascii="PT Astra Serif" w:hAnsi="PT Astra Serif"/>
          <w:color w:val="000000"/>
          <w:sz w:val="28"/>
          <w:szCs w:val="28"/>
        </w:rPr>
        <w:t xml:space="preserve">поступление сотруднику администрации, ответственному за предоставление муниципальной услуги, </w:t>
      </w:r>
      <w:r>
        <w:rPr>
          <w:rFonts w:ascii="PT Astra Serif" w:eastAsia="Calibri" w:hAnsi="PT Astra Serif"/>
          <w:color w:val="000000"/>
          <w:sz w:val="28"/>
          <w:szCs w:val="28"/>
          <w:lang w:eastAsia="en-US"/>
        </w:rPr>
        <w:t xml:space="preserve">подписанных </w:t>
      </w:r>
      <w:r>
        <w:rPr>
          <w:rFonts w:ascii="PT Astra Serif" w:hAnsi="PT Astra Serif"/>
          <w:color w:val="000000"/>
          <w:sz w:val="28"/>
          <w:szCs w:val="28"/>
        </w:rPr>
        <w:t>уполномоченным должностным лицом</w:t>
      </w:r>
      <w:r>
        <w:rPr>
          <w:rFonts w:ascii="PT Astra Serif" w:eastAsia="Calibri" w:hAnsi="PT Astra Serif"/>
          <w:color w:val="000000"/>
          <w:sz w:val="28"/>
          <w:szCs w:val="28"/>
          <w:lang w:eastAsia="en-US"/>
        </w:rPr>
        <w:t xml:space="preserve"> администрации</w:t>
      </w:r>
      <w:r>
        <w:rPr>
          <w:rFonts w:ascii="PT Astra Serif" w:eastAsiaTheme="minorHAnsi" w:hAnsi="PT Astra Serif"/>
          <w:color w:val="000000"/>
          <w:sz w:val="28"/>
          <w:szCs w:val="28"/>
          <w:lang w:eastAsia="en-US"/>
        </w:rPr>
        <w:t xml:space="preserve"> </w:t>
      </w:r>
      <w:r>
        <w:rPr>
          <w:rFonts w:ascii="PT Astra Serif" w:eastAsia="Calibri" w:hAnsi="PT Astra Serif"/>
          <w:color w:val="000000"/>
          <w:sz w:val="28"/>
          <w:szCs w:val="28"/>
          <w:lang w:eastAsia="en-US"/>
        </w:rPr>
        <w:t xml:space="preserve">уведомления в </w:t>
      </w:r>
      <w:r>
        <w:rPr>
          <w:rFonts w:ascii="PT Astra Serif" w:hAnsi="PT Astra Serif"/>
          <w:color w:val="000000"/>
          <w:sz w:val="28"/>
          <w:szCs w:val="28"/>
        </w:rPr>
        <w:t>инспекцию Тульской области по государственному архитектурно-строительному надзору о размещении уведомления о планируемом сносе (о завершении сноса) объекта капитального строительства в информационной системе обеспечения градостроительной деятельности, извещения</w:t>
      </w:r>
      <w:r>
        <w:rPr>
          <w:rFonts w:ascii="PT Astra Serif" w:eastAsiaTheme="minorEastAsia" w:hAnsi="PT Astra Serif"/>
          <w:color w:val="000000"/>
          <w:sz w:val="28"/>
          <w:szCs w:val="28"/>
          <w:lang w:eastAsia="en-US"/>
        </w:rPr>
        <w:t xml:space="preserve"> </w:t>
      </w:r>
      <w:r>
        <w:rPr>
          <w:rFonts w:ascii="PT Astra Serif" w:eastAsiaTheme="minorEastAsia" w:hAnsi="PT Astra Serif"/>
          <w:color w:val="000000"/>
          <w:sz w:val="28"/>
          <w:szCs w:val="28"/>
        </w:rPr>
        <w:t>о приеме уведомления</w:t>
      </w:r>
      <w:r>
        <w:rPr>
          <w:rFonts w:ascii="PT Astra Serif" w:eastAsiaTheme="minorEastAsia" w:hAnsi="PT Astra Serif"/>
          <w:color w:val="000000"/>
          <w:sz w:val="28"/>
          <w:szCs w:val="28"/>
          <w:lang w:eastAsia="en-US"/>
        </w:rPr>
        <w:t xml:space="preserve"> о планируемом сносе (завершении сноса) объекта капитального строительства</w:t>
      </w:r>
      <w:r>
        <w:rPr>
          <w:rFonts w:ascii="PT Astra Serif" w:eastAsia="Calibri" w:hAnsi="PT Astra Serif"/>
          <w:color w:val="000000"/>
          <w:sz w:val="28"/>
          <w:szCs w:val="28"/>
          <w:lang w:eastAsia="en-US"/>
        </w:rPr>
        <w:t xml:space="preserve"> или мотивированного отказа в предоставлении муниципальной услуги.</w:t>
      </w:r>
    </w:p>
    <w:p w:rsidR="00F06583" w:rsidRDefault="00F06583" w:rsidP="00F06583">
      <w:pPr>
        <w:pStyle w:val="ConsPlusNormal"/>
        <w:jc w:val="both"/>
        <w:rPr>
          <w:rFonts w:ascii="PT Astra Serif" w:hAnsi="PT Astra Serif"/>
        </w:rPr>
      </w:pPr>
      <w:r>
        <w:rPr>
          <w:rFonts w:ascii="PT Astra Serif" w:hAnsi="PT Astra Serif"/>
          <w:color w:val="000000"/>
          <w:sz w:val="28"/>
          <w:szCs w:val="28"/>
        </w:rPr>
        <w:t>57</w:t>
      </w:r>
      <w:r>
        <w:rPr>
          <w:rFonts w:ascii="PT Astra Serif" w:hAnsi="PT Astra Serif"/>
          <w:sz w:val="28"/>
          <w:szCs w:val="28"/>
        </w:rPr>
        <w:t xml:space="preserve">. Сотрудник администрации, ответственный за предоставление муниципальной услуги, в течение </w:t>
      </w:r>
      <w:r>
        <w:rPr>
          <w:rFonts w:ascii="PT Astra Serif" w:hAnsi="PT Astra Serif"/>
          <w:color w:val="000000"/>
          <w:sz w:val="28"/>
          <w:szCs w:val="28"/>
        </w:rPr>
        <w:t>одного рабочего</w:t>
      </w:r>
      <w:r>
        <w:rPr>
          <w:rFonts w:ascii="PT Astra Serif" w:hAnsi="PT Astra Serif"/>
          <w:sz w:val="28"/>
          <w:szCs w:val="28"/>
        </w:rPr>
        <w:t xml:space="preserve"> дня с момента получения </w:t>
      </w:r>
      <w:r>
        <w:rPr>
          <w:rFonts w:ascii="PT Astra Serif" w:eastAsiaTheme="minorHAnsi" w:hAnsi="PT Astra Serif"/>
          <w:color w:val="000000"/>
          <w:sz w:val="28"/>
          <w:szCs w:val="28"/>
          <w:lang w:eastAsia="en-US"/>
        </w:rPr>
        <w:t xml:space="preserve">документов, указанных в пункте 56 настоящего административного регламента, направляет </w:t>
      </w:r>
      <w:r>
        <w:rPr>
          <w:rFonts w:ascii="PT Astra Serif" w:eastAsia="Calibri" w:hAnsi="PT Astra Serif"/>
          <w:color w:val="000000"/>
          <w:sz w:val="28"/>
          <w:szCs w:val="28"/>
          <w:lang w:eastAsia="en-US"/>
        </w:rPr>
        <w:t xml:space="preserve">уведомление в адрес </w:t>
      </w:r>
      <w:r>
        <w:rPr>
          <w:rFonts w:ascii="PT Astra Serif" w:hAnsi="PT Astra Serif"/>
          <w:color w:val="000000"/>
          <w:sz w:val="28"/>
          <w:szCs w:val="28"/>
        </w:rPr>
        <w:t>инспекции Тульской области по государственному архитектурно-строительному надзору</w:t>
      </w:r>
      <w:r>
        <w:rPr>
          <w:rFonts w:ascii="PT Astra Serif" w:eastAsia="Calibri" w:hAnsi="PT Astra Serif"/>
          <w:color w:val="000000"/>
          <w:sz w:val="28"/>
          <w:szCs w:val="28"/>
          <w:lang w:eastAsia="en-US"/>
        </w:rPr>
        <w:t xml:space="preserve"> </w:t>
      </w:r>
      <w:r>
        <w:rPr>
          <w:rFonts w:ascii="PT Astra Serif" w:hAnsi="PT Astra Serif"/>
          <w:color w:val="000000"/>
          <w:sz w:val="28"/>
          <w:szCs w:val="28"/>
        </w:rPr>
        <w:t>о размещении уведомления о планируемом сносе (о завершении сноса) объекта капитального строительства в информационной системе обеспечения градостроительной деятельности, а в адрес заявителя извещение</w:t>
      </w:r>
      <w:r>
        <w:rPr>
          <w:rFonts w:ascii="PT Astra Serif" w:eastAsiaTheme="minorEastAsia" w:hAnsi="PT Astra Serif"/>
          <w:color w:val="000000"/>
          <w:sz w:val="28"/>
          <w:szCs w:val="28"/>
          <w:lang w:eastAsia="en-US"/>
        </w:rPr>
        <w:t xml:space="preserve"> </w:t>
      </w:r>
      <w:r>
        <w:rPr>
          <w:rFonts w:ascii="PT Astra Serif" w:eastAsiaTheme="minorEastAsia" w:hAnsi="PT Astra Serif"/>
          <w:color w:val="000000"/>
          <w:sz w:val="28"/>
          <w:szCs w:val="28"/>
        </w:rPr>
        <w:t>о приеме уведомления</w:t>
      </w:r>
      <w:r>
        <w:rPr>
          <w:rFonts w:ascii="PT Astra Serif" w:eastAsiaTheme="minorEastAsia" w:hAnsi="PT Astra Serif"/>
          <w:color w:val="000000"/>
          <w:sz w:val="28"/>
          <w:szCs w:val="28"/>
          <w:lang w:eastAsia="en-US"/>
        </w:rPr>
        <w:t xml:space="preserve"> о планируемом сносе (о завершении сноса) объекта капитального строительства</w:t>
      </w:r>
      <w:r>
        <w:rPr>
          <w:rFonts w:ascii="PT Astra Serif" w:eastAsia="Calibri" w:hAnsi="PT Astra Serif"/>
          <w:color w:val="000000"/>
          <w:sz w:val="28"/>
          <w:szCs w:val="28"/>
          <w:lang w:eastAsia="en-US"/>
        </w:rPr>
        <w:t xml:space="preserve"> или мотивированный отказ в предоставлении муниципальной услуги.</w:t>
      </w:r>
      <w:r>
        <w:rPr>
          <w:rFonts w:ascii="PT Astra Serif" w:eastAsiaTheme="minorHAnsi" w:hAnsi="PT Astra Serif"/>
          <w:color w:val="000000"/>
          <w:sz w:val="28"/>
          <w:szCs w:val="28"/>
          <w:lang w:eastAsia="en-US"/>
        </w:rPr>
        <w:t xml:space="preserve"> </w:t>
      </w:r>
    </w:p>
    <w:p w:rsidR="00F06583" w:rsidRDefault="00F06583" w:rsidP="00F06583">
      <w:pPr>
        <w:pStyle w:val="ConsPlusNormal"/>
        <w:jc w:val="both"/>
        <w:rPr>
          <w:rFonts w:ascii="PT Astra Serif" w:hAnsi="PT Astra Serif"/>
        </w:rPr>
      </w:pPr>
      <w:r>
        <w:rPr>
          <w:rFonts w:ascii="PT Astra Serif" w:hAnsi="PT Astra Serif"/>
          <w:color w:val="000000"/>
          <w:sz w:val="28"/>
          <w:szCs w:val="28"/>
        </w:rPr>
        <w:t>58</w:t>
      </w:r>
      <w:r>
        <w:rPr>
          <w:rFonts w:ascii="PT Astra Serif" w:hAnsi="PT Astra Serif"/>
          <w:sz w:val="28"/>
          <w:szCs w:val="28"/>
        </w:rPr>
        <w:t xml:space="preserve">. Результатом административной процедуры является направление </w:t>
      </w:r>
      <w:r>
        <w:rPr>
          <w:rFonts w:ascii="PT Astra Serif" w:hAnsi="PT Astra Serif"/>
          <w:color w:val="000000"/>
          <w:sz w:val="28"/>
          <w:szCs w:val="28"/>
        </w:rPr>
        <w:t xml:space="preserve"> </w:t>
      </w:r>
      <w:r>
        <w:rPr>
          <w:rFonts w:ascii="PT Astra Serif" w:eastAsia="Calibri" w:hAnsi="PT Astra Serif"/>
          <w:color w:val="000000"/>
          <w:sz w:val="28"/>
          <w:szCs w:val="28"/>
          <w:lang w:eastAsia="en-US"/>
        </w:rPr>
        <w:t xml:space="preserve">в адрес заявителя </w:t>
      </w:r>
      <w:r>
        <w:rPr>
          <w:rFonts w:ascii="PT Astra Serif" w:hAnsi="PT Astra Serif"/>
          <w:color w:val="000000"/>
          <w:sz w:val="28"/>
          <w:szCs w:val="28"/>
        </w:rPr>
        <w:t>извещения</w:t>
      </w:r>
      <w:r>
        <w:rPr>
          <w:rFonts w:ascii="PT Astra Serif" w:eastAsiaTheme="minorEastAsia" w:hAnsi="PT Astra Serif"/>
          <w:color w:val="000000"/>
          <w:sz w:val="28"/>
          <w:szCs w:val="28"/>
          <w:lang w:eastAsia="en-US"/>
        </w:rPr>
        <w:t xml:space="preserve"> </w:t>
      </w:r>
      <w:r>
        <w:rPr>
          <w:rFonts w:ascii="PT Astra Serif" w:eastAsiaTheme="minorEastAsia" w:hAnsi="PT Astra Serif"/>
          <w:color w:val="000000"/>
          <w:sz w:val="28"/>
          <w:szCs w:val="28"/>
        </w:rPr>
        <w:t>о приеме уведомления</w:t>
      </w:r>
      <w:r>
        <w:rPr>
          <w:rFonts w:ascii="PT Astra Serif" w:eastAsiaTheme="minorEastAsia" w:hAnsi="PT Astra Serif"/>
          <w:color w:val="000000"/>
          <w:sz w:val="28"/>
          <w:szCs w:val="28"/>
          <w:lang w:eastAsia="en-US"/>
        </w:rPr>
        <w:t xml:space="preserve"> о планируемом сносе (завершении сноса) объекта капитального строительства</w:t>
      </w:r>
      <w:r>
        <w:rPr>
          <w:rFonts w:ascii="PT Astra Serif" w:eastAsia="Calibri" w:hAnsi="PT Astra Serif"/>
          <w:color w:val="000000"/>
          <w:sz w:val="28"/>
          <w:szCs w:val="28"/>
          <w:lang w:eastAsia="en-US"/>
        </w:rPr>
        <w:t xml:space="preserve"> или мотивированного отказа в предоставлении муниципальной услуги способом, определенным им в уведомлении.</w:t>
      </w:r>
      <w:r>
        <w:rPr>
          <w:rFonts w:ascii="PT Astra Serif" w:eastAsiaTheme="minorHAnsi" w:hAnsi="PT Astra Serif"/>
          <w:color w:val="000000"/>
          <w:sz w:val="28"/>
          <w:szCs w:val="28"/>
          <w:lang w:eastAsia="en-US"/>
        </w:rPr>
        <w:t xml:space="preserve"> </w:t>
      </w:r>
    </w:p>
    <w:p w:rsidR="00F06583" w:rsidRDefault="00F06583" w:rsidP="00F06583">
      <w:pPr>
        <w:ind w:firstLine="709"/>
        <w:jc w:val="both"/>
        <w:rPr>
          <w:rFonts w:ascii="PT Astra Serif" w:hAnsi="PT Astra Serif"/>
          <w:sz w:val="28"/>
          <w:szCs w:val="28"/>
        </w:rPr>
      </w:pPr>
    </w:p>
    <w:p w:rsidR="00F06583" w:rsidRDefault="00F06583" w:rsidP="00F06583">
      <w:pPr>
        <w:jc w:val="center"/>
        <w:rPr>
          <w:rFonts w:ascii="PT Astra Serif" w:hAnsi="PT Astra Serif"/>
        </w:rPr>
      </w:pPr>
      <w:r>
        <w:rPr>
          <w:rFonts w:ascii="PT Astra Serif" w:hAnsi="PT Astra Serif"/>
          <w:b/>
          <w:sz w:val="28"/>
          <w:szCs w:val="28"/>
        </w:rPr>
        <w:t xml:space="preserve">Порядок осуществления в электронной форме, в том числе </w:t>
      </w:r>
    </w:p>
    <w:p w:rsidR="00F06583" w:rsidRDefault="00F06583" w:rsidP="00F06583">
      <w:pPr>
        <w:jc w:val="center"/>
        <w:rPr>
          <w:rFonts w:ascii="PT Astra Serif" w:hAnsi="PT Astra Serif"/>
        </w:rPr>
      </w:pPr>
      <w:r>
        <w:rPr>
          <w:rFonts w:ascii="PT Astra Serif" w:hAnsi="PT Astra Serif"/>
          <w:b/>
          <w:sz w:val="28"/>
          <w:szCs w:val="28"/>
        </w:rPr>
        <w:t>с использованием ЕПГУ, РПГУ административных процедур</w:t>
      </w:r>
    </w:p>
    <w:p w:rsidR="00F06583" w:rsidRDefault="00F06583" w:rsidP="00F06583">
      <w:pPr>
        <w:ind w:firstLine="709"/>
        <w:jc w:val="both"/>
        <w:rPr>
          <w:rFonts w:ascii="PT Astra Serif" w:hAnsi="PT Astra Serif"/>
          <w:sz w:val="28"/>
          <w:szCs w:val="28"/>
        </w:rPr>
      </w:pPr>
    </w:p>
    <w:p w:rsidR="00F06583" w:rsidRDefault="00F06583" w:rsidP="00F06583">
      <w:pPr>
        <w:ind w:firstLine="709"/>
        <w:jc w:val="both"/>
        <w:rPr>
          <w:rFonts w:ascii="PT Astra Serif" w:hAnsi="PT Astra Serif"/>
        </w:rPr>
      </w:pPr>
      <w:r>
        <w:rPr>
          <w:rFonts w:ascii="PT Astra Serif" w:hAnsi="PT Astra Serif"/>
          <w:sz w:val="28"/>
          <w:szCs w:val="28"/>
        </w:rPr>
        <w:t>59.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F06583" w:rsidRDefault="00F06583" w:rsidP="00F06583">
      <w:pPr>
        <w:ind w:firstLine="709"/>
        <w:jc w:val="both"/>
        <w:rPr>
          <w:rFonts w:ascii="PT Astra Serif" w:hAnsi="PT Astra Serif"/>
        </w:rPr>
      </w:pPr>
      <w:r>
        <w:rPr>
          <w:rFonts w:ascii="PT Astra Serif" w:hAnsi="PT Astra Serif"/>
          <w:sz w:val="28"/>
          <w:szCs w:val="28"/>
        </w:rPr>
        <w:t>60.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F06583" w:rsidRDefault="00F06583" w:rsidP="00F06583">
      <w:pPr>
        <w:ind w:firstLine="709"/>
        <w:jc w:val="both"/>
        <w:rPr>
          <w:rFonts w:ascii="PT Astra Serif" w:hAnsi="PT Astra Serif"/>
        </w:rPr>
      </w:pPr>
      <w:r>
        <w:rPr>
          <w:rFonts w:ascii="PT Astra Serif" w:hAnsi="PT Astra Serif"/>
          <w:sz w:val="28"/>
          <w:szCs w:val="28"/>
        </w:rPr>
        <w:lastRenderedPageBreak/>
        <w:t>61.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06583" w:rsidRDefault="00F06583" w:rsidP="00F06583">
      <w:pPr>
        <w:ind w:firstLine="709"/>
        <w:jc w:val="both"/>
        <w:rPr>
          <w:rFonts w:ascii="PT Astra Serif" w:hAnsi="PT Astra Serif"/>
        </w:rPr>
      </w:pPr>
      <w:r>
        <w:rPr>
          <w:rFonts w:ascii="PT Astra Serif" w:hAnsi="PT Astra Serif"/>
          <w:sz w:val="28"/>
          <w:szCs w:val="28"/>
        </w:rPr>
        <w:t>62. При формировании запроса заявителю обеспечивается:</w:t>
      </w:r>
    </w:p>
    <w:p w:rsidR="00F06583" w:rsidRDefault="00F06583" w:rsidP="00F06583">
      <w:pPr>
        <w:ind w:firstLine="709"/>
        <w:jc w:val="both"/>
        <w:rPr>
          <w:rFonts w:ascii="PT Astra Serif" w:hAnsi="PT Astra Serif"/>
        </w:rPr>
      </w:pPr>
      <w:r>
        <w:rPr>
          <w:rFonts w:ascii="PT Astra Serif" w:hAnsi="PT Astra Serif"/>
          <w:sz w:val="28"/>
          <w:szCs w:val="28"/>
        </w:rPr>
        <w:t>а) возможность копирования и сохранения запроса и иных документов, необходимых для предоставления муниципальной услуги;</w:t>
      </w:r>
    </w:p>
    <w:p w:rsidR="00F06583" w:rsidRDefault="00F06583" w:rsidP="00F06583">
      <w:pPr>
        <w:ind w:firstLine="709"/>
        <w:jc w:val="both"/>
        <w:rPr>
          <w:rFonts w:ascii="PT Astra Serif" w:hAnsi="PT Astra Serif"/>
        </w:rPr>
      </w:pPr>
      <w:r>
        <w:rPr>
          <w:rFonts w:ascii="PT Astra Serif" w:hAnsi="PT Astra Serif"/>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F06583" w:rsidRDefault="00F06583" w:rsidP="00F06583">
      <w:pPr>
        <w:ind w:firstLine="709"/>
        <w:jc w:val="both"/>
        <w:rPr>
          <w:rFonts w:ascii="PT Astra Serif" w:hAnsi="PT Astra Serif"/>
        </w:rPr>
      </w:pPr>
      <w:r>
        <w:rPr>
          <w:rFonts w:ascii="PT Astra Serif" w:hAnsi="PT Astra Serif"/>
          <w:sz w:val="28"/>
          <w:szCs w:val="28"/>
        </w:rPr>
        <w:t>в) возможность печати на бумажном носителе копии электронной формы запроса;</w:t>
      </w:r>
    </w:p>
    <w:p w:rsidR="00F06583" w:rsidRDefault="00F06583" w:rsidP="00F06583">
      <w:pPr>
        <w:ind w:firstLine="709"/>
        <w:jc w:val="both"/>
        <w:rPr>
          <w:rFonts w:ascii="PT Astra Serif" w:hAnsi="PT Astra Serif"/>
        </w:rPr>
      </w:pPr>
      <w:r>
        <w:rPr>
          <w:rFonts w:ascii="PT Astra Serif" w:hAnsi="PT Astra Serif"/>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06583" w:rsidRDefault="00F06583" w:rsidP="00F06583">
      <w:pPr>
        <w:ind w:firstLine="709"/>
        <w:jc w:val="both"/>
        <w:rPr>
          <w:rFonts w:ascii="PT Astra Serif" w:hAnsi="PT Astra Serif"/>
        </w:rPr>
      </w:pPr>
      <w:r>
        <w:rPr>
          <w:rFonts w:ascii="PT Astra Serif" w:hAnsi="PT Astra Serif"/>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F06583" w:rsidRDefault="00F06583" w:rsidP="00F06583">
      <w:pPr>
        <w:ind w:firstLine="709"/>
        <w:jc w:val="both"/>
        <w:rPr>
          <w:rFonts w:ascii="PT Astra Serif" w:hAnsi="PT Astra Serif"/>
        </w:rPr>
      </w:pPr>
      <w:r>
        <w:rPr>
          <w:rFonts w:ascii="PT Astra Serif" w:hAnsi="PT Astra Serif"/>
          <w:sz w:val="28"/>
          <w:szCs w:val="28"/>
        </w:rPr>
        <w:t>е) возможность вернуться на любой из этапов заполнения электронной формы запроса без потери ранее введенной информации;</w:t>
      </w:r>
    </w:p>
    <w:p w:rsidR="00F06583" w:rsidRDefault="00F06583" w:rsidP="00F06583">
      <w:pPr>
        <w:ind w:firstLine="709"/>
        <w:jc w:val="both"/>
        <w:rPr>
          <w:rFonts w:ascii="PT Astra Serif" w:hAnsi="PT Astra Serif"/>
        </w:rPr>
      </w:pPr>
      <w:r>
        <w:rPr>
          <w:rFonts w:ascii="PT Astra Serif" w:hAnsi="PT Astra Serif"/>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F06583" w:rsidRDefault="00F06583" w:rsidP="00F06583">
      <w:pPr>
        <w:ind w:firstLine="709"/>
        <w:jc w:val="both"/>
        <w:rPr>
          <w:rFonts w:ascii="PT Astra Serif" w:hAnsi="PT Astra Serif"/>
        </w:rPr>
      </w:pPr>
      <w:r>
        <w:rPr>
          <w:rFonts w:ascii="PT Astra Serif" w:hAnsi="PT Astra Serif"/>
          <w:sz w:val="28"/>
          <w:szCs w:val="28"/>
        </w:rPr>
        <w:t>63. Сформированный и подписанный запрос направляется в администрацию посредством ЕПГУ, РПГУ.</w:t>
      </w:r>
    </w:p>
    <w:p w:rsidR="00F06583" w:rsidRDefault="00F06583" w:rsidP="00F06583">
      <w:pPr>
        <w:ind w:firstLine="709"/>
        <w:jc w:val="both"/>
        <w:rPr>
          <w:rFonts w:ascii="PT Astra Serif" w:hAnsi="PT Astra Serif"/>
        </w:rPr>
      </w:pPr>
      <w:r>
        <w:rPr>
          <w:rFonts w:ascii="PT Astra Serif" w:hAnsi="PT Astra Serif"/>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F06583" w:rsidRDefault="00F06583" w:rsidP="00F06583">
      <w:pPr>
        <w:ind w:firstLine="709"/>
        <w:jc w:val="both"/>
        <w:rPr>
          <w:rFonts w:ascii="PT Astra Serif" w:hAnsi="PT Astra Serif"/>
        </w:rPr>
      </w:pPr>
      <w:r>
        <w:rPr>
          <w:rFonts w:ascii="PT Astra Serif" w:hAnsi="PT Astra Serif"/>
          <w:sz w:val="28"/>
          <w:szCs w:val="28"/>
        </w:rPr>
        <w:t>64.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F06583" w:rsidRDefault="00F06583" w:rsidP="00F06583">
      <w:pPr>
        <w:ind w:firstLine="709"/>
        <w:jc w:val="both"/>
        <w:rPr>
          <w:rFonts w:ascii="PT Astra Serif" w:hAnsi="PT Astra Serif"/>
        </w:rPr>
      </w:pPr>
      <w:r>
        <w:rPr>
          <w:rFonts w:ascii="PT Astra Serif" w:hAnsi="PT Astra Serif"/>
          <w:sz w:val="28"/>
          <w:szCs w:val="28"/>
        </w:rPr>
        <w:t>Срок административной процедуры: один рабочий день.</w:t>
      </w:r>
    </w:p>
    <w:p w:rsidR="00F06583" w:rsidRDefault="00F06583" w:rsidP="00F06583">
      <w:pPr>
        <w:ind w:firstLine="709"/>
        <w:jc w:val="both"/>
        <w:rPr>
          <w:rFonts w:ascii="PT Astra Serif" w:hAnsi="PT Astra Serif"/>
        </w:rPr>
      </w:pPr>
      <w:r>
        <w:rPr>
          <w:rFonts w:ascii="PT Astra Serif" w:hAnsi="PT Astra Serif"/>
          <w:sz w:val="28"/>
          <w:szCs w:val="28"/>
        </w:rPr>
        <w:lastRenderedPageBreak/>
        <w:t>65.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F06583" w:rsidRDefault="00F06583" w:rsidP="00F06583">
      <w:pPr>
        <w:ind w:firstLine="709"/>
        <w:jc w:val="both"/>
        <w:rPr>
          <w:rFonts w:ascii="PT Astra Serif" w:hAnsi="PT Astra Serif"/>
        </w:rPr>
      </w:pPr>
      <w:r>
        <w:rPr>
          <w:rFonts w:ascii="PT Astra Serif" w:hAnsi="PT Astra Serif"/>
          <w:sz w:val="28"/>
          <w:szCs w:val="28"/>
        </w:rPr>
        <w:t>66.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F06583" w:rsidRDefault="00F06583" w:rsidP="00F06583">
      <w:pPr>
        <w:ind w:firstLine="709"/>
        <w:jc w:val="both"/>
        <w:rPr>
          <w:rFonts w:ascii="PT Astra Serif" w:hAnsi="PT Astra Serif"/>
        </w:rPr>
      </w:pPr>
      <w:r>
        <w:rPr>
          <w:rFonts w:ascii="PT Astra Serif" w:hAnsi="PT Astra Serif"/>
          <w:sz w:val="28"/>
          <w:szCs w:val="28"/>
        </w:rPr>
        <w:t>67.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F06583" w:rsidRDefault="00F06583" w:rsidP="00F06583">
      <w:pPr>
        <w:ind w:firstLine="709"/>
        <w:jc w:val="both"/>
        <w:rPr>
          <w:rFonts w:ascii="PT Astra Serif" w:hAnsi="PT Astra Serif"/>
        </w:rPr>
      </w:pPr>
      <w:r>
        <w:rPr>
          <w:rFonts w:ascii="PT Astra Serif" w:hAnsi="PT Astra Serif"/>
          <w:sz w:val="28"/>
          <w:szCs w:val="28"/>
        </w:rPr>
        <w:t>68.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F06583" w:rsidRDefault="00F06583" w:rsidP="00F06583">
      <w:pPr>
        <w:ind w:firstLine="709"/>
        <w:jc w:val="both"/>
        <w:rPr>
          <w:rFonts w:ascii="PT Astra Serif" w:hAnsi="PT Astra Serif"/>
        </w:rPr>
      </w:pPr>
      <w:r>
        <w:rPr>
          <w:rFonts w:ascii="PT Astra Serif" w:hAnsi="PT Astra Serif"/>
          <w:sz w:val="28"/>
          <w:szCs w:val="28"/>
        </w:rPr>
        <w:t>69. Заявитель имеет возможность получения информации о ходе предоставления муниципальной услуги.</w:t>
      </w:r>
    </w:p>
    <w:p w:rsidR="00F06583" w:rsidRDefault="00F06583" w:rsidP="00F06583">
      <w:pPr>
        <w:ind w:firstLine="709"/>
        <w:jc w:val="both"/>
        <w:rPr>
          <w:rFonts w:ascii="PT Astra Serif" w:hAnsi="PT Astra Serif"/>
        </w:rPr>
      </w:pPr>
      <w:r>
        <w:rPr>
          <w:rFonts w:ascii="PT Astra Serif" w:hAnsi="PT Astra Serif"/>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F06583" w:rsidRDefault="00F06583" w:rsidP="00F06583">
      <w:pPr>
        <w:ind w:firstLine="709"/>
        <w:jc w:val="both"/>
        <w:rPr>
          <w:rFonts w:ascii="PT Astra Serif" w:hAnsi="PT Astra Serif"/>
        </w:rPr>
      </w:pPr>
      <w:r>
        <w:rPr>
          <w:rFonts w:ascii="PT Astra Serif" w:hAnsi="PT Astra Serif"/>
          <w:sz w:val="28"/>
          <w:szCs w:val="28"/>
        </w:rPr>
        <w:t>70.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F06583" w:rsidRDefault="00F06583" w:rsidP="00F06583">
      <w:pPr>
        <w:ind w:firstLine="709"/>
        <w:jc w:val="both"/>
        <w:rPr>
          <w:rFonts w:ascii="PT Astra Serif" w:hAnsi="PT Astra Serif"/>
        </w:rPr>
      </w:pPr>
      <w:r>
        <w:rPr>
          <w:rFonts w:ascii="PT Astra Serif" w:hAnsi="PT Astra Serif"/>
          <w:sz w:val="28"/>
          <w:szCs w:val="28"/>
        </w:rPr>
        <w:t>71. Заявителям обеспечивается возможность оценить доступность и качество муниципальной услуги на ЕПГУ, РПГУ.</w:t>
      </w:r>
    </w:p>
    <w:p w:rsidR="00F06583" w:rsidRDefault="00F06583" w:rsidP="00F06583">
      <w:pPr>
        <w:ind w:firstLine="709"/>
        <w:jc w:val="both"/>
        <w:rPr>
          <w:rFonts w:ascii="PT Astra Serif" w:hAnsi="PT Astra Serif"/>
          <w:sz w:val="28"/>
          <w:szCs w:val="28"/>
        </w:rPr>
      </w:pPr>
    </w:p>
    <w:p w:rsidR="00F06583" w:rsidRDefault="00F06583" w:rsidP="00F06583">
      <w:pPr>
        <w:jc w:val="center"/>
        <w:rPr>
          <w:rFonts w:ascii="PT Astra Serif" w:hAnsi="PT Astra Serif"/>
        </w:rPr>
      </w:pPr>
      <w:r>
        <w:rPr>
          <w:rFonts w:ascii="PT Astra Serif" w:hAnsi="PT Astra Serif"/>
          <w:b/>
          <w:sz w:val="28"/>
          <w:szCs w:val="28"/>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rsidR="00F06583" w:rsidRDefault="00F06583" w:rsidP="00F06583">
      <w:pPr>
        <w:jc w:val="center"/>
        <w:rPr>
          <w:rFonts w:ascii="PT Astra Serif" w:hAnsi="PT Astra Serif"/>
          <w:b/>
          <w:sz w:val="28"/>
          <w:szCs w:val="28"/>
        </w:rPr>
      </w:pPr>
    </w:p>
    <w:p w:rsidR="00F06583" w:rsidRDefault="00F06583" w:rsidP="00F06583">
      <w:pPr>
        <w:ind w:firstLine="709"/>
        <w:jc w:val="both"/>
        <w:rPr>
          <w:rFonts w:ascii="PT Astra Serif" w:hAnsi="PT Astra Serif"/>
        </w:rPr>
      </w:pPr>
      <w:r>
        <w:rPr>
          <w:rFonts w:ascii="PT Astra Serif" w:hAnsi="PT Astra Serif"/>
          <w:sz w:val="28"/>
          <w:szCs w:val="28"/>
        </w:rPr>
        <w:t>72.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(приложение 1).</w:t>
      </w:r>
    </w:p>
    <w:p w:rsidR="00F06583" w:rsidRDefault="00F06583" w:rsidP="00F06583">
      <w:pPr>
        <w:ind w:firstLine="709"/>
        <w:jc w:val="both"/>
        <w:rPr>
          <w:rFonts w:ascii="PT Astra Serif" w:hAnsi="PT Astra Serif"/>
        </w:rPr>
      </w:pPr>
      <w:r>
        <w:rPr>
          <w:rFonts w:ascii="PT Astra Serif" w:hAnsi="PT Astra Serif"/>
          <w:sz w:val="28"/>
          <w:szCs w:val="28"/>
        </w:rPr>
        <w:t>73. При обращении в администрацию за исправлением технической ошибки заявитель представляет:</w:t>
      </w:r>
    </w:p>
    <w:p w:rsidR="00F06583" w:rsidRDefault="00F06583" w:rsidP="00F06583">
      <w:pPr>
        <w:ind w:firstLine="709"/>
        <w:jc w:val="both"/>
        <w:rPr>
          <w:rFonts w:ascii="PT Astra Serif" w:hAnsi="PT Astra Serif"/>
        </w:rPr>
      </w:pPr>
      <w:r>
        <w:rPr>
          <w:rFonts w:ascii="PT Astra Serif" w:hAnsi="PT Astra Serif"/>
          <w:sz w:val="28"/>
          <w:szCs w:val="28"/>
        </w:rPr>
        <w:t>заявление об исправлении технической ошибки;</w:t>
      </w:r>
    </w:p>
    <w:p w:rsidR="00F06583" w:rsidRDefault="00F06583" w:rsidP="00F06583">
      <w:pPr>
        <w:ind w:firstLine="709"/>
        <w:jc w:val="both"/>
        <w:rPr>
          <w:rFonts w:ascii="PT Astra Serif" w:hAnsi="PT Astra Serif"/>
        </w:rPr>
      </w:pPr>
      <w:r>
        <w:rPr>
          <w:rFonts w:ascii="PT Astra Serif" w:hAnsi="PT Astra Serif"/>
          <w:sz w:val="28"/>
          <w:szCs w:val="28"/>
        </w:rPr>
        <w:t>документы, свидетельствующие о наличии технической ошибки и содержащие правильные данные;</w:t>
      </w:r>
    </w:p>
    <w:p w:rsidR="00F06583" w:rsidRDefault="00F06583" w:rsidP="00F06583">
      <w:pPr>
        <w:ind w:firstLine="709"/>
        <w:jc w:val="both"/>
        <w:rPr>
          <w:rFonts w:ascii="PT Astra Serif" w:hAnsi="PT Astra Serif"/>
        </w:rPr>
      </w:pPr>
      <w:r>
        <w:rPr>
          <w:rFonts w:ascii="PT Astra Serif" w:hAnsi="PT Astra Serif"/>
          <w:sz w:val="28"/>
          <w:szCs w:val="28"/>
        </w:rPr>
        <w:t xml:space="preserve">оригинал документа, выданного </w:t>
      </w:r>
      <w:r>
        <w:rPr>
          <w:rFonts w:ascii="PT Astra Serif" w:hAnsi="PT Astra Serif"/>
          <w:color w:val="000000"/>
          <w:sz w:val="28"/>
          <w:szCs w:val="28"/>
        </w:rPr>
        <w:t>в результате</w:t>
      </w:r>
      <w:r>
        <w:rPr>
          <w:rFonts w:ascii="PT Astra Serif" w:hAnsi="PT Astra Serif"/>
          <w:sz w:val="28"/>
          <w:szCs w:val="28"/>
        </w:rPr>
        <w:t xml:space="preserve"> предоставление муниципальной услуги, в котором содержится техническая ошибка.</w:t>
      </w:r>
    </w:p>
    <w:p w:rsidR="00F06583" w:rsidRDefault="00F06583" w:rsidP="00F06583">
      <w:pPr>
        <w:ind w:firstLine="709"/>
        <w:jc w:val="both"/>
        <w:rPr>
          <w:rFonts w:ascii="PT Astra Serif" w:hAnsi="PT Astra Serif"/>
        </w:rPr>
      </w:pPr>
      <w:r>
        <w:rPr>
          <w:rFonts w:ascii="PT Astra Serif" w:hAnsi="PT Astra Serif"/>
          <w:sz w:val="28"/>
          <w:szCs w:val="28"/>
        </w:rPr>
        <w:t xml:space="preserve">74. Заявление об исправлении технической ошибки подается заявителем в письменной форме посредством личного обращения в </w:t>
      </w:r>
      <w:r>
        <w:rPr>
          <w:rFonts w:ascii="PT Astra Serif" w:hAnsi="PT Astra Serif"/>
          <w:sz w:val="28"/>
          <w:szCs w:val="28"/>
        </w:rPr>
        <w:lastRenderedPageBreak/>
        <w:t>администрацию, в том числе через МФЦ, либо посредством почтового отправления с уведомлением о вручении.</w:t>
      </w:r>
    </w:p>
    <w:p w:rsidR="00F06583" w:rsidRDefault="00F06583" w:rsidP="00F06583">
      <w:pPr>
        <w:ind w:firstLine="709"/>
        <w:jc w:val="both"/>
        <w:rPr>
          <w:rFonts w:ascii="PT Astra Serif" w:hAnsi="PT Astra Serif"/>
        </w:rPr>
      </w:pPr>
      <w:r>
        <w:rPr>
          <w:rFonts w:ascii="PT Astra Serif" w:hAnsi="PT Astra Serif"/>
          <w:sz w:val="28"/>
          <w:szCs w:val="28"/>
        </w:rPr>
        <w:t>75. Заявление об исправлении технической ошибки и документы, предусмотренные пунктом 7</w:t>
      </w:r>
      <w:r>
        <w:rPr>
          <w:rFonts w:ascii="PT Astra Serif" w:hAnsi="PT Astra Serif"/>
          <w:color w:val="000000"/>
          <w:sz w:val="28"/>
          <w:szCs w:val="28"/>
        </w:rPr>
        <w:t>3</w:t>
      </w:r>
      <w:r>
        <w:rPr>
          <w:rFonts w:ascii="PT Astra Serif" w:hAnsi="PT Astra Serif"/>
          <w:sz w:val="28"/>
          <w:szCs w:val="28"/>
        </w:rPr>
        <w:t xml:space="preserve"> настоящего административного регламента, регистрируются в администрации в день их поступления.</w:t>
      </w:r>
    </w:p>
    <w:p w:rsidR="00F06583" w:rsidRDefault="00F06583" w:rsidP="00F06583">
      <w:pPr>
        <w:ind w:firstLine="709"/>
        <w:jc w:val="both"/>
        <w:rPr>
          <w:rFonts w:ascii="PT Astra Serif" w:hAnsi="PT Astra Serif"/>
        </w:rPr>
      </w:pPr>
      <w:r>
        <w:rPr>
          <w:rFonts w:ascii="PT Astra Serif" w:hAnsi="PT Astra Serif"/>
          <w:sz w:val="28"/>
          <w:szCs w:val="28"/>
        </w:rPr>
        <w:t>76. Рассмотрение заявления об исправлении технической ошибки осуществляется сотрудником администрации, ответственным за предоставление муниципальной услуги.</w:t>
      </w:r>
    </w:p>
    <w:p w:rsidR="00F06583" w:rsidRDefault="00F06583" w:rsidP="00F06583">
      <w:pPr>
        <w:ind w:firstLine="709"/>
        <w:jc w:val="both"/>
        <w:rPr>
          <w:rFonts w:ascii="PT Astra Serif" w:hAnsi="PT Astra Serif"/>
        </w:rPr>
      </w:pPr>
      <w:r>
        <w:rPr>
          <w:rFonts w:ascii="PT Astra Serif" w:hAnsi="PT Astra Serif"/>
          <w:sz w:val="28"/>
          <w:szCs w:val="28"/>
        </w:rPr>
        <w:t xml:space="preserve">77. Результатом рассмотрения заявления об исправлении технической ошибки является направление заявителю исправленного документа, выданного </w:t>
      </w:r>
      <w:r>
        <w:rPr>
          <w:rFonts w:ascii="PT Astra Serif" w:hAnsi="PT Astra Serif"/>
          <w:color w:val="000000"/>
          <w:sz w:val="28"/>
          <w:szCs w:val="28"/>
        </w:rPr>
        <w:t>в результате</w:t>
      </w:r>
      <w:r>
        <w:rPr>
          <w:rFonts w:ascii="PT Astra Serif" w:hAnsi="PT Astra Serif"/>
          <w:sz w:val="28"/>
          <w:szCs w:val="28"/>
        </w:rPr>
        <w:t xml:space="preserve"> предоставления муниципальной услуги, способом, определенным им в заявлении об исправлении технической ошибки, в срок не превышающий пяти рабочих дней со дня поступления и регистрации заявления об исправлении технической ошибки.</w:t>
      </w:r>
    </w:p>
    <w:p w:rsidR="00F06583" w:rsidRDefault="00F06583" w:rsidP="00F06583">
      <w:pPr>
        <w:ind w:firstLine="709"/>
        <w:jc w:val="both"/>
        <w:rPr>
          <w:rFonts w:ascii="PT Astra Serif" w:hAnsi="PT Astra Serif"/>
        </w:rPr>
      </w:pPr>
      <w:r>
        <w:rPr>
          <w:rFonts w:ascii="PT Astra Serif" w:hAnsi="PT Astra Serif"/>
          <w:sz w:val="28"/>
          <w:szCs w:val="28"/>
        </w:rPr>
        <w:t xml:space="preserve">Оригинал документа, выданного </w:t>
      </w:r>
      <w:r>
        <w:rPr>
          <w:rFonts w:ascii="PT Astra Serif" w:hAnsi="PT Astra Serif"/>
          <w:color w:val="000000"/>
          <w:sz w:val="28"/>
          <w:szCs w:val="28"/>
        </w:rPr>
        <w:t>в результате</w:t>
      </w:r>
      <w:r>
        <w:rPr>
          <w:rFonts w:ascii="PT Astra Serif" w:hAnsi="PT Astra Serif"/>
          <w:sz w:val="28"/>
          <w:szCs w:val="28"/>
        </w:rPr>
        <w:t xml:space="preserve"> предоставления муниципальной услуги, в котором содержится техническая ошибка, после направления заявителю исправленного документа, выданного </w:t>
      </w:r>
      <w:r>
        <w:rPr>
          <w:rFonts w:ascii="PT Astra Serif" w:hAnsi="PT Astra Serif"/>
          <w:color w:val="000000"/>
          <w:sz w:val="28"/>
          <w:szCs w:val="28"/>
        </w:rPr>
        <w:t>в результате</w:t>
      </w:r>
      <w:r>
        <w:rPr>
          <w:rFonts w:ascii="PT Astra Serif" w:hAnsi="PT Astra Serif"/>
          <w:sz w:val="28"/>
          <w:szCs w:val="28"/>
        </w:rPr>
        <w:t xml:space="preserve"> предоставления муниципальной услуги, не возвращается. </w:t>
      </w:r>
    </w:p>
    <w:p w:rsidR="00F06583" w:rsidRDefault="00F06583" w:rsidP="00F06583">
      <w:pPr>
        <w:ind w:firstLine="709"/>
        <w:jc w:val="both"/>
        <w:rPr>
          <w:rFonts w:ascii="PT Astra Serif" w:hAnsi="PT Astra Serif"/>
        </w:rPr>
      </w:pPr>
      <w:r>
        <w:rPr>
          <w:rFonts w:ascii="PT Astra Serif" w:hAnsi="PT Astra Serif"/>
          <w:sz w:val="28"/>
          <w:szCs w:val="28"/>
        </w:rPr>
        <w:t xml:space="preserve">78. Основанием для получения дубликата документа, выданного </w:t>
      </w:r>
      <w:r>
        <w:rPr>
          <w:rFonts w:ascii="PT Astra Serif" w:eastAsia="Calibri" w:hAnsi="PT Astra Serif"/>
          <w:color w:val="000000"/>
          <w:sz w:val="28"/>
          <w:szCs w:val="28"/>
        </w:rPr>
        <w:t xml:space="preserve">по результатам предоставления </w:t>
      </w:r>
      <w:r>
        <w:rPr>
          <w:rFonts w:ascii="PT Astra Serif" w:hAnsi="PT Astra Serif"/>
          <w:sz w:val="28"/>
          <w:szCs w:val="28"/>
        </w:rPr>
        <w:t>муниципальной услуги, является поступление в администрацию соответствующего заявления (приложение 2).</w:t>
      </w:r>
    </w:p>
    <w:p w:rsidR="00F06583" w:rsidRDefault="00F06583" w:rsidP="00F06583">
      <w:pPr>
        <w:ind w:firstLine="709"/>
        <w:jc w:val="both"/>
        <w:rPr>
          <w:rFonts w:ascii="PT Astra Serif" w:hAnsi="PT Astra Serif"/>
        </w:rPr>
      </w:pPr>
      <w:r>
        <w:rPr>
          <w:rFonts w:ascii="PT Astra Serif" w:hAnsi="PT Astra Serif"/>
          <w:sz w:val="28"/>
          <w:szCs w:val="28"/>
        </w:rPr>
        <w:t xml:space="preserve">79. Заявление о выдаче дубликата </w:t>
      </w:r>
      <w:r>
        <w:rPr>
          <w:rFonts w:ascii="PT Astra Serif" w:eastAsia="Calibri" w:hAnsi="PT Astra Serif"/>
          <w:color w:val="000000"/>
          <w:sz w:val="28"/>
          <w:szCs w:val="28"/>
        </w:rPr>
        <w:t xml:space="preserve">документа, выданного по результатам предоставления </w:t>
      </w:r>
      <w:r>
        <w:rPr>
          <w:rFonts w:ascii="PT Astra Serif" w:hAnsi="PT Astra Serif"/>
          <w:sz w:val="28"/>
          <w:szCs w:val="28"/>
        </w:rPr>
        <w:t>муниципальной услуги,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F06583" w:rsidRDefault="00F06583" w:rsidP="00F06583">
      <w:pPr>
        <w:ind w:firstLine="709"/>
        <w:jc w:val="both"/>
        <w:rPr>
          <w:rFonts w:ascii="PT Astra Serif" w:hAnsi="PT Astra Serif"/>
        </w:rPr>
      </w:pPr>
      <w:r>
        <w:rPr>
          <w:rFonts w:ascii="PT Astra Serif" w:hAnsi="PT Astra Serif"/>
          <w:sz w:val="28"/>
          <w:szCs w:val="28"/>
        </w:rPr>
        <w:t xml:space="preserve">80. Заявление о выдаче дубликата </w:t>
      </w:r>
      <w:r>
        <w:rPr>
          <w:rFonts w:ascii="PT Astra Serif" w:eastAsia="Calibri" w:hAnsi="PT Astra Serif"/>
          <w:color w:val="000000"/>
          <w:sz w:val="28"/>
          <w:szCs w:val="28"/>
        </w:rPr>
        <w:t xml:space="preserve">документа, выданного по результатам предоставления </w:t>
      </w:r>
      <w:r>
        <w:rPr>
          <w:rFonts w:ascii="PT Astra Serif" w:hAnsi="PT Astra Serif"/>
          <w:sz w:val="28"/>
          <w:szCs w:val="28"/>
        </w:rPr>
        <w:t>муниципальной услуги, регистрируется в администрации в день его поступления.</w:t>
      </w:r>
    </w:p>
    <w:p w:rsidR="00F06583" w:rsidRDefault="00F06583" w:rsidP="00F06583">
      <w:pPr>
        <w:ind w:firstLine="709"/>
        <w:jc w:val="both"/>
        <w:rPr>
          <w:rFonts w:ascii="PT Astra Serif" w:hAnsi="PT Astra Serif"/>
        </w:rPr>
      </w:pPr>
      <w:r>
        <w:rPr>
          <w:rFonts w:ascii="PT Astra Serif" w:hAnsi="PT Astra Serif"/>
          <w:sz w:val="28"/>
          <w:szCs w:val="28"/>
        </w:rPr>
        <w:t xml:space="preserve">81. Рассмотрение заявления о выдаче дубликата </w:t>
      </w:r>
      <w:r>
        <w:rPr>
          <w:rFonts w:ascii="PT Astra Serif" w:eastAsia="Calibri" w:hAnsi="PT Astra Serif"/>
          <w:color w:val="000000"/>
          <w:sz w:val="28"/>
          <w:szCs w:val="28"/>
        </w:rPr>
        <w:t xml:space="preserve">документа, выданного по результатам предоставления </w:t>
      </w:r>
      <w:r>
        <w:rPr>
          <w:rFonts w:ascii="PT Astra Serif" w:hAnsi="PT Astra Serif"/>
          <w:sz w:val="28"/>
          <w:szCs w:val="28"/>
        </w:rPr>
        <w:t>муниципальной услуги, осуществляется сотрудником администрации, ответственным за предоставление муниципальной услуги.</w:t>
      </w:r>
    </w:p>
    <w:p w:rsidR="00F06583" w:rsidRDefault="00F06583" w:rsidP="00F06583">
      <w:pPr>
        <w:ind w:firstLine="709"/>
        <w:jc w:val="both"/>
        <w:rPr>
          <w:rFonts w:ascii="PT Astra Serif" w:hAnsi="PT Astra Serif"/>
        </w:rPr>
      </w:pPr>
      <w:r>
        <w:rPr>
          <w:rFonts w:ascii="PT Astra Serif" w:hAnsi="PT Astra Serif"/>
          <w:sz w:val="28"/>
          <w:szCs w:val="28"/>
        </w:rPr>
        <w:t xml:space="preserve">82. Результатом рассмотрения заявления о выдаче дубликата </w:t>
      </w:r>
      <w:r>
        <w:rPr>
          <w:rFonts w:ascii="PT Astra Serif" w:eastAsia="Calibri" w:hAnsi="PT Astra Serif"/>
          <w:color w:val="000000"/>
          <w:sz w:val="28"/>
          <w:szCs w:val="28"/>
        </w:rPr>
        <w:t xml:space="preserve">документа, выданного по результатам предоставления </w:t>
      </w:r>
      <w:r>
        <w:rPr>
          <w:rFonts w:ascii="PT Astra Serif" w:hAnsi="PT Astra Serif"/>
          <w:sz w:val="28"/>
          <w:szCs w:val="28"/>
        </w:rPr>
        <w:t xml:space="preserve">муниципальной услуги, является направление заявителю документа, выданного </w:t>
      </w:r>
      <w:r>
        <w:rPr>
          <w:rFonts w:ascii="PT Astra Serif" w:hAnsi="PT Astra Serif"/>
          <w:color w:val="000000"/>
          <w:sz w:val="28"/>
          <w:szCs w:val="28"/>
        </w:rPr>
        <w:t>по результатам</w:t>
      </w:r>
      <w:r>
        <w:rPr>
          <w:rFonts w:ascii="PT Astra Serif" w:hAnsi="PT Astra Serif"/>
          <w:sz w:val="28"/>
          <w:szCs w:val="28"/>
        </w:rPr>
        <w:t xml:space="preserve"> предоставлени</w:t>
      </w:r>
      <w:r>
        <w:rPr>
          <w:rFonts w:ascii="PT Astra Serif" w:hAnsi="PT Astra Serif"/>
          <w:color w:val="000000"/>
          <w:sz w:val="28"/>
          <w:szCs w:val="28"/>
        </w:rPr>
        <w:t>я</w:t>
      </w:r>
      <w:r>
        <w:rPr>
          <w:rFonts w:ascii="PT Astra Serif" w:hAnsi="PT Astra Serif"/>
          <w:sz w:val="28"/>
          <w:szCs w:val="28"/>
        </w:rPr>
        <w:t xml:space="preserve"> муниципальной услуги, с отметкой «дубликат» способом, определенным им в заявлении о выдаче дубликата </w:t>
      </w:r>
      <w:r>
        <w:rPr>
          <w:rFonts w:ascii="PT Astra Serif" w:eastAsia="Calibri" w:hAnsi="PT Astra Serif"/>
          <w:color w:val="000000"/>
          <w:sz w:val="28"/>
          <w:szCs w:val="28"/>
        </w:rPr>
        <w:t xml:space="preserve">документа, выданного по результатам предоставления </w:t>
      </w:r>
      <w:r>
        <w:rPr>
          <w:rFonts w:ascii="PT Astra Serif" w:hAnsi="PT Astra Serif"/>
          <w:sz w:val="28"/>
          <w:szCs w:val="28"/>
        </w:rPr>
        <w:t>муниципальной услуги, в срок не превышающий пяти рабочих дней со дня поступления и регистрации соответствующего заявления.</w:t>
      </w:r>
    </w:p>
    <w:p w:rsidR="00F06583" w:rsidRDefault="00F06583" w:rsidP="00F06583">
      <w:pPr>
        <w:ind w:firstLine="709"/>
        <w:jc w:val="both"/>
        <w:rPr>
          <w:rFonts w:ascii="PT Astra Serif" w:hAnsi="PT Astra Serif"/>
          <w:sz w:val="28"/>
          <w:szCs w:val="28"/>
        </w:rPr>
      </w:pPr>
    </w:p>
    <w:p w:rsidR="00F06583" w:rsidRDefault="00F06583" w:rsidP="00F06583">
      <w:pPr>
        <w:jc w:val="center"/>
        <w:rPr>
          <w:rFonts w:ascii="PT Astra Serif" w:hAnsi="PT Astra Serif"/>
        </w:rPr>
      </w:pPr>
      <w:r>
        <w:rPr>
          <w:rFonts w:ascii="PT Astra Serif" w:hAnsi="PT Astra Serif"/>
          <w:b/>
          <w:sz w:val="28"/>
          <w:szCs w:val="28"/>
        </w:rPr>
        <w:t>IV. Формы контроля за исполнением административного регламента</w:t>
      </w:r>
    </w:p>
    <w:p w:rsidR="00F06583" w:rsidRDefault="00F06583" w:rsidP="00F06583">
      <w:pPr>
        <w:ind w:firstLine="709"/>
        <w:jc w:val="both"/>
        <w:rPr>
          <w:rFonts w:ascii="PT Astra Serif" w:hAnsi="PT Astra Serif"/>
          <w:sz w:val="28"/>
          <w:szCs w:val="28"/>
        </w:rPr>
      </w:pPr>
    </w:p>
    <w:p w:rsidR="00F06583" w:rsidRDefault="00F06583" w:rsidP="00F06583">
      <w:pPr>
        <w:jc w:val="center"/>
        <w:rPr>
          <w:rFonts w:ascii="PT Astra Serif" w:hAnsi="PT Astra Serif"/>
        </w:rPr>
      </w:pPr>
      <w:r>
        <w:rPr>
          <w:rFonts w:ascii="PT Astra Serif" w:hAnsi="PT Astra Serif"/>
          <w:b/>
          <w:sz w:val="28"/>
          <w:szCs w:val="28"/>
        </w:rPr>
        <w:lastRenderedPageBreak/>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06583" w:rsidRDefault="00F06583" w:rsidP="00F06583">
      <w:pPr>
        <w:ind w:firstLine="709"/>
        <w:jc w:val="both"/>
        <w:rPr>
          <w:rFonts w:ascii="PT Astra Serif" w:hAnsi="PT Astra Serif"/>
          <w:sz w:val="28"/>
          <w:szCs w:val="28"/>
        </w:rPr>
      </w:pPr>
    </w:p>
    <w:p w:rsidR="00F06583" w:rsidRDefault="00F06583" w:rsidP="00F06583">
      <w:pPr>
        <w:ind w:firstLine="709"/>
        <w:jc w:val="both"/>
        <w:rPr>
          <w:rFonts w:ascii="PT Astra Serif" w:hAnsi="PT Astra Serif"/>
        </w:rPr>
      </w:pPr>
      <w:r>
        <w:rPr>
          <w:rFonts w:ascii="PT Astra Serif" w:hAnsi="PT Astra Serif"/>
          <w:sz w:val="28"/>
          <w:szCs w:val="28"/>
        </w:rPr>
        <w:t>83.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F06583" w:rsidRDefault="00F06583" w:rsidP="00F06583">
      <w:pPr>
        <w:ind w:firstLine="709"/>
        <w:jc w:val="both"/>
        <w:rPr>
          <w:rFonts w:ascii="PT Astra Serif" w:hAnsi="PT Astra Serif"/>
        </w:rPr>
      </w:pPr>
      <w:r>
        <w:rPr>
          <w:rFonts w:ascii="PT Astra Serif" w:hAnsi="PT Astra Serif"/>
          <w:sz w:val="28"/>
          <w:szCs w:val="28"/>
        </w:rPr>
        <w:t>84.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F06583" w:rsidRDefault="00F06583" w:rsidP="00F06583">
      <w:pPr>
        <w:ind w:firstLine="709"/>
        <w:jc w:val="both"/>
        <w:rPr>
          <w:rFonts w:ascii="PT Astra Serif" w:hAnsi="PT Astra Serif"/>
        </w:rPr>
      </w:pPr>
      <w:r>
        <w:rPr>
          <w:rFonts w:ascii="PT Astra Serif" w:hAnsi="PT Astra Serif"/>
          <w:sz w:val="28"/>
          <w:szCs w:val="28"/>
        </w:rPr>
        <w:t>85.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F06583" w:rsidRDefault="00F06583" w:rsidP="00F06583">
      <w:pPr>
        <w:ind w:firstLine="709"/>
        <w:jc w:val="both"/>
        <w:rPr>
          <w:rFonts w:ascii="PT Astra Serif" w:hAnsi="PT Astra Serif"/>
          <w:sz w:val="28"/>
          <w:szCs w:val="28"/>
        </w:rPr>
      </w:pPr>
    </w:p>
    <w:p w:rsidR="00F06583" w:rsidRDefault="00F06583" w:rsidP="00F06583">
      <w:pPr>
        <w:jc w:val="center"/>
        <w:rPr>
          <w:rFonts w:ascii="PT Astra Serif" w:hAnsi="PT Astra Serif"/>
        </w:rPr>
      </w:pPr>
      <w:r>
        <w:rPr>
          <w:rFonts w:ascii="PT Astra Serif" w:hAnsi="PT Astra Serif"/>
          <w:b/>
          <w:sz w:val="28"/>
          <w:szCs w:val="28"/>
        </w:rPr>
        <w:t>Порядок и периодичность осуществления плановых и внеплановых</w:t>
      </w:r>
    </w:p>
    <w:p w:rsidR="00F06583" w:rsidRDefault="00F06583" w:rsidP="00F06583">
      <w:pPr>
        <w:jc w:val="center"/>
        <w:rPr>
          <w:rFonts w:ascii="PT Astra Serif" w:hAnsi="PT Astra Serif"/>
        </w:rPr>
      </w:pPr>
      <w:r>
        <w:rPr>
          <w:rFonts w:ascii="PT Astra Serif" w:hAnsi="PT Astra Serif"/>
          <w:b/>
          <w:sz w:val="28"/>
          <w:szCs w:val="28"/>
        </w:rPr>
        <w:t xml:space="preserve">проверок полноты и качества предоставления </w:t>
      </w:r>
      <w:r>
        <w:rPr>
          <w:rFonts w:ascii="PT Astra Serif" w:hAnsi="PT Astra Serif"/>
          <w:b/>
          <w:color w:val="000000"/>
          <w:sz w:val="28"/>
          <w:szCs w:val="28"/>
        </w:rPr>
        <w:t>муниципальной услуги</w:t>
      </w:r>
    </w:p>
    <w:p w:rsidR="00F06583" w:rsidRDefault="00F06583" w:rsidP="00F06583">
      <w:pPr>
        <w:jc w:val="center"/>
        <w:rPr>
          <w:rFonts w:ascii="PT Astra Serif" w:hAnsi="PT Astra Serif"/>
        </w:rPr>
      </w:pPr>
      <w:r>
        <w:rPr>
          <w:rFonts w:ascii="PT Astra Serif" w:hAnsi="PT Astra Serif"/>
          <w:b/>
          <w:sz w:val="28"/>
          <w:szCs w:val="28"/>
        </w:rPr>
        <w:t>услуги, в том числе порядок и формы контроля за полнотой и</w:t>
      </w:r>
    </w:p>
    <w:p w:rsidR="00F06583" w:rsidRDefault="00F06583" w:rsidP="00F06583">
      <w:pPr>
        <w:jc w:val="center"/>
        <w:rPr>
          <w:rFonts w:ascii="PT Astra Serif" w:hAnsi="PT Astra Serif"/>
        </w:rPr>
      </w:pPr>
      <w:r>
        <w:rPr>
          <w:rFonts w:ascii="PT Astra Serif" w:hAnsi="PT Astra Serif"/>
          <w:b/>
          <w:sz w:val="28"/>
          <w:szCs w:val="28"/>
        </w:rPr>
        <w:t xml:space="preserve">качеством предоставления </w:t>
      </w:r>
      <w:r>
        <w:rPr>
          <w:rFonts w:ascii="PT Astra Serif" w:hAnsi="PT Astra Serif"/>
          <w:b/>
          <w:color w:val="000000"/>
          <w:sz w:val="28"/>
          <w:szCs w:val="28"/>
        </w:rPr>
        <w:t>муниципальной</w:t>
      </w:r>
      <w:r>
        <w:rPr>
          <w:rFonts w:ascii="PT Astra Serif" w:hAnsi="PT Astra Serif"/>
          <w:b/>
          <w:sz w:val="28"/>
          <w:szCs w:val="28"/>
        </w:rPr>
        <w:t xml:space="preserve"> услуги</w:t>
      </w:r>
    </w:p>
    <w:p w:rsidR="00F06583" w:rsidRDefault="00F06583" w:rsidP="00F06583">
      <w:pPr>
        <w:ind w:firstLine="709"/>
        <w:jc w:val="both"/>
        <w:rPr>
          <w:rFonts w:ascii="PT Astra Serif" w:hAnsi="PT Astra Serif"/>
          <w:sz w:val="28"/>
          <w:szCs w:val="28"/>
        </w:rPr>
      </w:pPr>
    </w:p>
    <w:p w:rsidR="00F06583" w:rsidRDefault="00F06583" w:rsidP="00F06583">
      <w:pPr>
        <w:ind w:firstLine="709"/>
        <w:jc w:val="both"/>
        <w:rPr>
          <w:rFonts w:ascii="PT Astra Serif" w:hAnsi="PT Astra Serif"/>
        </w:rPr>
      </w:pPr>
      <w:r>
        <w:rPr>
          <w:rFonts w:ascii="PT Astra Serif" w:hAnsi="PT Astra Serif"/>
          <w:sz w:val="28"/>
          <w:szCs w:val="28"/>
        </w:rPr>
        <w:t>86.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F06583" w:rsidRDefault="00F06583" w:rsidP="00F06583">
      <w:pPr>
        <w:ind w:firstLine="709"/>
        <w:jc w:val="both"/>
        <w:rPr>
          <w:rFonts w:ascii="PT Astra Serif" w:hAnsi="PT Astra Serif"/>
        </w:rPr>
      </w:pPr>
      <w:r>
        <w:rPr>
          <w:rFonts w:ascii="PT Astra Serif" w:hAnsi="PT Astra Serif"/>
          <w:sz w:val="28"/>
          <w:szCs w:val="28"/>
        </w:rPr>
        <w:t>87.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F06583" w:rsidRDefault="00F06583" w:rsidP="00F06583">
      <w:pPr>
        <w:ind w:firstLine="709"/>
        <w:jc w:val="both"/>
        <w:rPr>
          <w:rFonts w:ascii="PT Astra Serif" w:hAnsi="PT Astra Serif"/>
        </w:rPr>
      </w:pPr>
      <w:r>
        <w:rPr>
          <w:rFonts w:ascii="PT Astra Serif" w:hAnsi="PT Astra Serif"/>
          <w:sz w:val="28"/>
          <w:szCs w:val="28"/>
        </w:rPr>
        <w:t>88.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F06583" w:rsidRDefault="00F06583" w:rsidP="00F06583">
      <w:pPr>
        <w:ind w:firstLine="709"/>
        <w:jc w:val="both"/>
        <w:rPr>
          <w:rFonts w:ascii="PT Astra Serif" w:hAnsi="PT Astra Serif"/>
          <w:sz w:val="28"/>
          <w:szCs w:val="28"/>
        </w:rPr>
      </w:pPr>
    </w:p>
    <w:p w:rsidR="00F06583" w:rsidRDefault="00F06583" w:rsidP="00F06583">
      <w:pPr>
        <w:jc w:val="center"/>
        <w:rPr>
          <w:rFonts w:ascii="PT Astra Serif" w:hAnsi="PT Astra Serif"/>
        </w:rPr>
      </w:pPr>
      <w:r>
        <w:rPr>
          <w:rFonts w:ascii="PT Astra Serif" w:hAnsi="PT Astra Serif"/>
          <w:b/>
          <w:sz w:val="28"/>
          <w:szCs w:val="28"/>
        </w:rPr>
        <w:t xml:space="preserve">Ответственность должностных лиц за решения и действия </w:t>
      </w:r>
    </w:p>
    <w:p w:rsidR="00F06583" w:rsidRDefault="00F06583" w:rsidP="00F06583">
      <w:pPr>
        <w:jc w:val="center"/>
        <w:rPr>
          <w:rFonts w:ascii="PT Astra Serif" w:hAnsi="PT Astra Serif"/>
        </w:rPr>
      </w:pPr>
      <w:r>
        <w:rPr>
          <w:rFonts w:ascii="PT Astra Serif" w:hAnsi="PT Astra Serif"/>
          <w:b/>
          <w:sz w:val="28"/>
          <w:szCs w:val="28"/>
        </w:rPr>
        <w:t>(бездействие), принимаемые (осуществляемые) в ходе предоставления муниципальной услуги</w:t>
      </w:r>
    </w:p>
    <w:p w:rsidR="00F06583" w:rsidRDefault="00F06583" w:rsidP="00F06583">
      <w:pPr>
        <w:ind w:firstLine="709"/>
        <w:jc w:val="both"/>
        <w:rPr>
          <w:rFonts w:ascii="PT Astra Serif" w:hAnsi="PT Astra Serif"/>
          <w:sz w:val="28"/>
          <w:szCs w:val="28"/>
        </w:rPr>
      </w:pPr>
    </w:p>
    <w:p w:rsidR="00F06583" w:rsidRDefault="00F06583" w:rsidP="00F06583">
      <w:pPr>
        <w:ind w:firstLine="709"/>
        <w:jc w:val="both"/>
        <w:rPr>
          <w:rFonts w:ascii="PT Astra Serif" w:hAnsi="PT Astra Serif"/>
        </w:rPr>
      </w:pPr>
      <w:r>
        <w:rPr>
          <w:rFonts w:ascii="PT Astra Serif" w:hAnsi="PT Astra Serif"/>
          <w:sz w:val="28"/>
          <w:szCs w:val="28"/>
        </w:rPr>
        <w:t xml:space="preserve">89.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F06583" w:rsidRDefault="00F06583" w:rsidP="00F06583">
      <w:pPr>
        <w:ind w:firstLine="709"/>
        <w:jc w:val="both"/>
        <w:rPr>
          <w:rFonts w:ascii="PT Astra Serif" w:hAnsi="PT Astra Serif"/>
        </w:rPr>
      </w:pPr>
      <w:r>
        <w:rPr>
          <w:rFonts w:ascii="PT Astra Serif" w:hAnsi="PT Astra Serif"/>
          <w:sz w:val="28"/>
          <w:szCs w:val="28"/>
        </w:rPr>
        <w:t xml:space="preserve">90.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F06583" w:rsidRDefault="00F06583" w:rsidP="00F06583">
      <w:pPr>
        <w:ind w:firstLine="709"/>
        <w:jc w:val="both"/>
        <w:rPr>
          <w:rFonts w:ascii="PT Astra Serif" w:hAnsi="PT Astra Serif"/>
        </w:rPr>
      </w:pPr>
      <w:r>
        <w:rPr>
          <w:rFonts w:ascii="PT Astra Serif" w:hAnsi="PT Astra Serif"/>
          <w:sz w:val="28"/>
          <w:szCs w:val="28"/>
        </w:rPr>
        <w:t xml:space="preserve">91.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F06583" w:rsidRDefault="00F06583" w:rsidP="00F06583">
      <w:pPr>
        <w:ind w:firstLine="709"/>
        <w:jc w:val="both"/>
        <w:rPr>
          <w:rFonts w:ascii="PT Astra Serif" w:hAnsi="PT Astra Serif"/>
          <w:sz w:val="28"/>
          <w:szCs w:val="28"/>
        </w:rPr>
      </w:pPr>
    </w:p>
    <w:p w:rsidR="00F06583" w:rsidRDefault="00F06583" w:rsidP="00F06583">
      <w:pPr>
        <w:jc w:val="center"/>
        <w:rPr>
          <w:rFonts w:ascii="PT Astra Serif" w:hAnsi="PT Astra Serif"/>
        </w:rPr>
      </w:pPr>
      <w:r>
        <w:rPr>
          <w:rFonts w:ascii="PT Astra Serif" w:hAnsi="PT Astra Serif"/>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F06583" w:rsidRDefault="00F06583" w:rsidP="00F06583">
      <w:pPr>
        <w:ind w:firstLine="709"/>
        <w:jc w:val="both"/>
        <w:rPr>
          <w:rFonts w:ascii="PT Astra Serif" w:hAnsi="PT Astra Serif"/>
          <w:sz w:val="28"/>
          <w:szCs w:val="28"/>
        </w:rPr>
      </w:pPr>
    </w:p>
    <w:p w:rsidR="00F06583" w:rsidRDefault="00F06583" w:rsidP="00F06583">
      <w:pPr>
        <w:ind w:firstLine="709"/>
        <w:jc w:val="both"/>
        <w:rPr>
          <w:rFonts w:ascii="PT Astra Serif" w:hAnsi="PT Astra Serif"/>
        </w:rPr>
      </w:pPr>
      <w:r>
        <w:rPr>
          <w:rFonts w:ascii="PT Astra Serif" w:hAnsi="PT Astra Serif"/>
          <w:sz w:val="28"/>
          <w:szCs w:val="28"/>
        </w:rPr>
        <w:t xml:space="preserve">92.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F06583" w:rsidRDefault="00F06583" w:rsidP="00F06583">
      <w:pPr>
        <w:ind w:firstLine="709"/>
        <w:jc w:val="both"/>
        <w:rPr>
          <w:rFonts w:ascii="PT Astra Serif" w:hAnsi="PT Astra Serif"/>
        </w:rPr>
      </w:pPr>
      <w:r>
        <w:rPr>
          <w:rFonts w:ascii="PT Astra Serif" w:hAnsi="PT Astra Serif"/>
          <w:sz w:val="28"/>
          <w:szCs w:val="28"/>
        </w:rPr>
        <w:t xml:space="preserve">93.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F06583" w:rsidRDefault="00F06583" w:rsidP="00F06583">
      <w:pPr>
        <w:ind w:firstLine="709"/>
        <w:jc w:val="center"/>
        <w:rPr>
          <w:rFonts w:ascii="PT Astra Serif" w:hAnsi="PT Astra Serif"/>
          <w:b/>
          <w:sz w:val="28"/>
          <w:szCs w:val="28"/>
        </w:rPr>
      </w:pPr>
    </w:p>
    <w:p w:rsidR="00EA0F3E" w:rsidRPr="00F57398" w:rsidRDefault="00EA0F3E" w:rsidP="00EA0F3E">
      <w:pPr>
        <w:jc w:val="center"/>
        <w:rPr>
          <w:rFonts w:ascii="PT Astra Serif" w:hAnsi="PT Astra Serif"/>
          <w:b/>
          <w:sz w:val="28"/>
          <w:szCs w:val="28"/>
        </w:rPr>
      </w:pPr>
      <w:r>
        <w:rPr>
          <w:rFonts w:ascii="PT Astra Serif" w:hAnsi="PT Astra Serif"/>
          <w:b/>
          <w:sz w:val="28"/>
          <w:szCs w:val="28"/>
        </w:rPr>
        <w:t xml:space="preserve">       </w:t>
      </w:r>
      <w:r w:rsidRPr="00F57398">
        <w:rPr>
          <w:rFonts w:ascii="PT Astra Serif" w:hAnsi="PT Astra Serif"/>
          <w:b/>
          <w:sz w:val="28"/>
          <w:szCs w:val="28"/>
        </w:rPr>
        <w:t>V. Досудебный (внесудебный) порядок обжалования решений и действий (бездействия) Администрации, а также должностных лиц, муниципальных служащих при предоставлении Муниципальной услуги</w:t>
      </w:r>
    </w:p>
    <w:p w:rsidR="00EA0F3E" w:rsidRDefault="00EA0F3E" w:rsidP="00EA0F3E">
      <w:pPr>
        <w:ind w:firstLine="709"/>
        <w:jc w:val="both"/>
        <w:rPr>
          <w:rFonts w:ascii="PT Astra Serif" w:hAnsi="PT Astra Serif"/>
          <w:sz w:val="28"/>
          <w:szCs w:val="28"/>
        </w:rPr>
      </w:pPr>
    </w:p>
    <w:p w:rsidR="00EA0F3E" w:rsidRPr="00F57398" w:rsidRDefault="00EA0F3E" w:rsidP="00EA0F3E">
      <w:pPr>
        <w:jc w:val="center"/>
        <w:rPr>
          <w:rFonts w:ascii="PT Astra Serif" w:hAnsi="PT Astra Serif"/>
          <w:b/>
          <w:sz w:val="28"/>
          <w:szCs w:val="28"/>
        </w:rPr>
      </w:pPr>
      <w:r w:rsidRPr="00F57398">
        <w:rPr>
          <w:rFonts w:ascii="PT Astra Serif" w:hAnsi="PT Astra Serif"/>
          <w:b/>
          <w:sz w:val="28"/>
          <w:szCs w:val="28"/>
        </w:rPr>
        <w:lastRenderedPageBreak/>
        <w:t>Право Заявителя подать жалобу на решение и (или) действия (бездействие) Администрации, а также ее должностных лиц, муниципальных служащих при предоставлении Муниципальной услуги</w:t>
      </w:r>
    </w:p>
    <w:p w:rsidR="00EA0F3E" w:rsidRDefault="00EA0F3E" w:rsidP="00EA0F3E">
      <w:pPr>
        <w:ind w:firstLine="709"/>
        <w:jc w:val="both"/>
        <w:rPr>
          <w:rFonts w:ascii="PT Astra Serif" w:hAnsi="PT Astra Serif"/>
          <w:sz w:val="28"/>
          <w:szCs w:val="28"/>
        </w:rPr>
      </w:pPr>
    </w:p>
    <w:p w:rsidR="00EA0F3E" w:rsidRDefault="00EA0F3E" w:rsidP="00EA0F3E">
      <w:pPr>
        <w:ind w:firstLine="709"/>
        <w:jc w:val="both"/>
        <w:rPr>
          <w:rFonts w:ascii="PT Astra Serif" w:hAnsi="PT Astra Serif"/>
          <w:sz w:val="28"/>
          <w:szCs w:val="28"/>
        </w:rPr>
      </w:pPr>
      <w:r>
        <w:rPr>
          <w:rFonts w:ascii="PT Astra Serif" w:hAnsi="PT Astra Serif"/>
          <w:sz w:val="28"/>
          <w:szCs w:val="28"/>
        </w:rPr>
        <w:t>9</w:t>
      </w:r>
      <w:r w:rsidR="009A583C">
        <w:rPr>
          <w:rFonts w:ascii="PT Astra Serif" w:hAnsi="PT Astra Serif"/>
          <w:sz w:val="28"/>
          <w:szCs w:val="28"/>
        </w:rPr>
        <w:t>4</w:t>
      </w:r>
      <w:r w:rsidRPr="00E65441">
        <w:rPr>
          <w:rFonts w:ascii="PT Astra Serif" w:hAnsi="PT Astra Serif"/>
          <w:sz w:val="28"/>
          <w:szCs w:val="28"/>
        </w:rPr>
        <w:t>. 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w:t>
      </w:r>
    </w:p>
    <w:p w:rsidR="00EA0F3E" w:rsidRDefault="00D1141B" w:rsidP="00EA0F3E">
      <w:pPr>
        <w:ind w:firstLine="709"/>
        <w:jc w:val="both"/>
        <w:rPr>
          <w:rFonts w:ascii="PT Astra Serif" w:hAnsi="PT Astra Serif"/>
          <w:sz w:val="28"/>
          <w:szCs w:val="28"/>
        </w:rPr>
      </w:pPr>
      <w:r>
        <w:rPr>
          <w:rFonts w:ascii="PT Astra Serif" w:hAnsi="PT Astra Serif"/>
          <w:sz w:val="28"/>
          <w:szCs w:val="28"/>
        </w:rPr>
        <w:t>9</w:t>
      </w:r>
      <w:r w:rsidR="009A583C">
        <w:rPr>
          <w:rFonts w:ascii="PT Astra Serif" w:hAnsi="PT Astra Serif"/>
          <w:sz w:val="28"/>
          <w:szCs w:val="28"/>
        </w:rPr>
        <w:t>5</w:t>
      </w:r>
      <w:r w:rsidR="00EA0F3E" w:rsidRPr="00E65441">
        <w:rPr>
          <w:rFonts w:ascii="PT Astra Serif" w:hAnsi="PT Astra Serif"/>
          <w:sz w:val="28"/>
          <w:szCs w:val="28"/>
        </w:rPr>
        <w:t>.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В качестве документа, подтверждающего полномочия на осуществление действий от имени Заявителя, может быть представлена:</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оформленная в соответствии с законодательством Российской Федерации доверенность (для физических лиц);</w:t>
      </w:r>
    </w:p>
    <w:p w:rsidR="00EA0F3E" w:rsidRDefault="00EA0F3E" w:rsidP="00EA0F3E">
      <w:pPr>
        <w:ind w:firstLine="709"/>
        <w:jc w:val="both"/>
        <w:rPr>
          <w:rFonts w:ascii="PT Astra Serif" w:hAnsi="PT Astra Serif"/>
          <w:sz w:val="28"/>
          <w:szCs w:val="28"/>
        </w:rPr>
      </w:pPr>
      <w:r>
        <w:rPr>
          <w:rFonts w:ascii="PT Astra Serif" w:hAnsi="PT Astra Serif"/>
          <w:sz w:val="28"/>
          <w:szCs w:val="28"/>
        </w:rPr>
        <w:t xml:space="preserve"> </w:t>
      </w:r>
      <w:r w:rsidRPr="00E65441">
        <w:rPr>
          <w:rFonts w:ascii="PT Astra Serif" w:hAnsi="PT Astra Serif"/>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r>
        <w:rPr>
          <w:rFonts w:ascii="PT Astra Serif" w:hAnsi="PT Astra Serif"/>
          <w:sz w:val="28"/>
          <w:szCs w:val="28"/>
        </w:rPr>
        <w:t xml:space="preserve"> </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EA0F3E" w:rsidRPr="00F57398" w:rsidRDefault="00EA0F3E" w:rsidP="00EA0F3E">
      <w:pPr>
        <w:ind w:firstLine="709"/>
        <w:jc w:val="center"/>
        <w:rPr>
          <w:rFonts w:ascii="PT Astra Serif" w:hAnsi="PT Astra Serif"/>
          <w:b/>
          <w:sz w:val="28"/>
          <w:szCs w:val="28"/>
        </w:rPr>
      </w:pPr>
      <w:r w:rsidRPr="00F57398">
        <w:rPr>
          <w:rFonts w:ascii="PT Astra Serif" w:hAnsi="PT Astra Serif"/>
          <w:b/>
          <w:sz w:val="28"/>
          <w:szCs w:val="28"/>
        </w:rPr>
        <w:t>Предмет жалобы</w:t>
      </w:r>
    </w:p>
    <w:p w:rsidR="00EA0F3E" w:rsidRDefault="00EA0F3E" w:rsidP="00EA0F3E">
      <w:pPr>
        <w:ind w:firstLine="709"/>
        <w:jc w:val="both"/>
        <w:rPr>
          <w:rFonts w:ascii="PT Astra Serif" w:hAnsi="PT Astra Serif"/>
          <w:sz w:val="28"/>
          <w:szCs w:val="28"/>
        </w:rPr>
      </w:pPr>
    </w:p>
    <w:p w:rsidR="00EA0F3E" w:rsidRDefault="00F266BD" w:rsidP="00EA0F3E">
      <w:pPr>
        <w:ind w:firstLine="709"/>
        <w:jc w:val="both"/>
        <w:rPr>
          <w:rFonts w:ascii="PT Astra Serif" w:hAnsi="PT Astra Serif"/>
          <w:sz w:val="28"/>
          <w:szCs w:val="28"/>
        </w:rPr>
      </w:pPr>
      <w:r>
        <w:rPr>
          <w:rFonts w:ascii="PT Astra Serif" w:hAnsi="PT Astra Serif"/>
          <w:sz w:val="28"/>
          <w:szCs w:val="28"/>
        </w:rPr>
        <w:t>9</w:t>
      </w:r>
      <w:r w:rsidR="009A583C">
        <w:rPr>
          <w:rFonts w:ascii="PT Astra Serif" w:hAnsi="PT Astra Serif"/>
          <w:sz w:val="28"/>
          <w:szCs w:val="28"/>
        </w:rPr>
        <w:t>6</w:t>
      </w:r>
      <w:r w:rsidR="00EA0F3E" w:rsidRPr="00E65441">
        <w:rPr>
          <w:rFonts w:ascii="PT Astra Serif" w:hAnsi="PT Astra Serif"/>
          <w:sz w:val="28"/>
          <w:szCs w:val="28"/>
        </w:rPr>
        <w:t>. Заявитель может обратиться с жалобой, в том числе в следующих случаях:</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1) нарушение срока регистрации запроса о предоставлении государственной или муниципальной услуги,  комплексного запроса;</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w:t>
      </w:r>
    </w:p>
    <w:p w:rsidR="00EA0F3E" w:rsidRPr="00C979CC" w:rsidRDefault="00EA0F3E" w:rsidP="00EA0F3E">
      <w:pPr>
        <w:ind w:firstLine="709"/>
        <w:jc w:val="both"/>
        <w:rPr>
          <w:rFonts w:ascii="PT Astra Serif" w:hAnsi="PT Astra Serif"/>
          <w:sz w:val="28"/>
          <w:szCs w:val="28"/>
        </w:rPr>
      </w:pPr>
      <w:r w:rsidRPr="00E65441">
        <w:rPr>
          <w:rFonts w:ascii="PT Astra Serif" w:hAnsi="PT Astra Serif"/>
          <w:sz w:val="28"/>
          <w:szCs w:val="28"/>
        </w:rPr>
        <w:t xml:space="preserve">3) </w:t>
      </w:r>
      <w:r w:rsidRPr="00C979CC">
        <w:rPr>
          <w:rFonts w:ascii="PT Astra Serif" w:hAnsi="PT Astra Serif"/>
          <w:sz w:val="28"/>
          <w:szCs w:val="28"/>
        </w:rPr>
        <w:t xml:space="preserve">требование у заявителя документов или информации либо осуществления действий, представление или осуществление которых не </w:t>
      </w:r>
      <w:r w:rsidRPr="00C979CC">
        <w:rPr>
          <w:rFonts w:ascii="PT Astra Serif" w:hAnsi="PT Astra Serif"/>
          <w:sz w:val="28"/>
          <w:szCs w:val="28"/>
        </w:rPr>
        <w:lastRenderedPageBreak/>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№210-ФЗ;</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7) отказ Администрации,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27.07.2010г.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№210-ФЗ;</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8) нарушение срока или порядка выдачи документов по результатам предоставления муниципальной услуги;</w:t>
      </w:r>
    </w:p>
    <w:p w:rsidR="00EA0F3E" w:rsidRPr="00EA0F3E" w:rsidRDefault="00EA0F3E" w:rsidP="00EA0F3E">
      <w:pPr>
        <w:ind w:firstLine="709"/>
        <w:jc w:val="both"/>
        <w:rPr>
          <w:rFonts w:ascii="PT Astra Serif" w:hAnsi="PT Astra Serif"/>
          <w:sz w:val="28"/>
          <w:szCs w:val="28"/>
        </w:rPr>
      </w:pPr>
      <w:r w:rsidRPr="00E65441">
        <w:rPr>
          <w:rFonts w:ascii="PT Astra Serif" w:hAnsi="PT Astra Serif"/>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w:t>
      </w:r>
      <w:r w:rsidRPr="00E65441">
        <w:rPr>
          <w:rFonts w:ascii="PT Astra Serif" w:hAnsi="PT Astra Serif"/>
          <w:sz w:val="28"/>
          <w:szCs w:val="28"/>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№210-ФЗ.</w:t>
      </w:r>
    </w:p>
    <w:p w:rsidR="00EA0F3E" w:rsidRDefault="00EA0F3E" w:rsidP="00EA0F3E">
      <w:pPr>
        <w:ind w:firstLine="709"/>
        <w:jc w:val="both"/>
        <w:rPr>
          <w:rFonts w:ascii="PT Astra Serif" w:hAnsi="PT Astra Serif"/>
          <w:color w:val="000000" w:themeColor="text1"/>
          <w:sz w:val="28"/>
          <w:szCs w:val="28"/>
        </w:rPr>
      </w:pPr>
      <w:r w:rsidRPr="00A31C68">
        <w:rPr>
          <w:rFonts w:ascii="PT Astra Serif" w:hAnsi="PT Astra Serif"/>
          <w:sz w:val="28"/>
          <w:szCs w:val="28"/>
        </w:rPr>
        <w:t>10</w:t>
      </w:r>
      <w:r>
        <w:rPr>
          <w:rFonts w:ascii="PT Astra Serif" w:hAnsi="PT Astra Serif"/>
          <w:sz w:val="28"/>
          <w:szCs w:val="28"/>
        </w:rPr>
        <w:t xml:space="preserve">) </w:t>
      </w:r>
      <w:r w:rsidRPr="00A31C68">
        <w:rPr>
          <w:rFonts w:ascii="PT Astra Serif" w:hAnsi="PT Astra Serif"/>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E72454">
        <w:rPr>
          <w:rFonts w:ascii="PT Astra Serif" w:hAnsi="PT Astra Serif"/>
          <w:sz w:val="28"/>
          <w:szCs w:val="28"/>
        </w:rPr>
        <w:t xml:space="preserve">предусмотренных </w:t>
      </w:r>
      <w:hyperlink r:id="rId13" w:anchor="dst290" w:history="1">
        <w:r w:rsidRPr="00EA0F3E">
          <w:rPr>
            <w:rStyle w:val="af1"/>
            <w:rFonts w:ascii="PT Astra Serif" w:hAnsi="PT Astra Serif"/>
            <w:color w:val="000000" w:themeColor="text1"/>
            <w:sz w:val="28"/>
            <w:szCs w:val="28"/>
            <w:u w:val="none"/>
          </w:rPr>
          <w:t>пунктом 4 части 1 статьи 7</w:t>
        </w:r>
      </w:hyperlink>
      <w:r w:rsidRPr="00EA0F3E">
        <w:rPr>
          <w:rFonts w:ascii="PT Astra Serif" w:hAnsi="PT Astra Serif"/>
          <w:color w:val="000000" w:themeColor="text1"/>
          <w:sz w:val="28"/>
          <w:szCs w:val="28"/>
        </w:rPr>
        <w:t xml:space="preserve"> Федерального закона от 27.07.2010г. №210-ФЗ</w:t>
      </w:r>
      <w:r w:rsidR="00BA41F7">
        <w:rPr>
          <w:rFonts w:ascii="PT Astra Serif" w:hAnsi="PT Astra Serif"/>
          <w:color w:val="000000" w:themeColor="text1"/>
          <w:sz w:val="28"/>
          <w:szCs w:val="28"/>
        </w:rPr>
        <w:t xml:space="preserve"> «Об организации предоставления государственных и муниципальных услуг»</w:t>
      </w:r>
      <w:r w:rsidRPr="00EA0F3E">
        <w:rPr>
          <w:rFonts w:ascii="PT Astra Serif" w:hAnsi="PT Astra Serif"/>
          <w:color w:val="000000" w:themeColor="text1"/>
          <w:sz w:val="28"/>
          <w:szCs w:val="28"/>
        </w:rPr>
        <w:t xml:space="preserve">. </w:t>
      </w:r>
    </w:p>
    <w:p w:rsidR="00C22D24" w:rsidRPr="00A31C68" w:rsidRDefault="00C22D24" w:rsidP="00EA0F3E">
      <w:pPr>
        <w:ind w:firstLine="709"/>
        <w:jc w:val="both"/>
        <w:rPr>
          <w:rFonts w:ascii="PT Astra Serif" w:hAnsi="PT Astra Serif"/>
          <w:sz w:val="28"/>
          <w:szCs w:val="28"/>
        </w:rPr>
      </w:pPr>
    </w:p>
    <w:p w:rsidR="00EA0F3E" w:rsidRPr="00F57398" w:rsidRDefault="00EA0F3E" w:rsidP="00EA0F3E">
      <w:pPr>
        <w:jc w:val="center"/>
        <w:rPr>
          <w:rFonts w:ascii="PT Astra Serif" w:hAnsi="PT Astra Serif"/>
          <w:b/>
          <w:sz w:val="28"/>
          <w:szCs w:val="28"/>
        </w:rPr>
      </w:pPr>
      <w:r w:rsidRPr="00F57398">
        <w:rPr>
          <w:rFonts w:ascii="PT Astra Serif" w:hAnsi="PT Astra Serif"/>
          <w:b/>
          <w:sz w:val="28"/>
          <w:szCs w:val="28"/>
        </w:rPr>
        <w:t>Органы муниципальной власти, уполномоченные на рассмотрение жалобы, и должностные лица, которым может быть направлена жалоба</w:t>
      </w:r>
    </w:p>
    <w:p w:rsidR="00EA0F3E" w:rsidRDefault="00EA0F3E" w:rsidP="00EA0F3E">
      <w:pPr>
        <w:ind w:firstLine="709"/>
        <w:jc w:val="both"/>
        <w:rPr>
          <w:rFonts w:ascii="PT Astra Serif" w:hAnsi="PT Astra Serif"/>
          <w:sz w:val="28"/>
          <w:szCs w:val="28"/>
        </w:rPr>
      </w:pPr>
    </w:p>
    <w:p w:rsidR="00EA0F3E" w:rsidRDefault="00F266BD" w:rsidP="00EA0F3E">
      <w:pPr>
        <w:ind w:firstLine="709"/>
        <w:jc w:val="both"/>
        <w:rPr>
          <w:rFonts w:ascii="PT Astra Serif" w:hAnsi="PT Astra Serif"/>
          <w:sz w:val="28"/>
          <w:szCs w:val="28"/>
        </w:rPr>
      </w:pPr>
      <w:r>
        <w:rPr>
          <w:rFonts w:ascii="PT Astra Serif" w:hAnsi="PT Astra Serif"/>
          <w:sz w:val="28"/>
          <w:szCs w:val="28"/>
        </w:rPr>
        <w:t>9</w:t>
      </w:r>
      <w:r w:rsidR="009A583C">
        <w:rPr>
          <w:rFonts w:ascii="PT Astra Serif" w:hAnsi="PT Astra Serif"/>
          <w:sz w:val="28"/>
          <w:szCs w:val="28"/>
        </w:rPr>
        <w:t>7</w:t>
      </w:r>
      <w:r w:rsidR="00EA0F3E" w:rsidRPr="00E65441">
        <w:rPr>
          <w:rFonts w:ascii="PT Astra Serif" w:hAnsi="PT Astra Serif"/>
          <w:sz w:val="28"/>
          <w:szCs w:val="28"/>
        </w:rPr>
        <w:t>. Органом местного самоуправления, уполномоченным на рассмотрение жалобы, является Администрация.</w:t>
      </w:r>
    </w:p>
    <w:p w:rsidR="00EA0F3E" w:rsidRDefault="009A583C" w:rsidP="00EA0F3E">
      <w:pPr>
        <w:ind w:firstLine="709"/>
        <w:jc w:val="both"/>
        <w:rPr>
          <w:rFonts w:ascii="PT Astra Serif" w:hAnsi="PT Astra Serif"/>
          <w:sz w:val="28"/>
          <w:szCs w:val="28"/>
        </w:rPr>
      </w:pPr>
      <w:r>
        <w:rPr>
          <w:rFonts w:ascii="PT Astra Serif" w:hAnsi="PT Astra Serif"/>
          <w:sz w:val="28"/>
          <w:szCs w:val="28"/>
        </w:rPr>
        <w:t>98</w:t>
      </w:r>
      <w:r w:rsidR="00EA0F3E" w:rsidRPr="00E65441">
        <w:rPr>
          <w:rFonts w:ascii="PT Astra Serif" w:hAnsi="PT Astra Serif"/>
          <w:sz w:val="28"/>
          <w:szCs w:val="28"/>
        </w:rPr>
        <w:t>. Жалоба может быть направлена непосредственно главе Администрации.</w:t>
      </w:r>
    </w:p>
    <w:p w:rsidR="00EA0F3E" w:rsidRDefault="00EA0F3E" w:rsidP="00EA0F3E">
      <w:pPr>
        <w:ind w:firstLine="709"/>
        <w:jc w:val="center"/>
        <w:rPr>
          <w:rFonts w:ascii="PT Astra Serif" w:hAnsi="PT Astra Serif"/>
          <w:b/>
          <w:sz w:val="28"/>
          <w:szCs w:val="28"/>
        </w:rPr>
      </w:pPr>
      <w:r w:rsidRPr="00F57398">
        <w:rPr>
          <w:rFonts w:ascii="PT Astra Serif" w:hAnsi="PT Astra Serif"/>
          <w:b/>
          <w:sz w:val="28"/>
          <w:szCs w:val="28"/>
        </w:rPr>
        <w:t>Порядок подачи жалобы</w:t>
      </w:r>
    </w:p>
    <w:p w:rsidR="00EA0F3E" w:rsidRPr="00F57398" w:rsidRDefault="00EA0F3E" w:rsidP="00EA0F3E">
      <w:pPr>
        <w:ind w:firstLine="709"/>
        <w:jc w:val="center"/>
        <w:rPr>
          <w:rFonts w:ascii="PT Astra Serif" w:hAnsi="PT Astra Serif"/>
          <w:b/>
          <w:sz w:val="28"/>
          <w:szCs w:val="28"/>
        </w:rPr>
      </w:pPr>
    </w:p>
    <w:p w:rsidR="00EA0F3E" w:rsidRDefault="009A583C" w:rsidP="00EA0F3E">
      <w:pPr>
        <w:ind w:firstLine="709"/>
        <w:jc w:val="both"/>
        <w:rPr>
          <w:rFonts w:ascii="PT Astra Serif" w:hAnsi="PT Astra Serif"/>
          <w:sz w:val="28"/>
          <w:szCs w:val="28"/>
        </w:rPr>
      </w:pPr>
      <w:r>
        <w:rPr>
          <w:rFonts w:ascii="PT Astra Serif" w:hAnsi="PT Astra Serif"/>
          <w:sz w:val="28"/>
          <w:szCs w:val="28"/>
        </w:rPr>
        <w:t>99</w:t>
      </w:r>
      <w:r w:rsidR="00EA0F3E" w:rsidRPr="00E65441">
        <w:rPr>
          <w:rFonts w:ascii="PT Astra Serif" w:hAnsi="PT Astra Serif"/>
          <w:sz w:val="28"/>
          <w:szCs w:val="28"/>
        </w:rPr>
        <w:t>. Жалоба подается в письменной форме на бумажном носителе, в электронной форме в Администрацию,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27.07.2010г.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27.07.2010г. №210-ФЗ, подаются руководителям этих организаций.</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9A583C">
        <w:rPr>
          <w:rFonts w:ascii="PT Astra Serif" w:hAnsi="PT Astra Serif"/>
          <w:sz w:val="28"/>
          <w:szCs w:val="28"/>
        </w:rPr>
        <w:t>00</w:t>
      </w:r>
      <w:r w:rsidRPr="00E65441">
        <w:rPr>
          <w:rFonts w:ascii="PT Astra Serif" w:hAnsi="PT Astra Serif"/>
          <w:sz w:val="28"/>
          <w:szCs w:val="28"/>
        </w:rPr>
        <w:t>.</w:t>
      </w:r>
      <w:r>
        <w:rPr>
          <w:rFonts w:ascii="PT Astra Serif" w:hAnsi="PT Astra Serif"/>
          <w:sz w:val="28"/>
          <w:szCs w:val="28"/>
        </w:rPr>
        <w:t xml:space="preserve"> </w:t>
      </w:r>
      <w:r w:rsidRPr="00E65441">
        <w:rPr>
          <w:rFonts w:ascii="PT Astra Serif" w:hAnsi="PT Astra Serif"/>
          <w:sz w:val="28"/>
          <w:szCs w:val="28"/>
        </w:rPr>
        <w:t xml:space="preserve">Жалоба на решения и (или) действия (бездействие) органов, предоставляющих муниципальные услуги, должностных лиц органов, </w:t>
      </w:r>
      <w:r w:rsidRPr="00E65441">
        <w:rPr>
          <w:rFonts w:ascii="PT Astra Serif" w:hAnsi="PT Astra Serif"/>
          <w:sz w:val="28"/>
          <w:szCs w:val="28"/>
        </w:rPr>
        <w:lastRenderedPageBreak/>
        <w:t>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Российской Федерации от 27.07.2010г. №210-ФЗ «Об организации государственных и муниципальных услуг», либо в порядке, установленном антимонопольным законодательством Российской Федерации.</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10</w:t>
      </w:r>
      <w:r w:rsidR="009A583C">
        <w:rPr>
          <w:rFonts w:ascii="PT Astra Serif" w:hAnsi="PT Astra Serif"/>
          <w:sz w:val="28"/>
          <w:szCs w:val="28"/>
        </w:rPr>
        <w:t>1</w:t>
      </w:r>
      <w:r>
        <w:rPr>
          <w:rFonts w:ascii="PT Astra Serif" w:hAnsi="PT Astra Serif"/>
          <w:sz w:val="28"/>
          <w:szCs w:val="28"/>
        </w:rPr>
        <w:t>.</w:t>
      </w:r>
      <w:r w:rsidRPr="00E65441">
        <w:rPr>
          <w:rFonts w:ascii="PT Astra Serif" w:hAnsi="PT Astra Serif"/>
          <w:sz w:val="28"/>
          <w:szCs w:val="28"/>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10</w:t>
      </w:r>
      <w:r w:rsidR="009A583C">
        <w:rPr>
          <w:rFonts w:ascii="PT Astra Serif" w:hAnsi="PT Astra Serif"/>
          <w:sz w:val="28"/>
          <w:szCs w:val="28"/>
        </w:rPr>
        <w:t>2</w:t>
      </w:r>
      <w:r w:rsidRPr="00E65441">
        <w:rPr>
          <w:rFonts w:ascii="PT Astra Serif" w:hAnsi="PT Astra Serif"/>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PT Astra Serif" w:hAnsi="PT Astra Serif"/>
          <w:sz w:val="28"/>
          <w:szCs w:val="28"/>
        </w:rPr>
        <w:t>«</w:t>
      </w:r>
      <w:r w:rsidRPr="00E65441">
        <w:rPr>
          <w:rFonts w:ascii="PT Astra Serif" w:hAnsi="PT Astra Serif"/>
          <w:sz w:val="28"/>
          <w:szCs w:val="28"/>
        </w:rPr>
        <w:t>Интернет</w:t>
      </w:r>
      <w:r>
        <w:rPr>
          <w:rFonts w:ascii="PT Astra Serif" w:hAnsi="PT Astra Serif"/>
          <w:sz w:val="28"/>
          <w:szCs w:val="28"/>
        </w:rPr>
        <w:t>»</w:t>
      </w:r>
      <w:r w:rsidRPr="00E65441">
        <w:rPr>
          <w:rFonts w:ascii="PT Astra Serif" w:hAnsi="PT Astra Serif"/>
          <w:sz w:val="28"/>
          <w:szCs w:val="28"/>
        </w:rPr>
        <w:t>,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27.07.2010г.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10</w:t>
      </w:r>
      <w:r w:rsidR="009A583C">
        <w:rPr>
          <w:rFonts w:ascii="PT Astra Serif" w:hAnsi="PT Astra Serif"/>
          <w:sz w:val="28"/>
          <w:szCs w:val="28"/>
        </w:rPr>
        <w:t>3</w:t>
      </w:r>
      <w:r w:rsidRPr="00E65441">
        <w:rPr>
          <w:rFonts w:ascii="PT Astra Serif" w:hAnsi="PT Astra Serif"/>
          <w:sz w:val="28"/>
          <w:szCs w:val="28"/>
        </w:rPr>
        <w:t>.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r>
        <w:rPr>
          <w:rFonts w:ascii="PT Astra Serif" w:hAnsi="PT Astra Serif"/>
          <w:sz w:val="28"/>
          <w:szCs w:val="28"/>
        </w:rPr>
        <w:t xml:space="preserve"> </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10</w:t>
      </w:r>
      <w:r w:rsidR="009A583C">
        <w:rPr>
          <w:rFonts w:ascii="PT Astra Serif" w:hAnsi="PT Astra Serif"/>
          <w:sz w:val="28"/>
          <w:szCs w:val="28"/>
        </w:rPr>
        <w:t>4</w:t>
      </w:r>
      <w:r w:rsidRPr="00E65441">
        <w:rPr>
          <w:rFonts w:ascii="PT Astra Serif" w:hAnsi="PT Astra Serif"/>
          <w:sz w:val="28"/>
          <w:szCs w:val="28"/>
        </w:rPr>
        <w:t>. Особенности подачи и рассмотрения жалоб на решения и действия (бездействие) Администрации</w:t>
      </w:r>
      <w:r>
        <w:rPr>
          <w:rFonts w:ascii="PT Astra Serif" w:hAnsi="PT Astra Serif"/>
          <w:sz w:val="28"/>
          <w:szCs w:val="28"/>
        </w:rPr>
        <w:t xml:space="preserve"> </w:t>
      </w:r>
      <w:r w:rsidRPr="00E65441">
        <w:rPr>
          <w:rFonts w:ascii="PT Astra Serif" w:hAnsi="PT Astra Serif"/>
          <w:sz w:val="28"/>
          <w:szCs w:val="28"/>
        </w:rPr>
        <w:t xml:space="preserve">(органов местного самоуправления) и их должностных лиц, муниципальных служащих, а также на решения и </w:t>
      </w:r>
      <w:r w:rsidRPr="00E65441">
        <w:rPr>
          <w:rFonts w:ascii="PT Astra Serif" w:hAnsi="PT Astra Serif"/>
          <w:sz w:val="28"/>
          <w:szCs w:val="28"/>
        </w:rPr>
        <w:lastRenderedPageBreak/>
        <w:t>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D1141B">
        <w:rPr>
          <w:rFonts w:ascii="PT Astra Serif" w:hAnsi="PT Astra Serif"/>
          <w:sz w:val="28"/>
          <w:szCs w:val="28"/>
        </w:rPr>
        <w:t>0</w:t>
      </w:r>
      <w:r w:rsidR="009A583C">
        <w:rPr>
          <w:rFonts w:ascii="PT Astra Serif" w:hAnsi="PT Astra Serif"/>
          <w:sz w:val="28"/>
          <w:szCs w:val="28"/>
        </w:rPr>
        <w:t>5</w:t>
      </w:r>
      <w:r w:rsidRPr="00E65441">
        <w:rPr>
          <w:rFonts w:ascii="PT Astra Serif" w:hAnsi="PT Astra Serif"/>
          <w:sz w:val="28"/>
          <w:szCs w:val="28"/>
        </w:rPr>
        <w:t>.</w:t>
      </w:r>
      <w:r>
        <w:rPr>
          <w:rFonts w:ascii="PT Astra Serif" w:hAnsi="PT Astra Serif"/>
          <w:sz w:val="28"/>
          <w:szCs w:val="28"/>
        </w:rPr>
        <w:t xml:space="preserve"> </w:t>
      </w:r>
      <w:r w:rsidRPr="00E65441">
        <w:rPr>
          <w:rFonts w:ascii="PT Astra Serif" w:hAnsi="PT Astra Serif"/>
          <w:sz w:val="28"/>
          <w:szCs w:val="28"/>
        </w:rPr>
        <w:t>Жалоба должна содержать:</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1)наименование Администрации, должностного лица Администрации,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27.07.2010г. №210-ФЗ, их руководителей и (или) работников, решения и действия (бездействие) которых обжалуются;</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3) сведения об обжалуемых решениях и действиях (бездействии) Администрации,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27.07.2010г. №210-ФЗ, их работников;</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4) доводы, на основании которых заявитель не согласен с решением и действием (бездействием) Администрации,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27.07.2010г. №210-ФЗ, их работников. Заявителем могут быть представлены документы (при наличии), подтверждающие доводы заявителя, либо их копии.</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F266BD">
        <w:rPr>
          <w:rFonts w:ascii="PT Astra Serif" w:hAnsi="PT Astra Serif"/>
          <w:sz w:val="28"/>
          <w:szCs w:val="28"/>
        </w:rPr>
        <w:t>0</w:t>
      </w:r>
      <w:r w:rsidR="009A583C">
        <w:rPr>
          <w:rFonts w:ascii="PT Astra Serif" w:hAnsi="PT Astra Serif"/>
          <w:sz w:val="28"/>
          <w:szCs w:val="28"/>
        </w:rPr>
        <w:t>6</w:t>
      </w:r>
      <w:r w:rsidRPr="00E65441">
        <w:rPr>
          <w:rFonts w:ascii="PT Astra Serif" w:hAnsi="PT Astra Serif"/>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27.07.2010г. №210-ФЗ, незамедлительно направляют имеющиеся материалы в органы прокуратуры.</w:t>
      </w:r>
    </w:p>
    <w:p w:rsidR="009A583C" w:rsidRDefault="009A583C" w:rsidP="00EA0F3E">
      <w:pPr>
        <w:ind w:firstLine="709"/>
        <w:jc w:val="center"/>
        <w:rPr>
          <w:rFonts w:ascii="PT Astra Serif" w:hAnsi="PT Astra Serif"/>
          <w:b/>
          <w:sz w:val="28"/>
          <w:szCs w:val="28"/>
        </w:rPr>
      </w:pPr>
    </w:p>
    <w:p w:rsidR="00EA0F3E" w:rsidRPr="00F57398" w:rsidRDefault="00EA0F3E" w:rsidP="00EA0F3E">
      <w:pPr>
        <w:ind w:firstLine="709"/>
        <w:jc w:val="center"/>
        <w:rPr>
          <w:rFonts w:ascii="PT Astra Serif" w:hAnsi="PT Astra Serif"/>
          <w:b/>
          <w:sz w:val="28"/>
          <w:szCs w:val="28"/>
        </w:rPr>
      </w:pPr>
      <w:r w:rsidRPr="00F57398">
        <w:rPr>
          <w:rFonts w:ascii="PT Astra Serif" w:hAnsi="PT Astra Serif"/>
          <w:b/>
          <w:sz w:val="28"/>
          <w:szCs w:val="28"/>
        </w:rPr>
        <w:t>Порядок и сроки рассмотрения жалобы.</w:t>
      </w:r>
    </w:p>
    <w:p w:rsidR="00EA0F3E" w:rsidRDefault="00EA0F3E" w:rsidP="00EA0F3E">
      <w:pPr>
        <w:ind w:firstLine="709"/>
        <w:jc w:val="both"/>
        <w:rPr>
          <w:rFonts w:ascii="PT Astra Serif" w:hAnsi="PT Astra Serif"/>
          <w:sz w:val="28"/>
          <w:szCs w:val="28"/>
        </w:rPr>
      </w:pP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F266BD">
        <w:rPr>
          <w:rFonts w:ascii="PT Astra Serif" w:hAnsi="PT Astra Serif"/>
          <w:sz w:val="28"/>
          <w:szCs w:val="28"/>
        </w:rPr>
        <w:t>0</w:t>
      </w:r>
      <w:r w:rsidR="009A583C">
        <w:rPr>
          <w:rFonts w:ascii="PT Astra Serif" w:hAnsi="PT Astra Serif"/>
          <w:sz w:val="28"/>
          <w:szCs w:val="28"/>
        </w:rPr>
        <w:t>7</w:t>
      </w:r>
      <w:r w:rsidRPr="00E65441">
        <w:rPr>
          <w:rFonts w:ascii="PT Astra Serif" w:hAnsi="PT Astra Serif"/>
          <w:sz w:val="28"/>
          <w:szCs w:val="28"/>
        </w:rPr>
        <w:t>. Жалоба, поступившая в Администрацию, подлежит регистрации не позднее следующего рабочего дня со дня ее поступления.</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9A583C">
        <w:rPr>
          <w:rFonts w:ascii="PT Astra Serif" w:hAnsi="PT Astra Serif"/>
          <w:sz w:val="28"/>
          <w:szCs w:val="28"/>
        </w:rPr>
        <w:t>08</w:t>
      </w:r>
      <w:r w:rsidRPr="00E65441">
        <w:rPr>
          <w:rFonts w:ascii="PT Astra Serif" w:hAnsi="PT Astra Serif"/>
          <w:sz w:val="28"/>
          <w:szCs w:val="28"/>
        </w:rPr>
        <w:t>. Жалоба, поступившая в Администрацию, подлежит рассмотрению должностным лицом, уполномоченным на рассмотрение жалоб, который обеспечивает:</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lastRenderedPageBreak/>
        <w:t>прием и рассмотрение жалоб в соответствии с требованиями Федерального закона от 27.07.2010 N 210-ФЗ "Об организации предоставления государственных и муниципальных услуг";</w:t>
      </w:r>
      <w:r>
        <w:rPr>
          <w:rFonts w:ascii="PT Astra Serif" w:hAnsi="PT Astra Serif"/>
          <w:sz w:val="28"/>
          <w:szCs w:val="28"/>
        </w:rPr>
        <w:t xml:space="preserve"> </w:t>
      </w:r>
      <w:r w:rsidRPr="00E65441">
        <w:rPr>
          <w:rFonts w:ascii="PT Astra Serif" w:hAnsi="PT Astra Serif"/>
          <w:sz w:val="28"/>
          <w:szCs w:val="28"/>
        </w:rPr>
        <w:t>информирование Заявителей о порядке обжалования решений и действий (бездействия) Администрации.</w:t>
      </w:r>
    </w:p>
    <w:p w:rsidR="00EA0F3E" w:rsidRDefault="009A583C" w:rsidP="00EA0F3E">
      <w:pPr>
        <w:ind w:firstLine="709"/>
        <w:jc w:val="both"/>
        <w:rPr>
          <w:rFonts w:ascii="PT Astra Serif" w:hAnsi="PT Astra Serif"/>
          <w:sz w:val="28"/>
          <w:szCs w:val="28"/>
        </w:rPr>
      </w:pPr>
      <w:r>
        <w:rPr>
          <w:rFonts w:ascii="PT Astra Serif" w:hAnsi="PT Astra Serif"/>
          <w:sz w:val="28"/>
          <w:szCs w:val="28"/>
        </w:rPr>
        <w:t>109</w:t>
      </w:r>
      <w:r w:rsidR="00EA0F3E" w:rsidRPr="00E65441">
        <w:rPr>
          <w:rFonts w:ascii="PT Astra Serif" w:hAnsi="PT Astra Serif"/>
          <w:sz w:val="28"/>
          <w:szCs w:val="28"/>
        </w:rPr>
        <w:t>. Жалоба, поступившая в Администрацию, многофункциональный центр, учредителю многофункционального центра, в организации, предусмотренные частью 1.1 статьи 16 Федерального закона от 27.07.2010г.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27.07.2010г.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11</w:t>
      </w:r>
      <w:r w:rsidR="009A583C">
        <w:rPr>
          <w:rFonts w:ascii="PT Astra Serif" w:hAnsi="PT Astra Serif"/>
          <w:sz w:val="28"/>
          <w:szCs w:val="28"/>
        </w:rPr>
        <w:t>0</w:t>
      </w:r>
      <w:r w:rsidRPr="00E65441">
        <w:rPr>
          <w:rFonts w:ascii="PT Astra Serif" w:hAnsi="PT Astra Serif"/>
          <w:sz w:val="28"/>
          <w:szCs w:val="28"/>
        </w:rPr>
        <w:t>.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При этом срок рассмотрения жалобы исчисляется со дня регистрации жалобы в уполномоченном на ее рассмотрение органе.</w:t>
      </w:r>
    </w:p>
    <w:p w:rsidR="00EA0F3E" w:rsidRDefault="00EA0F3E" w:rsidP="00EA0F3E">
      <w:pPr>
        <w:ind w:firstLine="709"/>
        <w:jc w:val="both"/>
        <w:rPr>
          <w:rFonts w:ascii="PT Astra Serif" w:hAnsi="PT Astra Serif"/>
          <w:sz w:val="28"/>
          <w:szCs w:val="28"/>
        </w:rPr>
      </w:pPr>
    </w:p>
    <w:p w:rsidR="00EA0F3E" w:rsidRPr="00F57398" w:rsidRDefault="00EA0F3E" w:rsidP="00EA0F3E">
      <w:pPr>
        <w:ind w:firstLine="709"/>
        <w:jc w:val="center"/>
        <w:rPr>
          <w:rFonts w:ascii="PT Astra Serif" w:hAnsi="PT Astra Serif"/>
          <w:b/>
          <w:sz w:val="28"/>
          <w:szCs w:val="28"/>
        </w:rPr>
      </w:pPr>
      <w:r w:rsidRPr="00F57398">
        <w:rPr>
          <w:rFonts w:ascii="PT Astra Serif" w:hAnsi="PT Astra Serif"/>
          <w:b/>
          <w:sz w:val="28"/>
          <w:szCs w:val="28"/>
        </w:rPr>
        <w:t>Перечень оснований для приостановления рассмотрения жалобы</w:t>
      </w:r>
    </w:p>
    <w:p w:rsidR="00EA0F3E" w:rsidRDefault="00EA0F3E" w:rsidP="00EA0F3E">
      <w:pPr>
        <w:ind w:firstLine="709"/>
        <w:jc w:val="both"/>
        <w:rPr>
          <w:rFonts w:ascii="PT Astra Serif" w:hAnsi="PT Astra Serif"/>
          <w:sz w:val="28"/>
          <w:szCs w:val="28"/>
        </w:rPr>
      </w:pPr>
    </w:p>
    <w:p w:rsidR="00EA0F3E" w:rsidRDefault="00EA0F3E" w:rsidP="00EA0F3E">
      <w:pPr>
        <w:ind w:firstLine="709"/>
        <w:jc w:val="both"/>
        <w:rPr>
          <w:rFonts w:ascii="PT Astra Serif" w:hAnsi="PT Astra Serif"/>
          <w:sz w:val="28"/>
          <w:szCs w:val="28"/>
        </w:rPr>
      </w:pPr>
      <w:r>
        <w:rPr>
          <w:rFonts w:ascii="PT Astra Serif" w:hAnsi="PT Astra Serif"/>
          <w:sz w:val="28"/>
          <w:szCs w:val="28"/>
        </w:rPr>
        <w:t>11</w:t>
      </w:r>
      <w:r w:rsidR="009A583C">
        <w:rPr>
          <w:rFonts w:ascii="PT Astra Serif" w:hAnsi="PT Astra Serif"/>
          <w:sz w:val="28"/>
          <w:szCs w:val="28"/>
        </w:rPr>
        <w:t>1</w:t>
      </w:r>
      <w:r w:rsidRPr="00E65441">
        <w:rPr>
          <w:rFonts w:ascii="PT Astra Serif" w:hAnsi="PT Astra Serif"/>
          <w:sz w:val="28"/>
          <w:szCs w:val="28"/>
        </w:rPr>
        <w:t>. Основания для приостановления рассмотрения жалобы нормами действующего законодательства Российской Федерации не предусмотрены.</w:t>
      </w:r>
    </w:p>
    <w:p w:rsidR="00EA0F3E" w:rsidRDefault="00EA0F3E" w:rsidP="00EA0F3E">
      <w:pPr>
        <w:ind w:firstLine="709"/>
        <w:jc w:val="both"/>
        <w:rPr>
          <w:rFonts w:ascii="PT Astra Serif" w:hAnsi="PT Astra Serif"/>
          <w:sz w:val="28"/>
          <w:szCs w:val="28"/>
        </w:rPr>
      </w:pPr>
    </w:p>
    <w:p w:rsidR="00EA0F3E" w:rsidRPr="00F57398" w:rsidRDefault="00EA0F3E" w:rsidP="00EA0F3E">
      <w:pPr>
        <w:ind w:firstLine="709"/>
        <w:jc w:val="center"/>
        <w:rPr>
          <w:rFonts w:ascii="PT Astra Serif" w:hAnsi="PT Astra Serif"/>
          <w:b/>
          <w:sz w:val="28"/>
          <w:szCs w:val="28"/>
        </w:rPr>
      </w:pPr>
      <w:r w:rsidRPr="00F57398">
        <w:rPr>
          <w:rFonts w:ascii="PT Astra Serif" w:hAnsi="PT Astra Serif"/>
          <w:b/>
          <w:sz w:val="28"/>
          <w:szCs w:val="28"/>
        </w:rPr>
        <w:t>Результат рассмотрения жалобы</w:t>
      </w:r>
    </w:p>
    <w:p w:rsidR="00EA0F3E" w:rsidRDefault="00EA0F3E" w:rsidP="00EA0F3E">
      <w:pPr>
        <w:ind w:firstLine="709"/>
        <w:jc w:val="both"/>
        <w:rPr>
          <w:rFonts w:ascii="PT Astra Serif" w:hAnsi="PT Astra Serif"/>
          <w:sz w:val="28"/>
          <w:szCs w:val="28"/>
        </w:rPr>
      </w:pPr>
    </w:p>
    <w:p w:rsidR="00EA0F3E" w:rsidRDefault="00EA0F3E" w:rsidP="00EA0F3E">
      <w:pPr>
        <w:ind w:firstLine="709"/>
        <w:jc w:val="both"/>
        <w:rPr>
          <w:rFonts w:ascii="PT Astra Serif" w:hAnsi="PT Astra Serif"/>
          <w:sz w:val="28"/>
          <w:szCs w:val="28"/>
        </w:rPr>
      </w:pPr>
      <w:r>
        <w:rPr>
          <w:rFonts w:ascii="PT Astra Serif" w:hAnsi="PT Astra Serif"/>
          <w:sz w:val="28"/>
          <w:szCs w:val="28"/>
        </w:rPr>
        <w:t>11</w:t>
      </w:r>
      <w:r w:rsidR="009A583C">
        <w:rPr>
          <w:rFonts w:ascii="PT Astra Serif" w:hAnsi="PT Astra Serif"/>
          <w:sz w:val="28"/>
          <w:szCs w:val="28"/>
        </w:rPr>
        <w:t>2</w:t>
      </w:r>
      <w:r w:rsidRPr="00E65441">
        <w:rPr>
          <w:rFonts w:ascii="PT Astra Serif" w:hAnsi="PT Astra Serif"/>
          <w:sz w:val="28"/>
          <w:szCs w:val="28"/>
        </w:rPr>
        <w:t>.</w:t>
      </w:r>
      <w:r>
        <w:rPr>
          <w:rFonts w:ascii="PT Astra Serif" w:hAnsi="PT Astra Serif"/>
          <w:sz w:val="28"/>
          <w:szCs w:val="28"/>
        </w:rPr>
        <w:t xml:space="preserve"> </w:t>
      </w:r>
      <w:r w:rsidRPr="00E65441">
        <w:rPr>
          <w:rFonts w:ascii="PT Astra Serif" w:hAnsi="PT Astra Serif"/>
          <w:sz w:val="28"/>
          <w:szCs w:val="28"/>
        </w:rPr>
        <w:t>По результатам рассмотрения жалобы принимается одно из следующих решений:</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2) в удовлетворении жалобы отказывается.</w:t>
      </w:r>
    </w:p>
    <w:p w:rsidR="00EA0F3E" w:rsidRPr="00EA0F3E" w:rsidRDefault="00EA0F3E" w:rsidP="00EA0F3E">
      <w:pPr>
        <w:ind w:firstLine="709"/>
        <w:jc w:val="both"/>
        <w:rPr>
          <w:rFonts w:ascii="PT Astra Serif" w:hAnsi="PT Astra Serif"/>
          <w:color w:val="000000" w:themeColor="text1"/>
          <w:sz w:val="28"/>
          <w:szCs w:val="28"/>
        </w:rPr>
      </w:pPr>
      <w:r w:rsidRPr="00EA0F3E">
        <w:rPr>
          <w:rFonts w:ascii="PT Astra Serif" w:hAnsi="PT Astra Serif"/>
          <w:color w:val="000000" w:themeColor="text1"/>
          <w:sz w:val="28"/>
          <w:szCs w:val="28"/>
        </w:rPr>
        <w:t xml:space="preserve">В случае признания жалобы подлежащей удовлетворению в ответе заявителю, указанном в </w:t>
      </w:r>
      <w:hyperlink r:id="rId14" w:anchor="dst121" w:history="1">
        <w:r w:rsidRPr="00EA0F3E">
          <w:rPr>
            <w:rStyle w:val="af1"/>
            <w:rFonts w:ascii="PT Astra Serif" w:hAnsi="PT Astra Serif"/>
            <w:color w:val="000000" w:themeColor="text1"/>
            <w:sz w:val="28"/>
            <w:szCs w:val="28"/>
            <w:u w:val="none"/>
          </w:rPr>
          <w:t>п.</w:t>
        </w:r>
      </w:hyperlink>
      <w:r w:rsidRPr="00EA0F3E">
        <w:rPr>
          <w:rFonts w:ascii="PT Astra Serif" w:hAnsi="PT Astra Serif"/>
          <w:color w:val="000000" w:themeColor="text1"/>
          <w:sz w:val="28"/>
          <w:szCs w:val="28"/>
        </w:rPr>
        <w:t xml:space="preserve"> 117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w:t>
      </w:r>
      <w:r w:rsidRPr="00EA0F3E">
        <w:rPr>
          <w:rFonts w:ascii="PT Astra Serif" w:hAnsi="PT Astra Serif"/>
          <w:color w:val="000000" w:themeColor="text1"/>
          <w:sz w:val="28"/>
          <w:szCs w:val="28"/>
        </w:rPr>
        <w:lastRenderedPageBreak/>
        <w:t xml:space="preserve">предусмотренной </w:t>
      </w:r>
      <w:hyperlink r:id="rId15" w:anchor="dst100352" w:history="1">
        <w:r w:rsidRPr="00EA0F3E">
          <w:rPr>
            <w:rStyle w:val="af1"/>
            <w:rFonts w:ascii="PT Astra Serif" w:hAnsi="PT Astra Serif"/>
            <w:color w:val="000000" w:themeColor="text1"/>
            <w:sz w:val="28"/>
            <w:szCs w:val="28"/>
            <w:u w:val="none"/>
          </w:rPr>
          <w:t>частью 1.1 статьи 16</w:t>
        </w:r>
      </w:hyperlink>
      <w:r w:rsidRPr="00EA0F3E">
        <w:rPr>
          <w:rFonts w:ascii="PT Astra Serif" w:hAnsi="PT Astra Serif"/>
          <w:color w:val="000000" w:themeColor="text1"/>
          <w:sz w:val="28"/>
          <w:szCs w:val="28"/>
        </w:rPr>
        <w:t xml:space="preserve"> от 27.07.2010 г.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A0F3E" w:rsidRPr="0088269F" w:rsidRDefault="00EA0F3E" w:rsidP="00EA0F3E">
      <w:pPr>
        <w:ind w:firstLine="709"/>
        <w:jc w:val="both"/>
        <w:rPr>
          <w:rFonts w:ascii="PT Astra Serif" w:hAnsi="PT Astra Serif"/>
          <w:sz w:val="28"/>
          <w:szCs w:val="28"/>
        </w:rPr>
      </w:pPr>
      <w:r w:rsidRPr="00EA0F3E">
        <w:rPr>
          <w:rFonts w:ascii="PT Astra Serif" w:hAnsi="PT Astra Serif"/>
          <w:color w:val="000000" w:themeColor="text1"/>
          <w:sz w:val="28"/>
          <w:szCs w:val="28"/>
        </w:rPr>
        <w:t xml:space="preserve">В случае признания жалобы не подлежащей удовлетворению в ответе заявителю, указанном в п. </w:t>
      </w:r>
      <w:hyperlink r:id="rId16" w:anchor="dst121" w:history="1">
        <w:r w:rsidRPr="00EA0F3E">
          <w:rPr>
            <w:rStyle w:val="af1"/>
            <w:rFonts w:ascii="PT Astra Serif" w:hAnsi="PT Astra Serif"/>
            <w:color w:val="000000" w:themeColor="text1"/>
            <w:sz w:val="28"/>
            <w:szCs w:val="28"/>
            <w:u w:val="none"/>
          </w:rPr>
          <w:t>117</w:t>
        </w:r>
      </w:hyperlink>
      <w:r w:rsidRPr="00EA0F3E">
        <w:rPr>
          <w:rFonts w:ascii="PT Astra Serif" w:hAnsi="PT Astra Serif"/>
          <w:color w:val="000000" w:themeColor="text1"/>
          <w:sz w:val="28"/>
          <w:szCs w:val="28"/>
        </w:rPr>
        <w:t xml:space="preserve"> настоящего регламента</w:t>
      </w:r>
      <w:r w:rsidRPr="0088269F">
        <w:rPr>
          <w:rFonts w:ascii="PT Astra Serif" w:hAnsi="PT Astra Serif"/>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11</w:t>
      </w:r>
      <w:r w:rsidR="009A583C">
        <w:rPr>
          <w:rFonts w:ascii="PT Astra Serif" w:hAnsi="PT Astra Serif"/>
          <w:sz w:val="28"/>
          <w:szCs w:val="28"/>
        </w:rPr>
        <w:t>3</w:t>
      </w:r>
      <w:r w:rsidRPr="00E65441">
        <w:rPr>
          <w:rFonts w:ascii="PT Astra Serif" w:hAnsi="PT Astra Serif"/>
          <w:sz w:val="28"/>
          <w:szCs w:val="28"/>
        </w:rPr>
        <w:t>.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11</w:t>
      </w:r>
      <w:r w:rsidR="009A583C">
        <w:rPr>
          <w:rFonts w:ascii="PT Astra Serif" w:hAnsi="PT Astra Serif"/>
          <w:sz w:val="28"/>
          <w:szCs w:val="28"/>
        </w:rPr>
        <w:t>4</w:t>
      </w:r>
      <w:r w:rsidRPr="00E65441">
        <w:rPr>
          <w:rFonts w:ascii="PT Astra Serif" w:hAnsi="PT Astra Serif"/>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незамедлительно направляет имеющиеся материалы в органы прокуратуры.</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D1141B">
        <w:rPr>
          <w:rFonts w:ascii="PT Astra Serif" w:hAnsi="PT Astra Serif"/>
          <w:sz w:val="28"/>
          <w:szCs w:val="28"/>
        </w:rPr>
        <w:t>1</w:t>
      </w:r>
      <w:r w:rsidR="009A583C">
        <w:rPr>
          <w:rFonts w:ascii="PT Astra Serif" w:hAnsi="PT Astra Serif"/>
          <w:sz w:val="28"/>
          <w:szCs w:val="28"/>
        </w:rPr>
        <w:t>5</w:t>
      </w:r>
      <w:r w:rsidRPr="00E65441">
        <w:rPr>
          <w:rFonts w:ascii="PT Astra Serif" w:hAnsi="PT Astra Serif"/>
          <w:sz w:val="28"/>
          <w:szCs w:val="28"/>
        </w:rPr>
        <w:t>. Администрация отказывает в удовлетворении жалобы в следующих случаях:</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1) наличия вступившего в законную силу решения суда, арбитражного суда по жалобе о том же предмете и по тем же основаниям;</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2) подачи жалобы лицом, полномочия которого не подтверждены в порядке, установленном законодательством Российской Федерации;</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4) признания жалобы необоснованной.</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F266BD">
        <w:rPr>
          <w:rFonts w:ascii="PT Astra Serif" w:hAnsi="PT Astra Serif"/>
          <w:sz w:val="28"/>
          <w:szCs w:val="28"/>
        </w:rPr>
        <w:t>1</w:t>
      </w:r>
      <w:r w:rsidR="009A583C">
        <w:rPr>
          <w:rFonts w:ascii="PT Astra Serif" w:hAnsi="PT Astra Serif"/>
          <w:sz w:val="28"/>
          <w:szCs w:val="28"/>
        </w:rPr>
        <w:t>6</w:t>
      </w:r>
      <w:r w:rsidRPr="00E65441">
        <w:rPr>
          <w:rFonts w:ascii="PT Astra Serif" w:hAnsi="PT Astra Serif"/>
          <w:sz w:val="28"/>
          <w:szCs w:val="28"/>
        </w:rPr>
        <w:t>. Администрация вправе оставить жалобу без ответа в следующих случаях:</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1) отсутствия в жалобе фамилии Заявителя или почтового адреса (адреса электронной почты), по которому должен быть направлен ответ;</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2) наличия в жалобе нецензурных либо оскорбительных выражений, угроз жизни, здоровью и имуществу должностного лица, а также членов его семьи (жалоба остается без ответа, при этом Заявителю сообщается о недопустимости злоупотребления правом);</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3) отсутствия возможности прочитать какую-либо часть текста жалобы (жалоба остается без ответа, о чем в течение 7 дней со дня регистрации жалобы сообщается Заявителю, если его фамилия и почтовый адрес поддаются прочтению).</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F266BD">
        <w:rPr>
          <w:rFonts w:ascii="PT Astra Serif" w:hAnsi="PT Astra Serif"/>
          <w:sz w:val="28"/>
          <w:szCs w:val="28"/>
        </w:rPr>
        <w:t>1</w:t>
      </w:r>
      <w:r w:rsidR="009A583C">
        <w:rPr>
          <w:rFonts w:ascii="PT Astra Serif" w:hAnsi="PT Astra Serif"/>
          <w:sz w:val="28"/>
          <w:szCs w:val="28"/>
        </w:rPr>
        <w:t>7</w:t>
      </w:r>
      <w:r w:rsidRPr="00E65441">
        <w:rPr>
          <w:rFonts w:ascii="PT Astra Serif" w:hAnsi="PT Astra Serif"/>
          <w:sz w:val="28"/>
          <w:szCs w:val="28"/>
        </w:rPr>
        <w:t>. В ответе по результатам рассмотрения жалобы указываются:</w:t>
      </w:r>
      <w:r w:rsidRPr="00E65441">
        <w:rPr>
          <w:rFonts w:ascii="PT Astra Serif" w:hAnsi="PT Astra Serif"/>
          <w:sz w:val="28"/>
          <w:szCs w:val="28"/>
        </w:rPr>
        <w:br/>
      </w:r>
      <w:r w:rsidRPr="00D27FB4">
        <w:rPr>
          <w:rFonts w:ascii="PT Astra Serif" w:hAnsi="PT Astra Serif"/>
          <w:sz w:val="28"/>
          <w:szCs w:val="28"/>
        </w:rPr>
        <w:t xml:space="preserve">          </w:t>
      </w:r>
      <w:r w:rsidRPr="00E65441">
        <w:rPr>
          <w:rFonts w:ascii="PT Astra Serif" w:hAnsi="PT Astra Serif"/>
          <w:sz w:val="28"/>
          <w:szCs w:val="28"/>
        </w:rPr>
        <w:t>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EA0F3E" w:rsidRPr="00F25D75" w:rsidRDefault="00EA0F3E" w:rsidP="00EA0F3E">
      <w:pPr>
        <w:ind w:firstLine="709"/>
        <w:jc w:val="both"/>
        <w:rPr>
          <w:rFonts w:ascii="PT Astra Serif" w:hAnsi="PT Astra Serif"/>
          <w:sz w:val="28"/>
          <w:szCs w:val="28"/>
        </w:rPr>
      </w:pPr>
      <w:r w:rsidRPr="00E65441">
        <w:rPr>
          <w:rFonts w:ascii="PT Astra Serif" w:hAnsi="PT Astra Serif"/>
          <w:sz w:val="28"/>
          <w:szCs w:val="28"/>
        </w:rPr>
        <w:lastRenderedPageBreak/>
        <w:t>номер, дата, место принятия решения, включая сведения о должностном лице, решение или действие (бездействие) которого обжалуется;</w:t>
      </w:r>
      <w:r>
        <w:rPr>
          <w:rFonts w:ascii="PT Astra Serif" w:hAnsi="PT Astra Serif"/>
          <w:sz w:val="28"/>
          <w:szCs w:val="28"/>
        </w:rPr>
        <w:t xml:space="preserve"> </w:t>
      </w:r>
    </w:p>
    <w:p w:rsidR="00EA0F3E" w:rsidRPr="00D27FB4" w:rsidRDefault="00EA0F3E" w:rsidP="00EA0F3E">
      <w:pPr>
        <w:ind w:firstLine="709"/>
        <w:jc w:val="both"/>
        <w:rPr>
          <w:rFonts w:ascii="PT Astra Serif" w:hAnsi="PT Astra Serif"/>
          <w:sz w:val="28"/>
          <w:szCs w:val="28"/>
        </w:rPr>
      </w:pPr>
      <w:r w:rsidRPr="00E65441">
        <w:rPr>
          <w:rFonts w:ascii="PT Astra Serif" w:hAnsi="PT Astra Serif"/>
          <w:sz w:val="28"/>
          <w:szCs w:val="28"/>
        </w:rPr>
        <w:t>фамилия, имя, отчество (при наличии) или наименование Заявителя;</w:t>
      </w:r>
      <w:r>
        <w:rPr>
          <w:rFonts w:ascii="PT Astra Serif" w:hAnsi="PT Astra Serif"/>
          <w:sz w:val="28"/>
          <w:szCs w:val="28"/>
        </w:rPr>
        <w:t xml:space="preserve"> </w:t>
      </w:r>
      <w:r w:rsidRPr="00D27FB4">
        <w:rPr>
          <w:rFonts w:ascii="PT Astra Serif" w:hAnsi="PT Astra Serif"/>
          <w:sz w:val="28"/>
          <w:szCs w:val="28"/>
        </w:rPr>
        <w:t xml:space="preserve">           </w:t>
      </w:r>
    </w:p>
    <w:p w:rsidR="00EA0F3E" w:rsidRPr="00F25D75" w:rsidRDefault="00EA0F3E" w:rsidP="00EA0F3E">
      <w:pPr>
        <w:ind w:firstLine="709"/>
        <w:jc w:val="both"/>
        <w:rPr>
          <w:rFonts w:ascii="PT Astra Serif" w:hAnsi="PT Astra Serif"/>
          <w:sz w:val="28"/>
          <w:szCs w:val="28"/>
        </w:rPr>
      </w:pPr>
      <w:r w:rsidRPr="00E65441">
        <w:rPr>
          <w:rFonts w:ascii="PT Astra Serif" w:hAnsi="PT Astra Serif"/>
          <w:sz w:val="28"/>
          <w:szCs w:val="28"/>
        </w:rPr>
        <w:t>основания для принятия решения по жалобе;</w:t>
      </w:r>
    </w:p>
    <w:p w:rsidR="00EA0F3E" w:rsidRPr="00D27FB4" w:rsidRDefault="00EA0F3E" w:rsidP="00EA0F3E">
      <w:pPr>
        <w:ind w:firstLine="709"/>
        <w:jc w:val="both"/>
        <w:rPr>
          <w:rFonts w:ascii="PT Astra Serif" w:hAnsi="PT Astra Serif"/>
          <w:sz w:val="28"/>
          <w:szCs w:val="28"/>
        </w:rPr>
      </w:pPr>
      <w:r w:rsidRPr="00E65441">
        <w:rPr>
          <w:rFonts w:ascii="PT Astra Serif" w:hAnsi="PT Astra Serif"/>
          <w:sz w:val="28"/>
          <w:szCs w:val="28"/>
        </w:rPr>
        <w:t>принятое по жалобе решение;</w:t>
      </w:r>
    </w:p>
    <w:p w:rsidR="00EA0F3E" w:rsidRPr="00D27FB4" w:rsidRDefault="00EA0F3E" w:rsidP="00EA0F3E">
      <w:pPr>
        <w:ind w:firstLine="709"/>
        <w:jc w:val="both"/>
        <w:rPr>
          <w:rFonts w:ascii="PT Astra Serif" w:hAnsi="PT Astra Serif"/>
          <w:sz w:val="28"/>
          <w:szCs w:val="28"/>
        </w:rPr>
      </w:pPr>
      <w:r w:rsidRPr="00E65441">
        <w:rPr>
          <w:rFonts w:ascii="PT Astra Serif" w:hAnsi="PT Astra Serif"/>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A0F3E" w:rsidRDefault="00EA0F3E" w:rsidP="00EA0F3E">
      <w:pPr>
        <w:ind w:firstLine="709"/>
        <w:jc w:val="both"/>
        <w:rPr>
          <w:rFonts w:ascii="PT Astra Serif" w:hAnsi="PT Astra Serif"/>
          <w:sz w:val="28"/>
          <w:szCs w:val="28"/>
        </w:rPr>
      </w:pPr>
      <w:r>
        <w:rPr>
          <w:rFonts w:ascii="PT Astra Serif" w:hAnsi="PT Astra Serif"/>
          <w:sz w:val="28"/>
          <w:szCs w:val="28"/>
        </w:rPr>
        <w:t xml:space="preserve"> </w:t>
      </w:r>
      <w:r w:rsidRPr="00E65441">
        <w:rPr>
          <w:rFonts w:ascii="PT Astra Serif" w:hAnsi="PT Astra Serif"/>
          <w:sz w:val="28"/>
          <w:szCs w:val="28"/>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r>
        <w:rPr>
          <w:rFonts w:ascii="PT Astra Serif" w:hAnsi="PT Astra Serif"/>
          <w:sz w:val="28"/>
          <w:szCs w:val="28"/>
        </w:rPr>
        <w:t xml:space="preserve"> </w:t>
      </w:r>
      <w:r w:rsidRPr="00E65441">
        <w:rPr>
          <w:rFonts w:ascii="PT Astra Serif" w:hAnsi="PT Astra Serif"/>
          <w:sz w:val="28"/>
          <w:szCs w:val="28"/>
        </w:rPr>
        <w:t>сведения о порядке обжалования принятого по жалобе решения.</w:t>
      </w:r>
    </w:p>
    <w:p w:rsidR="00EA0F3E" w:rsidRDefault="00EA0F3E" w:rsidP="00EA0F3E">
      <w:pPr>
        <w:ind w:firstLine="709"/>
        <w:jc w:val="both"/>
        <w:rPr>
          <w:rFonts w:ascii="PT Astra Serif" w:hAnsi="PT Astra Serif"/>
          <w:sz w:val="28"/>
          <w:szCs w:val="28"/>
        </w:rPr>
      </w:pPr>
    </w:p>
    <w:p w:rsidR="00EA0F3E" w:rsidRDefault="00EA0F3E" w:rsidP="00EA0F3E">
      <w:pPr>
        <w:ind w:firstLine="709"/>
        <w:jc w:val="center"/>
        <w:rPr>
          <w:rFonts w:ascii="PT Astra Serif" w:hAnsi="PT Astra Serif"/>
          <w:b/>
          <w:sz w:val="28"/>
          <w:szCs w:val="28"/>
        </w:rPr>
      </w:pPr>
      <w:r w:rsidRPr="00F57398">
        <w:rPr>
          <w:rFonts w:ascii="PT Astra Serif" w:hAnsi="PT Astra Serif"/>
          <w:b/>
          <w:sz w:val="28"/>
          <w:szCs w:val="28"/>
        </w:rPr>
        <w:t>Порядок информирования Заявителя о результатах рассмотрения жалобы</w:t>
      </w:r>
    </w:p>
    <w:p w:rsidR="00F266BD" w:rsidRPr="00F57398" w:rsidRDefault="00F266BD" w:rsidP="00EA0F3E">
      <w:pPr>
        <w:ind w:firstLine="709"/>
        <w:jc w:val="center"/>
        <w:rPr>
          <w:rFonts w:ascii="PT Astra Serif" w:hAnsi="PT Astra Serif"/>
          <w:b/>
          <w:sz w:val="28"/>
          <w:szCs w:val="28"/>
        </w:rPr>
      </w:pP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9A583C">
        <w:rPr>
          <w:rFonts w:ascii="PT Astra Serif" w:hAnsi="PT Astra Serif"/>
          <w:sz w:val="28"/>
          <w:szCs w:val="28"/>
        </w:rPr>
        <w:t>18</w:t>
      </w:r>
      <w:r w:rsidRPr="00E65441">
        <w:rPr>
          <w:rFonts w:ascii="PT Astra Serif" w:hAnsi="PT Astra Serif"/>
          <w:sz w:val="28"/>
          <w:szCs w:val="28"/>
        </w:rPr>
        <w:t>.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EA0F3E" w:rsidRDefault="00EA0F3E" w:rsidP="00EA0F3E">
      <w:pPr>
        <w:ind w:firstLine="709"/>
        <w:jc w:val="both"/>
        <w:rPr>
          <w:rFonts w:ascii="PT Astra Serif" w:hAnsi="PT Astra Serif"/>
          <w:sz w:val="28"/>
          <w:szCs w:val="28"/>
        </w:rPr>
      </w:pPr>
    </w:p>
    <w:p w:rsidR="00EA0F3E" w:rsidRPr="00F57398" w:rsidRDefault="00EA0F3E" w:rsidP="00EA0F3E">
      <w:pPr>
        <w:jc w:val="center"/>
        <w:rPr>
          <w:rFonts w:ascii="PT Astra Serif" w:hAnsi="PT Astra Serif"/>
          <w:b/>
          <w:sz w:val="28"/>
          <w:szCs w:val="28"/>
        </w:rPr>
      </w:pPr>
      <w:r w:rsidRPr="00F57398">
        <w:rPr>
          <w:rFonts w:ascii="PT Astra Serif" w:hAnsi="PT Astra Serif"/>
          <w:b/>
          <w:sz w:val="28"/>
          <w:szCs w:val="28"/>
        </w:rPr>
        <w:t>Право Заявителя на получение информации и документов, необходимых для обоснования и рассмотрения жалобы</w:t>
      </w:r>
    </w:p>
    <w:p w:rsidR="00EA0F3E" w:rsidRDefault="00EA0F3E" w:rsidP="00EA0F3E">
      <w:pPr>
        <w:ind w:firstLine="709"/>
        <w:jc w:val="both"/>
        <w:rPr>
          <w:rFonts w:ascii="PT Astra Serif" w:hAnsi="PT Astra Serif"/>
          <w:sz w:val="28"/>
          <w:szCs w:val="28"/>
        </w:rPr>
      </w:pP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9A583C">
        <w:rPr>
          <w:rFonts w:ascii="PT Astra Serif" w:hAnsi="PT Astra Serif"/>
          <w:sz w:val="28"/>
          <w:szCs w:val="28"/>
        </w:rPr>
        <w:t>19</w:t>
      </w:r>
      <w:r w:rsidRPr="00E65441">
        <w:rPr>
          <w:rFonts w:ascii="PT Astra Serif" w:hAnsi="PT Astra Serif"/>
          <w:sz w:val="28"/>
          <w:szCs w:val="28"/>
        </w:rPr>
        <w:t>. Заявитель имеет право на получение исчерпывающей информации и документов, необходимых для обоснования и рассмотрения жалобы.</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12</w:t>
      </w:r>
      <w:r w:rsidR="009A583C">
        <w:rPr>
          <w:rFonts w:ascii="PT Astra Serif" w:hAnsi="PT Astra Serif"/>
          <w:sz w:val="28"/>
          <w:szCs w:val="28"/>
        </w:rPr>
        <w:t>0</w:t>
      </w:r>
      <w:r w:rsidRPr="00E65441">
        <w:rPr>
          <w:rFonts w:ascii="PT Astra Serif" w:hAnsi="PT Astra Serif"/>
          <w:sz w:val="28"/>
          <w:szCs w:val="28"/>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12</w:t>
      </w:r>
      <w:r w:rsidR="009A583C">
        <w:rPr>
          <w:rFonts w:ascii="PT Astra Serif" w:hAnsi="PT Astra Serif"/>
          <w:sz w:val="28"/>
          <w:szCs w:val="28"/>
        </w:rPr>
        <w:t>1</w:t>
      </w:r>
      <w:r w:rsidRPr="00E65441">
        <w:rPr>
          <w:rFonts w:ascii="PT Astra Serif" w:hAnsi="PT Astra Serif"/>
          <w:sz w:val="28"/>
          <w:szCs w:val="28"/>
        </w:rPr>
        <w:t>. При подаче жалобы Заявитель вправе получить следующую информацию:</w:t>
      </w:r>
    </w:p>
    <w:p w:rsidR="00EA0F3E" w:rsidRPr="00F25D75" w:rsidRDefault="00EA0F3E" w:rsidP="00EA0F3E">
      <w:pPr>
        <w:ind w:firstLine="709"/>
        <w:jc w:val="both"/>
        <w:rPr>
          <w:rFonts w:ascii="PT Astra Serif" w:hAnsi="PT Astra Serif"/>
          <w:sz w:val="28"/>
          <w:szCs w:val="28"/>
        </w:rPr>
      </w:pPr>
      <w:r w:rsidRPr="00E65441">
        <w:rPr>
          <w:rFonts w:ascii="PT Astra Serif" w:hAnsi="PT Astra Serif"/>
          <w:sz w:val="28"/>
          <w:szCs w:val="28"/>
        </w:rPr>
        <w:t>перечень номеров телефонов для получения сведений о прохождении процедур по рассмотрению жалобы;</w:t>
      </w:r>
      <w:r>
        <w:rPr>
          <w:rFonts w:ascii="PT Astra Serif" w:hAnsi="PT Astra Serif"/>
          <w:sz w:val="28"/>
          <w:szCs w:val="28"/>
        </w:rPr>
        <w:t xml:space="preserve"> </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12</w:t>
      </w:r>
      <w:r w:rsidR="009A583C">
        <w:rPr>
          <w:rFonts w:ascii="PT Astra Serif" w:hAnsi="PT Astra Serif"/>
          <w:sz w:val="28"/>
          <w:szCs w:val="28"/>
        </w:rPr>
        <w:t>2</w:t>
      </w:r>
      <w:r w:rsidRPr="00E65441">
        <w:rPr>
          <w:rFonts w:ascii="PT Astra Serif" w:hAnsi="PT Astra Serif"/>
          <w:sz w:val="28"/>
          <w:szCs w:val="28"/>
        </w:rPr>
        <w:t>.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EA0F3E" w:rsidRDefault="00EA0F3E" w:rsidP="00EA0F3E">
      <w:pPr>
        <w:ind w:firstLine="709"/>
        <w:jc w:val="both"/>
        <w:rPr>
          <w:rFonts w:ascii="PT Astra Serif" w:hAnsi="PT Astra Serif"/>
          <w:sz w:val="28"/>
          <w:szCs w:val="28"/>
        </w:rPr>
      </w:pPr>
    </w:p>
    <w:p w:rsidR="00EA0F3E" w:rsidRPr="00F57398" w:rsidRDefault="00EA0F3E" w:rsidP="00EA0F3E">
      <w:pPr>
        <w:ind w:firstLine="709"/>
        <w:jc w:val="center"/>
        <w:rPr>
          <w:rFonts w:ascii="PT Astra Serif" w:hAnsi="PT Astra Serif"/>
          <w:b/>
          <w:sz w:val="28"/>
          <w:szCs w:val="28"/>
        </w:rPr>
      </w:pPr>
      <w:r w:rsidRPr="00F57398">
        <w:rPr>
          <w:rFonts w:ascii="PT Astra Serif" w:hAnsi="PT Astra Serif"/>
          <w:b/>
          <w:sz w:val="28"/>
          <w:szCs w:val="28"/>
        </w:rPr>
        <w:t>Порядок обжалования решения по жалобе</w:t>
      </w:r>
    </w:p>
    <w:p w:rsidR="00EA0F3E" w:rsidRDefault="00EA0F3E" w:rsidP="00EA0F3E">
      <w:pPr>
        <w:ind w:firstLine="709"/>
        <w:jc w:val="both"/>
        <w:rPr>
          <w:rFonts w:ascii="PT Astra Serif" w:hAnsi="PT Astra Serif"/>
          <w:sz w:val="28"/>
          <w:szCs w:val="28"/>
        </w:rPr>
      </w:pPr>
    </w:p>
    <w:p w:rsidR="009A583C" w:rsidRDefault="00EA0F3E" w:rsidP="00EA0F3E">
      <w:pPr>
        <w:ind w:firstLine="709"/>
        <w:jc w:val="both"/>
        <w:rPr>
          <w:rFonts w:ascii="PT Astra Serif" w:hAnsi="PT Astra Serif"/>
          <w:sz w:val="28"/>
          <w:szCs w:val="28"/>
        </w:rPr>
      </w:pPr>
      <w:r>
        <w:rPr>
          <w:rFonts w:ascii="PT Astra Serif" w:hAnsi="PT Astra Serif"/>
          <w:sz w:val="28"/>
          <w:szCs w:val="28"/>
        </w:rPr>
        <w:lastRenderedPageBreak/>
        <w:t>12</w:t>
      </w:r>
      <w:r w:rsidR="009A583C">
        <w:rPr>
          <w:rFonts w:ascii="PT Astra Serif" w:hAnsi="PT Astra Serif"/>
          <w:sz w:val="28"/>
          <w:szCs w:val="28"/>
        </w:rPr>
        <w:t>3</w:t>
      </w:r>
      <w:r w:rsidRPr="00E65441">
        <w:rPr>
          <w:rFonts w:ascii="PT Astra Serif" w:hAnsi="PT Astra Serif"/>
          <w:sz w:val="28"/>
          <w:szCs w:val="28"/>
        </w:rPr>
        <w:t>. Заявитель вправе обжаловать решения по жалобе в судебном порядке в соответствии с законодательством Российской Федерации.</w:t>
      </w:r>
    </w:p>
    <w:p w:rsidR="009A583C" w:rsidRPr="009A583C" w:rsidRDefault="009A583C" w:rsidP="009A583C">
      <w:pPr>
        <w:rPr>
          <w:rFonts w:ascii="PT Astra Serif" w:hAnsi="PT Astra Serif"/>
          <w:sz w:val="28"/>
          <w:szCs w:val="28"/>
        </w:rPr>
      </w:pPr>
    </w:p>
    <w:p w:rsidR="009A583C" w:rsidRDefault="009A583C" w:rsidP="009A583C">
      <w:pPr>
        <w:rPr>
          <w:rFonts w:ascii="PT Astra Serif" w:hAnsi="PT Astra Serif"/>
          <w:sz w:val="28"/>
          <w:szCs w:val="28"/>
        </w:rPr>
      </w:pPr>
    </w:p>
    <w:p w:rsidR="00670D8D" w:rsidRDefault="00670D8D" w:rsidP="009A583C">
      <w:pPr>
        <w:rPr>
          <w:rFonts w:ascii="PT Astra Serif" w:hAnsi="PT Astra Serif"/>
          <w:sz w:val="28"/>
          <w:szCs w:val="28"/>
        </w:rPr>
      </w:pPr>
    </w:p>
    <w:p w:rsidR="00670D8D" w:rsidRDefault="00670D8D" w:rsidP="009A583C">
      <w:pPr>
        <w:rPr>
          <w:rFonts w:ascii="PT Astra Serif" w:hAnsi="PT Astra Serif"/>
          <w:sz w:val="28"/>
          <w:szCs w:val="28"/>
        </w:rPr>
      </w:pPr>
    </w:p>
    <w:p w:rsidR="00670D8D" w:rsidRDefault="00670D8D" w:rsidP="009A583C">
      <w:pPr>
        <w:rPr>
          <w:rFonts w:ascii="PT Astra Serif" w:hAnsi="PT Astra Serif"/>
          <w:sz w:val="28"/>
          <w:szCs w:val="28"/>
        </w:rPr>
      </w:pPr>
    </w:p>
    <w:p w:rsidR="00670D8D" w:rsidRDefault="00670D8D" w:rsidP="009A583C">
      <w:pPr>
        <w:rPr>
          <w:rFonts w:ascii="PT Astra Serif" w:hAnsi="PT Astra Serif"/>
          <w:sz w:val="28"/>
          <w:szCs w:val="28"/>
        </w:rPr>
      </w:pPr>
    </w:p>
    <w:p w:rsidR="00670D8D" w:rsidRDefault="00670D8D" w:rsidP="009A583C">
      <w:pPr>
        <w:rPr>
          <w:rFonts w:ascii="PT Astra Serif" w:hAnsi="PT Astra Serif"/>
          <w:sz w:val="28"/>
          <w:szCs w:val="28"/>
        </w:rPr>
      </w:pPr>
    </w:p>
    <w:p w:rsidR="00670D8D" w:rsidRDefault="00670D8D" w:rsidP="009A583C">
      <w:pPr>
        <w:rPr>
          <w:rFonts w:ascii="PT Astra Serif" w:hAnsi="PT Astra Serif"/>
          <w:sz w:val="28"/>
          <w:szCs w:val="28"/>
        </w:rPr>
      </w:pPr>
    </w:p>
    <w:p w:rsidR="00670D8D" w:rsidRDefault="00670D8D" w:rsidP="009A583C">
      <w:pPr>
        <w:rPr>
          <w:rFonts w:ascii="PT Astra Serif" w:hAnsi="PT Astra Serif"/>
          <w:sz w:val="28"/>
          <w:szCs w:val="28"/>
        </w:rPr>
      </w:pPr>
    </w:p>
    <w:p w:rsidR="00670D8D" w:rsidRDefault="00670D8D" w:rsidP="009A583C">
      <w:pPr>
        <w:rPr>
          <w:rFonts w:ascii="PT Astra Serif" w:hAnsi="PT Astra Serif"/>
          <w:sz w:val="28"/>
          <w:szCs w:val="28"/>
        </w:rPr>
      </w:pPr>
    </w:p>
    <w:p w:rsidR="00670D8D" w:rsidRDefault="00670D8D" w:rsidP="009A583C">
      <w:pPr>
        <w:rPr>
          <w:rFonts w:ascii="PT Astra Serif" w:hAnsi="PT Astra Serif"/>
          <w:sz w:val="28"/>
          <w:szCs w:val="28"/>
        </w:rPr>
      </w:pPr>
    </w:p>
    <w:p w:rsidR="00670D8D" w:rsidRDefault="00670D8D" w:rsidP="009A583C">
      <w:pPr>
        <w:rPr>
          <w:rFonts w:ascii="PT Astra Serif" w:hAnsi="PT Astra Serif"/>
          <w:sz w:val="28"/>
          <w:szCs w:val="28"/>
        </w:rPr>
      </w:pPr>
    </w:p>
    <w:p w:rsidR="00670D8D" w:rsidRDefault="00670D8D" w:rsidP="009A583C">
      <w:pPr>
        <w:rPr>
          <w:rFonts w:ascii="PT Astra Serif" w:hAnsi="PT Astra Serif"/>
          <w:sz w:val="28"/>
          <w:szCs w:val="28"/>
        </w:rPr>
      </w:pPr>
    </w:p>
    <w:p w:rsidR="00670D8D" w:rsidRDefault="00670D8D" w:rsidP="009A583C">
      <w:pPr>
        <w:rPr>
          <w:rFonts w:ascii="PT Astra Serif" w:hAnsi="PT Astra Serif"/>
          <w:sz w:val="28"/>
          <w:szCs w:val="28"/>
        </w:rPr>
      </w:pPr>
    </w:p>
    <w:p w:rsidR="00670D8D" w:rsidRDefault="00670D8D" w:rsidP="009A583C">
      <w:pPr>
        <w:rPr>
          <w:rFonts w:ascii="PT Astra Serif" w:hAnsi="PT Astra Serif"/>
          <w:sz w:val="28"/>
          <w:szCs w:val="28"/>
        </w:rPr>
      </w:pPr>
    </w:p>
    <w:p w:rsidR="00670D8D" w:rsidRDefault="00670D8D" w:rsidP="009A583C">
      <w:pPr>
        <w:rPr>
          <w:rFonts w:ascii="PT Astra Serif" w:hAnsi="PT Astra Serif"/>
          <w:sz w:val="28"/>
          <w:szCs w:val="28"/>
        </w:rPr>
      </w:pPr>
    </w:p>
    <w:p w:rsidR="00670D8D" w:rsidRDefault="00670D8D" w:rsidP="009A583C">
      <w:pPr>
        <w:rPr>
          <w:rFonts w:ascii="PT Astra Serif" w:hAnsi="PT Astra Serif"/>
          <w:sz w:val="28"/>
          <w:szCs w:val="28"/>
        </w:rPr>
      </w:pPr>
    </w:p>
    <w:p w:rsidR="00670D8D" w:rsidRDefault="00670D8D" w:rsidP="009A583C">
      <w:pPr>
        <w:rPr>
          <w:rFonts w:ascii="PT Astra Serif" w:hAnsi="PT Astra Serif"/>
          <w:sz w:val="28"/>
          <w:szCs w:val="28"/>
        </w:rPr>
      </w:pPr>
    </w:p>
    <w:p w:rsidR="00670D8D" w:rsidRDefault="00670D8D" w:rsidP="009A583C">
      <w:pPr>
        <w:rPr>
          <w:rFonts w:ascii="PT Astra Serif" w:hAnsi="PT Astra Serif"/>
          <w:sz w:val="28"/>
          <w:szCs w:val="28"/>
        </w:rPr>
      </w:pPr>
    </w:p>
    <w:p w:rsidR="00670D8D" w:rsidRDefault="00670D8D" w:rsidP="009A583C">
      <w:pPr>
        <w:rPr>
          <w:rFonts w:ascii="PT Astra Serif" w:hAnsi="PT Astra Serif"/>
          <w:sz w:val="28"/>
          <w:szCs w:val="28"/>
        </w:rPr>
      </w:pPr>
    </w:p>
    <w:p w:rsidR="00670D8D" w:rsidRDefault="00670D8D" w:rsidP="009A583C">
      <w:pPr>
        <w:rPr>
          <w:rFonts w:ascii="PT Astra Serif" w:hAnsi="PT Astra Serif"/>
          <w:sz w:val="28"/>
          <w:szCs w:val="28"/>
        </w:rPr>
      </w:pPr>
    </w:p>
    <w:p w:rsidR="00670D8D" w:rsidRDefault="00670D8D" w:rsidP="009A583C">
      <w:pPr>
        <w:rPr>
          <w:rFonts w:ascii="PT Astra Serif" w:hAnsi="PT Astra Serif"/>
          <w:sz w:val="28"/>
          <w:szCs w:val="28"/>
        </w:rPr>
      </w:pPr>
    </w:p>
    <w:p w:rsidR="00670D8D" w:rsidRDefault="00670D8D" w:rsidP="009A583C">
      <w:pPr>
        <w:rPr>
          <w:rFonts w:ascii="PT Astra Serif" w:hAnsi="PT Astra Serif"/>
          <w:sz w:val="28"/>
          <w:szCs w:val="28"/>
        </w:rPr>
      </w:pPr>
    </w:p>
    <w:p w:rsidR="00670D8D" w:rsidRDefault="00670D8D" w:rsidP="009A583C">
      <w:pPr>
        <w:rPr>
          <w:rFonts w:ascii="PT Astra Serif" w:hAnsi="PT Astra Serif"/>
          <w:sz w:val="28"/>
          <w:szCs w:val="28"/>
        </w:rPr>
      </w:pPr>
    </w:p>
    <w:p w:rsidR="00670D8D" w:rsidRDefault="00670D8D" w:rsidP="009A583C">
      <w:pPr>
        <w:rPr>
          <w:rFonts w:ascii="PT Astra Serif" w:hAnsi="PT Astra Serif"/>
          <w:sz w:val="28"/>
          <w:szCs w:val="28"/>
        </w:rPr>
      </w:pPr>
    </w:p>
    <w:p w:rsidR="00670D8D" w:rsidRDefault="00670D8D" w:rsidP="009A583C">
      <w:pPr>
        <w:rPr>
          <w:rFonts w:ascii="PT Astra Serif" w:hAnsi="PT Astra Serif"/>
          <w:sz w:val="28"/>
          <w:szCs w:val="28"/>
        </w:rPr>
      </w:pPr>
    </w:p>
    <w:p w:rsidR="00670D8D" w:rsidRDefault="00670D8D" w:rsidP="009A583C">
      <w:pPr>
        <w:rPr>
          <w:rFonts w:ascii="PT Astra Serif" w:hAnsi="PT Astra Serif"/>
          <w:sz w:val="28"/>
          <w:szCs w:val="28"/>
        </w:rPr>
      </w:pPr>
    </w:p>
    <w:p w:rsidR="00670D8D" w:rsidRDefault="00670D8D" w:rsidP="009A583C">
      <w:pPr>
        <w:rPr>
          <w:rFonts w:ascii="PT Astra Serif" w:hAnsi="PT Astra Serif"/>
          <w:sz w:val="28"/>
          <w:szCs w:val="28"/>
        </w:rPr>
      </w:pPr>
    </w:p>
    <w:p w:rsidR="00670D8D" w:rsidRDefault="00670D8D" w:rsidP="009A583C">
      <w:pPr>
        <w:rPr>
          <w:rFonts w:ascii="PT Astra Serif" w:hAnsi="PT Astra Serif"/>
          <w:sz w:val="28"/>
          <w:szCs w:val="28"/>
        </w:rPr>
      </w:pPr>
    </w:p>
    <w:p w:rsidR="00670D8D" w:rsidRDefault="00670D8D" w:rsidP="009A583C">
      <w:pPr>
        <w:rPr>
          <w:rFonts w:ascii="PT Astra Serif" w:hAnsi="PT Astra Serif"/>
          <w:sz w:val="28"/>
          <w:szCs w:val="28"/>
        </w:rPr>
      </w:pPr>
    </w:p>
    <w:p w:rsidR="00670D8D" w:rsidRDefault="00670D8D" w:rsidP="009A583C">
      <w:pPr>
        <w:rPr>
          <w:rFonts w:ascii="PT Astra Serif" w:hAnsi="PT Astra Serif"/>
          <w:sz w:val="28"/>
          <w:szCs w:val="28"/>
        </w:rPr>
      </w:pPr>
    </w:p>
    <w:p w:rsidR="00670D8D" w:rsidRDefault="00670D8D" w:rsidP="009A583C">
      <w:pPr>
        <w:rPr>
          <w:rFonts w:ascii="PT Astra Serif" w:hAnsi="PT Astra Serif"/>
          <w:sz w:val="28"/>
          <w:szCs w:val="28"/>
        </w:rPr>
      </w:pPr>
    </w:p>
    <w:p w:rsidR="00670D8D" w:rsidRDefault="00670D8D" w:rsidP="009A583C">
      <w:pPr>
        <w:rPr>
          <w:rFonts w:ascii="PT Astra Serif" w:hAnsi="PT Astra Serif"/>
          <w:sz w:val="28"/>
          <w:szCs w:val="28"/>
        </w:rPr>
      </w:pPr>
    </w:p>
    <w:p w:rsidR="00670D8D" w:rsidRDefault="00670D8D" w:rsidP="009A583C">
      <w:pPr>
        <w:rPr>
          <w:rFonts w:ascii="PT Astra Serif" w:hAnsi="PT Astra Serif"/>
          <w:sz w:val="28"/>
          <w:szCs w:val="28"/>
        </w:rPr>
      </w:pPr>
    </w:p>
    <w:p w:rsidR="00670D8D" w:rsidRDefault="00670D8D" w:rsidP="009A583C">
      <w:pPr>
        <w:rPr>
          <w:rFonts w:ascii="PT Astra Serif" w:hAnsi="PT Astra Serif"/>
          <w:sz w:val="28"/>
          <w:szCs w:val="28"/>
        </w:rPr>
      </w:pPr>
    </w:p>
    <w:p w:rsidR="00670D8D" w:rsidRPr="009A583C" w:rsidRDefault="00670D8D" w:rsidP="009A583C">
      <w:pPr>
        <w:rPr>
          <w:rFonts w:ascii="PT Astra Serif" w:hAnsi="PT Astra Serif"/>
          <w:sz w:val="28"/>
          <w:szCs w:val="28"/>
        </w:rPr>
      </w:pPr>
    </w:p>
    <w:p w:rsidR="009A583C" w:rsidRDefault="009A583C" w:rsidP="00F06583">
      <w:pPr>
        <w:pStyle w:val="1e"/>
        <w:spacing w:line="240" w:lineRule="auto"/>
        <w:ind w:left="3686"/>
        <w:jc w:val="center"/>
        <w:rPr>
          <w:rFonts w:ascii="PT Astra Serif" w:eastAsia="Times New Roman" w:hAnsi="PT Astra Serif" w:cs="Arial"/>
          <w:sz w:val="24"/>
          <w:szCs w:val="24"/>
        </w:rPr>
      </w:pPr>
    </w:p>
    <w:p w:rsidR="00F06583" w:rsidRPr="009A583C" w:rsidRDefault="00F06583" w:rsidP="00F06583">
      <w:pPr>
        <w:pStyle w:val="1e"/>
        <w:spacing w:line="240" w:lineRule="auto"/>
        <w:ind w:left="3686"/>
        <w:jc w:val="center"/>
        <w:rPr>
          <w:rFonts w:ascii="PT Astra Serif" w:hAnsi="PT Astra Serif"/>
          <w:sz w:val="24"/>
          <w:szCs w:val="24"/>
        </w:rPr>
      </w:pPr>
      <w:r w:rsidRPr="009A583C">
        <w:rPr>
          <w:rFonts w:ascii="PT Astra Serif" w:eastAsia="Times New Roman" w:hAnsi="PT Astra Serif" w:cs="Arial"/>
          <w:sz w:val="24"/>
          <w:szCs w:val="24"/>
        </w:rPr>
        <w:t> </w:t>
      </w:r>
      <w:r w:rsidRPr="009A583C">
        <w:rPr>
          <w:rFonts w:ascii="PT Astra Serif" w:hAnsi="PT Astra Serif" w:cs="Times New Roman"/>
          <w:sz w:val="24"/>
          <w:szCs w:val="24"/>
        </w:rPr>
        <w:t>Пр</w:t>
      </w:r>
      <w:bookmarkStart w:id="2" w:name="_GoBack"/>
      <w:bookmarkEnd w:id="2"/>
      <w:r w:rsidRPr="009A583C">
        <w:rPr>
          <w:rFonts w:ascii="PT Astra Serif" w:hAnsi="PT Astra Serif" w:cs="Times New Roman"/>
          <w:sz w:val="24"/>
          <w:szCs w:val="24"/>
        </w:rPr>
        <w:t>иложение 1</w:t>
      </w:r>
    </w:p>
    <w:p w:rsidR="00F06583" w:rsidRPr="009A583C" w:rsidRDefault="00F06583" w:rsidP="00F06583">
      <w:pPr>
        <w:pStyle w:val="1e"/>
        <w:spacing w:line="240" w:lineRule="auto"/>
        <w:ind w:left="3686"/>
        <w:jc w:val="center"/>
        <w:rPr>
          <w:rFonts w:ascii="PT Astra Serif" w:hAnsi="PT Astra Serif"/>
          <w:sz w:val="24"/>
          <w:szCs w:val="24"/>
        </w:rPr>
      </w:pPr>
      <w:r w:rsidRPr="009A583C">
        <w:rPr>
          <w:rFonts w:ascii="PT Astra Serif" w:hAnsi="PT Astra Serif"/>
          <w:sz w:val="24"/>
          <w:szCs w:val="24"/>
        </w:rPr>
        <w:t>к административному регламенту предоставления муниципальной услуги «</w:t>
      </w:r>
      <w:r w:rsidRPr="009A583C">
        <w:rPr>
          <w:rFonts w:ascii="PT Astra Serif" w:hAnsi="PT Astra Serif"/>
          <w:color w:val="00000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9A583C">
        <w:rPr>
          <w:rFonts w:ascii="PT Astra Serif" w:hAnsi="PT Astra Serif"/>
          <w:sz w:val="24"/>
          <w:szCs w:val="24"/>
        </w:rPr>
        <w:t>»</w:t>
      </w:r>
    </w:p>
    <w:p w:rsidR="00F06583" w:rsidRDefault="00F06583" w:rsidP="00F06583">
      <w:pPr>
        <w:keepNext/>
        <w:keepLines/>
        <w:ind w:left="3261"/>
        <w:jc w:val="center"/>
        <w:outlineLvl w:val="2"/>
        <w:rPr>
          <w:rFonts w:ascii="PT Astra Serif" w:eastAsiaTheme="majorEastAsia" w:hAnsi="PT Astra Serif"/>
          <w:bCs/>
          <w:sz w:val="28"/>
          <w:szCs w:val="28"/>
          <w:lang w:eastAsia="en-US"/>
        </w:rPr>
      </w:pPr>
    </w:p>
    <w:p w:rsidR="00F06583" w:rsidRDefault="00F06583" w:rsidP="00F06583">
      <w:pPr>
        <w:ind w:left="3261"/>
        <w:rPr>
          <w:rFonts w:ascii="PT Astra Serif" w:hAnsi="PT Astra Serif"/>
        </w:rPr>
      </w:pPr>
      <w:r>
        <w:rPr>
          <w:rFonts w:ascii="PT Astra Serif" w:hAnsi="PT Astra Serif" w:cs="Arial"/>
          <w:sz w:val="28"/>
          <w:szCs w:val="28"/>
        </w:rPr>
        <w:t>Главе администрации муниципального образования ________________________________</w:t>
      </w:r>
    </w:p>
    <w:p w:rsidR="00F06583" w:rsidRDefault="00F06583" w:rsidP="00F06583">
      <w:pPr>
        <w:ind w:left="3261"/>
        <w:rPr>
          <w:rFonts w:ascii="PT Astra Serif" w:hAnsi="PT Astra Serif"/>
        </w:rPr>
      </w:pPr>
      <w:r>
        <w:rPr>
          <w:rFonts w:ascii="PT Astra Serif" w:hAnsi="PT Astra Serif" w:cs="Arial"/>
          <w:sz w:val="28"/>
          <w:szCs w:val="28"/>
        </w:rPr>
        <w:t>___________________________________________</w:t>
      </w:r>
    </w:p>
    <w:p w:rsidR="00F06583" w:rsidRDefault="00F06583" w:rsidP="00F06583">
      <w:pPr>
        <w:ind w:left="3261"/>
        <w:rPr>
          <w:rFonts w:ascii="PT Astra Serif" w:hAnsi="PT Astra Serif"/>
        </w:rPr>
      </w:pPr>
      <w:r>
        <w:rPr>
          <w:rFonts w:ascii="PT Astra Serif" w:hAnsi="PT Astra Serif" w:cs="Arial"/>
          <w:sz w:val="28"/>
          <w:szCs w:val="28"/>
        </w:rPr>
        <w:t>Заявитель __________________________________</w:t>
      </w:r>
    </w:p>
    <w:p w:rsidR="00F06583" w:rsidRDefault="00F06583" w:rsidP="00F06583">
      <w:pPr>
        <w:ind w:left="3261"/>
        <w:jc w:val="center"/>
        <w:rPr>
          <w:rFonts w:ascii="PT Astra Serif" w:hAnsi="PT Astra Serif"/>
        </w:rPr>
      </w:pPr>
      <w:r>
        <w:rPr>
          <w:rFonts w:ascii="PT Astra Serif" w:hAnsi="PT Astra Serif" w:cs="Arial"/>
          <w:sz w:val="16"/>
          <w:szCs w:val="16"/>
        </w:rPr>
        <w:t>(фамилия, имя, отчество (при наличии) физического лица,</w:t>
      </w:r>
    </w:p>
    <w:p w:rsidR="00F06583" w:rsidRDefault="00F06583" w:rsidP="00F06583">
      <w:pPr>
        <w:ind w:left="3261"/>
        <w:jc w:val="both"/>
        <w:rPr>
          <w:rFonts w:ascii="PT Astra Serif" w:hAnsi="PT Astra Serif"/>
        </w:rPr>
      </w:pPr>
      <w:r>
        <w:rPr>
          <w:rFonts w:ascii="PT Astra Serif" w:hAnsi="PT Astra Serif" w:cs="Arial"/>
          <w:sz w:val="20"/>
          <w:szCs w:val="20"/>
        </w:rPr>
        <w:t>____________________________________________________________</w:t>
      </w:r>
    </w:p>
    <w:p w:rsidR="00F06583" w:rsidRDefault="00F06583" w:rsidP="00F06583">
      <w:pPr>
        <w:ind w:left="3261"/>
        <w:jc w:val="center"/>
        <w:rPr>
          <w:rFonts w:ascii="PT Astra Serif" w:hAnsi="PT Astra Serif"/>
        </w:rPr>
      </w:pPr>
      <w:r>
        <w:rPr>
          <w:rFonts w:ascii="PT Astra Serif" w:hAnsi="PT Astra Serif" w:cs="Arial"/>
          <w:sz w:val="16"/>
          <w:szCs w:val="16"/>
        </w:rPr>
        <w:t xml:space="preserve"> либо наименование организации, </w:t>
      </w:r>
    </w:p>
    <w:p w:rsidR="00F06583" w:rsidRDefault="00F06583" w:rsidP="00F06583">
      <w:pPr>
        <w:ind w:left="3261"/>
        <w:jc w:val="both"/>
        <w:rPr>
          <w:rFonts w:ascii="PT Astra Serif" w:hAnsi="PT Astra Serif"/>
        </w:rPr>
      </w:pPr>
      <w:r>
        <w:rPr>
          <w:rFonts w:ascii="PT Astra Serif" w:hAnsi="PT Astra Serif" w:cs="Arial"/>
          <w:sz w:val="20"/>
          <w:szCs w:val="20"/>
        </w:rPr>
        <w:t>____________________________________________________________</w:t>
      </w:r>
    </w:p>
    <w:p w:rsidR="00F06583" w:rsidRDefault="00F06583" w:rsidP="00F06583">
      <w:pPr>
        <w:ind w:left="3261"/>
        <w:jc w:val="center"/>
        <w:rPr>
          <w:rFonts w:ascii="PT Astra Serif" w:hAnsi="PT Astra Serif"/>
        </w:rPr>
      </w:pPr>
      <w:r>
        <w:rPr>
          <w:rFonts w:ascii="PT Astra Serif" w:hAnsi="PT Astra Serif" w:cs="Arial"/>
          <w:sz w:val="16"/>
          <w:szCs w:val="16"/>
        </w:rPr>
        <w:t>почтовый адрес, телефон)</w:t>
      </w:r>
    </w:p>
    <w:p w:rsidR="00F06583" w:rsidRDefault="00F06583" w:rsidP="00F06583">
      <w:pPr>
        <w:keepNext/>
        <w:keepLines/>
        <w:ind w:left="3261"/>
        <w:jc w:val="center"/>
        <w:outlineLvl w:val="2"/>
        <w:rPr>
          <w:rFonts w:ascii="PT Astra Serif" w:eastAsiaTheme="majorEastAsia" w:hAnsi="PT Astra Serif"/>
          <w:bCs/>
          <w:sz w:val="28"/>
          <w:szCs w:val="28"/>
          <w:lang w:eastAsia="en-US"/>
        </w:rPr>
      </w:pPr>
    </w:p>
    <w:p w:rsidR="009A583C" w:rsidRDefault="009A583C" w:rsidP="009A583C">
      <w:pPr>
        <w:widowControl w:val="0"/>
        <w:tabs>
          <w:tab w:val="left" w:pos="567"/>
        </w:tabs>
        <w:jc w:val="center"/>
        <w:rPr>
          <w:rFonts w:ascii="PT Astra Serif" w:hAnsi="PT Astra Serif" w:cs="Arial"/>
          <w:sz w:val="28"/>
          <w:szCs w:val="28"/>
        </w:rPr>
      </w:pPr>
      <w:r>
        <w:rPr>
          <w:rFonts w:ascii="PT Astra Serif" w:hAnsi="PT Astra Serif" w:cs="Arial"/>
          <w:sz w:val="28"/>
          <w:szCs w:val="28"/>
        </w:rPr>
        <w:t>ЗАЯВЛЕНИЕ</w:t>
      </w:r>
    </w:p>
    <w:p w:rsidR="00F06583" w:rsidRDefault="009A583C" w:rsidP="009A583C">
      <w:pPr>
        <w:tabs>
          <w:tab w:val="left" w:pos="567"/>
        </w:tabs>
        <w:jc w:val="center"/>
        <w:outlineLvl w:val="2"/>
        <w:rPr>
          <w:rFonts w:ascii="PT Astra Serif" w:hAnsi="PT Astra Serif" w:cs="Arial"/>
          <w:sz w:val="28"/>
          <w:szCs w:val="28"/>
        </w:rPr>
      </w:pPr>
      <w:r>
        <w:rPr>
          <w:rFonts w:ascii="PT Astra Serif" w:hAnsi="PT Astra Serif" w:cs="Arial"/>
          <w:sz w:val="28"/>
          <w:szCs w:val="28"/>
        </w:rPr>
        <w:t>об исправлении технической ошибки</w:t>
      </w:r>
    </w:p>
    <w:p w:rsidR="009A583C" w:rsidRDefault="009A583C" w:rsidP="009A583C">
      <w:pPr>
        <w:widowControl w:val="0"/>
        <w:ind w:firstLine="709"/>
        <w:jc w:val="both"/>
        <w:rPr>
          <w:rFonts w:ascii="PT Astra Serif" w:hAnsi="PT Astra Serif" w:cs="Arial"/>
          <w:sz w:val="28"/>
          <w:szCs w:val="28"/>
        </w:rPr>
      </w:pPr>
    </w:p>
    <w:p w:rsidR="009A583C" w:rsidRDefault="009A583C" w:rsidP="009A583C">
      <w:pPr>
        <w:widowControl w:val="0"/>
        <w:ind w:firstLine="709"/>
        <w:jc w:val="both"/>
        <w:rPr>
          <w:rFonts w:ascii="PT Astra Serif" w:hAnsi="PT Astra Serif" w:cs="Arial"/>
          <w:sz w:val="28"/>
          <w:szCs w:val="28"/>
        </w:rPr>
      </w:pPr>
      <w:r>
        <w:rPr>
          <w:rFonts w:ascii="PT Astra Serif" w:hAnsi="PT Astra Serif" w:cs="Arial"/>
          <w:sz w:val="28"/>
          <w:szCs w:val="28"/>
        </w:rPr>
        <w:t>Прошу исправить техническую ошибку в выданном документе</w:t>
      </w:r>
    </w:p>
    <w:p w:rsidR="009A583C" w:rsidRDefault="009A583C" w:rsidP="009A583C">
      <w:pPr>
        <w:widowControl w:val="0"/>
        <w:ind w:right="-466"/>
        <w:jc w:val="both"/>
        <w:rPr>
          <w:rFonts w:ascii="PT Astra Serif" w:hAnsi="PT Astra Serif" w:cs="Arial"/>
          <w:sz w:val="20"/>
          <w:szCs w:val="20"/>
        </w:rPr>
      </w:pPr>
      <w:r>
        <w:rPr>
          <w:rFonts w:ascii="PT Astra Serif" w:hAnsi="PT Astra Serif" w:cs="Arial"/>
          <w:sz w:val="20"/>
          <w:szCs w:val="20"/>
        </w:rPr>
        <w:t>____________________________________________________________________________________</w:t>
      </w:r>
    </w:p>
    <w:p w:rsidR="009A583C" w:rsidRDefault="009A583C" w:rsidP="009A583C">
      <w:pPr>
        <w:widowControl w:val="0"/>
        <w:jc w:val="center"/>
        <w:rPr>
          <w:rFonts w:ascii="PT Astra Serif" w:hAnsi="PT Astra Serif"/>
          <w:sz w:val="16"/>
          <w:szCs w:val="16"/>
        </w:rPr>
      </w:pPr>
      <w:r>
        <w:rPr>
          <w:rFonts w:ascii="PT Astra Serif" w:hAnsi="PT Astra Serif"/>
          <w:sz w:val="16"/>
          <w:szCs w:val="16"/>
        </w:rPr>
        <w:t xml:space="preserve">(реквизиты документа, выданного </w:t>
      </w:r>
      <w:r>
        <w:rPr>
          <w:rFonts w:ascii="PT Astra Serif" w:hAnsi="PT Astra Serif"/>
          <w:color w:val="000000"/>
          <w:sz w:val="16"/>
          <w:szCs w:val="16"/>
        </w:rPr>
        <w:t>в результате</w:t>
      </w:r>
      <w:r>
        <w:rPr>
          <w:rFonts w:ascii="PT Astra Serif" w:hAnsi="PT Astra Serif"/>
          <w:sz w:val="16"/>
          <w:szCs w:val="16"/>
        </w:rPr>
        <w:t xml:space="preserve"> предоставления муниципальной услуги)</w:t>
      </w:r>
    </w:p>
    <w:p w:rsidR="009A583C" w:rsidRDefault="009A583C" w:rsidP="009A583C">
      <w:pPr>
        <w:widowControl w:val="0"/>
        <w:jc w:val="center"/>
        <w:rPr>
          <w:rFonts w:ascii="PT Astra Serif" w:hAnsi="PT Astra Serif"/>
          <w:sz w:val="20"/>
          <w:szCs w:val="20"/>
        </w:rPr>
      </w:pPr>
    </w:p>
    <w:p w:rsidR="009A583C" w:rsidRDefault="009A583C" w:rsidP="009A583C">
      <w:pPr>
        <w:pStyle w:val="ConsPlusNormal"/>
        <w:widowControl w:val="0"/>
        <w:ind w:firstLine="709"/>
        <w:jc w:val="both"/>
        <w:rPr>
          <w:rFonts w:ascii="PT Astra Serif" w:hAnsi="PT Astra Serif"/>
        </w:rPr>
      </w:pPr>
      <w:r>
        <w:rPr>
          <w:rFonts w:ascii="PT Astra Serif" w:hAnsi="PT Astra Serif"/>
          <w:sz w:val="28"/>
          <w:szCs w:val="28"/>
        </w:rPr>
        <w:t>Исправленный документ прошу __</w:t>
      </w:r>
      <w:r>
        <w:rPr>
          <w:rFonts w:ascii="PT Astra Serif" w:hAnsi="PT Astra Serif"/>
          <w:sz w:val="26"/>
          <w:szCs w:val="26"/>
        </w:rPr>
        <w:t xml:space="preserve">________________________________ </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rsidR="009A583C" w:rsidRDefault="009A583C" w:rsidP="009A583C">
      <w:pPr>
        <w:widowControl w:val="0"/>
        <w:jc w:val="center"/>
        <w:rPr>
          <w:rFonts w:ascii="PT Astra Serif" w:hAnsi="PT Astra Serif"/>
          <w:sz w:val="20"/>
          <w:szCs w:val="20"/>
        </w:rPr>
      </w:pPr>
    </w:p>
    <w:p w:rsidR="009A583C" w:rsidRDefault="009A583C" w:rsidP="009A583C">
      <w:pPr>
        <w:widowControl w:val="0"/>
        <w:ind w:firstLine="720"/>
        <w:jc w:val="both"/>
        <w:rPr>
          <w:rFonts w:ascii="PT Astra Serif" w:hAnsi="PT Astra Serif" w:cs="Arial"/>
          <w:sz w:val="28"/>
          <w:szCs w:val="28"/>
        </w:rPr>
      </w:pPr>
    </w:p>
    <w:p w:rsidR="009A583C" w:rsidRDefault="009A583C" w:rsidP="009A583C">
      <w:pPr>
        <w:widowControl w:val="0"/>
        <w:ind w:firstLine="720"/>
        <w:jc w:val="both"/>
        <w:rPr>
          <w:rFonts w:ascii="PT Astra Serif" w:hAnsi="PT Astra Serif" w:cs="Arial"/>
          <w:sz w:val="28"/>
          <w:szCs w:val="28"/>
        </w:rPr>
      </w:pPr>
      <w:r>
        <w:rPr>
          <w:rFonts w:ascii="PT Astra Serif" w:hAnsi="PT Astra Serif" w:cs="Arial"/>
          <w:sz w:val="28"/>
          <w:szCs w:val="28"/>
        </w:rPr>
        <w:t>Приложения: _________________________________ на _____ листах.</w:t>
      </w:r>
    </w:p>
    <w:p w:rsidR="009A583C" w:rsidRDefault="009A583C" w:rsidP="009A583C">
      <w:pPr>
        <w:widowControl w:val="0"/>
        <w:ind w:firstLine="720"/>
        <w:jc w:val="center"/>
        <w:rPr>
          <w:rFonts w:ascii="PT Astra Serif" w:hAnsi="PT Astra Serif" w:cs="Arial"/>
          <w:sz w:val="16"/>
          <w:szCs w:val="16"/>
        </w:rPr>
      </w:pPr>
      <w:r>
        <w:rPr>
          <w:rFonts w:ascii="PT Astra Serif" w:hAnsi="PT Astra Serif" w:cs="Arial"/>
          <w:sz w:val="16"/>
          <w:szCs w:val="16"/>
        </w:rPr>
        <w:t>(документы, свидетельствующие о наличии технической ошибки и содержащие правильные данные)</w:t>
      </w:r>
    </w:p>
    <w:p w:rsidR="009A583C" w:rsidRDefault="009A583C" w:rsidP="009A583C">
      <w:pPr>
        <w:widowControl w:val="0"/>
        <w:ind w:firstLine="720"/>
        <w:jc w:val="both"/>
        <w:rPr>
          <w:rFonts w:ascii="PT Astra Serif" w:hAnsi="PT Astra Serif" w:cs="Arial"/>
          <w:sz w:val="28"/>
          <w:szCs w:val="28"/>
        </w:rPr>
      </w:pPr>
      <w:r>
        <w:rPr>
          <w:rFonts w:ascii="PT Astra Serif" w:hAnsi="PT Astra Serif" w:cs="Arial"/>
          <w:sz w:val="28"/>
          <w:szCs w:val="28"/>
        </w:rPr>
        <w:t>Заявитель__________________________________________________</w:t>
      </w:r>
    </w:p>
    <w:p w:rsidR="009A583C" w:rsidRDefault="009A583C" w:rsidP="009A583C">
      <w:pPr>
        <w:ind w:left="3261"/>
        <w:jc w:val="center"/>
        <w:outlineLvl w:val="2"/>
        <w:rPr>
          <w:rFonts w:ascii="PT Astra Serif" w:hAnsi="PT Astra Serif" w:cs="Arial"/>
          <w:sz w:val="20"/>
          <w:szCs w:val="20"/>
        </w:rPr>
      </w:pPr>
      <w:r>
        <w:rPr>
          <w:rFonts w:ascii="PT Astra Serif" w:hAnsi="PT Astra Serif" w:cs="Arial"/>
          <w:sz w:val="20"/>
          <w:szCs w:val="20"/>
        </w:rPr>
        <w:t>(подпись, расшифровка подписи)</w:t>
      </w:r>
    </w:p>
    <w:p w:rsidR="009A583C" w:rsidRDefault="009A583C" w:rsidP="009A583C">
      <w:pPr>
        <w:ind w:left="3261"/>
        <w:jc w:val="right"/>
        <w:outlineLvl w:val="2"/>
        <w:rPr>
          <w:rFonts w:ascii="PT Astra Serif" w:eastAsiaTheme="majorEastAsia" w:hAnsi="PT Astra Serif"/>
          <w:bCs/>
          <w:sz w:val="28"/>
          <w:szCs w:val="28"/>
          <w:lang w:eastAsia="en-US"/>
        </w:rPr>
      </w:pPr>
      <w:r>
        <w:rPr>
          <w:rFonts w:ascii="PT Astra Serif" w:hAnsi="PT Astra Serif" w:cs="Arial"/>
          <w:sz w:val="28"/>
          <w:szCs w:val="28"/>
        </w:rPr>
        <w:t>«___» _____________ ____ г</w:t>
      </w:r>
    </w:p>
    <w:p w:rsidR="00F06583" w:rsidRDefault="00F06583" w:rsidP="00F06583">
      <w:pPr>
        <w:tabs>
          <w:tab w:val="left" w:pos="400"/>
          <w:tab w:val="left" w:pos="567"/>
        </w:tabs>
        <w:ind w:left="4395"/>
        <w:jc w:val="center"/>
        <w:outlineLvl w:val="1"/>
        <w:rPr>
          <w:rFonts w:ascii="PT Astra Serif" w:hAnsi="PT Astra Serif"/>
          <w:bCs/>
          <w:sz w:val="28"/>
          <w:szCs w:val="28"/>
        </w:rPr>
      </w:pPr>
    </w:p>
    <w:p w:rsidR="00F06583" w:rsidRDefault="00F06583" w:rsidP="00F06583">
      <w:pPr>
        <w:tabs>
          <w:tab w:val="left" w:pos="400"/>
          <w:tab w:val="left" w:pos="567"/>
        </w:tabs>
        <w:ind w:left="4395"/>
        <w:jc w:val="center"/>
        <w:outlineLvl w:val="1"/>
        <w:rPr>
          <w:rFonts w:ascii="PT Astra Serif" w:hAnsi="PT Astra Serif"/>
          <w:bCs/>
          <w:sz w:val="28"/>
          <w:szCs w:val="28"/>
        </w:rPr>
      </w:pPr>
    </w:p>
    <w:p w:rsidR="00F06583" w:rsidRDefault="00F06583" w:rsidP="00F06583">
      <w:pPr>
        <w:tabs>
          <w:tab w:val="left" w:pos="400"/>
          <w:tab w:val="left" w:pos="567"/>
        </w:tabs>
        <w:ind w:left="4395"/>
        <w:jc w:val="center"/>
        <w:outlineLvl w:val="1"/>
        <w:rPr>
          <w:rFonts w:ascii="PT Astra Serif" w:hAnsi="PT Astra Serif"/>
          <w:bCs/>
          <w:sz w:val="28"/>
          <w:szCs w:val="28"/>
        </w:rPr>
      </w:pPr>
    </w:p>
    <w:p w:rsidR="00F06583" w:rsidRDefault="00F06583" w:rsidP="00F06583">
      <w:pPr>
        <w:tabs>
          <w:tab w:val="left" w:pos="400"/>
          <w:tab w:val="left" w:pos="567"/>
        </w:tabs>
        <w:ind w:left="4395"/>
        <w:jc w:val="center"/>
        <w:outlineLvl w:val="1"/>
        <w:rPr>
          <w:rFonts w:ascii="PT Astra Serif" w:hAnsi="PT Astra Serif"/>
          <w:bCs/>
          <w:sz w:val="28"/>
          <w:szCs w:val="28"/>
        </w:rPr>
      </w:pPr>
    </w:p>
    <w:p w:rsidR="00F06583" w:rsidRDefault="00F06583" w:rsidP="00F06583">
      <w:pPr>
        <w:tabs>
          <w:tab w:val="left" w:pos="400"/>
          <w:tab w:val="left" w:pos="567"/>
        </w:tabs>
        <w:ind w:left="4395"/>
        <w:jc w:val="center"/>
        <w:outlineLvl w:val="1"/>
        <w:rPr>
          <w:rFonts w:ascii="PT Astra Serif" w:hAnsi="PT Astra Serif"/>
          <w:bCs/>
          <w:sz w:val="28"/>
          <w:szCs w:val="28"/>
        </w:rPr>
      </w:pPr>
    </w:p>
    <w:p w:rsidR="00F06583" w:rsidRDefault="00F06583" w:rsidP="00F06583">
      <w:pPr>
        <w:tabs>
          <w:tab w:val="left" w:pos="400"/>
          <w:tab w:val="left" w:pos="567"/>
        </w:tabs>
        <w:ind w:left="4395"/>
        <w:jc w:val="center"/>
        <w:outlineLvl w:val="1"/>
        <w:rPr>
          <w:rFonts w:ascii="PT Astra Serif" w:hAnsi="PT Astra Serif"/>
          <w:bCs/>
          <w:sz w:val="28"/>
          <w:szCs w:val="28"/>
        </w:rPr>
      </w:pPr>
      <w:r>
        <w:br w:type="page"/>
      </w:r>
    </w:p>
    <w:p w:rsidR="00F06583" w:rsidRPr="009A583C" w:rsidRDefault="00F06583" w:rsidP="00F06583">
      <w:pPr>
        <w:pStyle w:val="1e"/>
        <w:spacing w:line="240" w:lineRule="auto"/>
        <w:ind w:left="3686"/>
        <w:jc w:val="center"/>
        <w:rPr>
          <w:rFonts w:ascii="PT Astra Serif" w:hAnsi="PT Astra Serif"/>
          <w:sz w:val="24"/>
          <w:szCs w:val="24"/>
        </w:rPr>
      </w:pPr>
      <w:r w:rsidRPr="009A583C">
        <w:rPr>
          <w:rFonts w:ascii="PT Astra Serif" w:hAnsi="PT Astra Serif" w:cs="Times New Roman"/>
          <w:sz w:val="24"/>
          <w:szCs w:val="24"/>
        </w:rPr>
        <w:lastRenderedPageBreak/>
        <w:t>Приложение 2</w:t>
      </w:r>
    </w:p>
    <w:p w:rsidR="00F06583" w:rsidRPr="009A583C" w:rsidRDefault="00F06583" w:rsidP="00F06583">
      <w:pPr>
        <w:pStyle w:val="1e"/>
        <w:spacing w:line="240" w:lineRule="auto"/>
        <w:ind w:left="3686"/>
        <w:jc w:val="center"/>
        <w:rPr>
          <w:rFonts w:ascii="PT Astra Serif" w:hAnsi="PT Astra Serif"/>
          <w:sz w:val="24"/>
          <w:szCs w:val="24"/>
        </w:rPr>
      </w:pPr>
      <w:r w:rsidRPr="009A583C">
        <w:rPr>
          <w:rFonts w:ascii="PT Astra Serif" w:hAnsi="PT Astra Serif"/>
          <w:sz w:val="24"/>
          <w:szCs w:val="24"/>
        </w:rPr>
        <w:t>к административному регламенту предоставления муниципальной услуги «</w:t>
      </w:r>
      <w:r w:rsidRPr="009A583C">
        <w:rPr>
          <w:rFonts w:ascii="PT Astra Serif" w:hAnsi="PT Astra Serif"/>
          <w:color w:val="00000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9A583C">
        <w:rPr>
          <w:rFonts w:ascii="PT Astra Serif" w:hAnsi="PT Astra Serif"/>
          <w:sz w:val="24"/>
          <w:szCs w:val="24"/>
        </w:rPr>
        <w:t>»</w:t>
      </w:r>
    </w:p>
    <w:p w:rsidR="00F06583" w:rsidRDefault="00F06583" w:rsidP="00F06583">
      <w:pPr>
        <w:pStyle w:val="1e"/>
        <w:spacing w:line="240" w:lineRule="auto"/>
        <w:ind w:left="3686"/>
        <w:jc w:val="center"/>
        <w:rPr>
          <w:rFonts w:ascii="PT Astra Serif" w:hAnsi="PT Astra Serif"/>
          <w:bCs w:val="0"/>
        </w:rPr>
      </w:pPr>
    </w:p>
    <w:p w:rsidR="00F06583" w:rsidRDefault="00F06583" w:rsidP="00F06583">
      <w:pPr>
        <w:ind w:left="3261"/>
        <w:rPr>
          <w:rFonts w:ascii="PT Astra Serif" w:hAnsi="PT Astra Serif"/>
        </w:rPr>
      </w:pPr>
      <w:r>
        <w:rPr>
          <w:rFonts w:ascii="PT Astra Serif" w:hAnsi="PT Astra Serif" w:cs="Arial"/>
          <w:sz w:val="28"/>
          <w:szCs w:val="28"/>
        </w:rPr>
        <w:t>Главе администрации муниципального образования _______________________________</w:t>
      </w:r>
    </w:p>
    <w:p w:rsidR="00F06583" w:rsidRDefault="00F06583" w:rsidP="00F06583">
      <w:pPr>
        <w:ind w:left="3261"/>
        <w:rPr>
          <w:rFonts w:ascii="PT Astra Serif" w:hAnsi="PT Astra Serif"/>
        </w:rPr>
      </w:pPr>
      <w:r>
        <w:rPr>
          <w:rFonts w:ascii="PT Astra Serif" w:hAnsi="PT Astra Serif" w:cs="Arial"/>
          <w:sz w:val="28"/>
          <w:szCs w:val="28"/>
        </w:rPr>
        <w:t>___________________________________________</w:t>
      </w:r>
    </w:p>
    <w:p w:rsidR="00F06583" w:rsidRDefault="00F06583" w:rsidP="00F06583">
      <w:pPr>
        <w:ind w:left="3261"/>
        <w:rPr>
          <w:rFonts w:ascii="PT Astra Serif" w:hAnsi="PT Astra Serif"/>
        </w:rPr>
      </w:pPr>
      <w:r>
        <w:rPr>
          <w:rFonts w:ascii="PT Astra Serif" w:hAnsi="PT Astra Serif" w:cs="Arial"/>
          <w:sz w:val="28"/>
          <w:szCs w:val="28"/>
        </w:rPr>
        <w:t>Заявитель __________________________________</w:t>
      </w:r>
    </w:p>
    <w:p w:rsidR="00F06583" w:rsidRDefault="00F06583" w:rsidP="00F06583">
      <w:pPr>
        <w:ind w:left="3261"/>
        <w:jc w:val="center"/>
        <w:rPr>
          <w:rFonts w:ascii="PT Astra Serif" w:hAnsi="PT Astra Serif"/>
        </w:rPr>
      </w:pPr>
      <w:r>
        <w:rPr>
          <w:rFonts w:ascii="PT Astra Serif" w:hAnsi="PT Astra Serif" w:cs="Arial"/>
          <w:sz w:val="16"/>
          <w:szCs w:val="16"/>
        </w:rPr>
        <w:t xml:space="preserve">(фамилия, имя, отчество (при наличии) физического лица, </w:t>
      </w:r>
    </w:p>
    <w:p w:rsidR="00F06583" w:rsidRDefault="00F06583" w:rsidP="00F06583">
      <w:pPr>
        <w:ind w:left="3261"/>
        <w:jc w:val="both"/>
        <w:rPr>
          <w:rFonts w:ascii="PT Astra Serif" w:hAnsi="PT Astra Serif"/>
        </w:rPr>
      </w:pPr>
      <w:r>
        <w:rPr>
          <w:rFonts w:ascii="PT Astra Serif" w:hAnsi="PT Astra Serif" w:cs="Arial"/>
          <w:sz w:val="20"/>
          <w:szCs w:val="20"/>
        </w:rPr>
        <w:t>____________________________________________________________</w:t>
      </w:r>
    </w:p>
    <w:p w:rsidR="00F06583" w:rsidRDefault="00F06583" w:rsidP="00F06583">
      <w:pPr>
        <w:ind w:left="3261"/>
        <w:jc w:val="center"/>
        <w:rPr>
          <w:rFonts w:ascii="PT Astra Serif" w:hAnsi="PT Astra Serif"/>
        </w:rPr>
      </w:pPr>
      <w:r>
        <w:rPr>
          <w:rFonts w:ascii="PT Astra Serif" w:hAnsi="PT Astra Serif" w:cs="Arial"/>
          <w:sz w:val="16"/>
          <w:szCs w:val="16"/>
        </w:rPr>
        <w:t>либо наименование организации,</w:t>
      </w:r>
    </w:p>
    <w:p w:rsidR="00F06583" w:rsidRDefault="00F06583" w:rsidP="00F06583">
      <w:pPr>
        <w:ind w:left="3261"/>
        <w:jc w:val="both"/>
        <w:rPr>
          <w:rFonts w:ascii="PT Astra Serif" w:hAnsi="PT Astra Serif"/>
        </w:rPr>
      </w:pPr>
      <w:r>
        <w:rPr>
          <w:rFonts w:ascii="PT Astra Serif" w:hAnsi="PT Astra Serif" w:cs="Arial"/>
          <w:sz w:val="20"/>
          <w:szCs w:val="20"/>
        </w:rPr>
        <w:t>___________________________________________________________</w:t>
      </w:r>
    </w:p>
    <w:p w:rsidR="00F06583" w:rsidRDefault="00F06583" w:rsidP="00F06583">
      <w:pPr>
        <w:ind w:left="3261"/>
        <w:jc w:val="center"/>
        <w:rPr>
          <w:rFonts w:ascii="PT Astra Serif" w:hAnsi="PT Astra Serif"/>
        </w:rPr>
      </w:pPr>
      <w:r>
        <w:rPr>
          <w:rFonts w:ascii="PT Astra Serif" w:hAnsi="PT Astra Serif" w:cs="Arial"/>
          <w:sz w:val="16"/>
          <w:szCs w:val="16"/>
        </w:rPr>
        <w:t xml:space="preserve"> почтовый адрес, телефон)</w:t>
      </w:r>
    </w:p>
    <w:p w:rsidR="009A583C" w:rsidRDefault="009A583C" w:rsidP="009A583C">
      <w:pPr>
        <w:widowControl w:val="0"/>
        <w:jc w:val="center"/>
        <w:rPr>
          <w:rFonts w:ascii="PT Astra Serif" w:hAnsi="PT Astra Serif" w:cs="Arial"/>
          <w:sz w:val="28"/>
          <w:szCs w:val="28"/>
        </w:rPr>
      </w:pPr>
      <w:r>
        <w:rPr>
          <w:rFonts w:ascii="PT Astra Serif" w:hAnsi="PT Astra Serif" w:cs="Arial"/>
          <w:sz w:val="28"/>
          <w:szCs w:val="28"/>
        </w:rPr>
        <w:t>ЗАЯВЛЕНИЕ</w:t>
      </w:r>
    </w:p>
    <w:p w:rsidR="00F06583" w:rsidRDefault="009A583C" w:rsidP="009A583C">
      <w:pPr>
        <w:keepNext/>
        <w:keepLines/>
        <w:jc w:val="center"/>
        <w:outlineLvl w:val="2"/>
        <w:rPr>
          <w:rFonts w:ascii="PT Astra Serif" w:hAnsi="PT Astra Serif"/>
          <w:sz w:val="28"/>
          <w:szCs w:val="28"/>
        </w:rPr>
      </w:pPr>
      <w:r>
        <w:rPr>
          <w:rFonts w:ascii="PT Astra Serif" w:hAnsi="PT Astra Serif" w:cs="Arial"/>
          <w:sz w:val="28"/>
          <w:szCs w:val="28"/>
        </w:rPr>
        <w:t xml:space="preserve">о выдаче дубликата документа, </w:t>
      </w:r>
      <w:r>
        <w:rPr>
          <w:rFonts w:ascii="PT Astra Serif" w:hAnsi="PT Astra Serif"/>
          <w:sz w:val="28"/>
          <w:szCs w:val="28"/>
        </w:rPr>
        <w:t xml:space="preserve">выданного </w:t>
      </w:r>
      <w:r>
        <w:rPr>
          <w:rFonts w:ascii="PT Astra Serif" w:hAnsi="PT Astra Serif"/>
          <w:color w:val="000000"/>
          <w:sz w:val="28"/>
          <w:szCs w:val="28"/>
        </w:rPr>
        <w:t>по результатам</w:t>
      </w:r>
      <w:r>
        <w:rPr>
          <w:rFonts w:ascii="PT Astra Serif" w:hAnsi="PT Astra Serif"/>
          <w:sz w:val="28"/>
          <w:szCs w:val="28"/>
        </w:rPr>
        <w:t xml:space="preserve"> предоставления муниципальной услуги</w:t>
      </w:r>
    </w:p>
    <w:p w:rsidR="009A583C" w:rsidRDefault="009A583C" w:rsidP="009A583C">
      <w:pPr>
        <w:keepNext/>
        <w:keepLines/>
        <w:jc w:val="center"/>
        <w:outlineLvl w:val="2"/>
        <w:rPr>
          <w:rFonts w:ascii="PT Astra Serif" w:eastAsiaTheme="majorEastAsia" w:hAnsi="PT Astra Serif"/>
          <w:bCs/>
          <w:sz w:val="28"/>
          <w:szCs w:val="28"/>
          <w:lang w:eastAsia="en-US"/>
        </w:rPr>
      </w:pPr>
    </w:p>
    <w:p w:rsidR="009A583C" w:rsidRDefault="009A583C" w:rsidP="009A583C">
      <w:pPr>
        <w:widowControl w:val="0"/>
        <w:ind w:firstLine="709"/>
        <w:jc w:val="both"/>
        <w:rPr>
          <w:rFonts w:ascii="PT Astra Serif" w:hAnsi="PT Astra Serif" w:cs="Arial"/>
        </w:rPr>
      </w:pPr>
      <w:r>
        <w:rPr>
          <w:rFonts w:ascii="PT Astra Serif" w:hAnsi="PT Astra Serif" w:cs="Arial"/>
          <w:color w:val="000000"/>
          <w:sz w:val="28"/>
          <w:szCs w:val="28"/>
        </w:rPr>
        <w:t>Прошу выдать дубликат</w:t>
      </w:r>
      <w:r>
        <w:rPr>
          <w:rFonts w:ascii="PT Astra Serif" w:hAnsi="PT Astra Serif" w:cs="Arial"/>
          <w:color w:val="000000"/>
          <w:sz w:val="20"/>
          <w:szCs w:val="20"/>
        </w:rPr>
        <w:t xml:space="preserve"> ________________________________________________________</w:t>
      </w:r>
    </w:p>
    <w:p w:rsidR="009A583C" w:rsidRDefault="009A583C" w:rsidP="009A583C">
      <w:pPr>
        <w:widowControl w:val="0"/>
        <w:ind w:firstLine="709"/>
        <w:jc w:val="both"/>
        <w:rPr>
          <w:rFonts w:ascii="PT Astra Serif" w:hAnsi="PT Astra Serif" w:cs="Arial"/>
          <w:sz w:val="20"/>
          <w:szCs w:val="20"/>
        </w:rPr>
      </w:pPr>
    </w:p>
    <w:p w:rsidR="009A583C" w:rsidRDefault="009A583C" w:rsidP="009A583C">
      <w:pPr>
        <w:widowControl w:val="0"/>
        <w:ind w:firstLine="283"/>
        <w:jc w:val="both"/>
        <w:rPr>
          <w:rFonts w:ascii="PT Astra Serif" w:hAnsi="PT Astra Serif" w:cs="Arial"/>
          <w:sz w:val="20"/>
          <w:szCs w:val="20"/>
        </w:rPr>
      </w:pPr>
      <w:r>
        <w:rPr>
          <w:rFonts w:ascii="PT Astra Serif" w:hAnsi="PT Astra Serif" w:cs="Arial"/>
          <w:color w:val="000000"/>
          <w:sz w:val="20"/>
          <w:szCs w:val="20"/>
        </w:rPr>
        <w:t xml:space="preserve">   _________________________________________________________________________________________</w:t>
      </w:r>
    </w:p>
    <w:p w:rsidR="009A583C" w:rsidRDefault="009A583C" w:rsidP="009A583C">
      <w:pPr>
        <w:widowControl w:val="0"/>
        <w:jc w:val="center"/>
        <w:rPr>
          <w:rFonts w:ascii="PT Astra Serif" w:hAnsi="PT Astra Serif"/>
          <w:sz w:val="16"/>
          <w:szCs w:val="16"/>
        </w:rPr>
      </w:pPr>
      <w:r>
        <w:rPr>
          <w:rFonts w:ascii="PT Astra Serif" w:hAnsi="PT Astra Serif"/>
          <w:color w:val="000000"/>
          <w:sz w:val="16"/>
          <w:szCs w:val="16"/>
        </w:rPr>
        <w:t>(реквизиты документа)</w:t>
      </w:r>
    </w:p>
    <w:p w:rsidR="009A583C" w:rsidRDefault="009A583C" w:rsidP="009A583C">
      <w:pPr>
        <w:pStyle w:val="ConsPlusNormal"/>
        <w:widowControl w:val="0"/>
        <w:ind w:firstLine="709"/>
        <w:jc w:val="both"/>
        <w:rPr>
          <w:rFonts w:ascii="PT Astra Serif" w:hAnsi="PT Astra Serif"/>
          <w:color w:val="000000"/>
          <w:sz w:val="26"/>
          <w:szCs w:val="26"/>
        </w:rPr>
      </w:pPr>
      <w:r>
        <w:rPr>
          <w:rFonts w:ascii="PT Astra Serif" w:hAnsi="PT Astra Serif"/>
          <w:color w:val="000000"/>
          <w:sz w:val="26"/>
          <w:szCs w:val="26"/>
        </w:rPr>
        <w:t>Дубликат документа, выданного по результатам предоставления муниципальной услуги, прошу_____________________________________________</w:t>
      </w:r>
    </w:p>
    <w:p w:rsidR="009A583C" w:rsidRDefault="009A583C" w:rsidP="009A583C">
      <w:pPr>
        <w:pStyle w:val="ConsPlusNormal"/>
        <w:widowControl w:val="0"/>
        <w:ind w:firstLine="709"/>
        <w:jc w:val="both"/>
        <w:rPr>
          <w:rFonts w:ascii="PT Astra Serif" w:hAnsi="PT Astra Serif"/>
          <w:color w:val="000000"/>
          <w:sz w:val="16"/>
          <w:szCs w:val="16"/>
        </w:rPr>
      </w:pPr>
      <w:r>
        <w:rPr>
          <w:rFonts w:ascii="PT Astra Serif" w:hAnsi="PT Astra Serif"/>
          <w:color w:val="000000"/>
          <w:sz w:val="16"/>
          <w:szCs w:val="16"/>
        </w:rPr>
        <w:t xml:space="preserve">(вручить лично, направить   по   месту   фактического   проживания (месту нахождения) по почте, </w:t>
      </w:r>
      <w:r>
        <w:rPr>
          <w:rFonts w:ascii="PT Astra Serif" w:hAnsi="PT Astra Serif"/>
          <w:color w:val="000000"/>
          <w:sz w:val="16"/>
          <w:szCs w:val="16"/>
          <w:lang w:eastAsia="ar-SA"/>
        </w:rPr>
        <w:t>представить через МФЦ)</w:t>
      </w:r>
    </w:p>
    <w:p w:rsidR="009A583C" w:rsidRDefault="0036415D" w:rsidP="009A583C">
      <w:pPr>
        <w:widowControl w:val="0"/>
        <w:ind w:firstLine="720"/>
        <w:jc w:val="both"/>
      </w:pPr>
      <w:hyperlink r:id="rId17">
        <w:r w:rsidR="009A583C">
          <w:rPr>
            <w:rFonts w:ascii="PT Astra Serif" w:hAnsi="PT Astra Serif" w:cs="Arial"/>
            <w:color w:val="000000"/>
            <w:sz w:val="28"/>
            <w:szCs w:val="28"/>
          </w:rPr>
          <w:t xml:space="preserve">Заявитель </w:t>
        </w:r>
        <w:r w:rsidR="009A583C">
          <w:rPr>
            <w:rFonts w:ascii="PT Astra Serif" w:hAnsi="PT Astra Serif" w:cs="Arial"/>
            <w:color w:val="000000"/>
            <w:sz w:val="20"/>
            <w:szCs w:val="20"/>
          </w:rPr>
          <w:t>__________________________________________________________________________</w:t>
        </w:r>
      </w:hyperlink>
    </w:p>
    <w:p w:rsidR="009A583C" w:rsidRDefault="0036415D" w:rsidP="009A583C">
      <w:pPr>
        <w:keepNext/>
        <w:keepLines/>
        <w:ind w:left="3261"/>
        <w:jc w:val="center"/>
        <w:outlineLvl w:val="2"/>
        <w:rPr>
          <w:rFonts w:ascii="PT Astra Serif" w:hAnsi="PT Astra Serif" w:cs="Arial"/>
          <w:color w:val="000000"/>
          <w:sz w:val="16"/>
          <w:szCs w:val="16"/>
        </w:rPr>
      </w:pPr>
      <w:hyperlink r:id="rId18">
        <w:r w:rsidR="009A583C">
          <w:rPr>
            <w:rFonts w:ascii="PT Astra Serif" w:hAnsi="PT Astra Serif" w:cs="Arial"/>
            <w:color w:val="000000"/>
            <w:sz w:val="16"/>
            <w:szCs w:val="16"/>
          </w:rPr>
          <w:t>(подпись, расшифровка подписи)</w:t>
        </w:r>
      </w:hyperlink>
    </w:p>
    <w:p w:rsidR="009A583C" w:rsidRDefault="009A583C" w:rsidP="009A583C">
      <w:pPr>
        <w:keepNext/>
        <w:keepLines/>
        <w:ind w:left="3261"/>
        <w:jc w:val="center"/>
        <w:outlineLvl w:val="2"/>
        <w:rPr>
          <w:rFonts w:ascii="PT Astra Serif" w:eastAsiaTheme="majorEastAsia" w:hAnsi="PT Astra Serif"/>
          <w:bCs/>
          <w:sz w:val="28"/>
          <w:szCs w:val="28"/>
          <w:lang w:eastAsia="en-US"/>
        </w:rPr>
      </w:pPr>
      <w:r>
        <w:rPr>
          <w:rFonts w:ascii="PT Astra Serif" w:hAnsi="PT Astra Serif" w:cs="Arial"/>
          <w:sz w:val="28"/>
          <w:szCs w:val="28"/>
        </w:rPr>
        <w:t>«___» _____________ ____ г.</w:t>
      </w:r>
    </w:p>
    <w:p w:rsidR="00F06583" w:rsidRDefault="00F06583" w:rsidP="00F06583">
      <w:pPr>
        <w:tabs>
          <w:tab w:val="left" w:pos="400"/>
          <w:tab w:val="left" w:pos="567"/>
        </w:tabs>
        <w:outlineLvl w:val="1"/>
        <w:rPr>
          <w:rFonts w:ascii="PT Astra Serif" w:hAnsi="PT Astra Serif"/>
        </w:rPr>
      </w:pPr>
    </w:p>
    <w:p w:rsidR="00F06583" w:rsidRDefault="00F06583" w:rsidP="00F06583">
      <w:pPr>
        <w:pStyle w:val="ConsPlusNormal"/>
        <w:ind w:left="3261" w:firstLine="0"/>
        <w:rPr>
          <w:rFonts w:ascii="PT Astra Serif" w:hAnsi="PT Astra Serif"/>
        </w:rPr>
      </w:pPr>
    </w:p>
    <w:p w:rsidR="00C37876" w:rsidRDefault="00C37876" w:rsidP="00EA0F3E">
      <w:pPr>
        <w:pStyle w:val="afffffff1"/>
        <w:spacing w:line="240" w:lineRule="auto"/>
        <w:ind w:left="3686"/>
        <w:jc w:val="center"/>
        <w:rPr>
          <w:rFonts w:ascii="PT Astra Serif" w:hAnsi="PT Astra Serif"/>
        </w:rPr>
      </w:pPr>
    </w:p>
    <w:p w:rsidR="00C37876" w:rsidRDefault="00C37876" w:rsidP="00EA0F3E">
      <w:pPr>
        <w:pStyle w:val="afffffff1"/>
        <w:spacing w:line="240" w:lineRule="auto"/>
        <w:ind w:left="3686"/>
        <w:jc w:val="center"/>
        <w:rPr>
          <w:rFonts w:ascii="PT Astra Serif" w:hAnsi="PT Astra Serif"/>
        </w:rPr>
      </w:pPr>
    </w:p>
    <w:p w:rsidR="00F06583" w:rsidRDefault="00F06583" w:rsidP="00EA0F3E">
      <w:pPr>
        <w:pStyle w:val="afffffff1"/>
        <w:spacing w:line="240" w:lineRule="auto"/>
        <w:ind w:left="3686"/>
        <w:jc w:val="center"/>
        <w:rPr>
          <w:rFonts w:ascii="PT Astra Serif" w:hAnsi="PT Astra Serif"/>
        </w:rPr>
      </w:pPr>
    </w:p>
    <w:p w:rsidR="00F06583" w:rsidRDefault="00F06583" w:rsidP="00EA0F3E">
      <w:pPr>
        <w:pStyle w:val="afffffff1"/>
        <w:spacing w:line="240" w:lineRule="auto"/>
        <w:ind w:left="3686"/>
        <w:jc w:val="center"/>
        <w:rPr>
          <w:rFonts w:ascii="PT Astra Serif" w:hAnsi="PT Astra Serif"/>
        </w:rPr>
      </w:pPr>
    </w:p>
    <w:p w:rsidR="00F06583" w:rsidRDefault="00F06583" w:rsidP="00EA0F3E">
      <w:pPr>
        <w:pStyle w:val="afffffff1"/>
        <w:spacing w:line="240" w:lineRule="auto"/>
        <w:ind w:left="3686"/>
        <w:jc w:val="center"/>
        <w:rPr>
          <w:rFonts w:ascii="PT Astra Serif" w:hAnsi="PT Astra Serif"/>
        </w:rPr>
      </w:pPr>
    </w:p>
    <w:p w:rsidR="00F06583" w:rsidRDefault="00F06583" w:rsidP="00EA0F3E">
      <w:pPr>
        <w:pStyle w:val="afffffff1"/>
        <w:spacing w:line="240" w:lineRule="auto"/>
        <w:ind w:left="3686"/>
        <w:jc w:val="center"/>
        <w:rPr>
          <w:rFonts w:ascii="PT Astra Serif" w:hAnsi="PT Astra Serif"/>
        </w:rPr>
      </w:pPr>
    </w:p>
    <w:p w:rsidR="00F06583" w:rsidRDefault="00F06583" w:rsidP="00EA0F3E">
      <w:pPr>
        <w:pStyle w:val="afffffff1"/>
        <w:spacing w:line="240" w:lineRule="auto"/>
        <w:ind w:left="3686"/>
        <w:jc w:val="center"/>
        <w:rPr>
          <w:rFonts w:ascii="PT Astra Serif" w:hAnsi="PT Astra Serif"/>
        </w:rPr>
      </w:pPr>
    </w:p>
    <w:p w:rsidR="00F06583" w:rsidRDefault="00F06583" w:rsidP="00EA0F3E">
      <w:pPr>
        <w:pStyle w:val="afffffff1"/>
        <w:spacing w:line="240" w:lineRule="auto"/>
        <w:ind w:left="3686"/>
        <w:jc w:val="center"/>
        <w:rPr>
          <w:rFonts w:ascii="PT Astra Serif" w:hAnsi="PT Astra Serif"/>
        </w:rPr>
      </w:pPr>
    </w:p>
    <w:p w:rsidR="00F06583" w:rsidRDefault="00F06583" w:rsidP="00EA0F3E">
      <w:pPr>
        <w:pStyle w:val="afffffff1"/>
        <w:spacing w:line="240" w:lineRule="auto"/>
        <w:ind w:left="3686"/>
        <w:jc w:val="center"/>
        <w:rPr>
          <w:rFonts w:ascii="PT Astra Serif" w:hAnsi="PT Astra Serif"/>
        </w:rPr>
      </w:pPr>
    </w:p>
    <w:p w:rsidR="00F06583" w:rsidRDefault="00F06583" w:rsidP="00EA0F3E">
      <w:pPr>
        <w:pStyle w:val="afffffff1"/>
        <w:spacing w:line="240" w:lineRule="auto"/>
        <w:ind w:left="3686"/>
        <w:jc w:val="center"/>
        <w:rPr>
          <w:rFonts w:ascii="PT Astra Serif" w:hAnsi="PT Astra Serif"/>
        </w:rPr>
      </w:pPr>
    </w:p>
    <w:p w:rsidR="00F06583" w:rsidRDefault="00F06583" w:rsidP="00EA0F3E">
      <w:pPr>
        <w:pStyle w:val="afffffff1"/>
        <w:spacing w:line="240" w:lineRule="auto"/>
        <w:ind w:left="3686"/>
        <w:jc w:val="center"/>
        <w:rPr>
          <w:rFonts w:ascii="PT Astra Serif" w:hAnsi="PT Astra Serif"/>
        </w:rPr>
      </w:pPr>
    </w:p>
    <w:p w:rsidR="00F06583" w:rsidRDefault="00F06583" w:rsidP="00EA0F3E">
      <w:pPr>
        <w:pStyle w:val="afffffff1"/>
        <w:spacing w:line="240" w:lineRule="auto"/>
        <w:ind w:left="3686"/>
        <w:jc w:val="center"/>
        <w:rPr>
          <w:rFonts w:ascii="PT Astra Serif" w:hAnsi="PT Astra Serif"/>
        </w:rPr>
      </w:pPr>
    </w:p>
    <w:p w:rsidR="00F06583" w:rsidRDefault="00F06583" w:rsidP="00EA0F3E">
      <w:pPr>
        <w:pStyle w:val="afffffff1"/>
        <w:spacing w:line="240" w:lineRule="auto"/>
        <w:ind w:left="3686"/>
        <w:jc w:val="center"/>
        <w:rPr>
          <w:rFonts w:ascii="PT Astra Serif" w:hAnsi="PT Astra Serif"/>
        </w:rPr>
      </w:pPr>
    </w:p>
    <w:p w:rsidR="00F06583" w:rsidRDefault="00F06583" w:rsidP="00EA0F3E">
      <w:pPr>
        <w:pStyle w:val="afffffff1"/>
        <w:spacing w:line="240" w:lineRule="auto"/>
        <w:ind w:left="3686"/>
        <w:jc w:val="center"/>
        <w:rPr>
          <w:rFonts w:ascii="PT Astra Serif" w:hAnsi="PT Astra Serif"/>
        </w:rPr>
      </w:pPr>
    </w:p>
    <w:p w:rsidR="00F06583" w:rsidRDefault="00F06583" w:rsidP="00EA0F3E">
      <w:pPr>
        <w:pStyle w:val="afffffff1"/>
        <w:spacing w:line="240" w:lineRule="auto"/>
        <w:ind w:left="3686"/>
        <w:jc w:val="center"/>
        <w:rPr>
          <w:rFonts w:ascii="PT Astra Serif" w:hAnsi="PT Astra Serif"/>
        </w:rPr>
      </w:pPr>
    </w:p>
    <w:p w:rsidR="00F06583" w:rsidRDefault="00F06583" w:rsidP="00EA0F3E">
      <w:pPr>
        <w:pStyle w:val="afffffff1"/>
        <w:spacing w:line="240" w:lineRule="auto"/>
        <w:ind w:left="3686"/>
        <w:jc w:val="center"/>
        <w:rPr>
          <w:rFonts w:ascii="PT Astra Serif" w:hAnsi="PT Astra Serif"/>
        </w:rPr>
      </w:pPr>
    </w:p>
    <w:p w:rsidR="00F06583" w:rsidRDefault="00F06583" w:rsidP="00EA0F3E">
      <w:pPr>
        <w:pStyle w:val="afffffff1"/>
        <w:spacing w:line="240" w:lineRule="auto"/>
        <w:ind w:left="3686"/>
        <w:jc w:val="center"/>
        <w:rPr>
          <w:rFonts w:ascii="PT Astra Serif" w:hAnsi="PT Astra Serif"/>
        </w:rPr>
      </w:pPr>
    </w:p>
    <w:p w:rsidR="00F06583" w:rsidRDefault="00F06583" w:rsidP="00EA0F3E">
      <w:pPr>
        <w:pStyle w:val="afffffff1"/>
        <w:spacing w:line="240" w:lineRule="auto"/>
        <w:ind w:left="3686"/>
        <w:jc w:val="center"/>
        <w:rPr>
          <w:rFonts w:ascii="PT Astra Serif" w:hAnsi="PT Astra Serif"/>
        </w:rPr>
      </w:pPr>
    </w:p>
    <w:p w:rsidR="00F06583" w:rsidRDefault="00F06583" w:rsidP="00EA0F3E">
      <w:pPr>
        <w:pStyle w:val="afffffff1"/>
        <w:spacing w:line="240" w:lineRule="auto"/>
        <w:ind w:left="3686"/>
        <w:jc w:val="center"/>
        <w:rPr>
          <w:rFonts w:ascii="PT Astra Serif" w:hAnsi="PT Astra Serif"/>
        </w:rPr>
      </w:pPr>
    </w:p>
    <w:p w:rsidR="00F06583" w:rsidRDefault="00F06583" w:rsidP="00EA0F3E">
      <w:pPr>
        <w:pStyle w:val="afffffff1"/>
        <w:spacing w:line="240" w:lineRule="auto"/>
        <w:ind w:left="3686"/>
        <w:jc w:val="center"/>
        <w:rPr>
          <w:rFonts w:ascii="PT Astra Serif" w:hAnsi="PT Astra Serif"/>
        </w:rPr>
      </w:pPr>
    </w:p>
    <w:p w:rsidR="00F06583" w:rsidRDefault="00F06583" w:rsidP="00EA0F3E">
      <w:pPr>
        <w:pStyle w:val="afffffff1"/>
        <w:spacing w:line="240" w:lineRule="auto"/>
        <w:ind w:left="3686"/>
        <w:jc w:val="center"/>
        <w:rPr>
          <w:rFonts w:ascii="PT Astra Serif" w:hAnsi="PT Astra Serif"/>
        </w:rPr>
      </w:pPr>
    </w:p>
    <w:p w:rsidR="00F06583" w:rsidRDefault="00F06583" w:rsidP="00EA0F3E">
      <w:pPr>
        <w:pStyle w:val="afffffff1"/>
        <w:spacing w:line="240" w:lineRule="auto"/>
        <w:ind w:left="3686"/>
        <w:jc w:val="center"/>
        <w:rPr>
          <w:rFonts w:ascii="PT Astra Serif" w:hAnsi="PT Astra Serif"/>
        </w:rPr>
      </w:pPr>
    </w:p>
    <w:p w:rsidR="00F06583" w:rsidRDefault="00F06583" w:rsidP="00EA0F3E">
      <w:pPr>
        <w:pStyle w:val="afffffff1"/>
        <w:spacing w:line="240" w:lineRule="auto"/>
        <w:ind w:left="3686"/>
        <w:jc w:val="center"/>
        <w:rPr>
          <w:rFonts w:ascii="PT Astra Serif" w:hAnsi="PT Astra Serif"/>
        </w:rPr>
      </w:pPr>
    </w:p>
    <w:p w:rsidR="00F06583" w:rsidRDefault="00F06583" w:rsidP="00EA0F3E">
      <w:pPr>
        <w:pStyle w:val="afffffff1"/>
        <w:spacing w:line="240" w:lineRule="auto"/>
        <w:ind w:left="3686"/>
        <w:jc w:val="center"/>
        <w:rPr>
          <w:rFonts w:ascii="PT Astra Serif" w:hAnsi="PT Astra Serif"/>
        </w:rPr>
      </w:pPr>
    </w:p>
    <w:p w:rsidR="00F06583" w:rsidRDefault="00F06583" w:rsidP="00EA0F3E">
      <w:pPr>
        <w:pStyle w:val="afffffff1"/>
        <w:spacing w:line="240" w:lineRule="auto"/>
        <w:ind w:left="3686"/>
        <w:jc w:val="center"/>
        <w:rPr>
          <w:rFonts w:ascii="PT Astra Serif" w:hAnsi="PT Astra Serif"/>
        </w:rPr>
      </w:pPr>
    </w:p>
    <w:p w:rsidR="00F06583" w:rsidRDefault="00F06583" w:rsidP="00EA0F3E">
      <w:pPr>
        <w:pStyle w:val="afffffff1"/>
        <w:spacing w:line="240" w:lineRule="auto"/>
        <w:ind w:left="3686"/>
        <w:jc w:val="center"/>
        <w:rPr>
          <w:rFonts w:ascii="PT Astra Serif" w:hAnsi="PT Astra Serif"/>
        </w:rPr>
      </w:pPr>
    </w:p>
    <w:p w:rsidR="00F06583" w:rsidRDefault="00F06583" w:rsidP="00EA0F3E">
      <w:pPr>
        <w:pStyle w:val="afffffff1"/>
        <w:spacing w:line="240" w:lineRule="auto"/>
        <w:ind w:left="3686"/>
        <w:jc w:val="center"/>
        <w:rPr>
          <w:rFonts w:ascii="PT Astra Serif" w:hAnsi="PT Astra Serif"/>
        </w:rPr>
      </w:pPr>
    </w:p>
    <w:p w:rsidR="00F06583" w:rsidRDefault="00F06583" w:rsidP="00EA0F3E">
      <w:pPr>
        <w:pStyle w:val="afffffff1"/>
        <w:spacing w:line="240" w:lineRule="auto"/>
        <w:ind w:left="3686"/>
        <w:jc w:val="center"/>
        <w:rPr>
          <w:rFonts w:ascii="PT Astra Serif" w:hAnsi="PT Astra Serif"/>
        </w:rPr>
      </w:pPr>
    </w:p>
    <w:p w:rsidR="00F06583" w:rsidRDefault="00F06583" w:rsidP="00EA0F3E">
      <w:pPr>
        <w:pStyle w:val="afffffff1"/>
        <w:spacing w:line="240" w:lineRule="auto"/>
        <w:ind w:left="3686"/>
        <w:jc w:val="center"/>
        <w:rPr>
          <w:rFonts w:ascii="PT Astra Serif" w:hAnsi="PT Astra Serif"/>
        </w:rPr>
      </w:pPr>
    </w:p>
    <w:p w:rsidR="00F06583" w:rsidRDefault="00F06583" w:rsidP="00EA0F3E">
      <w:pPr>
        <w:pStyle w:val="afffffff1"/>
        <w:spacing w:line="240" w:lineRule="auto"/>
        <w:ind w:left="3686"/>
        <w:jc w:val="center"/>
        <w:rPr>
          <w:rFonts w:ascii="PT Astra Serif" w:hAnsi="PT Astra Serif"/>
        </w:rPr>
      </w:pPr>
    </w:p>
    <w:p w:rsidR="00F06583" w:rsidRDefault="00F06583" w:rsidP="00EA0F3E">
      <w:pPr>
        <w:pStyle w:val="afffffff1"/>
        <w:spacing w:line="240" w:lineRule="auto"/>
        <w:ind w:left="3686"/>
        <w:jc w:val="center"/>
        <w:rPr>
          <w:rFonts w:ascii="PT Astra Serif" w:hAnsi="PT Astra Serif"/>
        </w:rPr>
      </w:pPr>
    </w:p>
    <w:p w:rsidR="00F06583" w:rsidRDefault="00F06583" w:rsidP="00EA0F3E">
      <w:pPr>
        <w:pStyle w:val="afffffff1"/>
        <w:spacing w:line="240" w:lineRule="auto"/>
        <w:ind w:left="3686"/>
        <w:jc w:val="center"/>
        <w:rPr>
          <w:rFonts w:ascii="PT Astra Serif" w:hAnsi="PT Astra Serif"/>
        </w:rPr>
      </w:pPr>
    </w:p>
    <w:p w:rsidR="00F06583" w:rsidRDefault="00F06583" w:rsidP="00EA0F3E">
      <w:pPr>
        <w:pStyle w:val="afffffff1"/>
        <w:spacing w:line="240" w:lineRule="auto"/>
        <w:ind w:left="3686"/>
        <w:jc w:val="center"/>
        <w:rPr>
          <w:rFonts w:ascii="PT Astra Serif" w:hAnsi="PT Astra Serif"/>
        </w:rPr>
      </w:pPr>
    </w:p>
    <w:p w:rsidR="00F06583" w:rsidRDefault="00F06583" w:rsidP="00EA0F3E">
      <w:pPr>
        <w:pStyle w:val="afffffff1"/>
        <w:spacing w:line="240" w:lineRule="auto"/>
        <w:ind w:left="3686"/>
        <w:jc w:val="center"/>
        <w:rPr>
          <w:rFonts w:ascii="PT Astra Serif" w:hAnsi="PT Astra Serif"/>
        </w:rPr>
      </w:pPr>
    </w:p>
    <w:p w:rsidR="00F06583" w:rsidRDefault="00F06583" w:rsidP="00EA0F3E">
      <w:pPr>
        <w:pStyle w:val="afffffff1"/>
        <w:spacing w:line="240" w:lineRule="auto"/>
        <w:ind w:left="3686"/>
        <w:jc w:val="center"/>
        <w:rPr>
          <w:rFonts w:ascii="PT Astra Serif" w:hAnsi="PT Astra Serif"/>
        </w:rPr>
      </w:pPr>
    </w:p>
    <w:p w:rsidR="00F06583" w:rsidRDefault="00F06583" w:rsidP="00EA0F3E">
      <w:pPr>
        <w:pStyle w:val="afffffff1"/>
        <w:spacing w:line="240" w:lineRule="auto"/>
        <w:ind w:left="3686"/>
        <w:jc w:val="center"/>
        <w:rPr>
          <w:rFonts w:ascii="PT Astra Serif" w:hAnsi="PT Astra Serif"/>
        </w:rPr>
      </w:pPr>
    </w:p>
    <w:p w:rsidR="00F06583" w:rsidRDefault="00F06583" w:rsidP="00EA0F3E">
      <w:pPr>
        <w:pStyle w:val="afffffff1"/>
        <w:spacing w:line="240" w:lineRule="auto"/>
        <w:ind w:left="3686"/>
        <w:jc w:val="center"/>
        <w:rPr>
          <w:rFonts w:ascii="PT Astra Serif" w:hAnsi="PT Astra Serif"/>
        </w:rPr>
      </w:pPr>
    </w:p>
    <w:p w:rsidR="00F06583" w:rsidRDefault="00F06583" w:rsidP="00EA0F3E">
      <w:pPr>
        <w:pStyle w:val="afffffff1"/>
        <w:spacing w:line="240" w:lineRule="auto"/>
        <w:ind w:left="3686"/>
        <w:jc w:val="center"/>
        <w:rPr>
          <w:rFonts w:ascii="PT Astra Serif" w:hAnsi="PT Astra Serif"/>
        </w:rPr>
      </w:pPr>
    </w:p>
    <w:p w:rsidR="00F06583" w:rsidRDefault="00F06583" w:rsidP="00EA0F3E">
      <w:pPr>
        <w:pStyle w:val="afffffff1"/>
        <w:spacing w:line="240" w:lineRule="auto"/>
        <w:ind w:left="3686"/>
        <w:jc w:val="center"/>
        <w:rPr>
          <w:rFonts w:ascii="PT Astra Serif" w:hAnsi="PT Astra Serif"/>
        </w:rPr>
      </w:pPr>
    </w:p>
    <w:p w:rsidR="00F06583" w:rsidRDefault="00F06583" w:rsidP="00EA0F3E">
      <w:pPr>
        <w:pStyle w:val="afffffff1"/>
        <w:spacing w:line="240" w:lineRule="auto"/>
        <w:ind w:left="3686"/>
        <w:jc w:val="center"/>
        <w:rPr>
          <w:rFonts w:ascii="PT Astra Serif" w:hAnsi="PT Astra Serif"/>
        </w:rPr>
      </w:pPr>
    </w:p>
    <w:p w:rsidR="00F06583" w:rsidRDefault="00F06583" w:rsidP="00EA0F3E">
      <w:pPr>
        <w:pStyle w:val="afffffff1"/>
        <w:spacing w:line="240" w:lineRule="auto"/>
        <w:ind w:left="3686"/>
        <w:jc w:val="center"/>
        <w:rPr>
          <w:rFonts w:ascii="PT Astra Serif" w:hAnsi="PT Astra Serif"/>
        </w:rPr>
      </w:pPr>
    </w:p>
    <w:p w:rsidR="00F06583" w:rsidRDefault="00F06583" w:rsidP="00EA0F3E">
      <w:pPr>
        <w:pStyle w:val="afffffff1"/>
        <w:spacing w:line="240" w:lineRule="auto"/>
        <w:ind w:left="3686"/>
        <w:jc w:val="center"/>
        <w:rPr>
          <w:rFonts w:ascii="PT Astra Serif" w:hAnsi="PT Astra Serif"/>
        </w:rPr>
      </w:pPr>
    </w:p>
    <w:p w:rsidR="00C37876" w:rsidRDefault="00C37876" w:rsidP="00C37876">
      <w:pPr>
        <w:ind w:left="3261"/>
        <w:rPr>
          <w:rFonts w:ascii="PT Astra Serif" w:hAnsi="PT Astra Serif" w:cs="Arial"/>
          <w:sz w:val="26"/>
          <w:szCs w:val="26"/>
        </w:rPr>
      </w:pPr>
    </w:p>
    <w:sectPr w:rsidR="00C37876" w:rsidSect="00706D4D">
      <w:headerReference w:type="default" r:id="rId19"/>
      <w:footerReference w:type="default" r:id="rId20"/>
      <w:headerReference w:type="first" r:id="rId21"/>
      <w:footerReference w:type="first" r:id="rId22"/>
      <w:pgSz w:w="11906" w:h="16838"/>
      <w:pgMar w:top="1134" w:right="851"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15D" w:rsidRDefault="0036415D">
      <w:r>
        <w:separator/>
      </w:r>
    </w:p>
  </w:endnote>
  <w:endnote w:type="continuationSeparator" w:id="0">
    <w:p w:rsidR="0036415D" w:rsidRDefault="00364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ヒラギノ角ゴ Pro W3">
    <w:panose1 w:val="00000000000000000000"/>
    <w:charset w:val="80"/>
    <w:family w:val="roman"/>
    <w:notTrueType/>
    <w:pitch w:val="default"/>
  </w:font>
  <w:font w:name="Liberation Mono">
    <w:altName w:val="Courier New"/>
    <w:charset w:val="01"/>
    <w:family w:val="roman"/>
    <w:pitch w:val="variable"/>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583" w:rsidRDefault="00F06583">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583" w:rsidRPr="00706D4D" w:rsidRDefault="00F06583" w:rsidP="00706D4D">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15D" w:rsidRDefault="0036415D">
      <w:r>
        <w:separator/>
      </w:r>
    </w:p>
  </w:footnote>
  <w:footnote w:type="continuationSeparator" w:id="0">
    <w:p w:rsidR="0036415D" w:rsidRDefault="00364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469444"/>
      <w:docPartObj>
        <w:docPartGallery w:val="Page Numbers (Top of Page)"/>
        <w:docPartUnique/>
      </w:docPartObj>
    </w:sdtPr>
    <w:sdtEndPr/>
    <w:sdtContent>
      <w:p w:rsidR="00F06583" w:rsidRDefault="00F06583">
        <w:pPr>
          <w:pStyle w:val="a7"/>
          <w:jc w:val="center"/>
        </w:pPr>
        <w:r>
          <w:fldChar w:fldCharType="begin"/>
        </w:r>
        <w:r>
          <w:instrText>PAGE   \* MERGEFORMAT</w:instrText>
        </w:r>
        <w:r>
          <w:fldChar w:fldCharType="separate"/>
        </w:r>
        <w:r w:rsidR="00670D8D" w:rsidRPr="00670D8D">
          <w:rPr>
            <w:noProof/>
            <w:lang w:val="ru-RU"/>
          </w:rPr>
          <w:t>2</w:t>
        </w:r>
        <w:r>
          <w:fldChar w:fldCharType="end"/>
        </w:r>
      </w:p>
    </w:sdtContent>
  </w:sdt>
  <w:p w:rsidR="00F06583" w:rsidRDefault="00F0658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583" w:rsidRPr="00706D4D" w:rsidRDefault="00F06583" w:rsidP="00706D4D">
    <w:pPr>
      <w:pStyle w:val="a7"/>
      <w:jc w:val="center"/>
      <w:rPr>
        <w:lang w:val="ru-RU"/>
      </w:rPr>
    </w:pPr>
    <w:r>
      <w:fldChar w:fldCharType="begin"/>
    </w:r>
    <w:r>
      <w:instrText>PAGE   \* MERGEFORMAT</w:instrText>
    </w:r>
    <w:r>
      <w:fldChar w:fldCharType="separate"/>
    </w:r>
    <w:r w:rsidR="00670D8D" w:rsidRPr="00670D8D">
      <w:rPr>
        <w:noProof/>
        <w:lang w:val="ru-RU"/>
      </w:rPr>
      <w:t>26</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583" w:rsidRDefault="00F06583">
    <w:pPr>
      <w:pStyle w:val="a7"/>
      <w:jc w:val="center"/>
    </w:pPr>
  </w:p>
  <w:p w:rsidR="00F06583" w:rsidRDefault="00F0658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58E4"/>
    <w:multiLevelType w:val="hybridMultilevel"/>
    <w:tmpl w:val="FDA425A6"/>
    <w:lvl w:ilvl="0" w:tplc="DC205422">
      <w:start w:val="1"/>
      <w:numFmt w:val="decimal"/>
      <w:lvlText w:val="%1)"/>
      <w:lvlJc w:val="left"/>
      <w:pPr>
        <w:ind w:left="1426" w:hanging="428"/>
      </w:pPr>
      <w:rPr>
        <w:rFonts w:ascii="Times New Roman" w:eastAsia="Times New Roman" w:hAnsi="Times New Roman" w:cs="Times New Roman" w:hint="default"/>
        <w:spacing w:val="0"/>
        <w:w w:val="100"/>
        <w:sz w:val="28"/>
        <w:szCs w:val="28"/>
        <w:lang w:val="ru-RU" w:eastAsia="en-US" w:bidi="ar-SA"/>
      </w:rPr>
    </w:lvl>
    <w:lvl w:ilvl="1" w:tplc="281047AA">
      <w:numFmt w:val="bullet"/>
      <w:lvlText w:val="•"/>
      <w:lvlJc w:val="left"/>
      <w:pPr>
        <w:ind w:left="2426" w:hanging="428"/>
      </w:pPr>
      <w:rPr>
        <w:rFonts w:hint="default"/>
        <w:lang w:val="ru-RU" w:eastAsia="en-US" w:bidi="ar-SA"/>
      </w:rPr>
    </w:lvl>
    <w:lvl w:ilvl="2" w:tplc="95DA7388">
      <w:numFmt w:val="bullet"/>
      <w:lvlText w:val="•"/>
      <w:lvlJc w:val="left"/>
      <w:pPr>
        <w:ind w:left="3433" w:hanging="428"/>
      </w:pPr>
      <w:rPr>
        <w:rFonts w:hint="default"/>
        <w:lang w:val="ru-RU" w:eastAsia="en-US" w:bidi="ar-SA"/>
      </w:rPr>
    </w:lvl>
    <w:lvl w:ilvl="3" w:tplc="8500B0F8">
      <w:numFmt w:val="bullet"/>
      <w:lvlText w:val="•"/>
      <w:lvlJc w:val="left"/>
      <w:pPr>
        <w:ind w:left="4439" w:hanging="428"/>
      </w:pPr>
      <w:rPr>
        <w:rFonts w:hint="default"/>
        <w:lang w:val="ru-RU" w:eastAsia="en-US" w:bidi="ar-SA"/>
      </w:rPr>
    </w:lvl>
    <w:lvl w:ilvl="4" w:tplc="ABA43AE8">
      <w:numFmt w:val="bullet"/>
      <w:lvlText w:val="•"/>
      <w:lvlJc w:val="left"/>
      <w:pPr>
        <w:ind w:left="5446" w:hanging="428"/>
      </w:pPr>
      <w:rPr>
        <w:rFonts w:hint="default"/>
        <w:lang w:val="ru-RU" w:eastAsia="en-US" w:bidi="ar-SA"/>
      </w:rPr>
    </w:lvl>
    <w:lvl w:ilvl="5" w:tplc="1EA2ADDE">
      <w:numFmt w:val="bullet"/>
      <w:lvlText w:val="•"/>
      <w:lvlJc w:val="left"/>
      <w:pPr>
        <w:ind w:left="6453" w:hanging="428"/>
      </w:pPr>
      <w:rPr>
        <w:rFonts w:hint="default"/>
        <w:lang w:val="ru-RU" w:eastAsia="en-US" w:bidi="ar-SA"/>
      </w:rPr>
    </w:lvl>
    <w:lvl w:ilvl="6" w:tplc="A0A8CB24">
      <w:numFmt w:val="bullet"/>
      <w:lvlText w:val="•"/>
      <w:lvlJc w:val="left"/>
      <w:pPr>
        <w:ind w:left="7459" w:hanging="428"/>
      </w:pPr>
      <w:rPr>
        <w:rFonts w:hint="default"/>
        <w:lang w:val="ru-RU" w:eastAsia="en-US" w:bidi="ar-SA"/>
      </w:rPr>
    </w:lvl>
    <w:lvl w:ilvl="7" w:tplc="AA5AA962">
      <w:numFmt w:val="bullet"/>
      <w:lvlText w:val="•"/>
      <w:lvlJc w:val="left"/>
      <w:pPr>
        <w:ind w:left="8466" w:hanging="428"/>
      </w:pPr>
      <w:rPr>
        <w:rFonts w:hint="default"/>
        <w:lang w:val="ru-RU" w:eastAsia="en-US" w:bidi="ar-SA"/>
      </w:rPr>
    </w:lvl>
    <w:lvl w:ilvl="8" w:tplc="85766EDA">
      <w:numFmt w:val="bullet"/>
      <w:lvlText w:val="•"/>
      <w:lvlJc w:val="left"/>
      <w:pPr>
        <w:ind w:left="9473" w:hanging="428"/>
      </w:pPr>
      <w:rPr>
        <w:rFonts w:hint="default"/>
        <w:lang w:val="ru-RU" w:eastAsia="en-US" w:bidi="ar-SA"/>
      </w:rPr>
    </w:lvl>
  </w:abstractNum>
  <w:abstractNum w:abstractNumId="1">
    <w:nsid w:val="05A82C4B"/>
    <w:multiLevelType w:val="hybridMultilevel"/>
    <w:tmpl w:val="AA1A17C0"/>
    <w:lvl w:ilvl="0" w:tplc="236C33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B41F3D"/>
    <w:multiLevelType w:val="hybridMultilevel"/>
    <w:tmpl w:val="B792E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217949"/>
    <w:multiLevelType w:val="hybridMultilevel"/>
    <w:tmpl w:val="866ECDC0"/>
    <w:lvl w:ilvl="0" w:tplc="ABA0B7B8">
      <w:start w:val="27"/>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B5317A5"/>
    <w:multiLevelType w:val="hybridMultilevel"/>
    <w:tmpl w:val="DB726694"/>
    <w:lvl w:ilvl="0" w:tplc="D77A0DA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8B74F4"/>
    <w:multiLevelType w:val="hybridMultilevel"/>
    <w:tmpl w:val="1ED8BCCA"/>
    <w:lvl w:ilvl="0" w:tplc="2684063E">
      <w:start w:val="1"/>
      <w:numFmt w:val="bullet"/>
      <w:lvlText w:val="-"/>
      <w:lvlJc w:val="left"/>
      <w:pPr>
        <w:ind w:left="1080" w:hanging="360"/>
      </w:pPr>
      <w:rPr>
        <w:rFonts w:ascii="Agency FB" w:hAnsi="Agency FB"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0E6B6367"/>
    <w:multiLevelType w:val="hybridMultilevel"/>
    <w:tmpl w:val="7B669002"/>
    <w:lvl w:ilvl="0" w:tplc="3F900982">
      <w:start w:val="1"/>
      <w:numFmt w:val="decimal"/>
      <w:lvlText w:val="%1."/>
      <w:lvlJc w:val="left"/>
      <w:pPr>
        <w:ind w:left="475" w:hanging="588"/>
      </w:pPr>
      <w:rPr>
        <w:rFonts w:ascii="Times New Roman" w:eastAsia="Times New Roman" w:hAnsi="Times New Roman" w:cs="Times New Roman"/>
        <w:spacing w:val="0"/>
        <w:w w:val="100"/>
        <w:sz w:val="28"/>
        <w:szCs w:val="28"/>
        <w:lang w:val="ru-RU" w:eastAsia="en-US" w:bidi="ar-SA"/>
      </w:rPr>
    </w:lvl>
    <w:lvl w:ilvl="1" w:tplc="83C6B198">
      <w:numFmt w:val="bullet"/>
      <w:lvlText w:val="•"/>
      <w:lvlJc w:val="left"/>
      <w:pPr>
        <w:ind w:left="1512" w:hanging="588"/>
      </w:pPr>
      <w:rPr>
        <w:lang w:val="ru-RU" w:eastAsia="en-US" w:bidi="ar-SA"/>
      </w:rPr>
    </w:lvl>
    <w:lvl w:ilvl="2" w:tplc="B14E73E2">
      <w:numFmt w:val="bullet"/>
      <w:lvlText w:val="•"/>
      <w:lvlJc w:val="left"/>
      <w:pPr>
        <w:ind w:left="2545" w:hanging="588"/>
      </w:pPr>
      <w:rPr>
        <w:lang w:val="ru-RU" w:eastAsia="en-US" w:bidi="ar-SA"/>
      </w:rPr>
    </w:lvl>
    <w:lvl w:ilvl="3" w:tplc="FF169D8C">
      <w:numFmt w:val="bullet"/>
      <w:lvlText w:val="•"/>
      <w:lvlJc w:val="left"/>
      <w:pPr>
        <w:ind w:left="3577" w:hanging="588"/>
      </w:pPr>
      <w:rPr>
        <w:lang w:val="ru-RU" w:eastAsia="en-US" w:bidi="ar-SA"/>
      </w:rPr>
    </w:lvl>
    <w:lvl w:ilvl="4" w:tplc="AF76B730">
      <w:numFmt w:val="bullet"/>
      <w:lvlText w:val="•"/>
      <w:lvlJc w:val="left"/>
      <w:pPr>
        <w:ind w:left="4610" w:hanging="588"/>
      </w:pPr>
      <w:rPr>
        <w:lang w:val="ru-RU" w:eastAsia="en-US" w:bidi="ar-SA"/>
      </w:rPr>
    </w:lvl>
    <w:lvl w:ilvl="5" w:tplc="2D0A3986">
      <w:numFmt w:val="bullet"/>
      <w:lvlText w:val="•"/>
      <w:lvlJc w:val="left"/>
      <w:pPr>
        <w:ind w:left="5643" w:hanging="588"/>
      </w:pPr>
      <w:rPr>
        <w:lang w:val="ru-RU" w:eastAsia="en-US" w:bidi="ar-SA"/>
      </w:rPr>
    </w:lvl>
    <w:lvl w:ilvl="6" w:tplc="51046D32">
      <w:numFmt w:val="bullet"/>
      <w:lvlText w:val="•"/>
      <w:lvlJc w:val="left"/>
      <w:pPr>
        <w:ind w:left="6675" w:hanging="588"/>
      </w:pPr>
      <w:rPr>
        <w:lang w:val="ru-RU" w:eastAsia="en-US" w:bidi="ar-SA"/>
      </w:rPr>
    </w:lvl>
    <w:lvl w:ilvl="7" w:tplc="8FF401EA">
      <w:numFmt w:val="bullet"/>
      <w:lvlText w:val="•"/>
      <w:lvlJc w:val="left"/>
      <w:pPr>
        <w:ind w:left="7708" w:hanging="588"/>
      </w:pPr>
      <w:rPr>
        <w:lang w:val="ru-RU" w:eastAsia="en-US" w:bidi="ar-SA"/>
      </w:rPr>
    </w:lvl>
    <w:lvl w:ilvl="8" w:tplc="E8A20DF4">
      <w:numFmt w:val="bullet"/>
      <w:lvlText w:val="•"/>
      <w:lvlJc w:val="left"/>
      <w:pPr>
        <w:ind w:left="8741" w:hanging="588"/>
      </w:pPr>
      <w:rPr>
        <w:lang w:val="ru-RU" w:eastAsia="en-US" w:bidi="ar-SA"/>
      </w:rPr>
    </w:lvl>
  </w:abstractNum>
  <w:abstractNum w:abstractNumId="7">
    <w:nsid w:val="0FB82793"/>
    <w:multiLevelType w:val="hybridMultilevel"/>
    <w:tmpl w:val="C7FEE954"/>
    <w:lvl w:ilvl="0" w:tplc="E7C63C3C">
      <w:start w:val="1"/>
      <w:numFmt w:val="decimal"/>
      <w:lvlText w:val="%1)"/>
      <w:lvlJc w:val="left"/>
      <w:pPr>
        <w:ind w:left="720" w:hanging="360"/>
      </w:pPr>
    </w:lvl>
    <w:lvl w:ilvl="1" w:tplc="28CC6D08">
      <w:start w:val="1"/>
      <w:numFmt w:val="decimal"/>
      <w:lvlText w:val="%2)"/>
      <w:lvlJc w:val="left"/>
      <w:pPr>
        <w:ind w:left="1440" w:hanging="360"/>
      </w:pPr>
    </w:lvl>
    <w:lvl w:ilvl="2" w:tplc="6BCCD9F0">
      <w:start w:val="3"/>
      <w:numFmt w:val="decimal"/>
      <w:lvlText w:val="%3"/>
      <w:lvlJc w:val="left"/>
      <w:pPr>
        <w:ind w:left="2340" w:hanging="360"/>
      </w:pPr>
    </w:lvl>
    <w:lvl w:ilvl="3" w:tplc="76D4FDD4">
      <w:start w:val="1"/>
      <w:numFmt w:val="decimal"/>
      <w:lvlText w:val="%4."/>
      <w:lvlJc w:val="left"/>
      <w:pPr>
        <w:ind w:left="2880" w:hanging="360"/>
      </w:pPr>
    </w:lvl>
    <w:lvl w:ilvl="4" w:tplc="600418F0">
      <w:start w:val="1"/>
      <w:numFmt w:val="lowerLetter"/>
      <w:lvlText w:val="%5."/>
      <w:lvlJc w:val="left"/>
      <w:pPr>
        <w:ind w:left="3600" w:hanging="360"/>
      </w:pPr>
    </w:lvl>
    <w:lvl w:ilvl="5" w:tplc="FCEA5032">
      <w:start w:val="1"/>
      <w:numFmt w:val="lowerRoman"/>
      <w:lvlText w:val="%6."/>
      <w:lvlJc w:val="right"/>
      <w:pPr>
        <w:ind w:left="4320" w:hanging="180"/>
      </w:pPr>
    </w:lvl>
    <w:lvl w:ilvl="6" w:tplc="EBB4E02E">
      <w:start w:val="1"/>
      <w:numFmt w:val="decimal"/>
      <w:lvlText w:val="%7."/>
      <w:lvlJc w:val="left"/>
      <w:pPr>
        <w:ind w:left="5040" w:hanging="360"/>
      </w:pPr>
    </w:lvl>
    <w:lvl w:ilvl="7" w:tplc="FD4A8632">
      <w:start w:val="1"/>
      <w:numFmt w:val="lowerLetter"/>
      <w:lvlText w:val="%8."/>
      <w:lvlJc w:val="left"/>
      <w:pPr>
        <w:ind w:left="5760" w:hanging="360"/>
      </w:pPr>
    </w:lvl>
    <w:lvl w:ilvl="8" w:tplc="D256C6EC">
      <w:start w:val="1"/>
      <w:numFmt w:val="lowerRoman"/>
      <w:lvlText w:val="%9."/>
      <w:lvlJc w:val="right"/>
      <w:pPr>
        <w:ind w:left="6480" w:hanging="180"/>
      </w:pPr>
    </w:lvl>
  </w:abstractNum>
  <w:abstractNum w:abstractNumId="8">
    <w:nsid w:val="10820892"/>
    <w:multiLevelType w:val="multilevel"/>
    <w:tmpl w:val="FE56EFB0"/>
    <w:lvl w:ilvl="0">
      <w:start w:val="1"/>
      <w:numFmt w:val="upperRoman"/>
      <w:lvlText w:val="%1."/>
      <w:lvlJc w:val="left"/>
      <w:pPr>
        <w:tabs>
          <w:tab w:val="num" w:pos="0"/>
        </w:tabs>
        <w:ind w:left="1429" w:hanging="72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9">
    <w:nsid w:val="168816F2"/>
    <w:multiLevelType w:val="hybridMultilevel"/>
    <w:tmpl w:val="F8F6A8FA"/>
    <w:lvl w:ilvl="0" w:tplc="EB5483C6">
      <w:start w:val="1"/>
      <w:numFmt w:val="decimal"/>
      <w:lvlText w:val="%1."/>
      <w:lvlJc w:val="left"/>
      <w:pPr>
        <w:ind w:left="9008" w:hanging="360"/>
      </w:pPr>
    </w:lvl>
    <w:lvl w:ilvl="1" w:tplc="B6460980">
      <w:start w:val="1"/>
      <w:numFmt w:val="lowerLetter"/>
      <w:lvlText w:val="%2."/>
      <w:lvlJc w:val="left"/>
      <w:pPr>
        <w:ind w:left="9728" w:hanging="360"/>
      </w:pPr>
    </w:lvl>
    <w:lvl w:ilvl="2" w:tplc="E52A1B44">
      <w:start w:val="1"/>
      <w:numFmt w:val="lowerRoman"/>
      <w:lvlText w:val="%3."/>
      <w:lvlJc w:val="right"/>
      <w:pPr>
        <w:ind w:left="10448" w:hanging="180"/>
      </w:pPr>
    </w:lvl>
    <w:lvl w:ilvl="3" w:tplc="5D4810F6">
      <w:start w:val="1"/>
      <w:numFmt w:val="decimal"/>
      <w:lvlText w:val="%4."/>
      <w:lvlJc w:val="left"/>
      <w:pPr>
        <w:ind w:left="11168" w:hanging="360"/>
      </w:pPr>
    </w:lvl>
    <w:lvl w:ilvl="4" w:tplc="0D52416E">
      <w:start w:val="1"/>
      <w:numFmt w:val="lowerLetter"/>
      <w:lvlText w:val="%5."/>
      <w:lvlJc w:val="left"/>
      <w:pPr>
        <w:ind w:left="11888" w:hanging="360"/>
      </w:pPr>
    </w:lvl>
    <w:lvl w:ilvl="5" w:tplc="9CD62B7E">
      <w:start w:val="1"/>
      <w:numFmt w:val="lowerRoman"/>
      <w:lvlText w:val="%6."/>
      <w:lvlJc w:val="right"/>
      <w:pPr>
        <w:ind w:left="12608" w:hanging="180"/>
      </w:pPr>
    </w:lvl>
    <w:lvl w:ilvl="6" w:tplc="E32E0316">
      <w:start w:val="1"/>
      <w:numFmt w:val="decimal"/>
      <w:lvlText w:val="%7."/>
      <w:lvlJc w:val="left"/>
      <w:pPr>
        <w:ind w:left="13328" w:hanging="360"/>
      </w:pPr>
    </w:lvl>
    <w:lvl w:ilvl="7" w:tplc="A8123920">
      <w:start w:val="1"/>
      <w:numFmt w:val="lowerLetter"/>
      <w:lvlText w:val="%8."/>
      <w:lvlJc w:val="left"/>
      <w:pPr>
        <w:ind w:left="14048" w:hanging="360"/>
      </w:pPr>
    </w:lvl>
    <w:lvl w:ilvl="8" w:tplc="C9D8EB7E">
      <w:start w:val="1"/>
      <w:numFmt w:val="lowerRoman"/>
      <w:lvlText w:val="%9."/>
      <w:lvlJc w:val="right"/>
      <w:pPr>
        <w:ind w:left="14768" w:hanging="180"/>
      </w:pPr>
    </w:lvl>
  </w:abstractNum>
  <w:abstractNum w:abstractNumId="10">
    <w:nsid w:val="22820141"/>
    <w:multiLevelType w:val="hybridMultilevel"/>
    <w:tmpl w:val="7B3C18EE"/>
    <w:lvl w:ilvl="0" w:tplc="E6E0B83A">
      <w:start w:val="1"/>
      <w:numFmt w:val="decimal"/>
      <w:lvlText w:val="%1)"/>
      <w:lvlJc w:val="left"/>
      <w:pPr>
        <w:ind w:left="432" w:hanging="465"/>
      </w:pPr>
      <w:rPr>
        <w:rFonts w:ascii="Times New Roman" w:eastAsia="Times New Roman" w:hAnsi="Times New Roman" w:cs="Times New Roman" w:hint="default"/>
        <w:w w:val="100"/>
        <w:sz w:val="28"/>
        <w:szCs w:val="28"/>
        <w:lang w:val="ru-RU" w:eastAsia="en-US" w:bidi="ar-SA"/>
      </w:rPr>
    </w:lvl>
    <w:lvl w:ilvl="1" w:tplc="29C037E8">
      <w:numFmt w:val="bullet"/>
      <w:lvlText w:val="•"/>
      <w:lvlJc w:val="left"/>
      <w:pPr>
        <w:ind w:left="1544" w:hanging="465"/>
      </w:pPr>
      <w:rPr>
        <w:lang w:val="ru-RU" w:eastAsia="en-US" w:bidi="ar-SA"/>
      </w:rPr>
    </w:lvl>
    <w:lvl w:ilvl="2" w:tplc="25708DC8">
      <w:numFmt w:val="bullet"/>
      <w:lvlText w:val="•"/>
      <w:lvlJc w:val="left"/>
      <w:pPr>
        <w:ind w:left="2649" w:hanging="465"/>
      </w:pPr>
      <w:rPr>
        <w:lang w:val="ru-RU" w:eastAsia="en-US" w:bidi="ar-SA"/>
      </w:rPr>
    </w:lvl>
    <w:lvl w:ilvl="3" w:tplc="BB7287EE">
      <w:numFmt w:val="bullet"/>
      <w:lvlText w:val="•"/>
      <w:lvlJc w:val="left"/>
      <w:pPr>
        <w:ind w:left="3753" w:hanging="465"/>
      </w:pPr>
      <w:rPr>
        <w:lang w:val="ru-RU" w:eastAsia="en-US" w:bidi="ar-SA"/>
      </w:rPr>
    </w:lvl>
    <w:lvl w:ilvl="4" w:tplc="5F5CE20E">
      <w:numFmt w:val="bullet"/>
      <w:lvlText w:val="•"/>
      <w:lvlJc w:val="left"/>
      <w:pPr>
        <w:ind w:left="4858" w:hanging="465"/>
      </w:pPr>
      <w:rPr>
        <w:lang w:val="ru-RU" w:eastAsia="en-US" w:bidi="ar-SA"/>
      </w:rPr>
    </w:lvl>
    <w:lvl w:ilvl="5" w:tplc="B6C2C82A">
      <w:numFmt w:val="bullet"/>
      <w:lvlText w:val="•"/>
      <w:lvlJc w:val="left"/>
      <w:pPr>
        <w:ind w:left="5963" w:hanging="465"/>
      </w:pPr>
      <w:rPr>
        <w:lang w:val="ru-RU" w:eastAsia="en-US" w:bidi="ar-SA"/>
      </w:rPr>
    </w:lvl>
    <w:lvl w:ilvl="6" w:tplc="76DEA286">
      <w:numFmt w:val="bullet"/>
      <w:lvlText w:val="•"/>
      <w:lvlJc w:val="left"/>
      <w:pPr>
        <w:ind w:left="7067" w:hanging="465"/>
      </w:pPr>
      <w:rPr>
        <w:lang w:val="ru-RU" w:eastAsia="en-US" w:bidi="ar-SA"/>
      </w:rPr>
    </w:lvl>
    <w:lvl w:ilvl="7" w:tplc="96385100">
      <w:numFmt w:val="bullet"/>
      <w:lvlText w:val="•"/>
      <w:lvlJc w:val="left"/>
      <w:pPr>
        <w:ind w:left="8172" w:hanging="465"/>
      </w:pPr>
      <w:rPr>
        <w:lang w:val="ru-RU" w:eastAsia="en-US" w:bidi="ar-SA"/>
      </w:rPr>
    </w:lvl>
    <w:lvl w:ilvl="8" w:tplc="DDACD0D4">
      <w:numFmt w:val="bullet"/>
      <w:lvlText w:val="•"/>
      <w:lvlJc w:val="left"/>
      <w:pPr>
        <w:ind w:left="9277" w:hanging="465"/>
      </w:pPr>
      <w:rPr>
        <w:lang w:val="ru-RU" w:eastAsia="en-US" w:bidi="ar-SA"/>
      </w:rPr>
    </w:lvl>
  </w:abstractNum>
  <w:abstractNum w:abstractNumId="11">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2">
    <w:nsid w:val="24D06FD2"/>
    <w:multiLevelType w:val="multilevel"/>
    <w:tmpl w:val="37EA7D54"/>
    <w:lvl w:ilvl="0">
      <w:start w:val="1"/>
      <w:numFmt w:val="upperRoman"/>
      <w:lvlText w:val="%1."/>
      <w:lvlJc w:val="left"/>
      <w:pPr>
        <w:tabs>
          <w:tab w:val="num" w:pos="0"/>
        </w:tabs>
        <w:ind w:left="1429" w:hanging="720"/>
      </w:pPr>
      <w:rPr>
        <w:rFonts w:ascii="PT Astra Serif" w:hAnsi="PT Astra Serif"/>
        <w:b/>
        <w:bCs/>
        <w:sz w:val="28"/>
        <w:szCs w:val="28"/>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3">
    <w:nsid w:val="29414D4E"/>
    <w:multiLevelType w:val="multilevel"/>
    <w:tmpl w:val="B4A262BE"/>
    <w:lvl w:ilvl="0">
      <w:start w:val="1"/>
      <w:numFmt w:val="decimal"/>
      <w:pStyle w:val="1"/>
      <w:lvlText w:val="%1."/>
      <w:lvlJc w:val="left"/>
      <w:pPr>
        <w:tabs>
          <w:tab w:val="num" w:pos="0"/>
        </w:tabs>
        <w:ind w:left="360" w:hanging="360"/>
      </w:pPr>
      <w:rPr>
        <w:rFonts w:cs="Times New Roman" w:hint="default"/>
      </w:rPr>
    </w:lvl>
    <w:lvl w:ilvl="1">
      <w:start w:val="1"/>
      <w:numFmt w:val="decimal"/>
      <w:lvlText w:val="%1.%2."/>
      <w:lvlJc w:val="left"/>
      <w:pPr>
        <w:tabs>
          <w:tab w:val="num" w:pos="-360"/>
        </w:tabs>
        <w:ind w:left="432" w:hanging="432"/>
      </w:pPr>
      <w:rPr>
        <w:rFonts w:cs="Times New Roman" w:hint="default"/>
      </w:rPr>
    </w:lvl>
    <w:lvl w:ilvl="2">
      <w:start w:val="1"/>
      <w:numFmt w:val="decimal"/>
      <w:lvlText w:val="%1.%2.%3."/>
      <w:lvlJc w:val="left"/>
      <w:pPr>
        <w:tabs>
          <w:tab w:val="num" w:pos="0"/>
        </w:tabs>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tabs>
          <w:tab w:val="num" w:pos="1471"/>
        </w:tabs>
        <w:ind w:left="3199"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4">
    <w:nsid w:val="2F731DAB"/>
    <w:multiLevelType w:val="hybridMultilevel"/>
    <w:tmpl w:val="AEE2B4C2"/>
    <w:lvl w:ilvl="0" w:tplc="23167666">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397B6D91"/>
    <w:multiLevelType w:val="hybridMultilevel"/>
    <w:tmpl w:val="3794B08E"/>
    <w:lvl w:ilvl="0" w:tplc="E5FEBC60">
      <w:start w:val="1"/>
      <w:numFmt w:val="bullet"/>
      <w:lvlText w:val=""/>
      <w:lvlJc w:val="left"/>
      <w:pPr>
        <w:ind w:left="1495" w:hanging="360"/>
      </w:pPr>
      <w:rPr>
        <w:rFonts w:ascii="Symbol" w:hAnsi="Symbol"/>
        <w:color w:val="000000"/>
      </w:rPr>
    </w:lvl>
    <w:lvl w:ilvl="1" w:tplc="381E3386">
      <w:start w:val="1"/>
      <w:numFmt w:val="bullet"/>
      <w:lvlText w:val="o"/>
      <w:lvlJc w:val="left"/>
      <w:pPr>
        <w:ind w:left="2215" w:hanging="360"/>
      </w:pPr>
      <w:rPr>
        <w:rFonts w:ascii="Courier New" w:hAnsi="Courier New"/>
      </w:rPr>
    </w:lvl>
    <w:lvl w:ilvl="2" w:tplc="1AF81BBA">
      <w:start w:val="1"/>
      <w:numFmt w:val="bullet"/>
      <w:lvlText w:val=""/>
      <w:lvlJc w:val="left"/>
      <w:pPr>
        <w:ind w:left="2935" w:hanging="360"/>
      </w:pPr>
      <w:rPr>
        <w:rFonts w:ascii="Wingdings" w:hAnsi="Wingdings"/>
      </w:rPr>
    </w:lvl>
    <w:lvl w:ilvl="3" w:tplc="24B22EBE">
      <w:start w:val="1"/>
      <w:numFmt w:val="bullet"/>
      <w:lvlText w:val=""/>
      <w:lvlJc w:val="left"/>
      <w:pPr>
        <w:ind w:left="3655" w:hanging="360"/>
      </w:pPr>
      <w:rPr>
        <w:rFonts w:ascii="Symbol" w:hAnsi="Symbol"/>
      </w:rPr>
    </w:lvl>
    <w:lvl w:ilvl="4" w:tplc="91004290">
      <w:start w:val="1"/>
      <w:numFmt w:val="bullet"/>
      <w:lvlText w:val="o"/>
      <w:lvlJc w:val="left"/>
      <w:pPr>
        <w:ind w:left="4375" w:hanging="360"/>
      </w:pPr>
      <w:rPr>
        <w:rFonts w:ascii="Courier New" w:hAnsi="Courier New"/>
      </w:rPr>
    </w:lvl>
    <w:lvl w:ilvl="5" w:tplc="FFEA5A4E">
      <w:start w:val="1"/>
      <w:numFmt w:val="bullet"/>
      <w:lvlText w:val=""/>
      <w:lvlJc w:val="left"/>
      <w:pPr>
        <w:ind w:left="5095" w:hanging="360"/>
      </w:pPr>
      <w:rPr>
        <w:rFonts w:ascii="Wingdings" w:hAnsi="Wingdings"/>
      </w:rPr>
    </w:lvl>
    <w:lvl w:ilvl="6" w:tplc="F15030EA">
      <w:start w:val="1"/>
      <w:numFmt w:val="bullet"/>
      <w:lvlText w:val=""/>
      <w:lvlJc w:val="left"/>
      <w:pPr>
        <w:ind w:left="5815" w:hanging="360"/>
      </w:pPr>
      <w:rPr>
        <w:rFonts w:ascii="Symbol" w:hAnsi="Symbol"/>
      </w:rPr>
    </w:lvl>
    <w:lvl w:ilvl="7" w:tplc="0F9E8AE4">
      <w:start w:val="1"/>
      <w:numFmt w:val="bullet"/>
      <w:lvlText w:val="o"/>
      <w:lvlJc w:val="left"/>
      <w:pPr>
        <w:ind w:left="6535" w:hanging="360"/>
      </w:pPr>
      <w:rPr>
        <w:rFonts w:ascii="Courier New" w:hAnsi="Courier New"/>
      </w:rPr>
    </w:lvl>
    <w:lvl w:ilvl="8" w:tplc="D9DEB038">
      <w:start w:val="1"/>
      <w:numFmt w:val="bullet"/>
      <w:lvlText w:val=""/>
      <w:lvlJc w:val="left"/>
      <w:pPr>
        <w:ind w:left="7255" w:hanging="360"/>
      </w:pPr>
      <w:rPr>
        <w:rFonts w:ascii="Wingdings" w:hAnsi="Wingdings"/>
      </w:rPr>
    </w:lvl>
  </w:abstractNum>
  <w:abstractNum w:abstractNumId="16">
    <w:nsid w:val="3C026842"/>
    <w:multiLevelType w:val="hybridMultilevel"/>
    <w:tmpl w:val="D15AE124"/>
    <w:lvl w:ilvl="0" w:tplc="CEA4EA54">
      <w:start w:val="1"/>
      <w:numFmt w:val="decimal"/>
      <w:lvlText w:val="%1)"/>
      <w:lvlJc w:val="left"/>
      <w:pPr>
        <w:ind w:left="720" w:hanging="360"/>
      </w:pPr>
    </w:lvl>
    <w:lvl w:ilvl="1" w:tplc="44E0CD5A">
      <w:start w:val="1"/>
      <w:numFmt w:val="lowerLetter"/>
      <w:lvlText w:val="%2."/>
      <w:lvlJc w:val="left"/>
      <w:pPr>
        <w:ind w:left="1440" w:hanging="360"/>
      </w:pPr>
    </w:lvl>
    <w:lvl w:ilvl="2" w:tplc="78EEC130">
      <w:start w:val="1"/>
      <w:numFmt w:val="lowerRoman"/>
      <w:lvlText w:val="%3."/>
      <w:lvlJc w:val="right"/>
      <w:pPr>
        <w:ind w:left="2160" w:hanging="180"/>
      </w:pPr>
    </w:lvl>
    <w:lvl w:ilvl="3" w:tplc="EC46F028">
      <w:start w:val="1"/>
      <w:numFmt w:val="decimal"/>
      <w:lvlText w:val="%4."/>
      <w:lvlJc w:val="left"/>
      <w:pPr>
        <w:ind w:left="2880" w:hanging="360"/>
      </w:pPr>
    </w:lvl>
    <w:lvl w:ilvl="4" w:tplc="F0E65DD6">
      <w:start w:val="1"/>
      <w:numFmt w:val="lowerLetter"/>
      <w:lvlText w:val="%5."/>
      <w:lvlJc w:val="left"/>
      <w:pPr>
        <w:ind w:left="3600" w:hanging="360"/>
      </w:pPr>
    </w:lvl>
    <w:lvl w:ilvl="5" w:tplc="474A6368">
      <w:start w:val="1"/>
      <w:numFmt w:val="lowerRoman"/>
      <w:lvlText w:val="%6."/>
      <w:lvlJc w:val="right"/>
      <w:pPr>
        <w:ind w:left="4320" w:hanging="180"/>
      </w:pPr>
    </w:lvl>
    <w:lvl w:ilvl="6" w:tplc="0C22C3DC">
      <w:start w:val="1"/>
      <w:numFmt w:val="decimal"/>
      <w:lvlText w:val="%7."/>
      <w:lvlJc w:val="left"/>
      <w:pPr>
        <w:ind w:left="5040" w:hanging="360"/>
      </w:pPr>
    </w:lvl>
    <w:lvl w:ilvl="7" w:tplc="6D4A4278">
      <w:start w:val="1"/>
      <w:numFmt w:val="lowerLetter"/>
      <w:lvlText w:val="%8."/>
      <w:lvlJc w:val="left"/>
      <w:pPr>
        <w:ind w:left="5760" w:hanging="360"/>
      </w:pPr>
    </w:lvl>
    <w:lvl w:ilvl="8" w:tplc="4A4A8C58">
      <w:start w:val="1"/>
      <w:numFmt w:val="lowerRoman"/>
      <w:lvlText w:val="%9."/>
      <w:lvlJc w:val="right"/>
      <w:pPr>
        <w:ind w:left="6480" w:hanging="180"/>
      </w:pPr>
    </w:lvl>
  </w:abstractNum>
  <w:abstractNum w:abstractNumId="17">
    <w:nsid w:val="3D1F7D6E"/>
    <w:multiLevelType w:val="multilevel"/>
    <w:tmpl w:val="81A89246"/>
    <w:lvl w:ilvl="0">
      <w:start w:val="1"/>
      <w:numFmt w:val="decimal"/>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18">
    <w:nsid w:val="431118C9"/>
    <w:multiLevelType w:val="hybridMultilevel"/>
    <w:tmpl w:val="24CAAB96"/>
    <w:lvl w:ilvl="0" w:tplc="2F0EB384">
      <w:start w:val="1"/>
      <w:numFmt w:val="decimal"/>
      <w:lvlText w:val="%1)"/>
      <w:lvlJc w:val="left"/>
      <w:pPr>
        <w:ind w:left="1429" w:hanging="360"/>
      </w:pPr>
    </w:lvl>
    <w:lvl w:ilvl="1" w:tplc="75F00B48">
      <w:start w:val="1"/>
      <w:numFmt w:val="lowerLetter"/>
      <w:lvlText w:val="%2."/>
      <w:lvlJc w:val="left"/>
      <w:pPr>
        <w:ind w:left="2149" w:hanging="360"/>
      </w:pPr>
    </w:lvl>
    <w:lvl w:ilvl="2" w:tplc="4B2C50D0">
      <w:start w:val="1"/>
      <w:numFmt w:val="lowerRoman"/>
      <w:lvlText w:val="%3."/>
      <w:lvlJc w:val="right"/>
      <w:pPr>
        <w:ind w:left="2869" w:hanging="180"/>
      </w:pPr>
    </w:lvl>
    <w:lvl w:ilvl="3" w:tplc="A8BA6824">
      <w:start w:val="1"/>
      <w:numFmt w:val="decimal"/>
      <w:lvlText w:val="%4."/>
      <w:lvlJc w:val="left"/>
      <w:pPr>
        <w:ind w:left="3589" w:hanging="360"/>
      </w:pPr>
    </w:lvl>
    <w:lvl w:ilvl="4" w:tplc="AFB64536">
      <w:start w:val="1"/>
      <w:numFmt w:val="lowerLetter"/>
      <w:lvlText w:val="%5."/>
      <w:lvlJc w:val="left"/>
      <w:pPr>
        <w:ind w:left="4309" w:hanging="360"/>
      </w:pPr>
    </w:lvl>
    <w:lvl w:ilvl="5" w:tplc="B8B69FC2">
      <w:start w:val="1"/>
      <w:numFmt w:val="lowerRoman"/>
      <w:lvlText w:val="%6."/>
      <w:lvlJc w:val="right"/>
      <w:pPr>
        <w:ind w:left="5029" w:hanging="180"/>
      </w:pPr>
    </w:lvl>
    <w:lvl w:ilvl="6" w:tplc="825EC2FE">
      <w:start w:val="1"/>
      <w:numFmt w:val="decimal"/>
      <w:lvlText w:val="%7."/>
      <w:lvlJc w:val="left"/>
      <w:pPr>
        <w:ind w:left="5749" w:hanging="360"/>
      </w:pPr>
    </w:lvl>
    <w:lvl w:ilvl="7" w:tplc="3C1671DE">
      <w:start w:val="1"/>
      <w:numFmt w:val="lowerLetter"/>
      <w:lvlText w:val="%8."/>
      <w:lvlJc w:val="left"/>
      <w:pPr>
        <w:ind w:left="6469" w:hanging="360"/>
      </w:pPr>
    </w:lvl>
    <w:lvl w:ilvl="8" w:tplc="B1BAC928">
      <w:start w:val="1"/>
      <w:numFmt w:val="lowerRoman"/>
      <w:lvlText w:val="%9."/>
      <w:lvlJc w:val="right"/>
      <w:pPr>
        <w:ind w:left="7189" w:hanging="180"/>
      </w:pPr>
    </w:lvl>
  </w:abstractNum>
  <w:abstractNum w:abstractNumId="19">
    <w:nsid w:val="474B59AA"/>
    <w:multiLevelType w:val="hybridMultilevel"/>
    <w:tmpl w:val="22D23C36"/>
    <w:lvl w:ilvl="0" w:tplc="71F4FBDE">
      <w:start w:val="12"/>
      <w:numFmt w:val="decimal"/>
      <w:lvlText w:val="%1."/>
      <w:lvlJc w:val="left"/>
      <w:pPr>
        <w:ind w:left="8030" w:hanging="375"/>
      </w:pPr>
      <w:rPr>
        <w:rFonts w:ascii="Times New Roman" w:hAnsi="Times New Roman"/>
        <w:color w:val="000000"/>
      </w:rPr>
    </w:lvl>
    <w:lvl w:ilvl="1" w:tplc="04190011">
      <w:start w:val="1"/>
      <w:numFmt w:val="decimal"/>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20">
    <w:nsid w:val="47AB3CDE"/>
    <w:multiLevelType w:val="hybridMultilevel"/>
    <w:tmpl w:val="946C613C"/>
    <w:lvl w:ilvl="0" w:tplc="9F62DE10">
      <w:start w:val="1"/>
      <w:numFmt w:val="bullet"/>
      <w:lvlText w:val=""/>
      <w:lvlJc w:val="left"/>
      <w:pPr>
        <w:ind w:left="1429" w:hanging="360"/>
      </w:pPr>
      <w:rPr>
        <w:rFonts w:ascii="Symbol" w:hAnsi="Symbol"/>
        <w:color w:val="000000"/>
      </w:rPr>
    </w:lvl>
    <w:lvl w:ilvl="1" w:tplc="B43E2736">
      <w:start w:val="1"/>
      <w:numFmt w:val="bullet"/>
      <w:lvlText w:val="o"/>
      <w:lvlJc w:val="left"/>
      <w:pPr>
        <w:ind w:left="2149" w:hanging="360"/>
      </w:pPr>
      <w:rPr>
        <w:rFonts w:ascii="Courier New" w:hAnsi="Courier New"/>
      </w:rPr>
    </w:lvl>
    <w:lvl w:ilvl="2" w:tplc="976221BE">
      <w:start w:val="1"/>
      <w:numFmt w:val="bullet"/>
      <w:lvlText w:val=""/>
      <w:lvlJc w:val="left"/>
      <w:pPr>
        <w:ind w:left="2869" w:hanging="360"/>
      </w:pPr>
      <w:rPr>
        <w:rFonts w:ascii="Wingdings" w:hAnsi="Wingdings"/>
      </w:rPr>
    </w:lvl>
    <w:lvl w:ilvl="3" w:tplc="D444ADB2">
      <w:start w:val="1"/>
      <w:numFmt w:val="bullet"/>
      <w:lvlText w:val=""/>
      <w:lvlJc w:val="left"/>
      <w:pPr>
        <w:ind w:left="3589" w:hanging="360"/>
      </w:pPr>
      <w:rPr>
        <w:rFonts w:ascii="Symbol" w:hAnsi="Symbol"/>
      </w:rPr>
    </w:lvl>
    <w:lvl w:ilvl="4" w:tplc="20F6F5C8">
      <w:start w:val="1"/>
      <w:numFmt w:val="bullet"/>
      <w:lvlText w:val="o"/>
      <w:lvlJc w:val="left"/>
      <w:pPr>
        <w:ind w:left="4309" w:hanging="360"/>
      </w:pPr>
      <w:rPr>
        <w:rFonts w:ascii="Courier New" w:hAnsi="Courier New"/>
      </w:rPr>
    </w:lvl>
    <w:lvl w:ilvl="5" w:tplc="9D5C60AC">
      <w:start w:val="1"/>
      <w:numFmt w:val="bullet"/>
      <w:lvlText w:val=""/>
      <w:lvlJc w:val="left"/>
      <w:pPr>
        <w:ind w:left="5029" w:hanging="360"/>
      </w:pPr>
      <w:rPr>
        <w:rFonts w:ascii="Wingdings" w:hAnsi="Wingdings"/>
      </w:rPr>
    </w:lvl>
    <w:lvl w:ilvl="6" w:tplc="043826B2">
      <w:start w:val="1"/>
      <w:numFmt w:val="bullet"/>
      <w:lvlText w:val=""/>
      <w:lvlJc w:val="left"/>
      <w:pPr>
        <w:ind w:left="5749" w:hanging="360"/>
      </w:pPr>
      <w:rPr>
        <w:rFonts w:ascii="Symbol" w:hAnsi="Symbol"/>
      </w:rPr>
    </w:lvl>
    <w:lvl w:ilvl="7" w:tplc="E7D8FCF2">
      <w:start w:val="1"/>
      <w:numFmt w:val="bullet"/>
      <w:lvlText w:val="o"/>
      <w:lvlJc w:val="left"/>
      <w:pPr>
        <w:ind w:left="6469" w:hanging="360"/>
      </w:pPr>
      <w:rPr>
        <w:rFonts w:ascii="Courier New" w:hAnsi="Courier New"/>
      </w:rPr>
    </w:lvl>
    <w:lvl w:ilvl="8" w:tplc="51FCC70C">
      <w:start w:val="1"/>
      <w:numFmt w:val="bullet"/>
      <w:lvlText w:val=""/>
      <w:lvlJc w:val="left"/>
      <w:pPr>
        <w:ind w:left="7189" w:hanging="360"/>
      </w:pPr>
      <w:rPr>
        <w:rFonts w:ascii="Wingdings" w:hAnsi="Wingdings"/>
      </w:rPr>
    </w:lvl>
  </w:abstractNum>
  <w:abstractNum w:abstractNumId="21">
    <w:nsid w:val="4AB12DBF"/>
    <w:multiLevelType w:val="hybridMultilevel"/>
    <w:tmpl w:val="647EAEF6"/>
    <w:lvl w:ilvl="0" w:tplc="A3E29E36">
      <w:start w:val="1"/>
      <w:numFmt w:val="upperRoman"/>
      <w:lvlText w:val="%1."/>
      <w:lvlJc w:val="left"/>
      <w:pPr>
        <w:ind w:left="1429" w:hanging="720"/>
      </w:pPr>
    </w:lvl>
    <w:lvl w:ilvl="1" w:tplc="2AC2B95A">
      <w:start w:val="1"/>
      <w:numFmt w:val="lowerLetter"/>
      <w:lvlText w:val="%2."/>
      <w:lvlJc w:val="left"/>
      <w:pPr>
        <w:ind w:left="1789" w:hanging="360"/>
      </w:pPr>
    </w:lvl>
    <w:lvl w:ilvl="2" w:tplc="39E2E49C">
      <w:start w:val="1"/>
      <w:numFmt w:val="lowerRoman"/>
      <w:lvlText w:val="%3."/>
      <w:lvlJc w:val="right"/>
      <w:pPr>
        <w:ind w:left="2509" w:hanging="180"/>
      </w:pPr>
    </w:lvl>
    <w:lvl w:ilvl="3" w:tplc="C7DCF3EE">
      <w:start w:val="1"/>
      <w:numFmt w:val="decimal"/>
      <w:lvlText w:val="%4."/>
      <w:lvlJc w:val="left"/>
      <w:pPr>
        <w:ind w:left="3229" w:hanging="360"/>
      </w:pPr>
    </w:lvl>
    <w:lvl w:ilvl="4" w:tplc="A362670C">
      <w:start w:val="1"/>
      <w:numFmt w:val="lowerLetter"/>
      <w:lvlText w:val="%5."/>
      <w:lvlJc w:val="left"/>
      <w:pPr>
        <w:ind w:left="3949" w:hanging="360"/>
      </w:pPr>
    </w:lvl>
    <w:lvl w:ilvl="5" w:tplc="A83EBFC8">
      <w:start w:val="1"/>
      <w:numFmt w:val="lowerRoman"/>
      <w:lvlText w:val="%6."/>
      <w:lvlJc w:val="right"/>
      <w:pPr>
        <w:ind w:left="4669" w:hanging="180"/>
      </w:pPr>
    </w:lvl>
    <w:lvl w:ilvl="6" w:tplc="0D2458CE">
      <w:start w:val="1"/>
      <w:numFmt w:val="decimal"/>
      <w:lvlText w:val="%7."/>
      <w:lvlJc w:val="left"/>
      <w:pPr>
        <w:ind w:left="5389" w:hanging="360"/>
      </w:pPr>
    </w:lvl>
    <w:lvl w:ilvl="7" w:tplc="6C0A4C94">
      <w:start w:val="1"/>
      <w:numFmt w:val="lowerLetter"/>
      <w:lvlText w:val="%8."/>
      <w:lvlJc w:val="left"/>
      <w:pPr>
        <w:ind w:left="6109" w:hanging="360"/>
      </w:pPr>
    </w:lvl>
    <w:lvl w:ilvl="8" w:tplc="58565DFE">
      <w:start w:val="1"/>
      <w:numFmt w:val="lowerRoman"/>
      <w:lvlText w:val="%9."/>
      <w:lvlJc w:val="right"/>
      <w:pPr>
        <w:ind w:left="6829" w:hanging="180"/>
      </w:pPr>
    </w:lvl>
  </w:abstractNum>
  <w:abstractNum w:abstractNumId="22">
    <w:nsid w:val="4B3148B2"/>
    <w:multiLevelType w:val="multilevel"/>
    <w:tmpl w:val="1A3CE2D6"/>
    <w:lvl w:ilvl="0">
      <w:start w:val="1"/>
      <w:numFmt w:val="upperRoman"/>
      <w:lvlText w:val="%1."/>
      <w:lvlJc w:val="left"/>
      <w:pPr>
        <w:tabs>
          <w:tab w:val="num" w:pos="0"/>
        </w:tabs>
        <w:ind w:left="1429" w:hanging="72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3">
    <w:nsid w:val="4EED27ED"/>
    <w:multiLevelType w:val="hybridMultilevel"/>
    <w:tmpl w:val="DABABFC0"/>
    <w:lvl w:ilvl="0" w:tplc="CD3AB330">
      <w:start w:val="4"/>
      <w:numFmt w:val="decimal"/>
      <w:lvlText w:val="%1."/>
      <w:lvlJc w:val="left"/>
      <w:pPr>
        <w:ind w:left="1428" w:hanging="360"/>
      </w:pPr>
    </w:lvl>
    <w:lvl w:ilvl="1" w:tplc="B2503FE4">
      <w:start w:val="1"/>
      <w:numFmt w:val="decimal"/>
      <w:lvlText w:val="%2)"/>
      <w:lvlJc w:val="left"/>
      <w:pPr>
        <w:ind w:left="2163" w:hanging="375"/>
      </w:pPr>
    </w:lvl>
    <w:lvl w:ilvl="2" w:tplc="9AD08408">
      <w:start w:val="1"/>
      <w:numFmt w:val="lowerRoman"/>
      <w:lvlText w:val="%3."/>
      <w:lvlJc w:val="right"/>
      <w:pPr>
        <w:ind w:left="2868" w:hanging="180"/>
      </w:pPr>
    </w:lvl>
    <w:lvl w:ilvl="3" w:tplc="BB6EEBFC">
      <w:start w:val="1"/>
      <w:numFmt w:val="decimal"/>
      <w:lvlText w:val="%4."/>
      <w:lvlJc w:val="left"/>
      <w:pPr>
        <w:ind w:left="3588" w:hanging="360"/>
      </w:pPr>
    </w:lvl>
    <w:lvl w:ilvl="4" w:tplc="E294D17A">
      <w:start w:val="1"/>
      <w:numFmt w:val="lowerLetter"/>
      <w:lvlText w:val="%5."/>
      <w:lvlJc w:val="left"/>
      <w:pPr>
        <w:ind w:left="4308" w:hanging="360"/>
      </w:pPr>
    </w:lvl>
    <w:lvl w:ilvl="5" w:tplc="CDFE22A2">
      <w:start w:val="1"/>
      <w:numFmt w:val="lowerRoman"/>
      <w:lvlText w:val="%6."/>
      <w:lvlJc w:val="right"/>
      <w:pPr>
        <w:ind w:left="5028" w:hanging="180"/>
      </w:pPr>
    </w:lvl>
    <w:lvl w:ilvl="6" w:tplc="FD1499DA">
      <w:start w:val="1"/>
      <w:numFmt w:val="decimal"/>
      <w:lvlText w:val="%7."/>
      <w:lvlJc w:val="left"/>
      <w:pPr>
        <w:ind w:left="5748" w:hanging="360"/>
      </w:pPr>
    </w:lvl>
    <w:lvl w:ilvl="7" w:tplc="AE20B64C">
      <w:start w:val="1"/>
      <w:numFmt w:val="lowerLetter"/>
      <w:lvlText w:val="%8."/>
      <w:lvlJc w:val="left"/>
      <w:pPr>
        <w:ind w:left="6468" w:hanging="360"/>
      </w:pPr>
    </w:lvl>
    <w:lvl w:ilvl="8" w:tplc="1BACFC9A">
      <w:start w:val="1"/>
      <w:numFmt w:val="lowerRoman"/>
      <w:lvlText w:val="%9."/>
      <w:lvlJc w:val="right"/>
      <w:pPr>
        <w:ind w:left="7188" w:hanging="180"/>
      </w:pPr>
    </w:lvl>
  </w:abstractNum>
  <w:abstractNum w:abstractNumId="24">
    <w:nsid w:val="50284294"/>
    <w:multiLevelType w:val="hybridMultilevel"/>
    <w:tmpl w:val="C86A012A"/>
    <w:lvl w:ilvl="0" w:tplc="1FC64130">
      <w:start w:val="1"/>
      <w:numFmt w:val="decimal"/>
      <w:lvlText w:val="%1)"/>
      <w:lvlJc w:val="left"/>
      <w:pPr>
        <w:ind w:left="1429" w:hanging="360"/>
      </w:pPr>
    </w:lvl>
    <w:lvl w:ilvl="1" w:tplc="28A6B04E">
      <w:start w:val="1"/>
      <w:numFmt w:val="lowerLetter"/>
      <w:lvlText w:val="%2."/>
      <w:lvlJc w:val="left"/>
      <w:pPr>
        <w:ind w:left="2149" w:hanging="360"/>
      </w:pPr>
    </w:lvl>
    <w:lvl w:ilvl="2" w:tplc="2108822A">
      <w:start w:val="1"/>
      <w:numFmt w:val="lowerRoman"/>
      <w:lvlText w:val="%3."/>
      <w:lvlJc w:val="right"/>
      <w:pPr>
        <w:ind w:left="2869" w:hanging="180"/>
      </w:pPr>
    </w:lvl>
    <w:lvl w:ilvl="3" w:tplc="F4086B0C">
      <w:start w:val="1"/>
      <w:numFmt w:val="decimal"/>
      <w:lvlText w:val="%4."/>
      <w:lvlJc w:val="left"/>
      <w:pPr>
        <w:ind w:left="3589" w:hanging="360"/>
      </w:pPr>
    </w:lvl>
    <w:lvl w:ilvl="4" w:tplc="11961ED0">
      <w:start w:val="1"/>
      <w:numFmt w:val="lowerLetter"/>
      <w:lvlText w:val="%5."/>
      <w:lvlJc w:val="left"/>
      <w:pPr>
        <w:ind w:left="4309" w:hanging="360"/>
      </w:pPr>
    </w:lvl>
    <w:lvl w:ilvl="5" w:tplc="957E7C3C">
      <w:start w:val="1"/>
      <w:numFmt w:val="lowerRoman"/>
      <w:lvlText w:val="%6."/>
      <w:lvlJc w:val="right"/>
      <w:pPr>
        <w:ind w:left="5029" w:hanging="180"/>
      </w:pPr>
    </w:lvl>
    <w:lvl w:ilvl="6" w:tplc="B19ADBF6">
      <w:start w:val="1"/>
      <w:numFmt w:val="decimal"/>
      <w:lvlText w:val="%7."/>
      <w:lvlJc w:val="left"/>
      <w:pPr>
        <w:ind w:left="5749" w:hanging="360"/>
      </w:pPr>
    </w:lvl>
    <w:lvl w:ilvl="7" w:tplc="0FEC1BA0">
      <w:start w:val="1"/>
      <w:numFmt w:val="lowerLetter"/>
      <w:lvlText w:val="%8."/>
      <w:lvlJc w:val="left"/>
      <w:pPr>
        <w:ind w:left="6469" w:hanging="360"/>
      </w:pPr>
    </w:lvl>
    <w:lvl w:ilvl="8" w:tplc="0EA8840A">
      <w:start w:val="1"/>
      <w:numFmt w:val="lowerRoman"/>
      <w:lvlText w:val="%9."/>
      <w:lvlJc w:val="right"/>
      <w:pPr>
        <w:ind w:left="7189" w:hanging="180"/>
      </w:pPr>
    </w:lvl>
  </w:abstractNum>
  <w:abstractNum w:abstractNumId="25">
    <w:nsid w:val="53EC50F5"/>
    <w:multiLevelType w:val="hybridMultilevel"/>
    <w:tmpl w:val="F5847914"/>
    <w:lvl w:ilvl="0" w:tplc="71F4FBDE">
      <w:start w:val="12"/>
      <w:numFmt w:val="decimal"/>
      <w:lvlText w:val="%1."/>
      <w:lvlJc w:val="left"/>
      <w:pPr>
        <w:ind w:left="8030" w:hanging="375"/>
      </w:pPr>
      <w:rPr>
        <w:rFonts w:ascii="Times New Roman" w:hAnsi="Times New Roman"/>
        <w:color w:val="000000"/>
      </w:rPr>
    </w:lvl>
    <w:lvl w:ilvl="1" w:tplc="21AC25F0">
      <w:start w:val="1"/>
      <w:numFmt w:val="lowerLetter"/>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26">
    <w:nsid w:val="54690673"/>
    <w:multiLevelType w:val="multilevel"/>
    <w:tmpl w:val="5658C5F0"/>
    <w:lvl w:ilvl="0">
      <w:start w:val="1"/>
      <w:numFmt w:val="decimal"/>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27">
    <w:nsid w:val="57BB5789"/>
    <w:multiLevelType w:val="hybridMultilevel"/>
    <w:tmpl w:val="C7522B90"/>
    <w:lvl w:ilvl="0" w:tplc="B3F09B7E">
      <w:start w:val="1"/>
      <w:numFmt w:val="decimal"/>
      <w:lvlText w:val="%1)"/>
      <w:lvlJc w:val="left"/>
      <w:pPr>
        <w:ind w:left="720" w:hanging="360"/>
      </w:pPr>
    </w:lvl>
    <w:lvl w:ilvl="1" w:tplc="B5447A5E">
      <w:start w:val="1"/>
      <w:numFmt w:val="lowerLetter"/>
      <w:lvlText w:val="%2."/>
      <w:lvlJc w:val="left"/>
      <w:pPr>
        <w:ind w:left="1440" w:hanging="360"/>
      </w:pPr>
    </w:lvl>
    <w:lvl w:ilvl="2" w:tplc="E0E08146">
      <w:start w:val="1"/>
      <w:numFmt w:val="lowerRoman"/>
      <w:lvlText w:val="%3."/>
      <w:lvlJc w:val="right"/>
      <w:pPr>
        <w:ind w:left="2160" w:hanging="180"/>
      </w:pPr>
    </w:lvl>
    <w:lvl w:ilvl="3" w:tplc="CE427712">
      <w:start w:val="1"/>
      <w:numFmt w:val="decimal"/>
      <w:lvlText w:val="%4."/>
      <w:lvlJc w:val="left"/>
      <w:pPr>
        <w:ind w:left="2880" w:hanging="360"/>
      </w:pPr>
    </w:lvl>
    <w:lvl w:ilvl="4" w:tplc="49024EBA">
      <w:start w:val="1"/>
      <w:numFmt w:val="lowerLetter"/>
      <w:lvlText w:val="%5."/>
      <w:lvlJc w:val="left"/>
      <w:pPr>
        <w:ind w:left="3600" w:hanging="360"/>
      </w:pPr>
    </w:lvl>
    <w:lvl w:ilvl="5" w:tplc="852A1F9A">
      <w:start w:val="1"/>
      <w:numFmt w:val="lowerRoman"/>
      <w:lvlText w:val="%6."/>
      <w:lvlJc w:val="right"/>
      <w:pPr>
        <w:ind w:left="4320" w:hanging="180"/>
      </w:pPr>
    </w:lvl>
    <w:lvl w:ilvl="6" w:tplc="AFC22B76">
      <w:start w:val="1"/>
      <w:numFmt w:val="decimal"/>
      <w:lvlText w:val="%7."/>
      <w:lvlJc w:val="left"/>
      <w:pPr>
        <w:ind w:left="5040" w:hanging="360"/>
      </w:pPr>
    </w:lvl>
    <w:lvl w:ilvl="7" w:tplc="A7EA5BC0">
      <w:start w:val="1"/>
      <w:numFmt w:val="lowerLetter"/>
      <w:lvlText w:val="%8."/>
      <w:lvlJc w:val="left"/>
      <w:pPr>
        <w:ind w:left="5760" w:hanging="360"/>
      </w:pPr>
    </w:lvl>
    <w:lvl w:ilvl="8" w:tplc="52586760">
      <w:start w:val="1"/>
      <w:numFmt w:val="lowerRoman"/>
      <w:lvlText w:val="%9."/>
      <w:lvlJc w:val="right"/>
      <w:pPr>
        <w:ind w:left="6480" w:hanging="180"/>
      </w:pPr>
    </w:lvl>
  </w:abstractNum>
  <w:abstractNum w:abstractNumId="28">
    <w:nsid w:val="5FCD07DD"/>
    <w:multiLevelType w:val="hybridMultilevel"/>
    <w:tmpl w:val="E1AACB22"/>
    <w:lvl w:ilvl="0" w:tplc="8E18AD88">
      <w:start w:val="29"/>
      <w:numFmt w:val="decimal"/>
      <w:lvlText w:val="%1."/>
      <w:lvlJc w:val="left"/>
      <w:pPr>
        <w:ind w:left="1227" w:hanging="375"/>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9">
    <w:nsid w:val="648D495A"/>
    <w:multiLevelType w:val="hybridMultilevel"/>
    <w:tmpl w:val="B15816A8"/>
    <w:lvl w:ilvl="0" w:tplc="9158443E">
      <w:start w:val="1"/>
      <w:numFmt w:val="decimal"/>
      <w:lvlText w:val="%1)"/>
      <w:lvlJc w:val="left"/>
      <w:pPr>
        <w:ind w:left="720" w:hanging="360"/>
      </w:pPr>
    </w:lvl>
    <w:lvl w:ilvl="1" w:tplc="78DE4F36">
      <w:start w:val="1"/>
      <w:numFmt w:val="lowerLetter"/>
      <w:lvlText w:val="%2."/>
      <w:lvlJc w:val="left"/>
      <w:pPr>
        <w:ind w:left="1440" w:hanging="360"/>
      </w:pPr>
    </w:lvl>
    <w:lvl w:ilvl="2" w:tplc="4858ACAA">
      <w:start w:val="1"/>
      <w:numFmt w:val="lowerRoman"/>
      <w:lvlText w:val="%3."/>
      <w:lvlJc w:val="right"/>
      <w:pPr>
        <w:ind w:left="2160" w:hanging="180"/>
      </w:pPr>
    </w:lvl>
    <w:lvl w:ilvl="3" w:tplc="788AA3C2">
      <w:start w:val="1"/>
      <w:numFmt w:val="decimal"/>
      <w:lvlText w:val="%4."/>
      <w:lvlJc w:val="left"/>
      <w:pPr>
        <w:ind w:left="2880" w:hanging="360"/>
      </w:pPr>
    </w:lvl>
    <w:lvl w:ilvl="4" w:tplc="BF388360">
      <w:start w:val="1"/>
      <w:numFmt w:val="lowerLetter"/>
      <w:lvlText w:val="%5."/>
      <w:lvlJc w:val="left"/>
      <w:pPr>
        <w:ind w:left="3600" w:hanging="360"/>
      </w:pPr>
    </w:lvl>
    <w:lvl w:ilvl="5" w:tplc="87985744">
      <w:start w:val="1"/>
      <w:numFmt w:val="lowerRoman"/>
      <w:lvlText w:val="%6."/>
      <w:lvlJc w:val="right"/>
      <w:pPr>
        <w:ind w:left="4320" w:hanging="180"/>
      </w:pPr>
    </w:lvl>
    <w:lvl w:ilvl="6" w:tplc="52502312">
      <w:start w:val="1"/>
      <w:numFmt w:val="decimal"/>
      <w:lvlText w:val="%7."/>
      <w:lvlJc w:val="left"/>
      <w:pPr>
        <w:ind w:left="5040" w:hanging="360"/>
      </w:pPr>
    </w:lvl>
    <w:lvl w:ilvl="7" w:tplc="BCAA4CD8">
      <w:start w:val="1"/>
      <w:numFmt w:val="lowerLetter"/>
      <w:lvlText w:val="%8."/>
      <w:lvlJc w:val="left"/>
      <w:pPr>
        <w:ind w:left="5760" w:hanging="360"/>
      </w:pPr>
    </w:lvl>
    <w:lvl w:ilvl="8" w:tplc="54825C9A">
      <w:start w:val="1"/>
      <w:numFmt w:val="lowerRoman"/>
      <w:lvlText w:val="%9."/>
      <w:lvlJc w:val="right"/>
      <w:pPr>
        <w:ind w:left="6480" w:hanging="180"/>
      </w:pPr>
    </w:lvl>
  </w:abstractNum>
  <w:abstractNum w:abstractNumId="30">
    <w:nsid w:val="64ED3705"/>
    <w:multiLevelType w:val="hybridMultilevel"/>
    <w:tmpl w:val="A5FA1174"/>
    <w:lvl w:ilvl="0" w:tplc="46F0DADC">
      <w:start w:val="23"/>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65844BEF"/>
    <w:multiLevelType w:val="hybridMultilevel"/>
    <w:tmpl w:val="2AD0C7FA"/>
    <w:lvl w:ilvl="0" w:tplc="71F4FBDE">
      <w:start w:val="12"/>
      <w:numFmt w:val="decimal"/>
      <w:lvlText w:val="%1."/>
      <w:lvlJc w:val="left"/>
      <w:pPr>
        <w:ind w:left="8030" w:hanging="375"/>
      </w:pPr>
      <w:rPr>
        <w:rFonts w:ascii="Times New Roman" w:hAnsi="Times New Roman"/>
        <w:color w:val="000000"/>
      </w:rPr>
    </w:lvl>
    <w:lvl w:ilvl="1" w:tplc="21AC25F0">
      <w:start w:val="1"/>
      <w:numFmt w:val="lowerLetter"/>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32">
    <w:nsid w:val="676962FA"/>
    <w:multiLevelType w:val="hybridMultilevel"/>
    <w:tmpl w:val="5972D43E"/>
    <w:lvl w:ilvl="0" w:tplc="5E8C881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9E13049"/>
    <w:multiLevelType w:val="multilevel"/>
    <w:tmpl w:val="552289D4"/>
    <w:lvl w:ilvl="0">
      <w:start w:val="1"/>
      <w:numFmt w:val="decimal"/>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34">
    <w:nsid w:val="6AC14BBA"/>
    <w:multiLevelType w:val="hybridMultilevel"/>
    <w:tmpl w:val="C1C2CFEE"/>
    <w:lvl w:ilvl="0" w:tplc="675E0438">
      <w:start w:val="1"/>
      <w:numFmt w:val="decimal"/>
      <w:lvlText w:val="%1)"/>
      <w:lvlJc w:val="left"/>
      <w:pPr>
        <w:ind w:left="720" w:hanging="360"/>
      </w:pPr>
    </w:lvl>
    <w:lvl w:ilvl="1" w:tplc="5B8429B0">
      <w:start w:val="1"/>
      <w:numFmt w:val="lowerLetter"/>
      <w:lvlText w:val="%2."/>
      <w:lvlJc w:val="left"/>
      <w:pPr>
        <w:ind w:left="1440" w:hanging="360"/>
      </w:pPr>
    </w:lvl>
    <w:lvl w:ilvl="2" w:tplc="ACE4547C">
      <w:start w:val="1"/>
      <w:numFmt w:val="lowerRoman"/>
      <w:lvlText w:val="%3."/>
      <w:lvlJc w:val="right"/>
      <w:pPr>
        <w:ind w:left="2160" w:hanging="180"/>
      </w:pPr>
    </w:lvl>
    <w:lvl w:ilvl="3" w:tplc="69CAD8A6">
      <w:start w:val="1"/>
      <w:numFmt w:val="decimal"/>
      <w:lvlText w:val="%4."/>
      <w:lvlJc w:val="left"/>
      <w:pPr>
        <w:ind w:left="2880" w:hanging="360"/>
      </w:pPr>
    </w:lvl>
    <w:lvl w:ilvl="4" w:tplc="FE0CABE2">
      <w:start w:val="1"/>
      <w:numFmt w:val="lowerLetter"/>
      <w:lvlText w:val="%5."/>
      <w:lvlJc w:val="left"/>
      <w:pPr>
        <w:ind w:left="3600" w:hanging="360"/>
      </w:pPr>
    </w:lvl>
    <w:lvl w:ilvl="5" w:tplc="9EDE3ADE">
      <w:start w:val="1"/>
      <w:numFmt w:val="lowerRoman"/>
      <w:lvlText w:val="%6."/>
      <w:lvlJc w:val="right"/>
      <w:pPr>
        <w:ind w:left="4320" w:hanging="180"/>
      </w:pPr>
    </w:lvl>
    <w:lvl w:ilvl="6" w:tplc="E4843E08">
      <w:start w:val="1"/>
      <w:numFmt w:val="decimal"/>
      <w:lvlText w:val="%7."/>
      <w:lvlJc w:val="left"/>
      <w:pPr>
        <w:ind w:left="5040" w:hanging="360"/>
      </w:pPr>
    </w:lvl>
    <w:lvl w:ilvl="7" w:tplc="1D3A93FC">
      <w:start w:val="1"/>
      <w:numFmt w:val="lowerLetter"/>
      <w:lvlText w:val="%8."/>
      <w:lvlJc w:val="left"/>
      <w:pPr>
        <w:ind w:left="5760" w:hanging="360"/>
      </w:pPr>
    </w:lvl>
    <w:lvl w:ilvl="8" w:tplc="9F7836D4">
      <w:start w:val="1"/>
      <w:numFmt w:val="lowerRoman"/>
      <w:lvlText w:val="%9."/>
      <w:lvlJc w:val="right"/>
      <w:pPr>
        <w:ind w:left="6480" w:hanging="180"/>
      </w:pPr>
    </w:lvl>
  </w:abstractNum>
  <w:abstractNum w:abstractNumId="35">
    <w:nsid w:val="6B561CD0"/>
    <w:multiLevelType w:val="hybridMultilevel"/>
    <w:tmpl w:val="9F7E1CBE"/>
    <w:lvl w:ilvl="0" w:tplc="89725C76">
      <w:start w:val="1"/>
      <w:numFmt w:val="decimal"/>
      <w:lvlText w:val="%1)"/>
      <w:lvlJc w:val="left"/>
      <w:pPr>
        <w:ind w:left="432" w:hanging="326"/>
      </w:pPr>
      <w:rPr>
        <w:rFonts w:ascii="Times New Roman" w:eastAsia="Times New Roman" w:hAnsi="Times New Roman" w:cs="Times New Roman" w:hint="default"/>
        <w:w w:val="100"/>
        <w:sz w:val="28"/>
        <w:szCs w:val="28"/>
        <w:lang w:val="ru-RU" w:eastAsia="en-US" w:bidi="ar-SA"/>
      </w:rPr>
    </w:lvl>
    <w:lvl w:ilvl="1" w:tplc="A59262FC">
      <w:numFmt w:val="bullet"/>
      <w:lvlText w:val="•"/>
      <w:lvlJc w:val="left"/>
      <w:pPr>
        <w:ind w:left="1544" w:hanging="326"/>
      </w:pPr>
      <w:rPr>
        <w:rFonts w:hint="default"/>
        <w:lang w:val="ru-RU" w:eastAsia="en-US" w:bidi="ar-SA"/>
      </w:rPr>
    </w:lvl>
    <w:lvl w:ilvl="2" w:tplc="CE68F1DA">
      <w:numFmt w:val="bullet"/>
      <w:lvlText w:val="•"/>
      <w:lvlJc w:val="left"/>
      <w:pPr>
        <w:ind w:left="2649" w:hanging="326"/>
      </w:pPr>
      <w:rPr>
        <w:rFonts w:hint="default"/>
        <w:lang w:val="ru-RU" w:eastAsia="en-US" w:bidi="ar-SA"/>
      </w:rPr>
    </w:lvl>
    <w:lvl w:ilvl="3" w:tplc="D618F584">
      <w:numFmt w:val="bullet"/>
      <w:lvlText w:val="•"/>
      <w:lvlJc w:val="left"/>
      <w:pPr>
        <w:ind w:left="3753" w:hanging="326"/>
      </w:pPr>
      <w:rPr>
        <w:rFonts w:hint="default"/>
        <w:lang w:val="ru-RU" w:eastAsia="en-US" w:bidi="ar-SA"/>
      </w:rPr>
    </w:lvl>
    <w:lvl w:ilvl="4" w:tplc="59E62980">
      <w:numFmt w:val="bullet"/>
      <w:lvlText w:val="•"/>
      <w:lvlJc w:val="left"/>
      <w:pPr>
        <w:ind w:left="4858" w:hanging="326"/>
      </w:pPr>
      <w:rPr>
        <w:rFonts w:hint="default"/>
        <w:lang w:val="ru-RU" w:eastAsia="en-US" w:bidi="ar-SA"/>
      </w:rPr>
    </w:lvl>
    <w:lvl w:ilvl="5" w:tplc="65A87A64">
      <w:numFmt w:val="bullet"/>
      <w:lvlText w:val="•"/>
      <w:lvlJc w:val="left"/>
      <w:pPr>
        <w:ind w:left="5963" w:hanging="326"/>
      </w:pPr>
      <w:rPr>
        <w:rFonts w:hint="default"/>
        <w:lang w:val="ru-RU" w:eastAsia="en-US" w:bidi="ar-SA"/>
      </w:rPr>
    </w:lvl>
    <w:lvl w:ilvl="6" w:tplc="C8922120">
      <w:numFmt w:val="bullet"/>
      <w:lvlText w:val="•"/>
      <w:lvlJc w:val="left"/>
      <w:pPr>
        <w:ind w:left="7067" w:hanging="326"/>
      </w:pPr>
      <w:rPr>
        <w:rFonts w:hint="default"/>
        <w:lang w:val="ru-RU" w:eastAsia="en-US" w:bidi="ar-SA"/>
      </w:rPr>
    </w:lvl>
    <w:lvl w:ilvl="7" w:tplc="30C8C938">
      <w:numFmt w:val="bullet"/>
      <w:lvlText w:val="•"/>
      <w:lvlJc w:val="left"/>
      <w:pPr>
        <w:ind w:left="8172" w:hanging="326"/>
      </w:pPr>
      <w:rPr>
        <w:rFonts w:hint="default"/>
        <w:lang w:val="ru-RU" w:eastAsia="en-US" w:bidi="ar-SA"/>
      </w:rPr>
    </w:lvl>
    <w:lvl w:ilvl="8" w:tplc="058657C4">
      <w:numFmt w:val="bullet"/>
      <w:lvlText w:val="•"/>
      <w:lvlJc w:val="left"/>
      <w:pPr>
        <w:ind w:left="9277" w:hanging="326"/>
      </w:pPr>
      <w:rPr>
        <w:rFonts w:hint="default"/>
        <w:lang w:val="ru-RU" w:eastAsia="en-US" w:bidi="ar-SA"/>
      </w:rPr>
    </w:lvl>
  </w:abstractNum>
  <w:abstractNum w:abstractNumId="36">
    <w:nsid w:val="72D362F7"/>
    <w:multiLevelType w:val="hybridMultilevel"/>
    <w:tmpl w:val="B000993E"/>
    <w:lvl w:ilvl="0" w:tplc="154441C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FD73B4"/>
    <w:multiLevelType w:val="hybridMultilevel"/>
    <w:tmpl w:val="15E8EDC2"/>
    <w:lvl w:ilvl="0" w:tplc="D3088FD0">
      <w:start w:val="1"/>
      <w:numFmt w:val="decimal"/>
      <w:lvlText w:val="%1)"/>
      <w:lvlJc w:val="left"/>
      <w:pPr>
        <w:ind w:left="1608" w:hanging="360"/>
      </w:pPr>
    </w:lvl>
    <w:lvl w:ilvl="1" w:tplc="9E42EB78">
      <w:start w:val="1"/>
      <w:numFmt w:val="lowerLetter"/>
      <w:lvlText w:val="%2."/>
      <w:lvlJc w:val="left"/>
      <w:pPr>
        <w:ind w:left="2328" w:hanging="360"/>
      </w:pPr>
    </w:lvl>
    <w:lvl w:ilvl="2" w:tplc="D946E478">
      <w:start w:val="1"/>
      <w:numFmt w:val="lowerRoman"/>
      <w:lvlText w:val="%3."/>
      <w:lvlJc w:val="right"/>
      <w:pPr>
        <w:ind w:left="3048" w:hanging="180"/>
      </w:pPr>
    </w:lvl>
    <w:lvl w:ilvl="3" w:tplc="72DE3C8A">
      <w:start w:val="1"/>
      <w:numFmt w:val="decimal"/>
      <w:lvlText w:val="%4."/>
      <w:lvlJc w:val="left"/>
      <w:pPr>
        <w:ind w:left="3768" w:hanging="360"/>
      </w:pPr>
    </w:lvl>
    <w:lvl w:ilvl="4" w:tplc="DCB4701E">
      <w:start w:val="1"/>
      <w:numFmt w:val="lowerLetter"/>
      <w:lvlText w:val="%5."/>
      <w:lvlJc w:val="left"/>
      <w:pPr>
        <w:ind w:left="4488" w:hanging="360"/>
      </w:pPr>
    </w:lvl>
    <w:lvl w:ilvl="5" w:tplc="88F6CDC4">
      <w:start w:val="1"/>
      <w:numFmt w:val="lowerRoman"/>
      <w:lvlText w:val="%6."/>
      <w:lvlJc w:val="right"/>
      <w:pPr>
        <w:ind w:left="5208" w:hanging="180"/>
      </w:pPr>
    </w:lvl>
    <w:lvl w:ilvl="6" w:tplc="94F056E6">
      <w:start w:val="1"/>
      <w:numFmt w:val="decimal"/>
      <w:lvlText w:val="%7."/>
      <w:lvlJc w:val="left"/>
      <w:pPr>
        <w:ind w:left="5928" w:hanging="360"/>
      </w:pPr>
    </w:lvl>
    <w:lvl w:ilvl="7" w:tplc="252E9738">
      <w:start w:val="1"/>
      <w:numFmt w:val="lowerLetter"/>
      <w:lvlText w:val="%8."/>
      <w:lvlJc w:val="left"/>
      <w:pPr>
        <w:ind w:left="6648" w:hanging="360"/>
      </w:pPr>
    </w:lvl>
    <w:lvl w:ilvl="8" w:tplc="CA084832">
      <w:start w:val="1"/>
      <w:numFmt w:val="lowerRoman"/>
      <w:lvlText w:val="%9."/>
      <w:lvlJc w:val="right"/>
      <w:pPr>
        <w:ind w:left="7368" w:hanging="180"/>
      </w:pPr>
    </w:lvl>
  </w:abstractNum>
  <w:abstractNum w:abstractNumId="38">
    <w:nsid w:val="78385600"/>
    <w:multiLevelType w:val="hybridMultilevel"/>
    <w:tmpl w:val="EB22F4AE"/>
    <w:lvl w:ilvl="0" w:tplc="4CCCBF96">
      <w:start w:val="12"/>
      <w:numFmt w:val="decimal"/>
      <w:lvlText w:val="%1."/>
      <w:lvlJc w:val="left"/>
      <w:pPr>
        <w:ind w:left="720" w:hanging="360"/>
      </w:pPr>
      <w:rPr>
        <w:color w:val="000000"/>
      </w:rPr>
    </w:lvl>
    <w:lvl w:ilvl="1" w:tplc="5BECDBF2">
      <w:start w:val="1"/>
      <w:numFmt w:val="decimal"/>
      <w:lvlText w:val="%2)"/>
      <w:lvlJc w:val="left"/>
      <w:pPr>
        <w:ind w:left="1440" w:hanging="360"/>
      </w:pPr>
    </w:lvl>
    <w:lvl w:ilvl="2" w:tplc="8A8A736C">
      <w:start w:val="8"/>
      <w:numFmt w:val="decimal"/>
      <w:lvlText w:val="%3"/>
      <w:lvlJc w:val="left"/>
      <w:pPr>
        <w:ind w:left="2340" w:hanging="360"/>
      </w:pPr>
    </w:lvl>
    <w:lvl w:ilvl="3" w:tplc="8CA07A66">
      <w:start w:val="106"/>
      <w:numFmt w:val="decimal"/>
      <w:lvlText w:val="%4."/>
      <w:lvlJc w:val="left"/>
      <w:pPr>
        <w:ind w:left="4353" w:hanging="525"/>
      </w:pPr>
      <w:rPr>
        <w:rFonts w:ascii="Times New Roman" w:hAnsi="Times New Roman"/>
      </w:rPr>
    </w:lvl>
    <w:lvl w:ilvl="4" w:tplc="3A0AEF6E">
      <w:start w:val="1"/>
      <w:numFmt w:val="lowerLetter"/>
      <w:lvlText w:val="%5."/>
      <w:lvlJc w:val="left"/>
      <w:pPr>
        <w:ind w:left="3600" w:hanging="360"/>
      </w:pPr>
    </w:lvl>
    <w:lvl w:ilvl="5" w:tplc="DA0A2E3C">
      <w:start w:val="1"/>
      <w:numFmt w:val="lowerRoman"/>
      <w:lvlText w:val="%6."/>
      <w:lvlJc w:val="right"/>
      <w:pPr>
        <w:ind w:left="4320" w:hanging="180"/>
      </w:pPr>
    </w:lvl>
    <w:lvl w:ilvl="6" w:tplc="36B8B3E8">
      <w:start w:val="1"/>
      <w:numFmt w:val="decimal"/>
      <w:lvlText w:val="%7."/>
      <w:lvlJc w:val="left"/>
      <w:pPr>
        <w:ind w:left="5040" w:hanging="360"/>
      </w:pPr>
    </w:lvl>
    <w:lvl w:ilvl="7" w:tplc="5B1C98FC">
      <w:start w:val="1"/>
      <w:numFmt w:val="lowerLetter"/>
      <w:lvlText w:val="%8."/>
      <w:lvlJc w:val="left"/>
      <w:pPr>
        <w:ind w:left="5760" w:hanging="360"/>
      </w:pPr>
    </w:lvl>
    <w:lvl w:ilvl="8" w:tplc="A86A9EE8">
      <w:start w:val="1"/>
      <w:numFmt w:val="lowerRoman"/>
      <w:lvlText w:val="%9."/>
      <w:lvlJc w:val="right"/>
      <w:pPr>
        <w:ind w:left="6480" w:hanging="180"/>
      </w:pPr>
    </w:lvl>
  </w:abstractNum>
  <w:abstractNum w:abstractNumId="39">
    <w:nsid w:val="7E234737"/>
    <w:multiLevelType w:val="hybridMultilevel"/>
    <w:tmpl w:val="AAAABF4C"/>
    <w:lvl w:ilvl="0" w:tplc="E0EE95DC">
      <w:start w:val="21"/>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0">
    <w:nsid w:val="7F372701"/>
    <w:multiLevelType w:val="hybridMultilevel"/>
    <w:tmpl w:val="0AD84502"/>
    <w:lvl w:ilvl="0" w:tplc="DDEE9760">
      <w:start w:val="1"/>
      <w:numFmt w:val="decimal"/>
      <w:lvlText w:val="%1)"/>
      <w:lvlJc w:val="left"/>
      <w:pPr>
        <w:ind w:left="1260" w:hanging="360"/>
      </w:pPr>
    </w:lvl>
    <w:lvl w:ilvl="1" w:tplc="D9C4E5A4">
      <w:start w:val="1"/>
      <w:numFmt w:val="lowerLetter"/>
      <w:lvlText w:val="%2."/>
      <w:lvlJc w:val="left"/>
      <w:pPr>
        <w:ind w:left="1980" w:hanging="360"/>
      </w:pPr>
    </w:lvl>
    <w:lvl w:ilvl="2" w:tplc="883E2360">
      <w:start w:val="1"/>
      <w:numFmt w:val="lowerRoman"/>
      <w:lvlText w:val="%3."/>
      <w:lvlJc w:val="right"/>
      <w:pPr>
        <w:ind w:left="2700" w:hanging="180"/>
      </w:pPr>
    </w:lvl>
    <w:lvl w:ilvl="3" w:tplc="8A009738">
      <w:start w:val="1"/>
      <w:numFmt w:val="decimal"/>
      <w:lvlText w:val="%4."/>
      <w:lvlJc w:val="left"/>
      <w:pPr>
        <w:ind w:left="3420" w:hanging="360"/>
      </w:pPr>
    </w:lvl>
    <w:lvl w:ilvl="4" w:tplc="B6B4C698">
      <w:start w:val="1"/>
      <w:numFmt w:val="lowerLetter"/>
      <w:lvlText w:val="%5."/>
      <w:lvlJc w:val="left"/>
      <w:pPr>
        <w:ind w:left="4140" w:hanging="360"/>
      </w:pPr>
    </w:lvl>
    <w:lvl w:ilvl="5" w:tplc="39EECA92">
      <w:start w:val="1"/>
      <w:numFmt w:val="lowerRoman"/>
      <w:lvlText w:val="%6."/>
      <w:lvlJc w:val="right"/>
      <w:pPr>
        <w:ind w:left="4860" w:hanging="180"/>
      </w:pPr>
    </w:lvl>
    <w:lvl w:ilvl="6" w:tplc="F2623026">
      <w:start w:val="1"/>
      <w:numFmt w:val="decimal"/>
      <w:lvlText w:val="%7."/>
      <w:lvlJc w:val="left"/>
      <w:pPr>
        <w:ind w:left="5580" w:hanging="360"/>
      </w:pPr>
    </w:lvl>
    <w:lvl w:ilvl="7" w:tplc="85B28D96">
      <w:start w:val="1"/>
      <w:numFmt w:val="lowerLetter"/>
      <w:lvlText w:val="%8."/>
      <w:lvlJc w:val="left"/>
      <w:pPr>
        <w:ind w:left="6300" w:hanging="360"/>
      </w:pPr>
    </w:lvl>
    <w:lvl w:ilvl="8" w:tplc="38E413E6">
      <w:start w:val="1"/>
      <w:numFmt w:val="lowerRoman"/>
      <w:lvlText w:val="%9."/>
      <w:lvlJc w:val="right"/>
      <w:pPr>
        <w:ind w:left="7020" w:hanging="180"/>
      </w:pPr>
    </w:lvl>
  </w:abstractNum>
  <w:num w:numId="1">
    <w:abstractNumId w:val="13"/>
  </w:num>
  <w:num w:numId="2">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4"/>
  </w:num>
  <w:num w:numId="5">
    <w:abstractNumId w:val="11"/>
    <w:lvlOverride w:ilvl="0">
      <w:startOverride w:val="24"/>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2"/>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11"/>
  </w:num>
  <w:num w:numId="10">
    <w:abstractNumId w:val="0"/>
  </w:num>
  <w:num w:numId="11">
    <w:abstractNumId w:val="10"/>
    <w:lvlOverride w:ilvl="0">
      <w:startOverride w:val="1"/>
    </w:lvlOverride>
    <w:lvlOverride w:ilvl="1"/>
    <w:lvlOverride w:ilvl="2"/>
    <w:lvlOverride w:ilvl="3"/>
    <w:lvlOverride w:ilvl="4"/>
    <w:lvlOverride w:ilvl="5"/>
    <w:lvlOverride w:ilvl="6"/>
    <w:lvlOverride w:ilvl="7"/>
    <w:lvlOverride w:ilvl="8"/>
  </w:num>
  <w:num w:numId="12">
    <w:abstractNumId w:val="35"/>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37"/>
  </w:num>
  <w:num w:numId="16">
    <w:abstractNumId w:val="23"/>
  </w:num>
  <w:num w:numId="17">
    <w:abstractNumId w:val="29"/>
  </w:num>
  <w:num w:numId="18">
    <w:abstractNumId w:val="31"/>
  </w:num>
  <w:num w:numId="19">
    <w:abstractNumId w:val="9"/>
  </w:num>
  <w:num w:numId="20">
    <w:abstractNumId w:val="24"/>
  </w:num>
  <w:num w:numId="21">
    <w:abstractNumId w:val="19"/>
  </w:num>
  <w:num w:numId="22">
    <w:abstractNumId w:val="18"/>
  </w:num>
  <w:num w:numId="23">
    <w:abstractNumId w:val="27"/>
  </w:num>
  <w:num w:numId="24">
    <w:abstractNumId w:val="34"/>
  </w:num>
  <w:num w:numId="25">
    <w:abstractNumId w:val="16"/>
  </w:num>
  <w:num w:numId="26">
    <w:abstractNumId w:val="40"/>
  </w:num>
  <w:num w:numId="27">
    <w:abstractNumId w:val="7"/>
  </w:num>
  <w:num w:numId="28">
    <w:abstractNumId w:val="38"/>
  </w:num>
  <w:num w:numId="29">
    <w:abstractNumId w:val="20"/>
  </w:num>
  <w:num w:numId="30">
    <w:abstractNumId w:val="5"/>
  </w:num>
  <w:num w:numId="31">
    <w:abstractNumId w:val="25"/>
  </w:num>
  <w:num w:numId="32">
    <w:abstractNumId w:val="15"/>
  </w:num>
  <w:num w:numId="33">
    <w:abstractNumId w:val="11"/>
    <w:lvlOverride w:ilvl="0">
      <w:startOverride w:val="20"/>
    </w:lvlOverride>
  </w:num>
  <w:num w:numId="34">
    <w:abstractNumId w:val="1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11"/>
    <w:lvlOverride w:ilvl="0">
      <w:startOverride w:val="23"/>
    </w:lvlOverride>
  </w:num>
  <w:num w:numId="37">
    <w:abstractNumId w:val="11"/>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30"/>
  </w:num>
  <w:num w:numId="40">
    <w:abstractNumId w:val="28"/>
  </w:num>
  <w:num w:numId="41">
    <w:abstractNumId w:val="36"/>
  </w:num>
  <w:num w:numId="42">
    <w:abstractNumId w:val="4"/>
  </w:num>
  <w:num w:numId="43">
    <w:abstractNumId w:val="8"/>
  </w:num>
  <w:num w:numId="44">
    <w:abstractNumId w:val="33"/>
  </w:num>
  <w:num w:numId="45">
    <w:abstractNumId w:val="12"/>
  </w:num>
  <w:num w:numId="46">
    <w:abstractNumId w:val="17"/>
  </w:num>
  <w:num w:numId="47">
    <w:abstractNumId w:val="22"/>
  </w:num>
  <w:num w:numId="48">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C77"/>
    <w:rsid w:val="00001422"/>
    <w:rsid w:val="00001432"/>
    <w:rsid w:val="000017CF"/>
    <w:rsid w:val="00001C0E"/>
    <w:rsid w:val="00004664"/>
    <w:rsid w:val="00005021"/>
    <w:rsid w:val="000050F6"/>
    <w:rsid w:val="000054F4"/>
    <w:rsid w:val="000055A4"/>
    <w:rsid w:val="000056EF"/>
    <w:rsid w:val="00005A14"/>
    <w:rsid w:val="00005F5E"/>
    <w:rsid w:val="00006E1D"/>
    <w:rsid w:val="00007557"/>
    <w:rsid w:val="000077DA"/>
    <w:rsid w:val="00007D4C"/>
    <w:rsid w:val="000114CD"/>
    <w:rsid w:val="00011990"/>
    <w:rsid w:val="000128FD"/>
    <w:rsid w:val="0001317F"/>
    <w:rsid w:val="00013350"/>
    <w:rsid w:val="00013412"/>
    <w:rsid w:val="00013A97"/>
    <w:rsid w:val="00013C81"/>
    <w:rsid w:val="00013F16"/>
    <w:rsid w:val="00014C32"/>
    <w:rsid w:val="00015229"/>
    <w:rsid w:val="000165F2"/>
    <w:rsid w:val="00020E23"/>
    <w:rsid w:val="0002234D"/>
    <w:rsid w:val="00023085"/>
    <w:rsid w:val="00023EDB"/>
    <w:rsid w:val="000256A8"/>
    <w:rsid w:val="00025736"/>
    <w:rsid w:val="00025758"/>
    <w:rsid w:val="000258E5"/>
    <w:rsid w:val="00025ABE"/>
    <w:rsid w:val="00025AFF"/>
    <w:rsid w:val="000262E9"/>
    <w:rsid w:val="00027C29"/>
    <w:rsid w:val="00030044"/>
    <w:rsid w:val="00030085"/>
    <w:rsid w:val="0003034A"/>
    <w:rsid w:val="000310B6"/>
    <w:rsid w:val="00032ACC"/>
    <w:rsid w:val="00033B1C"/>
    <w:rsid w:val="00033D16"/>
    <w:rsid w:val="00034DCA"/>
    <w:rsid w:val="00035D5C"/>
    <w:rsid w:val="0003664B"/>
    <w:rsid w:val="00036E49"/>
    <w:rsid w:val="0003719F"/>
    <w:rsid w:val="00037371"/>
    <w:rsid w:val="00037763"/>
    <w:rsid w:val="0003796C"/>
    <w:rsid w:val="000379F0"/>
    <w:rsid w:val="00040080"/>
    <w:rsid w:val="00040617"/>
    <w:rsid w:val="0004097A"/>
    <w:rsid w:val="00041429"/>
    <w:rsid w:val="000414A1"/>
    <w:rsid w:val="00041714"/>
    <w:rsid w:val="00042FDD"/>
    <w:rsid w:val="00043748"/>
    <w:rsid w:val="000439BF"/>
    <w:rsid w:val="00044B9A"/>
    <w:rsid w:val="00045428"/>
    <w:rsid w:val="00045C6C"/>
    <w:rsid w:val="000465D0"/>
    <w:rsid w:val="00046780"/>
    <w:rsid w:val="00046F0A"/>
    <w:rsid w:val="00047355"/>
    <w:rsid w:val="0004743D"/>
    <w:rsid w:val="00047C30"/>
    <w:rsid w:val="00047FCD"/>
    <w:rsid w:val="000510AA"/>
    <w:rsid w:val="000512EC"/>
    <w:rsid w:val="000515FB"/>
    <w:rsid w:val="00051A44"/>
    <w:rsid w:val="00051AE9"/>
    <w:rsid w:val="00051B82"/>
    <w:rsid w:val="000525DD"/>
    <w:rsid w:val="000527DB"/>
    <w:rsid w:val="00052D42"/>
    <w:rsid w:val="00054161"/>
    <w:rsid w:val="00054D63"/>
    <w:rsid w:val="00055587"/>
    <w:rsid w:val="00055C7B"/>
    <w:rsid w:val="00055EDA"/>
    <w:rsid w:val="00056764"/>
    <w:rsid w:val="00056927"/>
    <w:rsid w:val="00056EF1"/>
    <w:rsid w:val="000575C0"/>
    <w:rsid w:val="00057C16"/>
    <w:rsid w:val="00057F5C"/>
    <w:rsid w:val="0006122D"/>
    <w:rsid w:val="00061A4B"/>
    <w:rsid w:val="00062CA5"/>
    <w:rsid w:val="000633A0"/>
    <w:rsid w:val="00063D79"/>
    <w:rsid w:val="00064851"/>
    <w:rsid w:val="00065737"/>
    <w:rsid w:val="00065924"/>
    <w:rsid w:val="000663E8"/>
    <w:rsid w:val="0006716F"/>
    <w:rsid w:val="00070584"/>
    <w:rsid w:val="00071B2B"/>
    <w:rsid w:val="00072330"/>
    <w:rsid w:val="000723BE"/>
    <w:rsid w:val="0007402C"/>
    <w:rsid w:val="000748C5"/>
    <w:rsid w:val="00074D3E"/>
    <w:rsid w:val="00075621"/>
    <w:rsid w:val="000761E2"/>
    <w:rsid w:val="00076940"/>
    <w:rsid w:val="00077DE4"/>
    <w:rsid w:val="00077E7A"/>
    <w:rsid w:val="00081EB5"/>
    <w:rsid w:val="000822FB"/>
    <w:rsid w:val="0008243D"/>
    <w:rsid w:val="000833D4"/>
    <w:rsid w:val="00083C42"/>
    <w:rsid w:val="00084269"/>
    <w:rsid w:val="000855F3"/>
    <w:rsid w:val="00087D0B"/>
    <w:rsid w:val="00087D4E"/>
    <w:rsid w:val="00087E21"/>
    <w:rsid w:val="000921D2"/>
    <w:rsid w:val="00093744"/>
    <w:rsid w:val="00093770"/>
    <w:rsid w:val="00093832"/>
    <w:rsid w:val="00094B58"/>
    <w:rsid w:val="00096027"/>
    <w:rsid w:val="0009617A"/>
    <w:rsid w:val="000971A1"/>
    <w:rsid w:val="000978A6"/>
    <w:rsid w:val="00097C81"/>
    <w:rsid w:val="000A03FD"/>
    <w:rsid w:val="000A0FB2"/>
    <w:rsid w:val="000A0FB7"/>
    <w:rsid w:val="000A1DED"/>
    <w:rsid w:val="000A2875"/>
    <w:rsid w:val="000A28CB"/>
    <w:rsid w:val="000A331F"/>
    <w:rsid w:val="000A3566"/>
    <w:rsid w:val="000A645D"/>
    <w:rsid w:val="000A7625"/>
    <w:rsid w:val="000A7892"/>
    <w:rsid w:val="000B01B1"/>
    <w:rsid w:val="000B081B"/>
    <w:rsid w:val="000B09B1"/>
    <w:rsid w:val="000B0B8F"/>
    <w:rsid w:val="000B0E84"/>
    <w:rsid w:val="000B1188"/>
    <w:rsid w:val="000B1DDE"/>
    <w:rsid w:val="000B277A"/>
    <w:rsid w:val="000B2FD5"/>
    <w:rsid w:val="000B3DDE"/>
    <w:rsid w:val="000B5730"/>
    <w:rsid w:val="000B5997"/>
    <w:rsid w:val="000B6DED"/>
    <w:rsid w:val="000B769C"/>
    <w:rsid w:val="000C0D3D"/>
    <w:rsid w:val="000C2287"/>
    <w:rsid w:val="000C3F94"/>
    <w:rsid w:val="000C40F8"/>
    <w:rsid w:val="000C41A7"/>
    <w:rsid w:val="000C4441"/>
    <w:rsid w:val="000C49B2"/>
    <w:rsid w:val="000C5543"/>
    <w:rsid w:val="000C61A6"/>
    <w:rsid w:val="000C65B4"/>
    <w:rsid w:val="000C7CCF"/>
    <w:rsid w:val="000D019C"/>
    <w:rsid w:val="000D3378"/>
    <w:rsid w:val="000D3CD1"/>
    <w:rsid w:val="000D3EA0"/>
    <w:rsid w:val="000D4061"/>
    <w:rsid w:val="000D46EE"/>
    <w:rsid w:val="000D4801"/>
    <w:rsid w:val="000D49E5"/>
    <w:rsid w:val="000D4C3D"/>
    <w:rsid w:val="000D510B"/>
    <w:rsid w:val="000D5CA7"/>
    <w:rsid w:val="000D69C0"/>
    <w:rsid w:val="000D6B47"/>
    <w:rsid w:val="000D6D98"/>
    <w:rsid w:val="000E0002"/>
    <w:rsid w:val="000E1061"/>
    <w:rsid w:val="000E1145"/>
    <w:rsid w:val="000E15BF"/>
    <w:rsid w:val="000E1C2A"/>
    <w:rsid w:val="000E38EA"/>
    <w:rsid w:val="000E4C96"/>
    <w:rsid w:val="000E57FC"/>
    <w:rsid w:val="000E5E7F"/>
    <w:rsid w:val="000E69C9"/>
    <w:rsid w:val="000E6B2A"/>
    <w:rsid w:val="000E6E86"/>
    <w:rsid w:val="000E6ED8"/>
    <w:rsid w:val="000E70D6"/>
    <w:rsid w:val="000E733E"/>
    <w:rsid w:val="000E763F"/>
    <w:rsid w:val="000E7ABA"/>
    <w:rsid w:val="000F013C"/>
    <w:rsid w:val="000F0419"/>
    <w:rsid w:val="000F091E"/>
    <w:rsid w:val="000F09DE"/>
    <w:rsid w:val="000F1D68"/>
    <w:rsid w:val="000F2376"/>
    <w:rsid w:val="000F248A"/>
    <w:rsid w:val="000F3015"/>
    <w:rsid w:val="000F342C"/>
    <w:rsid w:val="000F366A"/>
    <w:rsid w:val="000F390D"/>
    <w:rsid w:val="000F4462"/>
    <w:rsid w:val="000F4961"/>
    <w:rsid w:val="000F5593"/>
    <w:rsid w:val="000F5FC5"/>
    <w:rsid w:val="000F6DCD"/>
    <w:rsid w:val="000F7440"/>
    <w:rsid w:val="00100BA1"/>
    <w:rsid w:val="001014DA"/>
    <w:rsid w:val="0010174C"/>
    <w:rsid w:val="00102CA4"/>
    <w:rsid w:val="001030FE"/>
    <w:rsid w:val="0010312E"/>
    <w:rsid w:val="001038F6"/>
    <w:rsid w:val="00105A31"/>
    <w:rsid w:val="00105F53"/>
    <w:rsid w:val="00106C76"/>
    <w:rsid w:val="00106C9C"/>
    <w:rsid w:val="00106D05"/>
    <w:rsid w:val="00107264"/>
    <w:rsid w:val="00107435"/>
    <w:rsid w:val="001075D7"/>
    <w:rsid w:val="00107E30"/>
    <w:rsid w:val="00111378"/>
    <w:rsid w:val="00111721"/>
    <w:rsid w:val="00112FB8"/>
    <w:rsid w:val="00114644"/>
    <w:rsid w:val="00114A6E"/>
    <w:rsid w:val="00115AE1"/>
    <w:rsid w:val="00115BB4"/>
    <w:rsid w:val="00115C68"/>
    <w:rsid w:val="00115E53"/>
    <w:rsid w:val="00115F1F"/>
    <w:rsid w:val="0011740F"/>
    <w:rsid w:val="00117E3B"/>
    <w:rsid w:val="00120AE5"/>
    <w:rsid w:val="00121991"/>
    <w:rsid w:val="00121F8D"/>
    <w:rsid w:val="00122067"/>
    <w:rsid w:val="001221A9"/>
    <w:rsid w:val="00123005"/>
    <w:rsid w:val="00123461"/>
    <w:rsid w:val="0012354E"/>
    <w:rsid w:val="001242EE"/>
    <w:rsid w:val="00124461"/>
    <w:rsid w:val="00124539"/>
    <w:rsid w:val="001266C9"/>
    <w:rsid w:val="0012729E"/>
    <w:rsid w:val="001305C4"/>
    <w:rsid w:val="00131C0F"/>
    <w:rsid w:val="00131E13"/>
    <w:rsid w:val="00131EE2"/>
    <w:rsid w:val="0013234E"/>
    <w:rsid w:val="00132719"/>
    <w:rsid w:val="001327DA"/>
    <w:rsid w:val="00132AC8"/>
    <w:rsid w:val="001337CB"/>
    <w:rsid w:val="00133FFB"/>
    <w:rsid w:val="001343A2"/>
    <w:rsid w:val="001343C1"/>
    <w:rsid w:val="00134564"/>
    <w:rsid w:val="00135216"/>
    <w:rsid w:val="0013585E"/>
    <w:rsid w:val="0013598C"/>
    <w:rsid w:val="00135BF8"/>
    <w:rsid w:val="001364D4"/>
    <w:rsid w:val="0014010A"/>
    <w:rsid w:val="001401F8"/>
    <w:rsid w:val="0014063B"/>
    <w:rsid w:val="001407E0"/>
    <w:rsid w:val="00140A9C"/>
    <w:rsid w:val="00141025"/>
    <w:rsid w:val="001411C9"/>
    <w:rsid w:val="00141777"/>
    <w:rsid w:val="00141797"/>
    <w:rsid w:val="00141860"/>
    <w:rsid w:val="00142446"/>
    <w:rsid w:val="001426D3"/>
    <w:rsid w:val="001429BD"/>
    <w:rsid w:val="00143057"/>
    <w:rsid w:val="001431A7"/>
    <w:rsid w:val="001434D5"/>
    <w:rsid w:val="0014389A"/>
    <w:rsid w:val="001438E2"/>
    <w:rsid w:val="00144D59"/>
    <w:rsid w:val="00144FC5"/>
    <w:rsid w:val="001451A2"/>
    <w:rsid w:val="00145626"/>
    <w:rsid w:val="001457DE"/>
    <w:rsid w:val="00145985"/>
    <w:rsid w:val="00145AD6"/>
    <w:rsid w:val="001461AE"/>
    <w:rsid w:val="00146E3F"/>
    <w:rsid w:val="001473C9"/>
    <w:rsid w:val="00152D27"/>
    <w:rsid w:val="00152FC7"/>
    <w:rsid w:val="00153033"/>
    <w:rsid w:val="00153545"/>
    <w:rsid w:val="00153F86"/>
    <w:rsid w:val="00154A54"/>
    <w:rsid w:val="0015598F"/>
    <w:rsid w:val="00155BD1"/>
    <w:rsid w:val="001561FA"/>
    <w:rsid w:val="0015671E"/>
    <w:rsid w:val="001569E0"/>
    <w:rsid w:val="00156AE3"/>
    <w:rsid w:val="001579CC"/>
    <w:rsid w:val="00157D2C"/>
    <w:rsid w:val="00157E7D"/>
    <w:rsid w:val="001602FC"/>
    <w:rsid w:val="0016053D"/>
    <w:rsid w:val="00160541"/>
    <w:rsid w:val="001607F4"/>
    <w:rsid w:val="001611CC"/>
    <w:rsid w:val="00161F0F"/>
    <w:rsid w:val="001624FF"/>
    <w:rsid w:val="00162D3E"/>
    <w:rsid w:val="00163DF4"/>
    <w:rsid w:val="0016412F"/>
    <w:rsid w:val="001645E1"/>
    <w:rsid w:val="00164F4D"/>
    <w:rsid w:val="0016795A"/>
    <w:rsid w:val="00167A7E"/>
    <w:rsid w:val="00167E94"/>
    <w:rsid w:val="00167F3F"/>
    <w:rsid w:val="001715D6"/>
    <w:rsid w:val="00172F93"/>
    <w:rsid w:val="00173947"/>
    <w:rsid w:val="00173ACE"/>
    <w:rsid w:val="001752B2"/>
    <w:rsid w:val="00175F8C"/>
    <w:rsid w:val="00176051"/>
    <w:rsid w:val="001760EB"/>
    <w:rsid w:val="00177803"/>
    <w:rsid w:val="00180C15"/>
    <w:rsid w:val="00180FC4"/>
    <w:rsid w:val="00181EA4"/>
    <w:rsid w:val="00182229"/>
    <w:rsid w:val="00183307"/>
    <w:rsid w:val="0018428A"/>
    <w:rsid w:val="001843C4"/>
    <w:rsid w:val="00185EE8"/>
    <w:rsid w:val="00190696"/>
    <w:rsid w:val="00190AA0"/>
    <w:rsid w:val="001913D9"/>
    <w:rsid w:val="00191FCC"/>
    <w:rsid w:val="0019213C"/>
    <w:rsid w:val="001927A6"/>
    <w:rsid w:val="0019386F"/>
    <w:rsid w:val="001940A6"/>
    <w:rsid w:val="00194A24"/>
    <w:rsid w:val="001959BC"/>
    <w:rsid w:val="00196045"/>
    <w:rsid w:val="0019759E"/>
    <w:rsid w:val="00197E82"/>
    <w:rsid w:val="001A0CA0"/>
    <w:rsid w:val="001A1678"/>
    <w:rsid w:val="001A170A"/>
    <w:rsid w:val="001A2BCC"/>
    <w:rsid w:val="001A2E0D"/>
    <w:rsid w:val="001A3884"/>
    <w:rsid w:val="001A3BFE"/>
    <w:rsid w:val="001A412C"/>
    <w:rsid w:val="001A4932"/>
    <w:rsid w:val="001A5A06"/>
    <w:rsid w:val="001A66EA"/>
    <w:rsid w:val="001A6947"/>
    <w:rsid w:val="001A6BB1"/>
    <w:rsid w:val="001A6D2A"/>
    <w:rsid w:val="001A7833"/>
    <w:rsid w:val="001A798B"/>
    <w:rsid w:val="001A7FD6"/>
    <w:rsid w:val="001B1060"/>
    <w:rsid w:val="001B1146"/>
    <w:rsid w:val="001B1544"/>
    <w:rsid w:val="001B1C8C"/>
    <w:rsid w:val="001B3849"/>
    <w:rsid w:val="001B3896"/>
    <w:rsid w:val="001B3A47"/>
    <w:rsid w:val="001B401E"/>
    <w:rsid w:val="001B4513"/>
    <w:rsid w:val="001B5271"/>
    <w:rsid w:val="001B58CA"/>
    <w:rsid w:val="001B595A"/>
    <w:rsid w:val="001B613B"/>
    <w:rsid w:val="001B6A4E"/>
    <w:rsid w:val="001B7EF5"/>
    <w:rsid w:val="001B7F20"/>
    <w:rsid w:val="001C0221"/>
    <w:rsid w:val="001C0DAF"/>
    <w:rsid w:val="001C1034"/>
    <w:rsid w:val="001C3161"/>
    <w:rsid w:val="001C3816"/>
    <w:rsid w:val="001C3B7E"/>
    <w:rsid w:val="001C3BE9"/>
    <w:rsid w:val="001C40FB"/>
    <w:rsid w:val="001C4749"/>
    <w:rsid w:val="001C5931"/>
    <w:rsid w:val="001C5A93"/>
    <w:rsid w:val="001C5DBF"/>
    <w:rsid w:val="001C64FC"/>
    <w:rsid w:val="001C77C6"/>
    <w:rsid w:val="001C7DC8"/>
    <w:rsid w:val="001D063C"/>
    <w:rsid w:val="001D0704"/>
    <w:rsid w:val="001D0ED1"/>
    <w:rsid w:val="001D15DB"/>
    <w:rsid w:val="001D172B"/>
    <w:rsid w:val="001D2270"/>
    <w:rsid w:val="001D2922"/>
    <w:rsid w:val="001D2BC8"/>
    <w:rsid w:val="001D2C36"/>
    <w:rsid w:val="001D2ED7"/>
    <w:rsid w:val="001D347A"/>
    <w:rsid w:val="001D3590"/>
    <w:rsid w:val="001D3792"/>
    <w:rsid w:val="001D42E4"/>
    <w:rsid w:val="001D475A"/>
    <w:rsid w:val="001D4EC9"/>
    <w:rsid w:val="001D4FEB"/>
    <w:rsid w:val="001D588A"/>
    <w:rsid w:val="001D6F70"/>
    <w:rsid w:val="001D7381"/>
    <w:rsid w:val="001D7510"/>
    <w:rsid w:val="001E0529"/>
    <w:rsid w:val="001E097B"/>
    <w:rsid w:val="001E1612"/>
    <w:rsid w:val="001E4A86"/>
    <w:rsid w:val="001E70C0"/>
    <w:rsid w:val="001E7347"/>
    <w:rsid w:val="001E752B"/>
    <w:rsid w:val="001E780D"/>
    <w:rsid w:val="001F188D"/>
    <w:rsid w:val="001F223A"/>
    <w:rsid w:val="001F22FF"/>
    <w:rsid w:val="001F2A9E"/>
    <w:rsid w:val="001F2F78"/>
    <w:rsid w:val="001F3137"/>
    <w:rsid w:val="001F3364"/>
    <w:rsid w:val="001F4EAD"/>
    <w:rsid w:val="001F50D0"/>
    <w:rsid w:val="001F5299"/>
    <w:rsid w:val="001F5ABD"/>
    <w:rsid w:val="001F5BF5"/>
    <w:rsid w:val="001F66F6"/>
    <w:rsid w:val="001F71F2"/>
    <w:rsid w:val="0020168E"/>
    <w:rsid w:val="002017BA"/>
    <w:rsid w:val="0020231E"/>
    <w:rsid w:val="002024DF"/>
    <w:rsid w:val="002024F0"/>
    <w:rsid w:val="002026AC"/>
    <w:rsid w:val="00202A41"/>
    <w:rsid w:val="00202E38"/>
    <w:rsid w:val="002032E6"/>
    <w:rsid w:val="00205998"/>
    <w:rsid w:val="002075DD"/>
    <w:rsid w:val="002105FE"/>
    <w:rsid w:val="00210AB5"/>
    <w:rsid w:val="0021252B"/>
    <w:rsid w:val="0021294D"/>
    <w:rsid w:val="00212A23"/>
    <w:rsid w:val="00214F55"/>
    <w:rsid w:val="0021558D"/>
    <w:rsid w:val="00215BA0"/>
    <w:rsid w:val="0021645E"/>
    <w:rsid w:val="00216765"/>
    <w:rsid w:val="0021780A"/>
    <w:rsid w:val="0021785F"/>
    <w:rsid w:val="00220E7F"/>
    <w:rsid w:val="00221095"/>
    <w:rsid w:val="00221F9D"/>
    <w:rsid w:val="002223C8"/>
    <w:rsid w:val="0022270F"/>
    <w:rsid w:val="00222935"/>
    <w:rsid w:val="002229F1"/>
    <w:rsid w:val="002232C7"/>
    <w:rsid w:val="002234D9"/>
    <w:rsid w:val="002235F5"/>
    <w:rsid w:val="002238EB"/>
    <w:rsid w:val="00223C29"/>
    <w:rsid w:val="00224164"/>
    <w:rsid w:val="00224ECC"/>
    <w:rsid w:val="00226015"/>
    <w:rsid w:val="002271E5"/>
    <w:rsid w:val="00227DEE"/>
    <w:rsid w:val="00230029"/>
    <w:rsid w:val="00230732"/>
    <w:rsid w:val="0023112A"/>
    <w:rsid w:val="00231A8F"/>
    <w:rsid w:val="00231E22"/>
    <w:rsid w:val="00231F95"/>
    <w:rsid w:val="002331B8"/>
    <w:rsid w:val="0023352B"/>
    <w:rsid w:val="00233CD3"/>
    <w:rsid w:val="00233D0E"/>
    <w:rsid w:val="00234E1E"/>
    <w:rsid w:val="002359E9"/>
    <w:rsid w:val="00235E19"/>
    <w:rsid w:val="00236556"/>
    <w:rsid w:val="00236E26"/>
    <w:rsid w:val="00240CB0"/>
    <w:rsid w:val="00240E03"/>
    <w:rsid w:val="0024110A"/>
    <w:rsid w:val="00243461"/>
    <w:rsid w:val="0024374C"/>
    <w:rsid w:val="00244516"/>
    <w:rsid w:val="00244E33"/>
    <w:rsid w:val="002452C0"/>
    <w:rsid w:val="00245548"/>
    <w:rsid w:val="0024569D"/>
    <w:rsid w:val="002469F5"/>
    <w:rsid w:val="00250CC6"/>
    <w:rsid w:val="002510FA"/>
    <w:rsid w:val="00251518"/>
    <w:rsid w:val="002516A1"/>
    <w:rsid w:val="00251888"/>
    <w:rsid w:val="00251DAA"/>
    <w:rsid w:val="00252558"/>
    <w:rsid w:val="0025284F"/>
    <w:rsid w:val="00252E8D"/>
    <w:rsid w:val="0025363E"/>
    <w:rsid w:val="00255317"/>
    <w:rsid w:val="00255AD1"/>
    <w:rsid w:val="00256E06"/>
    <w:rsid w:val="00257647"/>
    <w:rsid w:val="00257992"/>
    <w:rsid w:val="00260D83"/>
    <w:rsid w:val="00261D78"/>
    <w:rsid w:val="00264179"/>
    <w:rsid w:val="00264546"/>
    <w:rsid w:val="002654CC"/>
    <w:rsid w:val="00266E20"/>
    <w:rsid w:val="0026785A"/>
    <w:rsid w:val="00271A53"/>
    <w:rsid w:val="00271D40"/>
    <w:rsid w:val="00271E75"/>
    <w:rsid w:val="00273610"/>
    <w:rsid w:val="00273E91"/>
    <w:rsid w:val="00273F79"/>
    <w:rsid w:val="0027469D"/>
    <w:rsid w:val="002747A3"/>
    <w:rsid w:val="002767CA"/>
    <w:rsid w:val="00276C14"/>
    <w:rsid w:val="00277D7A"/>
    <w:rsid w:val="002804F0"/>
    <w:rsid w:val="00280BF9"/>
    <w:rsid w:val="0028173C"/>
    <w:rsid w:val="00281E14"/>
    <w:rsid w:val="0028292A"/>
    <w:rsid w:val="00282BDB"/>
    <w:rsid w:val="00282ED5"/>
    <w:rsid w:val="00283085"/>
    <w:rsid w:val="00284186"/>
    <w:rsid w:val="00286A75"/>
    <w:rsid w:val="0029029C"/>
    <w:rsid w:val="00290482"/>
    <w:rsid w:val="00290C3B"/>
    <w:rsid w:val="00291132"/>
    <w:rsid w:val="00292F42"/>
    <w:rsid w:val="00293B81"/>
    <w:rsid w:val="00293BA1"/>
    <w:rsid w:val="00293D3E"/>
    <w:rsid w:val="00294543"/>
    <w:rsid w:val="002956B0"/>
    <w:rsid w:val="00296379"/>
    <w:rsid w:val="00296603"/>
    <w:rsid w:val="002974C7"/>
    <w:rsid w:val="002A03D4"/>
    <w:rsid w:val="002A04DF"/>
    <w:rsid w:val="002A1B1E"/>
    <w:rsid w:val="002A2AC2"/>
    <w:rsid w:val="002A2B32"/>
    <w:rsid w:val="002A3056"/>
    <w:rsid w:val="002A30D1"/>
    <w:rsid w:val="002A3C39"/>
    <w:rsid w:val="002A3F13"/>
    <w:rsid w:val="002A41A5"/>
    <w:rsid w:val="002A55A5"/>
    <w:rsid w:val="002A5695"/>
    <w:rsid w:val="002A6165"/>
    <w:rsid w:val="002A625E"/>
    <w:rsid w:val="002A6ABC"/>
    <w:rsid w:val="002A7BD6"/>
    <w:rsid w:val="002B049A"/>
    <w:rsid w:val="002B1C34"/>
    <w:rsid w:val="002B1FBE"/>
    <w:rsid w:val="002B3387"/>
    <w:rsid w:val="002B38E5"/>
    <w:rsid w:val="002B5AB9"/>
    <w:rsid w:val="002B5C8D"/>
    <w:rsid w:val="002B5D43"/>
    <w:rsid w:val="002B5E3C"/>
    <w:rsid w:val="002B6F69"/>
    <w:rsid w:val="002B78AC"/>
    <w:rsid w:val="002B79B0"/>
    <w:rsid w:val="002B7B76"/>
    <w:rsid w:val="002B7CEB"/>
    <w:rsid w:val="002C0FB0"/>
    <w:rsid w:val="002C100E"/>
    <w:rsid w:val="002C1522"/>
    <w:rsid w:val="002C1A1F"/>
    <w:rsid w:val="002C1AD5"/>
    <w:rsid w:val="002C2521"/>
    <w:rsid w:val="002C3C40"/>
    <w:rsid w:val="002C3D3D"/>
    <w:rsid w:val="002C4AE1"/>
    <w:rsid w:val="002C5F5A"/>
    <w:rsid w:val="002C63B5"/>
    <w:rsid w:val="002D055E"/>
    <w:rsid w:val="002D0796"/>
    <w:rsid w:val="002D140D"/>
    <w:rsid w:val="002D1FC6"/>
    <w:rsid w:val="002D247D"/>
    <w:rsid w:val="002D2DBC"/>
    <w:rsid w:val="002D3DBD"/>
    <w:rsid w:val="002D3EF1"/>
    <w:rsid w:val="002D5302"/>
    <w:rsid w:val="002D55A5"/>
    <w:rsid w:val="002D5CA6"/>
    <w:rsid w:val="002D61B6"/>
    <w:rsid w:val="002D7811"/>
    <w:rsid w:val="002D7B53"/>
    <w:rsid w:val="002E1DE5"/>
    <w:rsid w:val="002E1EDE"/>
    <w:rsid w:val="002E2CF7"/>
    <w:rsid w:val="002E3D35"/>
    <w:rsid w:val="002E47C5"/>
    <w:rsid w:val="002E4BAF"/>
    <w:rsid w:val="002E5013"/>
    <w:rsid w:val="002E5AB1"/>
    <w:rsid w:val="002E5F27"/>
    <w:rsid w:val="002E6B1E"/>
    <w:rsid w:val="002E6CAE"/>
    <w:rsid w:val="002E6D8D"/>
    <w:rsid w:val="002E6FFF"/>
    <w:rsid w:val="002E72AE"/>
    <w:rsid w:val="002F0CE0"/>
    <w:rsid w:val="002F23A6"/>
    <w:rsid w:val="002F3480"/>
    <w:rsid w:val="002F428A"/>
    <w:rsid w:val="002F48D4"/>
    <w:rsid w:val="002F4F89"/>
    <w:rsid w:val="002F6902"/>
    <w:rsid w:val="002F7044"/>
    <w:rsid w:val="002F77FD"/>
    <w:rsid w:val="002F79B3"/>
    <w:rsid w:val="002F7DEC"/>
    <w:rsid w:val="003001CF"/>
    <w:rsid w:val="003007C4"/>
    <w:rsid w:val="00300882"/>
    <w:rsid w:val="003017C7"/>
    <w:rsid w:val="00304A92"/>
    <w:rsid w:val="00305954"/>
    <w:rsid w:val="00305D87"/>
    <w:rsid w:val="00306CAB"/>
    <w:rsid w:val="00306F58"/>
    <w:rsid w:val="00306F9C"/>
    <w:rsid w:val="00307408"/>
    <w:rsid w:val="003108DE"/>
    <w:rsid w:val="00313229"/>
    <w:rsid w:val="0031401D"/>
    <w:rsid w:val="003148DA"/>
    <w:rsid w:val="00314A99"/>
    <w:rsid w:val="00315084"/>
    <w:rsid w:val="00317B4C"/>
    <w:rsid w:val="00320469"/>
    <w:rsid w:val="00321C50"/>
    <w:rsid w:val="003227B4"/>
    <w:rsid w:val="00324507"/>
    <w:rsid w:val="00324B7C"/>
    <w:rsid w:val="003259F1"/>
    <w:rsid w:val="003261FE"/>
    <w:rsid w:val="003263DF"/>
    <w:rsid w:val="00326A40"/>
    <w:rsid w:val="003276AF"/>
    <w:rsid w:val="0033039C"/>
    <w:rsid w:val="003306AA"/>
    <w:rsid w:val="003320F7"/>
    <w:rsid w:val="00333FBD"/>
    <w:rsid w:val="003341FB"/>
    <w:rsid w:val="00334B4F"/>
    <w:rsid w:val="00334E0C"/>
    <w:rsid w:val="0033582A"/>
    <w:rsid w:val="003375A7"/>
    <w:rsid w:val="003375BE"/>
    <w:rsid w:val="00341429"/>
    <w:rsid w:val="003414F0"/>
    <w:rsid w:val="00341B73"/>
    <w:rsid w:val="00341C09"/>
    <w:rsid w:val="00342360"/>
    <w:rsid w:val="00342670"/>
    <w:rsid w:val="00342E11"/>
    <w:rsid w:val="003431CD"/>
    <w:rsid w:val="00343763"/>
    <w:rsid w:val="003445A2"/>
    <w:rsid w:val="00344E46"/>
    <w:rsid w:val="00344EAF"/>
    <w:rsid w:val="00344F21"/>
    <w:rsid w:val="003464E1"/>
    <w:rsid w:val="00346C12"/>
    <w:rsid w:val="00347661"/>
    <w:rsid w:val="0034786A"/>
    <w:rsid w:val="003504CF"/>
    <w:rsid w:val="00350608"/>
    <w:rsid w:val="00350D7B"/>
    <w:rsid w:val="00352EBE"/>
    <w:rsid w:val="00354E31"/>
    <w:rsid w:val="00354E65"/>
    <w:rsid w:val="00355C27"/>
    <w:rsid w:val="003560A6"/>
    <w:rsid w:val="00356F58"/>
    <w:rsid w:val="003572C6"/>
    <w:rsid w:val="0035749A"/>
    <w:rsid w:val="00360ECD"/>
    <w:rsid w:val="003610BC"/>
    <w:rsid w:val="00361C7B"/>
    <w:rsid w:val="00361E5D"/>
    <w:rsid w:val="00362143"/>
    <w:rsid w:val="0036415D"/>
    <w:rsid w:val="00364587"/>
    <w:rsid w:val="003650A6"/>
    <w:rsid w:val="00365FCE"/>
    <w:rsid w:val="00366884"/>
    <w:rsid w:val="00367EBC"/>
    <w:rsid w:val="00371A05"/>
    <w:rsid w:val="003728CE"/>
    <w:rsid w:val="00373203"/>
    <w:rsid w:val="003733E0"/>
    <w:rsid w:val="00373751"/>
    <w:rsid w:val="003740F4"/>
    <w:rsid w:val="003753A9"/>
    <w:rsid w:val="00375E83"/>
    <w:rsid w:val="0037606E"/>
    <w:rsid w:val="00376B5F"/>
    <w:rsid w:val="00376D3B"/>
    <w:rsid w:val="0037768D"/>
    <w:rsid w:val="003778F6"/>
    <w:rsid w:val="00377BF8"/>
    <w:rsid w:val="00380A7F"/>
    <w:rsid w:val="0038125B"/>
    <w:rsid w:val="00381AA4"/>
    <w:rsid w:val="00381F31"/>
    <w:rsid w:val="00382153"/>
    <w:rsid w:val="0038278C"/>
    <w:rsid w:val="003833E9"/>
    <w:rsid w:val="0038544D"/>
    <w:rsid w:val="0038568A"/>
    <w:rsid w:val="00385BA7"/>
    <w:rsid w:val="00386FC7"/>
    <w:rsid w:val="00387738"/>
    <w:rsid w:val="003908C5"/>
    <w:rsid w:val="00390BED"/>
    <w:rsid w:val="003919F8"/>
    <w:rsid w:val="00392865"/>
    <w:rsid w:val="00392ED1"/>
    <w:rsid w:val="00392FED"/>
    <w:rsid w:val="003935DC"/>
    <w:rsid w:val="003935F9"/>
    <w:rsid w:val="00393B9A"/>
    <w:rsid w:val="00393CBE"/>
    <w:rsid w:val="00393F1B"/>
    <w:rsid w:val="00394F4D"/>
    <w:rsid w:val="00395B88"/>
    <w:rsid w:val="00396330"/>
    <w:rsid w:val="0039646E"/>
    <w:rsid w:val="0039655D"/>
    <w:rsid w:val="003A03B7"/>
    <w:rsid w:val="003A0BCA"/>
    <w:rsid w:val="003A0F51"/>
    <w:rsid w:val="003A1104"/>
    <w:rsid w:val="003A12A9"/>
    <w:rsid w:val="003A179D"/>
    <w:rsid w:val="003A1F84"/>
    <w:rsid w:val="003A3BB8"/>
    <w:rsid w:val="003A4841"/>
    <w:rsid w:val="003A51B4"/>
    <w:rsid w:val="003A5237"/>
    <w:rsid w:val="003A5EB0"/>
    <w:rsid w:val="003A67FF"/>
    <w:rsid w:val="003A68E4"/>
    <w:rsid w:val="003A6DB3"/>
    <w:rsid w:val="003A7879"/>
    <w:rsid w:val="003B234F"/>
    <w:rsid w:val="003B27EE"/>
    <w:rsid w:val="003B2A78"/>
    <w:rsid w:val="003B5782"/>
    <w:rsid w:val="003B674E"/>
    <w:rsid w:val="003B6BDF"/>
    <w:rsid w:val="003C01BB"/>
    <w:rsid w:val="003C04AC"/>
    <w:rsid w:val="003C19D8"/>
    <w:rsid w:val="003C21EC"/>
    <w:rsid w:val="003C2C06"/>
    <w:rsid w:val="003C4BD8"/>
    <w:rsid w:val="003C5057"/>
    <w:rsid w:val="003C54B2"/>
    <w:rsid w:val="003C5C50"/>
    <w:rsid w:val="003C6240"/>
    <w:rsid w:val="003C6AC0"/>
    <w:rsid w:val="003C6B82"/>
    <w:rsid w:val="003C6CB3"/>
    <w:rsid w:val="003C7035"/>
    <w:rsid w:val="003C79F8"/>
    <w:rsid w:val="003D1265"/>
    <w:rsid w:val="003D19DD"/>
    <w:rsid w:val="003D2415"/>
    <w:rsid w:val="003D30CC"/>
    <w:rsid w:val="003D33D1"/>
    <w:rsid w:val="003D4350"/>
    <w:rsid w:val="003D4753"/>
    <w:rsid w:val="003D4D5C"/>
    <w:rsid w:val="003D4F3B"/>
    <w:rsid w:val="003D5BF3"/>
    <w:rsid w:val="003D5CE2"/>
    <w:rsid w:val="003D6C76"/>
    <w:rsid w:val="003E001F"/>
    <w:rsid w:val="003E0783"/>
    <w:rsid w:val="003E128F"/>
    <w:rsid w:val="003E1B93"/>
    <w:rsid w:val="003E20B3"/>
    <w:rsid w:val="003E3114"/>
    <w:rsid w:val="003E3272"/>
    <w:rsid w:val="003E352A"/>
    <w:rsid w:val="003E3698"/>
    <w:rsid w:val="003E41EA"/>
    <w:rsid w:val="003E5030"/>
    <w:rsid w:val="003E5157"/>
    <w:rsid w:val="003E5E0C"/>
    <w:rsid w:val="003E60F4"/>
    <w:rsid w:val="003E64FD"/>
    <w:rsid w:val="003E7178"/>
    <w:rsid w:val="003E71DD"/>
    <w:rsid w:val="003E7979"/>
    <w:rsid w:val="003F0C64"/>
    <w:rsid w:val="003F0E46"/>
    <w:rsid w:val="003F14B9"/>
    <w:rsid w:val="003F2CA8"/>
    <w:rsid w:val="003F2D33"/>
    <w:rsid w:val="003F3089"/>
    <w:rsid w:val="003F30EF"/>
    <w:rsid w:val="003F341A"/>
    <w:rsid w:val="003F3511"/>
    <w:rsid w:val="003F3A0C"/>
    <w:rsid w:val="003F423B"/>
    <w:rsid w:val="003F43E5"/>
    <w:rsid w:val="003F4E37"/>
    <w:rsid w:val="003F56EC"/>
    <w:rsid w:val="003F650B"/>
    <w:rsid w:val="003F6569"/>
    <w:rsid w:val="003F7184"/>
    <w:rsid w:val="003F7ADC"/>
    <w:rsid w:val="00400385"/>
    <w:rsid w:val="00400F2D"/>
    <w:rsid w:val="00401BD5"/>
    <w:rsid w:val="00401E87"/>
    <w:rsid w:val="00402704"/>
    <w:rsid w:val="004030E9"/>
    <w:rsid w:val="00403FAE"/>
    <w:rsid w:val="00405C30"/>
    <w:rsid w:val="004062B5"/>
    <w:rsid w:val="004070E5"/>
    <w:rsid w:val="00410386"/>
    <w:rsid w:val="004105F2"/>
    <w:rsid w:val="0041125D"/>
    <w:rsid w:val="00412666"/>
    <w:rsid w:val="00412B78"/>
    <w:rsid w:val="00412C77"/>
    <w:rsid w:val="00412E24"/>
    <w:rsid w:val="00412E8E"/>
    <w:rsid w:val="00412F1E"/>
    <w:rsid w:val="00413187"/>
    <w:rsid w:val="00413AF4"/>
    <w:rsid w:val="0041425D"/>
    <w:rsid w:val="00414CF0"/>
    <w:rsid w:val="004152F1"/>
    <w:rsid w:val="0041548A"/>
    <w:rsid w:val="00415563"/>
    <w:rsid w:val="004156C3"/>
    <w:rsid w:val="0041606C"/>
    <w:rsid w:val="004174C3"/>
    <w:rsid w:val="004176E4"/>
    <w:rsid w:val="004209E8"/>
    <w:rsid w:val="00420C70"/>
    <w:rsid w:val="00421019"/>
    <w:rsid w:val="00421EA7"/>
    <w:rsid w:val="004254D0"/>
    <w:rsid w:val="004256AE"/>
    <w:rsid w:val="00425CA1"/>
    <w:rsid w:val="00425E72"/>
    <w:rsid w:val="00426E99"/>
    <w:rsid w:val="0042739A"/>
    <w:rsid w:val="004274C1"/>
    <w:rsid w:val="00427D66"/>
    <w:rsid w:val="00427F29"/>
    <w:rsid w:val="00430945"/>
    <w:rsid w:val="00430E6C"/>
    <w:rsid w:val="00431E63"/>
    <w:rsid w:val="00432A16"/>
    <w:rsid w:val="00432EC2"/>
    <w:rsid w:val="00433145"/>
    <w:rsid w:val="00433B16"/>
    <w:rsid w:val="00433B25"/>
    <w:rsid w:val="0043450A"/>
    <w:rsid w:val="00434B9C"/>
    <w:rsid w:val="0043578D"/>
    <w:rsid w:val="00435F2B"/>
    <w:rsid w:val="00436F4D"/>
    <w:rsid w:val="004400BD"/>
    <w:rsid w:val="004402AF"/>
    <w:rsid w:val="00441A1B"/>
    <w:rsid w:val="00441E0B"/>
    <w:rsid w:val="004430F9"/>
    <w:rsid w:val="00443937"/>
    <w:rsid w:val="00444532"/>
    <w:rsid w:val="00444C52"/>
    <w:rsid w:val="00444CB3"/>
    <w:rsid w:val="00445A81"/>
    <w:rsid w:val="0044784E"/>
    <w:rsid w:val="00447A4F"/>
    <w:rsid w:val="00450868"/>
    <w:rsid w:val="00450F65"/>
    <w:rsid w:val="004514C6"/>
    <w:rsid w:val="00453089"/>
    <w:rsid w:val="004533B7"/>
    <w:rsid w:val="00453DA7"/>
    <w:rsid w:val="00453E52"/>
    <w:rsid w:val="00453F12"/>
    <w:rsid w:val="00454A6F"/>
    <w:rsid w:val="00454B39"/>
    <w:rsid w:val="00455E39"/>
    <w:rsid w:val="00456978"/>
    <w:rsid w:val="00456D7D"/>
    <w:rsid w:val="00457259"/>
    <w:rsid w:val="0045776C"/>
    <w:rsid w:val="00457813"/>
    <w:rsid w:val="00460851"/>
    <w:rsid w:val="00460901"/>
    <w:rsid w:val="00460F46"/>
    <w:rsid w:val="0046152F"/>
    <w:rsid w:val="00461FD5"/>
    <w:rsid w:val="004657E1"/>
    <w:rsid w:val="0046674C"/>
    <w:rsid w:val="00466B6D"/>
    <w:rsid w:val="00466F48"/>
    <w:rsid w:val="004672A7"/>
    <w:rsid w:val="00467951"/>
    <w:rsid w:val="0047120F"/>
    <w:rsid w:val="0047222E"/>
    <w:rsid w:val="00472C0D"/>
    <w:rsid w:val="00473470"/>
    <w:rsid w:val="004735EC"/>
    <w:rsid w:val="0047377A"/>
    <w:rsid w:val="00474008"/>
    <w:rsid w:val="00474ACE"/>
    <w:rsid w:val="00474F20"/>
    <w:rsid w:val="00475566"/>
    <w:rsid w:val="00476E1D"/>
    <w:rsid w:val="0047713B"/>
    <w:rsid w:val="004811E8"/>
    <w:rsid w:val="00481473"/>
    <w:rsid w:val="00481948"/>
    <w:rsid w:val="00482D05"/>
    <w:rsid w:val="004830D2"/>
    <w:rsid w:val="004831DE"/>
    <w:rsid w:val="00483C53"/>
    <w:rsid w:val="00483F60"/>
    <w:rsid w:val="00484349"/>
    <w:rsid w:val="00485307"/>
    <w:rsid w:val="004856D0"/>
    <w:rsid w:val="0048706C"/>
    <w:rsid w:val="004871DB"/>
    <w:rsid w:val="004873D9"/>
    <w:rsid w:val="004874EB"/>
    <w:rsid w:val="00487853"/>
    <w:rsid w:val="0048797E"/>
    <w:rsid w:val="004906A0"/>
    <w:rsid w:val="00490837"/>
    <w:rsid w:val="004909CC"/>
    <w:rsid w:val="00491B94"/>
    <w:rsid w:val="00491E6D"/>
    <w:rsid w:val="00492536"/>
    <w:rsid w:val="004936ED"/>
    <w:rsid w:val="00493C33"/>
    <w:rsid w:val="00494021"/>
    <w:rsid w:val="00494D7D"/>
    <w:rsid w:val="00495BAF"/>
    <w:rsid w:val="00495F55"/>
    <w:rsid w:val="00496F53"/>
    <w:rsid w:val="004A29CD"/>
    <w:rsid w:val="004A2EF8"/>
    <w:rsid w:val="004A3CE3"/>
    <w:rsid w:val="004A40FE"/>
    <w:rsid w:val="004A44CB"/>
    <w:rsid w:val="004A46E4"/>
    <w:rsid w:val="004A4E31"/>
    <w:rsid w:val="004A5060"/>
    <w:rsid w:val="004A5226"/>
    <w:rsid w:val="004A553B"/>
    <w:rsid w:val="004A59B9"/>
    <w:rsid w:val="004A7570"/>
    <w:rsid w:val="004A7E5F"/>
    <w:rsid w:val="004B00A8"/>
    <w:rsid w:val="004B0A71"/>
    <w:rsid w:val="004B1B33"/>
    <w:rsid w:val="004B25E7"/>
    <w:rsid w:val="004B27BC"/>
    <w:rsid w:val="004B2AB4"/>
    <w:rsid w:val="004B3036"/>
    <w:rsid w:val="004B59F4"/>
    <w:rsid w:val="004B5A7B"/>
    <w:rsid w:val="004B5C1E"/>
    <w:rsid w:val="004B608E"/>
    <w:rsid w:val="004B67E1"/>
    <w:rsid w:val="004B6A33"/>
    <w:rsid w:val="004B74F2"/>
    <w:rsid w:val="004B7670"/>
    <w:rsid w:val="004B7B08"/>
    <w:rsid w:val="004C095D"/>
    <w:rsid w:val="004C221D"/>
    <w:rsid w:val="004C291F"/>
    <w:rsid w:val="004C2BD8"/>
    <w:rsid w:val="004C32CC"/>
    <w:rsid w:val="004C3A24"/>
    <w:rsid w:val="004C3AF0"/>
    <w:rsid w:val="004C48BF"/>
    <w:rsid w:val="004C4A19"/>
    <w:rsid w:val="004C52A3"/>
    <w:rsid w:val="004C54F8"/>
    <w:rsid w:val="004C55CA"/>
    <w:rsid w:val="004C64E6"/>
    <w:rsid w:val="004C6C14"/>
    <w:rsid w:val="004C7DAF"/>
    <w:rsid w:val="004D187F"/>
    <w:rsid w:val="004D1DB0"/>
    <w:rsid w:val="004D31D9"/>
    <w:rsid w:val="004D356E"/>
    <w:rsid w:val="004D4288"/>
    <w:rsid w:val="004D442A"/>
    <w:rsid w:val="004D46DA"/>
    <w:rsid w:val="004D4CB6"/>
    <w:rsid w:val="004D51F0"/>
    <w:rsid w:val="004D6890"/>
    <w:rsid w:val="004D7415"/>
    <w:rsid w:val="004D7FC3"/>
    <w:rsid w:val="004E033F"/>
    <w:rsid w:val="004E3923"/>
    <w:rsid w:val="004E3C0D"/>
    <w:rsid w:val="004E45F8"/>
    <w:rsid w:val="004E5CE9"/>
    <w:rsid w:val="004E5F47"/>
    <w:rsid w:val="004E6601"/>
    <w:rsid w:val="004E679A"/>
    <w:rsid w:val="004E6936"/>
    <w:rsid w:val="004E6B3F"/>
    <w:rsid w:val="004E7036"/>
    <w:rsid w:val="004E785E"/>
    <w:rsid w:val="004E7894"/>
    <w:rsid w:val="004E7D19"/>
    <w:rsid w:val="004F03C0"/>
    <w:rsid w:val="004F06EB"/>
    <w:rsid w:val="004F07DF"/>
    <w:rsid w:val="004F0C35"/>
    <w:rsid w:val="004F1BC9"/>
    <w:rsid w:val="004F2D3A"/>
    <w:rsid w:val="004F326B"/>
    <w:rsid w:val="004F374E"/>
    <w:rsid w:val="004F3800"/>
    <w:rsid w:val="004F3DC5"/>
    <w:rsid w:val="004F4923"/>
    <w:rsid w:val="004F5AC4"/>
    <w:rsid w:val="004F7A75"/>
    <w:rsid w:val="004F7EA8"/>
    <w:rsid w:val="00501296"/>
    <w:rsid w:val="0050151A"/>
    <w:rsid w:val="00501C2A"/>
    <w:rsid w:val="00502198"/>
    <w:rsid w:val="005026EE"/>
    <w:rsid w:val="00502CA8"/>
    <w:rsid w:val="005037C0"/>
    <w:rsid w:val="005048BD"/>
    <w:rsid w:val="00504A44"/>
    <w:rsid w:val="00505328"/>
    <w:rsid w:val="0050549D"/>
    <w:rsid w:val="005064CD"/>
    <w:rsid w:val="0050659A"/>
    <w:rsid w:val="00506B8C"/>
    <w:rsid w:val="00506C94"/>
    <w:rsid w:val="00506CD7"/>
    <w:rsid w:val="00506D79"/>
    <w:rsid w:val="00506DFD"/>
    <w:rsid w:val="00506F10"/>
    <w:rsid w:val="00507CC0"/>
    <w:rsid w:val="005106A7"/>
    <w:rsid w:val="0051072E"/>
    <w:rsid w:val="00512A2A"/>
    <w:rsid w:val="00512BD0"/>
    <w:rsid w:val="005135B6"/>
    <w:rsid w:val="005135FA"/>
    <w:rsid w:val="00513829"/>
    <w:rsid w:val="0051400F"/>
    <w:rsid w:val="00515268"/>
    <w:rsid w:val="00515A7F"/>
    <w:rsid w:val="00515BA2"/>
    <w:rsid w:val="00515E80"/>
    <w:rsid w:val="00515F5C"/>
    <w:rsid w:val="005164D1"/>
    <w:rsid w:val="00516AAD"/>
    <w:rsid w:val="00516ECD"/>
    <w:rsid w:val="0051799B"/>
    <w:rsid w:val="00520B4F"/>
    <w:rsid w:val="00521D9F"/>
    <w:rsid w:val="00523D67"/>
    <w:rsid w:val="00523F88"/>
    <w:rsid w:val="00524EEA"/>
    <w:rsid w:val="00524F2B"/>
    <w:rsid w:val="005250C3"/>
    <w:rsid w:val="00525614"/>
    <w:rsid w:val="005259AC"/>
    <w:rsid w:val="00525C4B"/>
    <w:rsid w:val="00526C42"/>
    <w:rsid w:val="00526DC4"/>
    <w:rsid w:val="00527658"/>
    <w:rsid w:val="00527E9B"/>
    <w:rsid w:val="00527F94"/>
    <w:rsid w:val="005300D5"/>
    <w:rsid w:val="005302F0"/>
    <w:rsid w:val="00531A0E"/>
    <w:rsid w:val="00531EC2"/>
    <w:rsid w:val="00531F0E"/>
    <w:rsid w:val="005320AA"/>
    <w:rsid w:val="0053211B"/>
    <w:rsid w:val="00532EF3"/>
    <w:rsid w:val="00533FF6"/>
    <w:rsid w:val="005340D5"/>
    <w:rsid w:val="00534208"/>
    <w:rsid w:val="005349E0"/>
    <w:rsid w:val="005359A8"/>
    <w:rsid w:val="005364C8"/>
    <w:rsid w:val="00536BE1"/>
    <w:rsid w:val="00537362"/>
    <w:rsid w:val="005378E6"/>
    <w:rsid w:val="00537B88"/>
    <w:rsid w:val="00541A7F"/>
    <w:rsid w:val="00542500"/>
    <w:rsid w:val="00542D91"/>
    <w:rsid w:val="0054321C"/>
    <w:rsid w:val="00543BFE"/>
    <w:rsid w:val="005440D2"/>
    <w:rsid w:val="005443ED"/>
    <w:rsid w:val="005445B8"/>
    <w:rsid w:val="00545FE6"/>
    <w:rsid w:val="00546628"/>
    <w:rsid w:val="00546D41"/>
    <w:rsid w:val="00547247"/>
    <w:rsid w:val="005479BC"/>
    <w:rsid w:val="00547B2C"/>
    <w:rsid w:val="00550AF4"/>
    <w:rsid w:val="00551048"/>
    <w:rsid w:val="0055121F"/>
    <w:rsid w:val="00551780"/>
    <w:rsid w:val="00552CB1"/>
    <w:rsid w:val="00552E8F"/>
    <w:rsid w:val="00553AAA"/>
    <w:rsid w:val="0055416B"/>
    <w:rsid w:val="00554928"/>
    <w:rsid w:val="00554AF6"/>
    <w:rsid w:val="00554E65"/>
    <w:rsid w:val="005550E4"/>
    <w:rsid w:val="005565B5"/>
    <w:rsid w:val="00556DF9"/>
    <w:rsid w:val="005609EE"/>
    <w:rsid w:val="005611D4"/>
    <w:rsid w:val="005613E3"/>
    <w:rsid w:val="00561F5A"/>
    <w:rsid w:val="0056248D"/>
    <w:rsid w:val="00562936"/>
    <w:rsid w:val="005630F1"/>
    <w:rsid w:val="0056365D"/>
    <w:rsid w:val="00564539"/>
    <w:rsid w:val="005645C7"/>
    <w:rsid w:val="00564647"/>
    <w:rsid w:val="0056502E"/>
    <w:rsid w:val="005650A7"/>
    <w:rsid w:val="005655BB"/>
    <w:rsid w:val="00565689"/>
    <w:rsid w:val="00565907"/>
    <w:rsid w:val="00567112"/>
    <w:rsid w:val="0057126F"/>
    <w:rsid w:val="00571460"/>
    <w:rsid w:val="00571804"/>
    <w:rsid w:val="00572E34"/>
    <w:rsid w:val="005732A0"/>
    <w:rsid w:val="00573D4F"/>
    <w:rsid w:val="00574679"/>
    <w:rsid w:val="0057472A"/>
    <w:rsid w:val="00574DDC"/>
    <w:rsid w:val="0057521F"/>
    <w:rsid w:val="0057554B"/>
    <w:rsid w:val="00577275"/>
    <w:rsid w:val="00580145"/>
    <w:rsid w:val="005801C4"/>
    <w:rsid w:val="00580B64"/>
    <w:rsid w:val="00581658"/>
    <w:rsid w:val="00582967"/>
    <w:rsid w:val="00583A93"/>
    <w:rsid w:val="00584393"/>
    <w:rsid w:val="00584864"/>
    <w:rsid w:val="00585BCB"/>
    <w:rsid w:val="005866ED"/>
    <w:rsid w:val="00587236"/>
    <w:rsid w:val="005876CE"/>
    <w:rsid w:val="00587C29"/>
    <w:rsid w:val="00587F01"/>
    <w:rsid w:val="005905F2"/>
    <w:rsid w:val="00590724"/>
    <w:rsid w:val="005915DA"/>
    <w:rsid w:val="0059261F"/>
    <w:rsid w:val="00592B7D"/>
    <w:rsid w:val="0059323C"/>
    <w:rsid w:val="00593BDF"/>
    <w:rsid w:val="00593EE3"/>
    <w:rsid w:val="00593FB9"/>
    <w:rsid w:val="00594141"/>
    <w:rsid w:val="00594DF6"/>
    <w:rsid w:val="00595DA5"/>
    <w:rsid w:val="00596574"/>
    <w:rsid w:val="00597230"/>
    <w:rsid w:val="005A02BF"/>
    <w:rsid w:val="005A0515"/>
    <w:rsid w:val="005A16D6"/>
    <w:rsid w:val="005A16F8"/>
    <w:rsid w:val="005A1C5A"/>
    <w:rsid w:val="005A1CDC"/>
    <w:rsid w:val="005A24EE"/>
    <w:rsid w:val="005A2D90"/>
    <w:rsid w:val="005A2D9C"/>
    <w:rsid w:val="005A326C"/>
    <w:rsid w:val="005A3521"/>
    <w:rsid w:val="005A3A34"/>
    <w:rsid w:val="005A3BED"/>
    <w:rsid w:val="005A4C70"/>
    <w:rsid w:val="005A4E8B"/>
    <w:rsid w:val="005A4F57"/>
    <w:rsid w:val="005A5520"/>
    <w:rsid w:val="005A5D61"/>
    <w:rsid w:val="005A61B4"/>
    <w:rsid w:val="005A71E2"/>
    <w:rsid w:val="005A730C"/>
    <w:rsid w:val="005A74F7"/>
    <w:rsid w:val="005A7C73"/>
    <w:rsid w:val="005B0843"/>
    <w:rsid w:val="005B0B12"/>
    <w:rsid w:val="005B2561"/>
    <w:rsid w:val="005B2EC9"/>
    <w:rsid w:val="005B2F19"/>
    <w:rsid w:val="005B355B"/>
    <w:rsid w:val="005B3F71"/>
    <w:rsid w:val="005B3FA0"/>
    <w:rsid w:val="005B4C27"/>
    <w:rsid w:val="005B517B"/>
    <w:rsid w:val="005B58C9"/>
    <w:rsid w:val="005B65E5"/>
    <w:rsid w:val="005B7259"/>
    <w:rsid w:val="005B7912"/>
    <w:rsid w:val="005B7952"/>
    <w:rsid w:val="005C052B"/>
    <w:rsid w:val="005C39EB"/>
    <w:rsid w:val="005C3EFA"/>
    <w:rsid w:val="005C4A60"/>
    <w:rsid w:val="005C4F7E"/>
    <w:rsid w:val="005C5060"/>
    <w:rsid w:val="005C5FFB"/>
    <w:rsid w:val="005C61D8"/>
    <w:rsid w:val="005C6865"/>
    <w:rsid w:val="005C6979"/>
    <w:rsid w:val="005C6AA5"/>
    <w:rsid w:val="005D0F4A"/>
    <w:rsid w:val="005D10C3"/>
    <w:rsid w:val="005D1700"/>
    <w:rsid w:val="005D1D65"/>
    <w:rsid w:val="005D2244"/>
    <w:rsid w:val="005D2603"/>
    <w:rsid w:val="005D3494"/>
    <w:rsid w:val="005D374B"/>
    <w:rsid w:val="005D376B"/>
    <w:rsid w:val="005D3835"/>
    <w:rsid w:val="005D491F"/>
    <w:rsid w:val="005D4F04"/>
    <w:rsid w:val="005D5091"/>
    <w:rsid w:val="005D51BE"/>
    <w:rsid w:val="005D5834"/>
    <w:rsid w:val="005D62C4"/>
    <w:rsid w:val="005D6864"/>
    <w:rsid w:val="005D7574"/>
    <w:rsid w:val="005D778F"/>
    <w:rsid w:val="005E0AED"/>
    <w:rsid w:val="005E27EA"/>
    <w:rsid w:val="005E296A"/>
    <w:rsid w:val="005E2D0E"/>
    <w:rsid w:val="005E2D60"/>
    <w:rsid w:val="005E2FE0"/>
    <w:rsid w:val="005E32EC"/>
    <w:rsid w:val="005E4026"/>
    <w:rsid w:val="005E5558"/>
    <w:rsid w:val="005E6800"/>
    <w:rsid w:val="005E69CF"/>
    <w:rsid w:val="005E6A7B"/>
    <w:rsid w:val="005E6FDC"/>
    <w:rsid w:val="005E77BC"/>
    <w:rsid w:val="005E79F7"/>
    <w:rsid w:val="005E7EBF"/>
    <w:rsid w:val="005F0276"/>
    <w:rsid w:val="005F04F2"/>
    <w:rsid w:val="005F0E8F"/>
    <w:rsid w:val="005F0FC7"/>
    <w:rsid w:val="005F1166"/>
    <w:rsid w:val="005F187A"/>
    <w:rsid w:val="005F267A"/>
    <w:rsid w:val="005F2964"/>
    <w:rsid w:val="005F2B65"/>
    <w:rsid w:val="005F3375"/>
    <w:rsid w:val="005F3AF9"/>
    <w:rsid w:val="005F3CD9"/>
    <w:rsid w:val="005F54E0"/>
    <w:rsid w:val="005F5C48"/>
    <w:rsid w:val="005F68D0"/>
    <w:rsid w:val="005F6DF1"/>
    <w:rsid w:val="005F7443"/>
    <w:rsid w:val="005F747C"/>
    <w:rsid w:val="005F7DE9"/>
    <w:rsid w:val="005F7F4B"/>
    <w:rsid w:val="006005F7"/>
    <w:rsid w:val="0060093E"/>
    <w:rsid w:val="00601293"/>
    <w:rsid w:val="0060158D"/>
    <w:rsid w:val="006015F4"/>
    <w:rsid w:val="006024B9"/>
    <w:rsid w:val="006026C4"/>
    <w:rsid w:val="006027D8"/>
    <w:rsid w:val="00602C9E"/>
    <w:rsid w:val="00603208"/>
    <w:rsid w:val="0060370A"/>
    <w:rsid w:val="006039FA"/>
    <w:rsid w:val="00603D6C"/>
    <w:rsid w:val="00605D04"/>
    <w:rsid w:val="006064F8"/>
    <w:rsid w:val="00606543"/>
    <w:rsid w:val="006069C7"/>
    <w:rsid w:val="00606E3E"/>
    <w:rsid w:val="00606F33"/>
    <w:rsid w:val="006116DE"/>
    <w:rsid w:val="00611BA2"/>
    <w:rsid w:val="00613150"/>
    <w:rsid w:val="006146A8"/>
    <w:rsid w:val="0061496C"/>
    <w:rsid w:val="00614AF4"/>
    <w:rsid w:val="00616160"/>
    <w:rsid w:val="006168C0"/>
    <w:rsid w:val="00616FBD"/>
    <w:rsid w:val="00617C06"/>
    <w:rsid w:val="00620AFD"/>
    <w:rsid w:val="00620FC3"/>
    <w:rsid w:val="0062150C"/>
    <w:rsid w:val="00621539"/>
    <w:rsid w:val="00622851"/>
    <w:rsid w:val="00622BA0"/>
    <w:rsid w:val="00622E39"/>
    <w:rsid w:val="00623365"/>
    <w:rsid w:val="00623BE2"/>
    <w:rsid w:val="00623C6E"/>
    <w:rsid w:val="00624179"/>
    <w:rsid w:val="0062455B"/>
    <w:rsid w:val="00624C8E"/>
    <w:rsid w:val="0062504F"/>
    <w:rsid w:val="006253D5"/>
    <w:rsid w:val="00626908"/>
    <w:rsid w:val="00626952"/>
    <w:rsid w:val="00627381"/>
    <w:rsid w:val="00627566"/>
    <w:rsid w:val="00627A7D"/>
    <w:rsid w:val="006315FB"/>
    <w:rsid w:val="006316B5"/>
    <w:rsid w:val="00631E94"/>
    <w:rsid w:val="006320F8"/>
    <w:rsid w:val="0063365B"/>
    <w:rsid w:val="00634503"/>
    <w:rsid w:val="006351E4"/>
    <w:rsid w:val="00637F77"/>
    <w:rsid w:val="006402D8"/>
    <w:rsid w:val="00640B65"/>
    <w:rsid w:val="00640E3A"/>
    <w:rsid w:val="00644BE7"/>
    <w:rsid w:val="00645238"/>
    <w:rsid w:val="0064540F"/>
    <w:rsid w:val="00645DCA"/>
    <w:rsid w:val="00646D17"/>
    <w:rsid w:val="00647BB6"/>
    <w:rsid w:val="006501EA"/>
    <w:rsid w:val="00650635"/>
    <w:rsid w:val="006508FE"/>
    <w:rsid w:val="006511C7"/>
    <w:rsid w:val="00651AB1"/>
    <w:rsid w:val="006523E4"/>
    <w:rsid w:val="006528C2"/>
    <w:rsid w:val="00652DE5"/>
    <w:rsid w:val="00652E80"/>
    <w:rsid w:val="00652F0B"/>
    <w:rsid w:val="00653001"/>
    <w:rsid w:val="00653E67"/>
    <w:rsid w:val="00654A95"/>
    <w:rsid w:val="006552D1"/>
    <w:rsid w:val="00656147"/>
    <w:rsid w:val="00656483"/>
    <w:rsid w:val="006566BB"/>
    <w:rsid w:val="00656F9E"/>
    <w:rsid w:val="006572DD"/>
    <w:rsid w:val="0066030E"/>
    <w:rsid w:val="0066135D"/>
    <w:rsid w:val="00661EF5"/>
    <w:rsid w:val="0066237C"/>
    <w:rsid w:val="006636BC"/>
    <w:rsid w:val="0066638C"/>
    <w:rsid w:val="00666F6E"/>
    <w:rsid w:val="006670DA"/>
    <w:rsid w:val="006678E3"/>
    <w:rsid w:val="0067042C"/>
    <w:rsid w:val="0067054F"/>
    <w:rsid w:val="00670D8D"/>
    <w:rsid w:val="006719AF"/>
    <w:rsid w:val="00672266"/>
    <w:rsid w:val="00672585"/>
    <w:rsid w:val="006728F7"/>
    <w:rsid w:val="00672A85"/>
    <w:rsid w:val="00672FC2"/>
    <w:rsid w:val="0067443B"/>
    <w:rsid w:val="00674EA2"/>
    <w:rsid w:val="00674FBB"/>
    <w:rsid w:val="00675A1D"/>
    <w:rsid w:val="0067623F"/>
    <w:rsid w:val="006768C6"/>
    <w:rsid w:val="00676E50"/>
    <w:rsid w:val="00677BCA"/>
    <w:rsid w:val="00677BD3"/>
    <w:rsid w:val="00677E4F"/>
    <w:rsid w:val="00677F77"/>
    <w:rsid w:val="006803DF"/>
    <w:rsid w:val="00680E6F"/>
    <w:rsid w:val="00680F2A"/>
    <w:rsid w:val="006816B9"/>
    <w:rsid w:val="00681D7D"/>
    <w:rsid w:val="006827B6"/>
    <w:rsid w:val="006832B2"/>
    <w:rsid w:val="006833F3"/>
    <w:rsid w:val="00683795"/>
    <w:rsid w:val="00683BB4"/>
    <w:rsid w:val="0068424D"/>
    <w:rsid w:val="00685240"/>
    <w:rsid w:val="00686A33"/>
    <w:rsid w:val="0068758A"/>
    <w:rsid w:val="00687643"/>
    <w:rsid w:val="006900C4"/>
    <w:rsid w:val="006900D1"/>
    <w:rsid w:val="0069013E"/>
    <w:rsid w:val="00690C63"/>
    <w:rsid w:val="00690E13"/>
    <w:rsid w:val="006917DB"/>
    <w:rsid w:val="0069192B"/>
    <w:rsid w:val="00691FF0"/>
    <w:rsid w:val="006935E4"/>
    <w:rsid w:val="006942C3"/>
    <w:rsid w:val="006946CE"/>
    <w:rsid w:val="00694C95"/>
    <w:rsid w:val="00695B7A"/>
    <w:rsid w:val="00695C48"/>
    <w:rsid w:val="00696A2B"/>
    <w:rsid w:val="006971B6"/>
    <w:rsid w:val="006976CD"/>
    <w:rsid w:val="006A062C"/>
    <w:rsid w:val="006A06F4"/>
    <w:rsid w:val="006A0AA9"/>
    <w:rsid w:val="006A12A8"/>
    <w:rsid w:val="006A1931"/>
    <w:rsid w:val="006A2FED"/>
    <w:rsid w:val="006A34AB"/>
    <w:rsid w:val="006A41B2"/>
    <w:rsid w:val="006A440D"/>
    <w:rsid w:val="006A56D6"/>
    <w:rsid w:val="006A6549"/>
    <w:rsid w:val="006A6875"/>
    <w:rsid w:val="006A69C3"/>
    <w:rsid w:val="006A69ED"/>
    <w:rsid w:val="006A707C"/>
    <w:rsid w:val="006A7292"/>
    <w:rsid w:val="006A7E4E"/>
    <w:rsid w:val="006B073C"/>
    <w:rsid w:val="006B07CF"/>
    <w:rsid w:val="006B0894"/>
    <w:rsid w:val="006B0A9A"/>
    <w:rsid w:val="006B0EE4"/>
    <w:rsid w:val="006B1692"/>
    <w:rsid w:val="006B191D"/>
    <w:rsid w:val="006B1926"/>
    <w:rsid w:val="006B1FF7"/>
    <w:rsid w:val="006B2EA8"/>
    <w:rsid w:val="006B3FD1"/>
    <w:rsid w:val="006B4681"/>
    <w:rsid w:val="006B5031"/>
    <w:rsid w:val="006B5A07"/>
    <w:rsid w:val="006B5A13"/>
    <w:rsid w:val="006C0012"/>
    <w:rsid w:val="006C05C9"/>
    <w:rsid w:val="006C11BD"/>
    <w:rsid w:val="006C1760"/>
    <w:rsid w:val="006C183A"/>
    <w:rsid w:val="006C1ABB"/>
    <w:rsid w:val="006C1B2A"/>
    <w:rsid w:val="006C2270"/>
    <w:rsid w:val="006C2A81"/>
    <w:rsid w:val="006C2B30"/>
    <w:rsid w:val="006C4698"/>
    <w:rsid w:val="006C66F4"/>
    <w:rsid w:val="006C66F6"/>
    <w:rsid w:val="006C6750"/>
    <w:rsid w:val="006C67CA"/>
    <w:rsid w:val="006C68B0"/>
    <w:rsid w:val="006C6B2D"/>
    <w:rsid w:val="006C6C6A"/>
    <w:rsid w:val="006C74BC"/>
    <w:rsid w:val="006C7620"/>
    <w:rsid w:val="006C7AC6"/>
    <w:rsid w:val="006C7F22"/>
    <w:rsid w:val="006D09E4"/>
    <w:rsid w:val="006D0B0D"/>
    <w:rsid w:val="006D1394"/>
    <w:rsid w:val="006D34A5"/>
    <w:rsid w:val="006D3B8C"/>
    <w:rsid w:val="006D5CA2"/>
    <w:rsid w:val="006D6498"/>
    <w:rsid w:val="006D67A3"/>
    <w:rsid w:val="006D724C"/>
    <w:rsid w:val="006D773C"/>
    <w:rsid w:val="006E03C9"/>
    <w:rsid w:val="006E0D74"/>
    <w:rsid w:val="006E1C09"/>
    <w:rsid w:val="006E2672"/>
    <w:rsid w:val="006E339F"/>
    <w:rsid w:val="006E389A"/>
    <w:rsid w:val="006E3C6D"/>
    <w:rsid w:val="006E447D"/>
    <w:rsid w:val="006E4860"/>
    <w:rsid w:val="006E57DD"/>
    <w:rsid w:val="006E6A1F"/>
    <w:rsid w:val="006F07DE"/>
    <w:rsid w:val="006F0CF5"/>
    <w:rsid w:val="006F1425"/>
    <w:rsid w:val="006F261C"/>
    <w:rsid w:val="006F2DAA"/>
    <w:rsid w:val="006F4A17"/>
    <w:rsid w:val="006F4B47"/>
    <w:rsid w:val="006F4F53"/>
    <w:rsid w:val="006F5323"/>
    <w:rsid w:val="006F57BF"/>
    <w:rsid w:val="006F616D"/>
    <w:rsid w:val="006F65ED"/>
    <w:rsid w:val="006F65F7"/>
    <w:rsid w:val="006F6DEC"/>
    <w:rsid w:val="006F6ECC"/>
    <w:rsid w:val="006F74E4"/>
    <w:rsid w:val="006F7C17"/>
    <w:rsid w:val="006F7DA4"/>
    <w:rsid w:val="0070098C"/>
    <w:rsid w:val="0070099E"/>
    <w:rsid w:val="00700FF2"/>
    <w:rsid w:val="007028AB"/>
    <w:rsid w:val="007033CA"/>
    <w:rsid w:val="00703E1D"/>
    <w:rsid w:val="00704906"/>
    <w:rsid w:val="00704D51"/>
    <w:rsid w:val="0070571A"/>
    <w:rsid w:val="00706D4D"/>
    <w:rsid w:val="00707759"/>
    <w:rsid w:val="007118EF"/>
    <w:rsid w:val="00711C65"/>
    <w:rsid w:val="00715282"/>
    <w:rsid w:val="007153B7"/>
    <w:rsid w:val="007154B4"/>
    <w:rsid w:val="00715A09"/>
    <w:rsid w:val="00715F42"/>
    <w:rsid w:val="00715F9B"/>
    <w:rsid w:val="00716704"/>
    <w:rsid w:val="00716F47"/>
    <w:rsid w:val="007174AA"/>
    <w:rsid w:val="00717E85"/>
    <w:rsid w:val="00720B84"/>
    <w:rsid w:val="0072114B"/>
    <w:rsid w:val="007220A7"/>
    <w:rsid w:val="00722586"/>
    <w:rsid w:val="00723798"/>
    <w:rsid w:val="007239E5"/>
    <w:rsid w:val="00723F32"/>
    <w:rsid w:val="00724660"/>
    <w:rsid w:val="00724802"/>
    <w:rsid w:val="00724A97"/>
    <w:rsid w:val="00726320"/>
    <w:rsid w:val="00727399"/>
    <w:rsid w:val="00730B9C"/>
    <w:rsid w:val="00730C58"/>
    <w:rsid w:val="00731865"/>
    <w:rsid w:val="00732753"/>
    <w:rsid w:val="00733996"/>
    <w:rsid w:val="007347EC"/>
    <w:rsid w:val="00735164"/>
    <w:rsid w:val="00735382"/>
    <w:rsid w:val="007356BD"/>
    <w:rsid w:val="00735CEC"/>
    <w:rsid w:val="00736392"/>
    <w:rsid w:val="007363EC"/>
    <w:rsid w:val="00736DCD"/>
    <w:rsid w:val="00737C7D"/>
    <w:rsid w:val="00740A7D"/>
    <w:rsid w:val="00741095"/>
    <w:rsid w:val="007418A5"/>
    <w:rsid w:val="00742083"/>
    <w:rsid w:val="007429A5"/>
    <w:rsid w:val="00742C36"/>
    <w:rsid w:val="007431E9"/>
    <w:rsid w:val="00743208"/>
    <w:rsid w:val="007442B9"/>
    <w:rsid w:val="00744A56"/>
    <w:rsid w:val="00745CB0"/>
    <w:rsid w:val="007502F9"/>
    <w:rsid w:val="007504C4"/>
    <w:rsid w:val="00750A18"/>
    <w:rsid w:val="00751BD1"/>
    <w:rsid w:val="00752DBC"/>
    <w:rsid w:val="00753FA8"/>
    <w:rsid w:val="00753FB0"/>
    <w:rsid w:val="0075521D"/>
    <w:rsid w:val="007552F4"/>
    <w:rsid w:val="0075557A"/>
    <w:rsid w:val="00755AF6"/>
    <w:rsid w:val="00757731"/>
    <w:rsid w:val="007577C5"/>
    <w:rsid w:val="007608AA"/>
    <w:rsid w:val="0076271E"/>
    <w:rsid w:val="007628E3"/>
    <w:rsid w:val="00762F01"/>
    <w:rsid w:val="00763EC2"/>
    <w:rsid w:val="00764DBC"/>
    <w:rsid w:val="00764E27"/>
    <w:rsid w:val="00766213"/>
    <w:rsid w:val="0076677A"/>
    <w:rsid w:val="00766AA3"/>
    <w:rsid w:val="007670AF"/>
    <w:rsid w:val="007674FC"/>
    <w:rsid w:val="00770AD2"/>
    <w:rsid w:val="00770C22"/>
    <w:rsid w:val="00771474"/>
    <w:rsid w:val="00773672"/>
    <w:rsid w:val="00773A9C"/>
    <w:rsid w:val="00775D38"/>
    <w:rsid w:val="0077653B"/>
    <w:rsid w:val="00776CA2"/>
    <w:rsid w:val="0077735B"/>
    <w:rsid w:val="0077780C"/>
    <w:rsid w:val="00777965"/>
    <w:rsid w:val="007811AF"/>
    <w:rsid w:val="0078129E"/>
    <w:rsid w:val="007819F9"/>
    <w:rsid w:val="00781A4F"/>
    <w:rsid w:val="007822A3"/>
    <w:rsid w:val="00783316"/>
    <w:rsid w:val="00783B7B"/>
    <w:rsid w:val="00785A44"/>
    <w:rsid w:val="00785D22"/>
    <w:rsid w:val="00785F58"/>
    <w:rsid w:val="00786B51"/>
    <w:rsid w:val="00787CE0"/>
    <w:rsid w:val="00791227"/>
    <w:rsid w:val="007915D8"/>
    <w:rsid w:val="0079221B"/>
    <w:rsid w:val="00793132"/>
    <w:rsid w:val="00793353"/>
    <w:rsid w:val="00794653"/>
    <w:rsid w:val="00796159"/>
    <w:rsid w:val="00796D74"/>
    <w:rsid w:val="00797DB1"/>
    <w:rsid w:val="007A0EA4"/>
    <w:rsid w:val="007A1894"/>
    <w:rsid w:val="007A1B68"/>
    <w:rsid w:val="007A1E1A"/>
    <w:rsid w:val="007A2725"/>
    <w:rsid w:val="007A3224"/>
    <w:rsid w:val="007A4064"/>
    <w:rsid w:val="007A657D"/>
    <w:rsid w:val="007A6CA7"/>
    <w:rsid w:val="007A6DFA"/>
    <w:rsid w:val="007A77A8"/>
    <w:rsid w:val="007A7866"/>
    <w:rsid w:val="007B026C"/>
    <w:rsid w:val="007B079F"/>
    <w:rsid w:val="007B089D"/>
    <w:rsid w:val="007B18F2"/>
    <w:rsid w:val="007B19F3"/>
    <w:rsid w:val="007B1DCE"/>
    <w:rsid w:val="007B2291"/>
    <w:rsid w:val="007B30AB"/>
    <w:rsid w:val="007B36B4"/>
    <w:rsid w:val="007B4AFD"/>
    <w:rsid w:val="007B505F"/>
    <w:rsid w:val="007B52AA"/>
    <w:rsid w:val="007B6525"/>
    <w:rsid w:val="007B6727"/>
    <w:rsid w:val="007B6D4C"/>
    <w:rsid w:val="007B7D2A"/>
    <w:rsid w:val="007C007B"/>
    <w:rsid w:val="007C043E"/>
    <w:rsid w:val="007C050A"/>
    <w:rsid w:val="007C09E5"/>
    <w:rsid w:val="007C0A82"/>
    <w:rsid w:val="007C0CEF"/>
    <w:rsid w:val="007C0DFF"/>
    <w:rsid w:val="007C13F4"/>
    <w:rsid w:val="007C1E7E"/>
    <w:rsid w:val="007C2DF7"/>
    <w:rsid w:val="007C2F9C"/>
    <w:rsid w:val="007C33D9"/>
    <w:rsid w:val="007C3441"/>
    <w:rsid w:val="007C39A2"/>
    <w:rsid w:val="007C4555"/>
    <w:rsid w:val="007C5322"/>
    <w:rsid w:val="007C580E"/>
    <w:rsid w:val="007C5911"/>
    <w:rsid w:val="007C5DA5"/>
    <w:rsid w:val="007C78E2"/>
    <w:rsid w:val="007D14ED"/>
    <w:rsid w:val="007D16C7"/>
    <w:rsid w:val="007D180C"/>
    <w:rsid w:val="007D186F"/>
    <w:rsid w:val="007D1CCC"/>
    <w:rsid w:val="007D24EA"/>
    <w:rsid w:val="007D32C0"/>
    <w:rsid w:val="007D3828"/>
    <w:rsid w:val="007D4481"/>
    <w:rsid w:val="007D60F2"/>
    <w:rsid w:val="007D6E96"/>
    <w:rsid w:val="007D7212"/>
    <w:rsid w:val="007D7A35"/>
    <w:rsid w:val="007E22C6"/>
    <w:rsid w:val="007E30C6"/>
    <w:rsid w:val="007E32A2"/>
    <w:rsid w:val="007E34A7"/>
    <w:rsid w:val="007E4A99"/>
    <w:rsid w:val="007E564C"/>
    <w:rsid w:val="007E5650"/>
    <w:rsid w:val="007E586F"/>
    <w:rsid w:val="007E6F77"/>
    <w:rsid w:val="007E7005"/>
    <w:rsid w:val="007F0A5A"/>
    <w:rsid w:val="007F10FE"/>
    <w:rsid w:val="007F18B5"/>
    <w:rsid w:val="007F21B6"/>
    <w:rsid w:val="007F408F"/>
    <w:rsid w:val="007F4640"/>
    <w:rsid w:val="007F4DD4"/>
    <w:rsid w:val="007F6C59"/>
    <w:rsid w:val="007F7670"/>
    <w:rsid w:val="007F7C57"/>
    <w:rsid w:val="007F7CE5"/>
    <w:rsid w:val="00801A56"/>
    <w:rsid w:val="00802851"/>
    <w:rsid w:val="00802A26"/>
    <w:rsid w:val="00803281"/>
    <w:rsid w:val="008032E7"/>
    <w:rsid w:val="00804AB6"/>
    <w:rsid w:val="00804E50"/>
    <w:rsid w:val="0080628D"/>
    <w:rsid w:val="008069EE"/>
    <w:rsid w:val="00810CD4"/>
    <w:rsid w:val="008116C4"/>
    <w:rsid w:val="00811CC9"/>
    <w:rsid w:val="00811D0A"/>
    <w:rsid w:val="00811DA1"/>
    <w:rsid w:val="0081515C"/>
    <w:rsid w:val="00815F84"/>
    <w:rsid w:val="008202B2"/>
    <w:rsid w:val="008208E6"/>
    <w:rsid w:val="00821070"/>
    <w:rsid w:val="00821761"/>
    <w:rsid w:val="00821BF4"/>
    <w:rsid w:val="00821C58"/>
    <w:rsid w:val="00821E51"/>
    <w:rsid w:val="008234F5"/>
    <w:rsid w:val="00824A17"/>
    <w:rsid w:val="00824F73"/>
    <w:rsid w:val="0082672F"/>
    <w:rsid w:val="0083031E"/>
    <w:rsid w:val="0083080E"/>
    <w:rsid w:val="00830B94"/>
    <w:rsid w:val="00830C55"/>
    <w:rsid w:val="00831830"/>
    <w:rsid w:val="0083266B"/>
    <w:rsid w:val="0083286D"/>
    <w:rsid w:val="008332F0"/>
    <w:rsid w:val="0083364E"/>
    <w:rsid w:val="008336DB"/>
    <w:rsid w:val="00833A1B"/>
    <w:rsid w:val="00833C81"/>
    <w:rsid w:val="00834C8D"/>
    <w:rsid w:val="00834DDD"/>
    <w:rsid w:val="008351B0"/>
    <w:rsid w:val="00835246"/>
    <w:rsid w:val="0083545D"/>
    <w:rsid w:val="00835843"/>
    <w:rsid w:val="0083597C"/>
    <w:rsid w:val="00836D76"/>
    <w:rsid w:val="008374BE"/>
    <w:rsid w:val="00837DFC"/>
    <w:rsid w:val="00840F9B"/>
    <w:rsid w:val="008412E4"/>
    <w:rsid w:val="00841DBE"/>
    <w:rsid w:val="00842364"/>
    <w:rsid w:val="00843674"/>
    <w:rsid w:val="0084455D"/>
    <w:rsid w:val="00844FC3"/>
    <w:rsid w:val="00845596"/>
    <w:rsid w:val="008467E4"/>
    <w:rsid w:val="00847E7D"/>
    <w:rsid w:val="008507DD"/>
    <w:rsid w:val="008508B4"/>
    <w:rsid w:val="008527BB"/>
    <w:rsid w:val="00853154"/>
    <w:rsid w:val="008533F6"/>
    <w:rsid w:val="008538B7"/>
    <w:rsid w:val="0085429A"/>
    <w:rsid w:val="008543B5"/>
    <w:rsid w:val="00854A53"/>
    <w:rsid w:val="00855BCA"/>
    <w:rsid w:val="00855CAF"/>
    <w:rsid w:val="00856194"/>
    <w:rsid w:val="00856B2F"/>
    <w:rsid w:val="00857DEC"/>
    <w:rsid w:val="00857EA5"/>
    <w:rsid w:val="008600B8"/>
    <w:rsid w:val="00860CF6"/>
    <w:rsid w:val="00860EF5"/>
    <w:rsid w:val="008611FA"/>
    <w:rsid w:val="00861A08"/>
    <w:rsid w:val="00861BD6"/>
    <w:rsid w:val="00862F2E"/>
    <w:rsid w:val="00863052"/>
    <w:rsid w:val="0086471E"/>
    <w:rsid w:val="00864741"/>
    <w:rsid w:val="00864C3C"/>
    <w:rsid w:val="00864FEC"/>
    <w:rsid w:val="0086536A"/>
    <w:rsid w:val="00865438"/>
    <w:rsid w:val="008660E8"/>
    <w:rsid w:val="0086688B"/>
    <w:rsid w:val="00867467"/>
    <w:rsid w:val="00867B06"/>
    <w:rsid w:val="00870054"/>
    <w:rsid w:val="00870198"/>
    <w:rsid w:val="0087172F"/>
    <w:rsid w:val="00871E20"/>
    <w:rsid w:val="00871F2C"/>
    <w:rsid w:val="00872B03"/>
    <w:rsid w:val="008733A9"/>
    <w:rsid w:val="00873B29"/>
    <w:rsid w:val="00874DDE"/>
    <w:rsid w:val="00874EC8"/>
    <w:rsid w:val="00875254"/>
    <w:rsid w:val="0087563E"/>
    <w:rsid w:val="008770EA"/>
    <w:rsid w:val="00877253"/>
    <w:rsid w:val="00877455"/>
    <w:rsid w:val="00877528"/>
    <w:rsid w:val="008800B7"/>
    <w:rsid w:val="00880D2A"/>
    <w:rsid w:val="008818B7"/>
    <w:rsid w:val="00881E35"/>
    <w:rsid w:val="00882FC9"/>
    <w:rsid w:val="00883998"/>
    <w:rsid w:val="0088412D"/>
    <w:rsid w:val="00884D79"/>
    <w:rsid w:val="00885827"/>
    <w:rsid w:val="0088585F"/>
    <w:rsid w:val="00886AAD"/>
    <w:rsid w:val="00886B88"/>
    <w:rsid w:val="00887129"/>
    <w:rsid w:val="00887208"/>
    <w:rsid w:val="00887580"/>
    <w:rsid w:val="00890280"/>
    <w:rsid w:val="0089124F"/>
    <w:rsid w:val="0089202E"/>
    <w:rsid w:val="0089220D"/>
    <w:rsid w:val="0089249F"/>
    <w:rsid w:val="008931C2"/>
    <w:rsid w:val="008939A5"/>
    <w:rsid w:val="008939DF"/>
    <w:rsid w:val="00893C32"/>
    <w:rsid w:val="00893D3C"/>
    <w:rsid w:val="0089492E"/>
    <w:rsid w:val="00894A67"/>
    <w:rsid w:val="00895F4B"/>
    <w:rsid w:val="008974E5"/>
    <w:rsid w:val="00897543"/>
    <w:rsid w:val="008A2ADB"/>
    <w:rsid w:val="008A3990"/>
    <w:rsid w:val="008A5C08"/>
    <w:rsid w:val="008A6173"/>
    <w:rsid w:val="008A6A6D"/>
    <w:rsid w:val="008A6B5B"/>
    <w:rsid w:val="008A6BF0"/>
    <w:rsid w:val="008B0396"/>
    <w:rsid w:val="008B077A"/>
    <w:rsid w:val="008B2829"/>
    <w:rsid w:val="008B330A"/>
    <w:rsid w:val="008B33A1"/>
    <w:rsid w:val="008B35E1"/>
    <w:rsid w:val="008B4280"/>
    <w:rsid w:val="008B434B"/>
    <w:rsid w:val="008B54B2"/>
    <w:rsid w:val="008B5B2B"/>
    <w:rsid w:val="008B66DA"/>
    <w:rsid w:val="008C01E7"/>
    <w:rsid w:val="008C2BAE"/>
    <w:rsid w:val="008C380B"/>
    <w:rsid w:val="008C4AEF"/>
    <w:rsid w:val="008C5B3D"/>
    <w:rsid w:val="008C6FED"/>
    <w:rsid w:val="008C764F"/>
    <w:rsid w:val="008C7A7C"/>
    <w:rsid w:val="008D0589"/>
    <w:rsid w:val="008D05F2"/>
    <w:rsid w:val="008D0AC0"/>
    <w:rsid w:val="008D1950"/>
    <w:rsid w:val="008D1A00"/>
    <w:rsid w:val="008D25BD"/>
    <w:rsid w:val="008D2D14"/>
    <w:rsid w:val="008D3913"/>
    <w:rsid w:val="008D3C6F"/>
    <w:rsid w:val="008D4BF9"/>
    <w:rsid w:val="008D54E8"/>
    <w:rsid w:val="008D5F73"/>
    <w:rsid w:val="008D61AD"/>
    <w:rsid w:val="008D62B6"/>
    <w:rsid w:val="008D6551"/>
    <w:rsid w:val="008D6865"/>
    <w:rsid w:val="008D697A"/>
    <w:rsid w:val="008D6D37"/>
    <w:rsid w:val="008D7D90"/>
    <w:rsid w:val="008E01A4"/>
    <w:rsid w:val="008E034C"/>
    <w:rsid w:val="008E07F8"/>
    <w:rsid w:val="008E1B03"/>
    <w:rsid w:val="008E1E4D"/>
    <w:rsid w:val="008E29A0"/>
    <w:rsid w:val="008E34B0"/>
    <w:rsid w:val="008E3AA9"/>
    <w:rsid w:val="008E3BE8"/>
    <w:rsid w:val="008E3D33"/>
    <w:rsid w:val="008E40FB"/>
    <w:rsid w:val="008E4203"/>
    <w:rsid w:val="008E4620"/>
    <w:rsid w:val="008E4C8C"/>
    <w:rsid w:val="008E4E4D"/>
    <w:rsid w:val="008E61ED"/>
    <w:rsid w:val="008E6C30"/>
    <w:rsid w:val="008E71A1"/>
    <w:rsid w:val="008E7C19"/>
    <w:rsid w:val="008F0460"/>
    <w:rsid w:val="008F13B2"/>
    <w:rsid w:val="008F2325"/>
    <w:rsid w:val="008F2EDE"/>
    <w:rsid w:val="008F3A0B"/>
    <w:rsid w:val="008F3A4C"/>
    <w:rsid w:val="008F42E7"/>
    <w:rsid w:val="008F4697"/>
    <w:rsid w:val="008F60AF"/>
    <w:rsid w:val="008F70BA"/>
    <w:rsid w:val="008F75F0"/>
    <w:rsid w:val="008F794D"/>
    <w:rsid w:val="00900B15"/>
    <w:rsid w:val="00900D20"/>
    <w:rsid w:val="00901527"/>
    <w:rsid w:val="00904275"/>
    <w:rsid w:val="009054CB"/>
    <w:rsid w:val="009059C8"/>
    <w:rsid w:val="009059E4"/>
    <w:rsid w:val="00905F0D"/>
    <w:rsid w:val="00906485"/>
    <w:rsid w:val="009067B7"/>
    <w:rsid w:val="009070F8"/>
    <w:rsid w:val="00907220"/>
    <w:rsid w:val="00910B68"/>
    <w:rsid w:val="00911386"/>
    <w:rsid w:val="0091193B"/>
    <w:rsid w:val="00911CF9"/>
    <w:rsid w:val="009128DF"/>
    <w:rsid w:val="00912B0B"/>
    <w:rsid w:val="00912F7F"/>
    <w:rsid w:val="00913093"/>
    <w:rsid w:val="0091347D"/>
    <w:rsid w:val="00914CBB"/>
    <w:rsid w:val="0091670F"/>
    <w:rsid w:val="00917166"/>
    <w:rsid w:val="009201B9"/>
    <w:rsid w:val="00920E18"/>
    <w:rsid w:val="009210E5"/>
    <w:rsid w:val="0092120C"/>
    <w:rsid w:val="00921AD1"/>
    <w:rsid w:val="009224E3"/>
    <w:rsid w:val="00922881"/>
    <w:rsid w:val="00923044"/>
    <w:rsid w:val="00924755"/>
    <w:rsid w:val="0092478D"/>
    <w:rsid w:val="009247E4"/>
    <w:rsid w:val="00924BE3"/>
    <w:rsid w:val="00925557"/>
    <w:rsid w:val="00925C22"/>
    <w:rsid w:val="00926BD5"/>
    <w:rsid w:val="0092752D"/>
    <w:rsid w:val="00927577"/>
    <w:rsid w:val="0092761E"/>
    <w:rsid w:val="00931E09"/>
    <w:rsid w:val="00932E46"/>
    <w:rsid w:val="00933A64"/>
    <w:rsid w:val="00933C32"/>
    <w:rsid w:val="009341F0"/>
    <w:rsid w:val="009349E3"/>
    <w:rsid w:val="00934F72"/>
    <w:rsid w:val="009351C5"/>
    <w:rsid w:val="00935FC8"/>
    <w:rsid w:val="00936844"/>
    <w:rsid w:val="00937938"/>
    <w:rsid w:val="0093793D"/>
    <w:rsid w:val="009401CB"/>
    <w:rsid w:val="00941182"/>
    <w:rsid w:val="009411EB"/>
    <w:rsid w:val="00941887"/>
    <w:rsid w:val="009419DF"/>
    <w:rsid w:val="009422D0"/>
    <w:rsid w:val="00944619"/>
    <w:rsid w:val="00944D7F"/>
    <w:rsid w:val="00946875"/>
    <w:rsid w:val="00950CF1"/>
    <w:rsid w:val="0095288F"/>
    <w:rsid w:val="00953484"/>
    <w:rsid w:val="009552BB"/>
    <w:rsid w:val="009552F2"/>
    <w:rsid w:val="009559AB"/>
    <w:rsid w:val="00955C8A"/>
    <w:rsid w:val="009567D7"/>
    <w:rsid w:val="00956D3C"/>
    <w:rsid w:val="009571DC"/>
    <w:rsid w:val="0095720F"/>
    <w:rsid w:val="009575EE"/>
    <w:rsid w:val="009578C5"/>
    <w:rsid w:val="0096092E"/>
    <w:rsid w:val="00961DE6"/>
    <w:rsid w:val="00962037"/>
    <w:rsid w:val="00962845"/>
    <w:rsid w:val="00962D89"/>
    <w:rsid w:val="00962EA1"/>
    <w:rsid w:val="009632BF"/>
    <w:rsid w:val="00963B34"/>
    <w:rsid w:val="00964208"/>
    <w:rsid w:val="0096423C"/>
    <w:rsid w:val="00964E80"/>
    <w:rsid w:val="00964EA9"/>
    <w:rsid w:val="00965259"/>
    <w:rsid w:val="00966024"/>
    <w:rsid w:val="009661AB"/>
    <w:rsid w:val="00966FB1"/>
    <w:rsid w:val="0096729C"/>
    <w:rsid w:val="00970475"/>
    <w:rsid w:val="00970945"/>
    <w:rsid w:val="00970CDA"/>
    <w:rsid w:val="00971679"/>
    <w:rsid w:val="009725A1"/>
    <w:rsid w:val="0097345D"/>
    <w:rsid w:val="00975029"/>
    <w:rsid w:val="009750AF"/>
    <w:rsid w:val="009755E8"/>
    <w:rsid w:val="00975B0D"/>
    <w:rsid w:val="00976CD7"/>
    <w:rsid w:val="00976CEA"/>
    <w:rsid w:val="00977517"/>
    <w:rsid w:val="00980122"/>
    <w:rsid w:val="00980FB2"/>
    <w:rsid w:val="0098187C"/>
    <w:rsid w:val="00982DCD"/>
    <w:rsid w:val="00982F64"/>
    <w:rsid w:val="00983BBE"/>
    <w:rsid w:val="00983D36"/>
    <w:rsid w:val="0098497A"/>
    <w:rsid w:val="00985102"/>
    <w:rsid w:val="0098615A"/>
    <w:rsid w:val="0098688E"/>
    <w:rsid w:val="00986F6B"/>
    <w:rsid w:val="00987058"/>
    <w:rsid w:val="00987767"/>
    <w:rsid w:val="00990130"/>
    <w:rsid w:val="0099070E"/>
    <w:rsid w:val="009926DB"/>
    <w:rsid w:val="0099275E"/>
    <w:rsid w:val="0099301B"/>
    <w:rsid w:val="00993359"/>
    <w:rsid w:val="0099364B"/>
    <w:rsid w:val="00993B50"/>
    <w:rsid w:val="00993E49"/>
    <w:rsid w:val="009946C2"/>
    <w:rsid w:val="00995385"/>
    <w:rsid w:val="009959B9"/>
    <w:rsid w:val="00995BD5"/>
    <w:rsid w:val="00996026"/>
    <w:rsid w:val="00996199"/>
    <w:rsid w:val="0099662E"/>
    <w:rsid w:val="00996A51"/>
    <w:rsid w:val="00996B9A"/>
    <w:rsid w:val="009972EA"/>
    <w:rsid w:val="00997663"/>
    <w:rsid w:val="00997C8D"/>
    <w:rsid w:val="009A063E"/>
    <w:rsid w:val="009A0700"/>
    <w:rsid w:val="009A1586"/>
    <w:rsid w:val="009A1A9A"/>
    <w:rsid w:val="009A2590"/>
    <w:rsid w:val="009A348A"/>
    <w:rsid w:val="009A34FC"/>
    <w:rsid w:val="009A3855"/>
    <w:rsid w:val="009A485A"/>
    <w:rsid w:val="009A509E"/>
    <w:rsid w:val="009A5108"/>
    <w:rsid w:val="009A5721"/>
    <w:rsid w:val="009A583C"/>
    <w:rsid w:val="009A7C5A"/>
    <w:rsid w:val="009B0520"/>
    <w:rsid w:val="009B080D"/>
    <w:rsid w:val="009B0E52"/>
    <w:rsid w:val="009B1C8E"/>
    <w:rsid w:val="009B20D1"/>
    <w:rsid w:val="009B2F45"/>
    <w:rsid w:val="009B3330"/>
    <w:rsid w:val="009B3EDF"/>
    <w:rsid w:val="009B4DFA"/>
    <w:rsid w:val="009B5132"/>
    <w:rsid w:val="009B5644"/>
    <w:rsid w:val="009B72FC"/>
    <w:rsid w:val="009B739A"/>
    <w:rsid w:val="009C02E1"/>
    <w:rsid w:val="009C042B"/>
    <w:rsid w:val="009C07F2"/>
    <w:rsid w:val="009C0AD2"/>
    <w:rsid w:val="009C1340"/>
    <w:rsid w:val="009C14CB"/>
    <w:rsid w:val="009C1B5A"/>
    <w:rsid w:val="009C1C10"/>
    <w:rsid w:val="009C227B"/>
    <w:rsid w:val="009C2716"/>
    <w:rsid w:val="009C2993"/>
    <w:rsid w:val="009C2C8C"/>
    <w:rsid w:val="009C31B4"/>
    <w:rsid w:val="009C32E3"/>
    <w:rsid w:val="009C33E2"/>
    <w:rsid w:val="009C3E22"/>
    <w:rsid w:val="009C4329"/>
    <w:rsid w:val="009C4CC9"/>
    <w:rsid w:val="009C4DD1"/>
    <w:rsid w:val="009C57F0"/>
    <w:rsid w:val="009C5CDB"/>
    <w:rsid w:val="009C6988"/>
    <w:rsid w:val="009C6A47"/>
    <w:rsid w:val="009D07D6"/>
    <w:rsid w:val="009D130D"/>
    <w:rsid w:val="009D270C"/>
    <w:rsid w:val="009D2D64"/>
    <w:rsid w:val="009D2F93"/>
    <w:rsid w:val="009D48B9"/>
    <w:rsid w:val="009D51E6"/>
    <w:rsid w:val="009D5B33"/>
    <w:rsid w:val="009D60FE"/>
    <w:rsid w:val="009D6872"/>
    <w:rsid w:val="009D7AD8"/>
    <w:rsid w:val="009E0140"/>
    <w:rsid w:val="009E0452"/>
    <w:rsid w:val="009E0A4F"/>
    <w:rsid w:val="009E12CD"/>
    <w:rsid w:val="009E1486"/>
    <w:rsid w:val="009E1878"/>
    <w:rsid w:val="009E213E"/>
    <w:rsid w:val="009E2557"/>
    <w:rsid w:val="009E2718"/>
    <w:rsid w:val="009E33FB"/>
    <w:rsid w:val="009E3B16"/>
    <w:rsid w:val="009E444E"/>
    <w:rsid w:val="009E481D"/>
    <w:rsid w:val="009E496C"/>
    <w:rsid w:val="009E5294"/>
    <w:rsid w:val="009E598C"/>
    <w:rsid w:val="009E6166"/>
    <w:rsid w:val="009F0669"/>
    <w:rsid w:val="009F1543"/>
    <w:rsid w:val="009F262C"/>
    <w:rsid w:val="009F2743"/>
    <w:rsid w:val="009F2A02"/>
    <w:rsid w:val="009F2C09"/>
    <w:rsid w:val="009F33F6"/>
    <w:rsid w:val="009F3571"/>
    <w:rsid w:val="009F40DF"/>
    <w:rsid w:val="009F6108"/>
    <w:rsid w:val="009F6244"/>
    <w:rsid w:val="009F665F"/>
    <w:rsid w:val="009F7B60"/>
    <w:rsid w:val="009F7E61"/>
    <w:rsid w:val="00A001AD"/>
    <w:rsid w:val="00A00780"/>
    <w:rsid w:val="00A00F4A"/>
    <w:rsid w:val="00A0112A"/>
    <w:rsid w:val="00A01580"/>
    <w:rsid w:val="00A01624"/>
    <w:rsid w:val="00A0250A"/>
    <w:rsid w:val="00A03581"/>
    <w:rsid w:val="00A0386A"/>
    <w:rsid w:val="00A03F2C"/>
    <w:rsid w:val="00A03F5C"/>
    <w:rsid w:val="00A041CB"/>
    <w:rsid w:val="00A0483D"/>
    <w:rsid w:val="00A05A88"/>
    <w:rsid w:val="00A05E1A"/>
    <w:rsid w:val="00A064E1"/>
    <w:rsid w:val="00A068DC"/>
    <w:rsid w:val="00A06A8A"/>
    <w:rsid w:val="00A06F40"/>
    <w:rsid w:val="00A10F6F"/>
    <w:rsid w:val="00A11921"/>
    <w:rsid w:val="00A11E63"/>
    <w:rsid w:val="00A121DA"/>
    <w:rsid w:val="00A1252C"/>
    <w:rsid w:val="00A13671"/>
    <w:rsid w:val="00A14A45"/>
    <w:rsid w:val="00A158EE"/>
    <w:rsid w:val="00A16CB3"/>
    <w:rsid w:val="00A16DBC"/>
    <w:rsid w:val="00A20D74"/>
    <w:rsid w:val="00A21077"/>
    <w:rsid w:val="00A21895"/>
    <w:rsid w:val="00A21AF9"/>
    <w:rsid w:val="00A222AD"/>
    <w:rsid w:val="00A22307"/>
    <w:rsid w:val="00A22742"/>
    <w:rsid w:val="00A22EAD"/>
    <w:rsid w:val="00A22ED6"/>
    <w:rsid w:val="00A2360A"/>
    <w:rsid w:val="00A24953"/>
    <w:rsid w:val="00A24A5D"/>
    <w:rsid w:val="00A24D13"/>
    <w:rsid w:val="00A25A06"/>
    <w:rsid w:val="00A25FEF"/>
    <w:rsid w:val="00A27CCE"/>
    <w:rsid w:val="00A3187B"/>
    <w:rsid w:val="00A31926"/>
    <w:rsid w:val="00A31E16"/>
    <w:rsid w:val="00A32B4F"/>
    <w:rsid w:val="00A32C36"/>
    <w:rsid w:val="00A333F3"/>
    <w:rsid w:val="00A34168"/>
    <w:rsid w:val="00A34889"/>
    <w:rsid w:val="00A34CCE"/>
    <w:rsid w:val="00A36047"/>
    <w:rsid w:val="00A36239"/>
    <w:rsid w:val="00A403A5"/>
    <w:rsid w:val="00A40A01"/>
    <w:rsid w:val="00A40D39"/>
    <w:rsid w:val="00A40D87"/>
    <w:rsid w:val="00A40EFD"/>
    <w:rsid w:val="00A4103F"/>
    <w:rsid w:val="00A41BC4"/>
    <w:rsid w:val="00A41C05"/>
    <w:rsid w:val="00A43727"/>
    <w:rsid w:val="00A4377F"/>
    <w:rsid w:val="00A439D3"/>
    <w:rsid w:val="00A444CB"/>
    <w:rsid w:val="00A44798"/>
    <w:rsid w:val="00A46C94"/>
    <w:rsid w:val="00A46E25"/>
    <w:rsid w:val="00A503DE"/>
    <w:rsid w:val="00A5299A"/>
    <w:rsid w:val="00A52C0A"/>
    <w:rsid w:val="00A5304F"/>
    <w:rsid w:val="00A543D0"/>
    <w:rsid w:val="00A546A6"/>
    <w:rsid w:val="00A5563F"/>
    <w:rsid w:val="00A55696"/>
    <w:rsid w:val="00A55829"/>
    <w:rsid w:val="00A57245"/>
    <w:rsid w:val="00A57280"/>
    <w:rsid w:val="00A5729D"/>
    <w:rsid w:val="00A572B4"/>
    <w:rsid w:val="00A576DA"/>
    <w:rsid w:val="00A57D73"/>
    <w:rsid w:val="00A57E3A"/>
    <w:rsid w:val="00A602AD"/>
    <w:rsid w:val="00A60A04"/>
    <w:rsid w:val="00A60B2D"/>
    <w:rsid w:val="00A61A57"/>
    <w:rsid w:val="00A6341C"/>
    <w:rsid w:val="00A63D43"/>
    <w:rsid w:val="00A64A1E"/>
    <w:rsid w:val="00A64EE3"/>
    <w:rsid w:val="00A65330"/>
    <w:rsid w:val="00A65AAE"/>
    <w:rsid w:val="00A65BA0"/>
    <w:rsid w:val="00A65BC6"/>
    <w:rsid w:val="00A66489"/>
    <w:rsid w:val="00A66686"/>
    <w:rsid w:val="00A66C3F"/>
    <w:rsid w:val="00A673C2"/>
    <w:rsid w:val="00A715C9"/>
    <w:rsid w:val="00A7189D"/>
    <w:rsid w:val="00A72188"/>
    <w:rsid w:val="00A73C53"/>
    <w:rsid w:val="00A74F47"/>
    <w:rsid w:val="00A753A5"/>
    <w:rsid w:val="00A75D80"/>
    <w:rsid w:val="00A75DBE"/>
    <w:rsid w:val="00A76441"/>
    <w:rsid w:val="00A76B1E"/>
    <w:rsid w:val="00A776C5"/>
    <w:rsid w:val="00A8107C"/>
    <w:rsid w:val="00A8184E"/>
    <w:rsid w:val="00A831EC"/>
    <w:rsid w:val="00A85674"/>
    <w:rsid w:val="00A85FC0"/>
    <w:rsid w:val="00A86947"/>
    <w:rsid w:val="00A8742D"/>
    <w:rsid w:val="00A901DD"/>
    <w:rsid w:val="00A90A0C"/>
    <w:rsid w:val="00A90C50"/>
    <w:rsid w:val="00A90F17"/>
    <w:rsid w:val="00A92A10"/>
    <w:rsid w:val="00A93E5A"/>
    <w:rsid w:val="00A94BAE"/>
    <w:rsid w:val="00A952B5"/>
    <w:rsid w:val="00A95B1B"/>
    <w:rsid w:val="00A9641F"/>
    <w:rsid w:val="00A97032"/>
    <w:rsid w:val="00AA1508"/>
    <w:rsid w:val="00AA17AE"/>
    <w:rsid w:val="00AA1DE0"/>
    <w:rsid w:val="00AA2970"/>
    <w:rsid w:val="00AA2CD0"/>
    <w:rsid w:val="00AA4257"/>
    <w:rsid w:val="00AA55A9"/>
    <w:rsid w:val="00AA60BC"/>
    <w:rsid w:val="00AA649A"/>
    <w:rsid w:val="00AA673D"/>
    <w:rsid w:val="00AA6829"/>
    <w:rsid w:val="00AA6C12"/>
    <w:rsid w:val="00AA6E63"/>
    <w:rsid w:val="00AA7F77"/>
    <w:rsid w:val="00AB0965"/>
    <w:rsid w:val="00AB0D5E"/>
    <w:rsid w:val="00AB1058"/>
    <w:rsid w:val="00AB17F6"/>
    <w:rsid w:val="00AB2725"/>
    <w:rsid w:val="00AB343F"/>
    <w:rsid w:val="00AB49ED"/>
    <w:rsid w:val="00AB510A"/>
    <w:rsid w:val="00AB598E"/>
    <w:rsid w:val="00AB6171"/>
    <w:rsid w:val="00AB780A"/>
    <w:rsid w:val="00AB7828"/>
    <w:rsid w:val="00AB7ACF"/>
    <w:rsid w:val="00AB7C02"/>
    <w:rsid w:val="00AC132A"/>
    <w:rsid w:val="00AC36ED"/>
    <w:rsid w:val="00AC4C3A"/>
    <w:rsid w:val="00AC4D55"/>
    <w:rsid w:val="00AC6662"/>
    <w:rsid w:val="00AC6E63"/>
    <w:rsid w:val="00AD1733"/>
    <w:rsid w:val="00AD2AFD"/>
    <w:rsid w:val="00AD382D"/>
    <w:rsid w:val="00AD3976"/>
    <w:rsid w:val="00AD422A"/>
    <w:rsid w:val="00AD48EF"/>
    <w:rsid w:val="00AD5808"/>
    <w:rsid w:val="00AD64D7"/>
    <w:rsid w:val="00AD6E13"/>
    <w:rsid w:val="00AD7890"/>
    <w:rsid w:val="00AE0001"/>
    <w:rsid w:val="00AE044A"/>
    <w:rsid w:val="00AE0727"/>
    <w:rsid w:val="00AE07F9"/>
    <w:rsid w:val="00AE0AA3"/>
    <w:rsid w:val="00AE1311"/>
    <w:rsid w:val="00AE1C8D"/>
    <w:rsid w:val="00AE2331"/>
    <w:rsid w:val="00AE2425"/>
    <w:rsid w:val="00AE359F"/>
    <w:rsid w:val="00AE3D7C"/>
    <w:rsid w:val="00AE5003"/>
    <w:rsid w:val="00AE5742"/>
    <w:rsid w:val="00AE5E08"/>
    <w:rsid w:val="00AE5F7D"/>
    <w:rsid w:val="00AE64C4"/>
    <w:rsid w:val="00AE6AEF"/>
    <w:rsid w:val="00AE7AAF"/>
    <w:rsid w:val="00AF0549"/>
    <w:rsid w:val="00AF098B"/>
    <w:rsid w:val="00AF0B95"/>
    <w:rsid w:val="00AF0D56"/>
    <w:rsid w:val="00AF1065"/>
    <w:rsid w:val="00AF1996"/>
    <w:rsid w:val="00AF206D"/>
    <w:rsid w:val="00AF2362"/>
    <w:rsid w:val="00AF23FD"/>
    <w:rsid w:val="00AF2DDE"/>
    <w:rsid w:val="00AF2F20"/>
    <w:rsid w:val="00AF3D7B"/>
    <w:rsid w:val="00AF439E"/>
    <w:rsid w:val="00AF4BBB"/>
    <w:rsid w:val="00AF5738"/>
    <w:rsid w:val="00AF5751"/>
    <w:rsid w:val="00AF5AA5"/>
    <w:rsid w:val="00AF6BD8"/>
    <w:rsid w:val="00AF6CB4"/>
    <w:rsid w:val="00AF7189"/>
    <w:rsid w:val="00B00CBB"/>
    <w:rsid w:val="00B01B4C"/>
    <w:rsid w:val="00B02169"/>
    <w:rsid w:val="00B043DE"/>
    <w:rsid w:val="00B04415"/>
    <w:rsid w:val="00B046B5"/>
    <w:rsid w:val="00B05277"/>
    <w:rsid w:val="00B0527E"/>
    <w:rsid w:val="00B06918"/>
    <w:rsid w:val="00B06F45"/>
    <w:rsid w:val="00B07CC1"/>
    <w:rsid w:val="00B10ABC"/>
    <w:rsid w:val="00B10C62"/>
    <w:rsid w:val="00B10D8E"/>
    <w:rsid w:val="00B116CA"/>
    <w:rsid w:val="00B1179C"/>
    <w:rsid w:val="00B118B8"/>
    <w:rsid w:val="00B12277"/>
    <w:rsid w:val="00B12B5B"/>
    <w:rsid w:val="00B13452"/>
    <w:rsid w:val="00B134DD"/>
    <w:rsid w:val="00B14695"/>
    <w:rsid w:val="00B1479A"/>
    <w:rsid w:val="00B14F18"/>
    <w:rsid w:val="00B150B7"/>
    <w:rsid w:val="00B1519F"/>
    <w:rsid w:val="00B15D3E"/>
    <w:rsid w:val="00B15D51"/>
    <w:rsid w:val="00B16A13"/>
    <w:rsid w:val="00B1709F"/>
    <w:rsid w:val="00B202EA"/>
    <w:rsid w:val="00B203AB"/>
    <w:rsid w:val="00B20536"/>
    <w:rsid w:val="00B215CD"/>
    <w:rsid w:val="00B226A8"/>
    <w:rsid w:val="00B22C20"/>
    <w:rsid w:val="00B23340"/>
    <w:rsid w:val="00B235F1"/>
    <w:rsid w:val="00B23711"/>
    <w:rsid w:val="00B247EF"/>
    <w:rsid w:val="00B25F2D"/>
    <w:rsid w:val="00B262E6"/>
    <w:rsid w:val="00B26C84"/>
    <w:rsid w:val="00B26E33"/>
    <w:rsid w:val="00B3148F"/>
    <w:rsid w:val="00B329C5"/>
    <w:rsid w:val="00B32F32"/>
    <w:rsid w:val="00B339CB"/>
    <w:rsid w:val="00B345A4"/>
    <w:rsid w:val="00B34C61"/>
    <w:rsid w:val="00B35B03"/>
    <w:rsid w:val="00B35EFA"/>
    <w:rsid w:val="00B36508"/>
    <w:rsid w:val="00B368C0"/>
    <w:rsid w:val="00B36D30"/>
    <w:rsid w:val="00B379FE"/>
    <w:rsid w:val="00B412CA"/>
    <w:rsid w:val="00B41617"/>
    <w:rsid w:val="00B41AC6"/>
    <w:rsid w:val="00B426C5"/>
    <w:rsid w:val="00B429E2"/>
    <w:rsid w:val="00B429EA"/>
    <w:rsid w:val="00B42CBD"/>
    <w:rsid w:val="00B443D7"/>
    <w:rsid w:val="00B44426"/>
    <w:rsid w:val="00B4458A"/>
    <w:rsid w:val="00B44BA2"/>
    <w:rsid w:val="00B463B1"/>
    <w:rsid w:val="00B463E4"/>
    <w:rsid w:val="00B468B5"/>
    <w:rsid w:val="00B46ECD"/>
    <w:rsid w:val="00B47619"/>
    <w:rsid w:val="00B4774E"/>
    <w:rsid w:val="00B47DDD"/>
    <w:rsid w:val="00B5139C"/>
    <w:rsid w:val="00B52C8B"/>
    <w:rsid w:val="00B53290"/>
    <w:rsid w:val="00B53883"/>
    <w:rsid w:val="00B54A46"/>
    <w:rsid w:val="00B55B9E"/>
    <w:rsid w:val="00B6094E"/>
    <w:rsid w:val="00B61DA4"/>
    <w:rsid w:val="00B62D8E"/>
    <w:rsid w:val="00B642E2"/>
    <w:rsid w:val="00B645A1"/>
    <w:rsid w:val="00B65DC1"/>
    <w:rsid w:val="00B67152"/>
    <w:rsid w:val="00B67BE9"/>
    <w:rsid w:val="00B67E52"/>
    <w:rsid w:val="00B70A54"/>
    <w:rsid w:val="00B70ACC"/>
    <w:rsid w:val="00B713E6"/>
    <w:rsid w:val="00B728B2"/>
    <w:rsid w:val="00B72DED"/>
    <w:rsid w:val="00B73835"/>
    <w:rsid w:val="00B7410E"/>
    <w:rsid w:val="00B746CC"/>
    <w:rsid w:val="00B74C37"/>
    <w:rsid w:val="00B751EC"/>
    <w:rsid w:val="00B756A6"/>
    <w:rsid w:val="00B76298"/>
    <w:rsid w:val="00B763DC"/>
    <w:rsid w:val="00B774D3"/>
    <w:rsid w:val="00B806BD"/>
    <w:rsid w:val="00B80F90"/>
    <w:rsid w:val="00B81447"/>
    <w:rsid w:val="00B82645"/>
    <w:rsid w:val="00B84E21"/>
    <w:rsid w:val="00B84F09"/>
    <w:rsid w:val="00B852CD"/>
    <w:rsid w:val="00B86835"/>
    <w:rsid w:val="00B873B0"/>
    <w:rsid w:val="00B87582"/>
    <w:rsid w:val="00B912F9"/>
    <w:rsid w:val="00B9183B"/>
    <w:rsid w:val="00B919BF"/>
    <w:rsid w:val="00B934AC"/>
    <w:rsid w:val="00B93DCE"/>
    <w:rsid w:val="00B93FFE"/>
    <w:rsid w:val="00B94658"/>
    <w:rsid w:val="00B94991"/>
    <w:rsid w:val="00B9637D"/>
    <w:rsid w:val="00B96502"/>
    <w:rsid w:val="00B96A0B"/>
    <w:rsid w:val="00B96DC3"/>
    <w:rsid w:val="00B9767E"/>
    <w:rsid w:val="00BA02A8"/>
    <w:rsid w:val="00BA08E9"/>
    <w:rsid w:val="00BA3A04"/>
    <w:rsid w:val="00BA41F7"/>
    <w:rsid w:val="00BA4B2A"/>
    <w:rsid w:val="00BA562E"/>
    <w:rsid w:val="00BA7392"/>
    <w:rsid w:val="00BB05BA"/>
    <w:rsid w:val="00BB102C"/>
    <w:rsid w:val="00BB183A"/>
    <w:rsid w:val="00BB1BD4"/>
    <w:rsid w:val="00BB288B"/>
    <w:rsid w:val="00BB2D11"/>
    <w:rsid w:val="00BB3061"/>
    <w:rsid w:val="00BB3587"/>
    <w:rsid w:val="00BB3910"/>
    <w:rsid w:val="00BB419A"/>
    <w:rsid w:val="00BB5971"/>
    <w:rsid w:val="00BB5F27"/>
    <w:rsid w:val="00BC02B5"/>
    <w:rsid w:val="00BC15BE"/>
    <w:rsid w:val="00BC1795"/>
    <w:rsid w:val="00BC2303"/>
    <w:rsid w:val="00BC277E"/>
    <w:rsid w:val="00BC278A"/>
    <w:rsid w:val="00BC305E"/>
    <w:rsid w:val="00BC3133"/>
    <w:rsid w:val="00BC3999"/>
    <w:rsid w:val="00BC3E98"/>
    <w:rsid w:val="00BC3F1C"/>
    <w:rsid w:val="00BC3F84"/>
    <w:rsid w:val="00BC4979"/>
    <w:rsid w:val="00BC4BDD"/>
    <w:rsid w:val="00BC4D71"/>
    <w:rsid w:val="00BC5D1B"/>
    <w:rsid w:val="00BC6370"/>
    <w:rsid w:val="00BC763A"/>
    <w:rsid w:val="00BC7F92"/>
    <w:rsid w:val="00BD06C5"/>
    <w:rsid w:val="00BD0769"/>
    <w:rsid w:val="00BD0DF6"/>
    <w:rsid w:val="00BD1826"/>
    <w:rsid w:val="00BD4995"/>
    <w:rsid w:val="00BD54FD"/>
    <w:rsid w:val="00BD5EF8"/>
    <w:rsid w:val="00BD5F5A"/>
    <w:rsid w:val="00BD5F83"/>
    <w:rsid w:val="00BD62A7"/>
    <w:rsid w:val="00BD69C4"/>
    <w:rsid w:val="00BD6F6C"/>
    <w:rsid w:val="00BD7A18"/>
    <w:rsid w:val="00BE03DA"/>
    <w:rsid w:val="00BE1101"/>
    <w:rsid w:val="00BE1D14"/>
    <w:rsid w:val="00BE262C"/>
    <w:rsid w:val="00BE2A57"/>
    <w:rsid w:val="00BE2AA6"/>
    <w:rsid w:val="00BE3148"/>
    <w:rsid w:val="00BE3AA5"/>
    <w:rsid w:val="00BE3CA6"/>
    <w:rsid w:val="00BE3E7B"/>
    <w:rsid w:val="00BE40C2"/>
    <w:rsid w:val="00BE4D6E"/>
    <w:rsid w:val="00BE6106"/>
    <w:rsid w:val="00BE63C5"/>
    <w:rsid w:val="00BE7F36"/>
    <w:rsid w:val="00BF04C6"/>
    <w:rsid w:val="00BF0C94"/>
    <w:rsid w:val="00BF1341"/>
    <w:rsid w:val="00BF31D5"/>
    <w:rsid w:val="00BF3886"/>
    <w:rsid w:val="00BF3AD7"/>
    <w:rsid w:val="00BF3D27"/>
    <w:rsid w:val="00BF4397"/>
    <w:rsid w:val="00BF48A2"/>
    <w:rsid w:val="00BF5401"/>
    <w:rsid w:val="00BF63B0"/>
    <w:rsid w:val="00BF6822"/>
    <w:rsid w:val="00BF6F7B"/>
    <w:rsid w:val="00BF7161"/>
    <w:rsid w:val="00BF7481"/>
    <w:rsid w:val="00C00D9C"/>
    <w:rsid w:val="00C014DB"/>
    <w:rsid w:val="00C016A6"/>
    <w:rsid w:val="00C01A78"/>
    <w:rsid w:val="00C033C0"/>
    <w:rsid w:val="00C03BCF"/>
    <w:rsid w:val="00C044EC"/>
    <w:rsid w:val="00C04B07"/>
    <w:rsid w:val="00C05123"/>
    <w:rsid w:val="00C052D1"/>
    <w:rsid w:val="00C067B6"/>
    <w:rsid w:val="00C06FE3"/>
    <w:rsid w:val="00C10C1A"/>
    <w:rsid w:val="00C116AF"/>
    <w:rsid w:val="00C119FF"/>
    <w:rsid w:val="00C11B05"/>
    <w:rsid w:val="00C1231B"/>
    <w:rsid w:val="00C12564"/>
    <w:rsid w:val="00C128A9"/>
    <w:rsid w:val="00C12EF5"/>
    <w:rsid w:val="00C131DE"/>
    <w:rsid w:val="00C13232"/>
    <w:rsid w:val="00C135D3"/>
    <w:rsid w:val="00C1390C"/>
    <w:rsid w:val="00C13EFE"/>
    <w:rsid w:val="00C1513F"/>
    <w:rsid w:val="00C1526E"/>
    <w:rsid w:val="00C15A82"/>
    <w:rsid w:val="00C15CE8"/>
    <w:rsid w:val="00C1603B"/>
    <w:rsid w:val="00C16145"/>
    <w:rsid w:val="00C16410"/>
    <w:rsid w:val="00C1725E"/>
    <w:rsid w:val="00C172B7"/>
    <w:rsid w:val="00C21440"/>
    <w:rsid w:val="00C21A0B"/>
    <w:rsid w:val="00C21AAD"/>
    <w:rsid w:val="00C21EB0"/>
    <w:rsid w:val="00C225FD"/>
    <w:rsid w:val="00C2263A"/>
    <w:rsid w:val="00C22C1D"/>
    <w:rsid w:val="00C22D24"/>
    <w:rsid w:val="00C22E3E"/>
    <w:rsid w:val="00C23E0A"/>
    <w:rsid w:val="00C23F66"/>
    <w:rsid w:val="00C24028"/>
    <w:rsid w:val="00C245C9"/>
    <w:rsid w:val="00C25237"/>
    <w:rsid w:val="00C2533B"/>
    <w:rsid w:val="00C25E38"/>
    <w:rsid w:val="00C25E49"/>
    <w:rsid w:val="00C26A5E"/>
    <w:rsid w:val="00C305C3"/>
    <w:rsid w:val="00C310D8"/>
    <w:rsid w:val="00C3182C"/>
    <w:rsid w:val="00C31906"/>
    <w:rsid w:val="00C31C01"/>
    <w:rsid w:val="00C3295E"/>
    <w:rsid w:val="00C33324"/>
    <w:rsid w:val="00C33781"/>
    <w:rsid w:val="00C3422F"/>
    <w:rsid w:val="00C3434D"/>
    <w:rsid w:val="00C3451F"/>
    <w:rsid w:val="00C36818"/>
    <w:rsid w:val="00C37876"/>
    <w:rsid w:val="00C37CF5"/>
    <w:rsid w:val="00C37D8F"/>
    <w:rsid w:val="00C406EB"/>
    <w:rsid w:val="00C410B4"/>
    <w:rsid w:val="00C42A55"/>
    <w:rsid w:val="00C42C5F"/>
    <w:rsid w:val="00C436EF"/>
    <w:rsid w:val="00C4418A"/>
    <w:rsid w:val="00C44652"/>
    <w:rsid w:val="00C448D5"/>
    <w:rsid w:val="00C44C73"/>
    <w:rsid w:val="00C452D7"/>
    <w:rsid w:val="00C45404"/>
    <w:rsid w:val="00C4591F"/>
    <w:rsid w:val="00C502D0"/>
    <w:rsid w:val="00C50788"/>
    <w:rsid w:val="00C50E71"/>
    <w:rsid w:val="00C5155F"/>
    <w:rsid w:val="00C51678"/>
    <w:rsid w:val="00C519A6"/>
    <w:rsid w:val="00C5234D"/>
    <w:rsid w:val="00C5245B"/>
    <w:rsid w:val="00C52945"/>
    <w:rsid w:val="00C53439"/>
    <w:rsid w:val="00C54DBD"/>
    <w:rsid w:val="00C56257"/>
    <w:rsid w:val="00C567E9"/>
    <w:rsid w:val="00C57D8D"/>
    <w:rsid w:val="00C57E9C"/>
    <w:rsid w:val="00C60B7D"/>
    <w:rsid w:val="00C61ACD"/>
    <w:rsid w:val="00C62094"/>
    <w:rsid w:val="00C627E8"/>
    <w:rsid w:val="00C62FBE"/>
    <w:rsid w:val="00C630C9"/>
    <w:rsid w:val="00C63EF3"/>
    <w:rsid w:val="00C6445D"/>
    <w:rsid w:val="00C65828"/>
    <w:rsid w:val="00C66729"/>
    <w:rsid w:val="00C66CD2"/>
    <w:rsid w:val="00C67078"/>
    <w:rsid w:val="00C707DE"/>
    <w:rsid w:val="00C70B71"/>
    <w:rsid w:val="00C726EA"/>
    <w:rsid w:val="00C73918"/>
    <w:rsid w:val="00C73CEE"/>
    <w:rsid w:val="00C74AAC"/>
    <w:rsid w:val="00C74C3F"/>
    <w:rsid w:val="00C75624"/>
    <w:rsid w:val="00C75942"/>
    <w:rsid w:val="00C75B91"/>
    <w:rsid w:val="00C76416"/>
    <w:rsid w:val="00C779EB"/>
    <w:rsid w:val="00C80C2B"/>
    <w:rsid w:val="00C81132"/>
    <w:rsid w:val="00C81E1F"/>
    <w:rsid w:val="00C81E49"/>
    <w:rsid w:val="00C8214D"/>
    <w:rsid w:val="00C82D27"/>
    <w:rsid w:val="00C82D5C"/>
    <w:rsid w:val="00C84193"/>
    <w:rsid w:val="00C843ED"/>
    <w:rsid w:val="00C84FCB"/>
    <w:rsid w:val="00C84FD4"/>
    <w:rsid w:val="00C854C5"/>
    <w:rsid w:val="00C85833"/>
    <w:rsid w:val="00C858F7"/>
    <w:rsid w:val="00C86A78"/>
    <w:rsid w:val="00C86E28"/>
    <w:rsid w:val="00C87406"/>
    <w:rsid w:val="00C913D0"/>
    <w:rsid w:val="00C9178C"/>
    <w:rsid w:val="00C92AE6"/>
    <w:rsid w:val="00C93D63"/>
    <w:rsid w:val="00C93F85"/>
    <w:rsid w:val="00C9431A"/>
    <w:rsid w:val="00C954CF"/>
    <w:rsid w:val="00C95954"/>
    <w:rsid w:val="00C95A3D"/>
    <w:rsid w:val="00C963F9"/>
    <w:rsid w:val="00C96C0D"/>
    <w:rsid w:val="00C97E36"/>
    <w:rsid w:val="00CA009B"/>
    <w:rsid w:val="00CA060F"/>
    <w:rsid w:val="00CA177A"/>
    <w:rsid w:val="00CA2B89"/>
    <w:rsid w:val="00CA2DBF"/>
    <w:rsid w:val="00CA3242"/>
    <w:rsid w:val="00CA3BE5"/>
    <w:rsid w:val="00CA4757"/>
    <w:rsid w:val="00CA48C3"/>
    <w:rsid w:val="00CA7518"/>
    <w:rsid w:val="00CB0252"/>
    <w:rsid w:val="00CB0A17"/>
    <w:rsid w:val="00CB1187"/>
    <w:rsid w:val="00CB1EFB"/>
    <w:rsid w:val="00CB2868"/>
    <w:rsid w:val="00CB52EA"/>
    <w:rsid w:val="00CB5305"/>
    <w:rsid w:val="00CB5F61"/>
    <w:rsid w:val="00CB61C6"/>
    <w:rsid w:val="00CB7B13"/>
    <w:rsid w:val="00CC0335"/>
    <w:rsid w:val="00CC077B"/>
    <w:rsid w:val="00CC0A35"/>
    <w:rsid w:val="00CC1073"/>
    <w:rsid w:val="00CC30FB"/>
    <w:rsid w:val="00CC369E"/>
    <w:rsid w:val="00CC3771"/>
    <w:rsid w:val="00CC432A"/>
    <w:rsid w:val="00CC4740"/>
    <w:rsid w:val="00CC4891"/>
    <w:rsid w:val="00CC4907"/>
    <w:rsid w:val="00CC4FB5"/>
    <w:rsid w:val="00CC5B90"/>
    <w:rsid w:val="00CC5F3B"/>
    <w:rsid w:val="00CC6257"/>
    <w:rsid w:val="00CC6673"/>
    <w:rsid w:val="00CC6D6E"/>
    <w:rsid w:val="00CC728D"/>
    <w:rsid w:val="00CD0122"/>
    <w:rsid w:val="00CD034B"/>
    <w:rsid w:val="00CD0BF6"/>
    <w:rsid w:val="00CD14EA"/>
    <w:rsid w:val="00CD1557"/>
    <w:rsid w:val="00CD163B"/>
    <w:rsid w:val="00CD32C1"/>
    <w:rsid w:val="00CD363D"/>
    <w:rsid w:val="00CD369C"/>
    <w:rsid w:val="00CD36D0"/>
    <w:rsid w:val="00CD3FCD"/>
    <w:rsid w:val="00CD4F19"/>
    <w:rsid w:val="00CD52AB"/>
    <w:rsid w:val="00CD6130"/>
    <w:rsid w:val="00CD6A97"/>
    <w:rsid w:val="00CD7BAC"/>
    <w:rsid w:val="00CD7C2F"/>
    <w:rsid w:val="00CE04F6"/>
    <w:rsid w:val="00CE1257"/>
    <w:rsid w:val="00CE2D48"/>
    <w:rsid w:val="00CE355E"/>
    <w:rsid w:val="00CE3634"/>
    <w:rsid w:val="00CE3AA2"/>
    <w:rsid w:val="00CE406B"/>
    <w:rsid w:val="00CE6156"/>
    <w:rsid w:val="00CE7013"/>
    <w:rsid w:val="00CF0AC7"/>
    <w:rsid w:val="00CF1463"/>
    <w:rsid w:val="00CF2442"/>
    <w:rsid w:val="00CF268C"/>
    <w:rsid w:val="00CF3B6A"/>
    <w:rsid w:val="00CF4756"/>
    <w:rsid w:val="00CF4D0E"/>
    <w:rsid w:val="00CF51C4"/>
    <w:rsid w:val="00CF551D"/>
    <w:rsid w:val="00CF5AD6"/>
    <w:rsid w:val="00CF66B2"/>
    <w:rsid w:val="00D0029F"/>
    <w:rsid w:val="00D0036C"/>
    <w:rsid w:val="00D00717"/>
    <w:rsid w:val="00D0074A"/>
    <w:rsid w:val="00D020A4"/>
    <w:rsid w:val="00D020E7"/>
    <w:rsid w:val="00D02283"/>
    <w:rsid w:val="00D02919"/>
    <w:rsid w:val="00D02BAB"/>
    <w:rsid w:val="00D036AD"/>
    <w:rsid w:val="00D04B43"/>
    <w:rsid w:val="00D04D76"/>
    <w:rsid w:val="00D04E6B"/>
    <w:rsid w:val="00D051D0"/>
    <w:rsid w:val="00D056D2"/>
    <w:rsid w:val="00D05DB6"/>
    <w:rsid w:val="00D067E4"/>
    <w:rsid w:val="00D101C3"/>
    <w:rsid w:val="00D10691"/>
    <w:rsid w:val="00D10F56"/>
    <w:rsid w:val="00D111E5"/>
    <w:rsid w:val="00D1141B"/>
    <w:rsid w:val="00D11565"/>
    <w:rsid w:val="00D11924"/>
    <w:rsid w:val="00D11C7F"/>
    <w:rsid w:val="00D12608"/>
    <w:rsid w:val="00D12934"/>
    <w:rsid w:val="00D13D65"/>
    <w:rsid w:val="00D13E26"/>
    <w:rsid w:val="00D1443E"/>
    <w:rsid w:val="00D14AFC"/>
    <w:rsid w:val="00D15242"/>
    <w:rsid w:val="00D15A40"/>
    <w:rsid w:val="00D15B0E"/>
    <w:rsid w:val="00D15CD8"/>
    <w:rsid w:val="00D15FF3"/>
    <w:rsid w:val="00D161A3"/>
    <w:rsid w:val="00D162E8"/>
    <w:rsid w:val="00D16553"/>
    <w:rsid w:val="00D16870"/>
    <w:rsid w:val="00D200C0"/>
    <w:rsid w:val="00D20774"/>
    <w:rsid w:val="00D21228"/>
    <w:rsid w:val="00D21C70"/>
    <w:rsid w:val="00D24D80"/>
    <w:rsid w:val="00D25173"/>
    <w:rsid w:val="00D262A8"/>
    <w:rsid w:val="00D26E9E"/>
    <w:rsid w:val="00D278FF"/>
    <w:rsid w:val="00D321B6"/>
    <w:rsid w:val="00D333E3"/>
    <w:rsid w:val="00D33500"/>
    <w:rsid w:val="00D36BD5"/>
    <w:rsid w:val="00D36CF9"/>
    <w:rsid w:val="00D36F00"/>
    <w:rsid w:val="00D37CF3"/>
    <w:rsid w:val="00D40A22"/>
    <w:rsid w:val="00D419FE"/>
    <w:rsid w:val="00D4364D"/>
    <w:rsid w:val="00D44EAB"/>
    <w:rsid w:val="00D44ECA"/>
    <w:rsid w:val="00D4621D"/>
    <w:rsid w:val="00D4693E"/>
    <w:rsid w:val="00D46B32"/>
    <w:rsid w:val="00D46B7D"/>
    <w:rsid w:val="00D50045"/>
    <w:rsid w:val="00D500B2"/>
    <w:rsid w:val="00D500CE"/>
    <w:rsid w:val="00D50163"/>
    <w:rsid w:val="00D51317"/>
    <w:rsid w:val="00D51BB5"/>
    <w:rsid w:val="00D523F3"/>
    <w:rsid w:val="00D523F9"/>
    <w:rsid w:val="00D537E8"/>
    <w:rsid w:val="00D54023"/>
    <w:rsid w:val="00D551DF"/>
    <w:rsid w:val="00D553FD"/>
    <w:rsid w:val="00D5543A"/>
    <w:rsid w:val="00D55E4C"/>
    <w:rsid w:val="00D55ECB"/>
    <w:rsid w:val="00D60F49"/>
    <w:rsid w:val="00D624D8"/>
    <w:rsid w:val="00D629A4"/>
    <w:rsid w:val="00D62FF9"/>
    <w:rsid w:val="00D634F1"/>
    <w:rsid w:val="00D63A6E"/>
    <w:rsid w:val="00D63CF0"/>
    <w:rsid w:val="00D643C7"/>
    <w:rsid w:val="00D66331"/>
    <w:rsid w:val="00D67D8F"/>
    <w:rsid w:val="00D67F13"/>
    <w:rsid w:val="00D67FCB"/>
    <w:rsid w:val="00D71999"/>
    <w:rsid w:val="00D7285E"/>
    <w:rsid w:val="00D72EB6"/>
    <w:rsid w:val="00D7327A"/>
    <w:rsid w:val="00D73654"/>
    <w:rsid w:val="00D75A68"/>
    <w:rsid w:val="00D75B3E"/>
    <w:rsid w:val="00D77B3E"/>
    <w:rsid w:val="00D80BBC"/>
    <w:rsid w:val="00D81173"/>
    <w:rsid w:val="00D81A1E"/>
    <w:rsid w:val="00D81AB4"/>
    <w:rsid w:val="00D81D14"/>
    <w:rsid w:val="00D82D14"/>
    <w:rsid w:val="00D82FE1"/>
    <w:rsid w:val="00D834FF"/>
    <w:rsid w:val="00D84945"/>
    <w:rsid w:val="00D853F7"/>
    <w:rsid w:val="00D862FF"/>
    <w:rsid w:val="00D878B9"/>
    <w:rsid w:val="00D87DAF"/>
    <w:rsid w:val="00D90089"/>
    <w:rsid w:val="00D90930"/>
    <w:rsid w:val="00D910AB"/>
    <w:rsid w:val="00D91AFE"/>
    <w:rsid w:val="00D92D49"/>
    <w:rsid w:val="00D92D7B"/>
    <w:rsid w:val="00D92F92"/>
    <w:rsid w:val="00D938FB"/>
    <w:rsid w:val="00D95D9C"/>
    <w:rsid w:val="00D970AA"/>
    <w:rsid w:val="00D97C39"/>
    <w:rsid w:val="00D97F39"/>
    <w:rsid w:val="00DA02E4"/>
    <w:rsid w:val="00DA1281"/>
    <w:rsid w:val="00DA16CB"/>
    <w:rsid w:val="00DA1A27"/>
    <w:rsid w:val="00DA2A8D"/>
    <w:rsid w:val="00DA2BA5"/>
    <w:rsid w:val="00DA2F3A"/>
    <w:rsid w:val="00DA2FCA"/>
    <w:rsid w:val="00DA4B6C"/>
    <w:rsid w:val="00DA4BAD"/>
    <w:rsid w:val="00DA594E"/>
    <w:rsid w:val="00DA5CD0"/>
    <w:rsid w:val="00DA6ACC"/>
    <w:rsid w:val="00DA6FF6"/>
    <w:rsid w:val="00DA7CE9"/>
    <w:rsid w:val="00DA7D84"/>
    <w:rsid w:val="00DB0404"/>
    <w:rsid w:val="00DB08C1"/>
    <w:rsid w:val="00DB0B84"/>
    <w:rsid w:val="00DB0FFA"/>
    <w:rsid w:val="00DB1400"/>
    <w:rsid w:val="00DB1A42"/>
    <w:rsid w:val="00DB35F7"/>
    <w:rsid w:val="00DB4283"/>
    <w:rsid w:val="00DB5745"/>
    <w:rsid w:val="00DB5DE7"/>
    <w:rsid w:val="00DB5FC1"/>
    <w:rsid w:val="00DB6515"/>
    <w:rsid w:val="00DB6884"/>
    <w:rsid w:val="00DB6C71"/>
    <w:rsid w:val="00DB7208"/>
    <w:rsid w:val="00DB72B1"/>
    <w:rsid w:val="00DB75D0"/>
    <w:rsid w:val="00DB7796"/>
    <w:rsid w:val="00DB7D42"/>
    <w:rsid w:val="00DB7E88"/>
    <w:rsid w:val="00DC03E4"/>
    <w:rsid w:val="00DC09A4"/>
    <w:rsid w:val="00DC1473"/>
    <w:rsid w:val="00DC1579"/>
    <w:rsid w:val="00DC2057"/>
    <w:rsid w:val="00DC22AE"/>
    <w:rsid w:val="00DC27C7"/>
    <w:rsid w:val="00DC29EF"/>
    <w:rsid w:val="00DC302E"/>
    <w:rsid w:val="00DC3156"/>
    <w:rsid w:val="00DC40AE"/>
    <w:rsid w:val="00DC46E1"/>
    <w:rsid w:val="00DC4D69"/>
    <w:rsid w:val="00DC538C"/>
    <w:rsid w:val="00DC54E2"/>
    <w:rsid w:val="00DC5578"/>
    <w:rsid w:val="00DC5FFC"/>
    <w:rsid w:val="00DC6D6B"/>
    <w:rsid w:val="00DC7403"/>
    <w:rsid w:val="00DC79BD"/>
    <w:rsid w:val="00DC7A29"/>
    <w:rsid w:val="00DD0D01"/>
    <w:rsid w:val="00DD0D24"/>
    <w:rsid w:val="00DD1636"/>
    <w:rsid w:val="00DD1728"/>
    <w:rsid w:val="00DD29B9"/>
    <w:rsid w:val="00DD3A26"/>
    <w:rsid w:val="00DD53A3"/>
    <w:rsid w:val="00DD5A6C"/>
    <w:rsid w:val="00DD7113"/>
    <w:rsid w:val="00DD7669"/>
    <w:rsid w:val="00DD7CF1"/>
    <w:rsid w:val="00DE09DE"/>
    <w:rsid w:val="00DE20BE"/>
    <w:rsid w:val="00DE25C5"/>
    <w:rsid w:val="00DE3C52"/>
    <w:rsid w:val="00DE4406"/>
    <w:rsid w:val="00DE476D"/>
    <w:rsid w:val="00DE4784"/>
    <w:rsid w:val="00DE4CDA"/>
    <w:rsid w:val="00DE515D"/>
    <w:rsid w:val="00DE5DAB"/>
    <w:rsid w:val="00DE60CD"/>
    <w:rsid w:val="00DE6A9E"/>
    <w:rsid w:val="00DE6C72"/>
    <w:rsid w:val="00DE77D3"/>
    <w:rsid w:val="00DE783B"/>
    <w:rsid w:val="00DE7E26"/>
    <w:rsid w:val="00DF0EE1"/>
    <w:rsid w:val="00DF0F5F"/>
    <w:rsid w:val="00DF145D"/>
    <w:rsid w:val="00DF38C3"/>
    <w:rsid w:val="00DF3C84"/>
    <w:rsid w:val="00DF3D7A"/>
    <w:rsid w:val="00DF4E65"/>
    <w:rsid w:val="00DF529E"/>
    <w:rsid w:val="00DF58F9"/>
    <w:rsid w:val="00DF6BFD"/>
    <w:rsid w:val="00DF7052"/>
    <w:rsid w:val="00DF72C8"/>
    <w:rsid w:val="00DF73E1"/>
    <w:rsid w:val="00E007D8"/>
    <w:rsid w:val="00E0139E"/>
    <w:rsid w:val="00E017F8"/>
    <w:rsid w:val="00E02506"/>
    <w:rsid w:val="00E0339E"/>
    <w:rsid w:val="00E0393A"/>
    <w:rsid w:val="00E04223"/>
    <w:rsid w:val="00E04A11"/>
    <w:rsid w:val="00E07744"/>
    <w:rsid w:val="00E07D46"/>
    <w:rsid w:val="00E10692"/>
    <w:rsid w:val="00E135E3"/>
    <w:rsid w:val="00E136A8"/>
    <w:rsid w:val="00E13877"/>
    <w:rsid w:val="00E13C69"/>
    <w:rsid w:val="00E13CDD"/>
    <w:rsid w:val="00E140D4"/>
    <w:rsid w:val="00E14C0C"/>
    <w:rsid w:val="00E15CE1"/>
    <w:rsid w:val="00E16292"/>
    <w:rsid w:val="00E16422"/>
    <w:rsid w:val="00E1777B"/>
    <w:rsid w:val="00E17A9C"/>
    <w:rsid w:val="00E21021"/>
    <w:rsid w:val="00E23443"/>
    <w:rsid w:val="00E23A1F"/>
    <w:rsid w:val="00E249BF"/>
    <w:rsid w:val="00E25358"/>
    <w:rsid w:val="00E25B12"/>
    <w:rsid w:val="00E26D6E"/>
    <w:rsid w:val="00E2717C"/>
    <w:rsid w:val="00E27834"/>
    <w:rsid w:val="00E2783B"/>
    <w:rsid w:val="00E27843"/>
    <w:rsid w:val="00E3029F"/>
    <w:rsid w:val="00E309E3"/>
    <w:rsid w:val="00E30C10"/>
    <w:rsid w:val="00E30D83"/>
    <w:rsid w:val="00E320DC"/>
    <w:rsid w:val="00E32C52"/>
    <w:rsid w:val="00E35059"/>
    <w:rsid w:val="00E350E6"/>
    <w:rsid w:val="00E358F6"/>
    <w:rsid w:val="00E35A96"/>
    <w:rsid w:val="00E35B11"/>
    <w:rsid w:val="00E35E0F"/>
    <w:rsid w:val="00E37AAF"/>
    <w:rsid w:val="00E40210"/>
    <w:rsid w:val="00E4092A"/>
    <w:rsid w:val="00E41110"/>
    <w:rsid w:val="00E415EA"/>
    <w:rsid w:val="00E41ADA"/>
    <w:rsid w:val="00E42CC9"/>
    <w:rsid w:val="00E441DE"/>
    <w:rsid w:val="00E4436B"/>
    <w:rsid w:val="00E45C08"/>
    <w:rsid w:val="00E47F7F"/>
    <w:rsid w:val="00E51417"/>
    <w:rsid w:val="00E51E09"/>
    <w:rsid w:val="00E522BD"/>
    <w:rsid w:val="00E5278B"/>
    <w:rsid w:val="00E5374D"/>
    <w:rsid w:val="00E53BF2"/>
    <w:rsid w:val="00E541E8"/>
    <w:rsid w:val="00E54686"/>
    <w:rsid w:val="00E54BBB"/>
    <w:rsid w:val="00E5551D"/>
    <w:rsid w:val="00E55A07"/>
    <w:rsid w:val="00E55AEB"/>
    <w:rsid w:val="00E579CB"/>
    <w:rsid w:val="00E606AC"/>
    <w:rsid w:val="00E60FC2"/>
    <w:rsid w:val="00E636F7"/>
    <w:rsid w:val="00E63CA7"/>
    <w:rsid w:val="00E6409B"/>
    <w:rsid w:val="00E64360"/>
    <w:rsid w:val="00E649C3"/>
    <w:rsid w:val="00E654D2"/>
    <w:rsid w:val="00E666CA"/>
    <w:rsid w:val="00E6781C"/>
    <w:rsid w:val="00E67BFD"/>
    <w:rsid w:val="00E70B24"/>
    <w:rsid w:val="00E710BD"/>
    <w:rsid w:val="00E712EE"/>
    <w:rsid w:val="00E72920"/>
    <w:rsid w:val="00E72FE4"/>
    <w:rsid w:val="00E73B85"/>
    <w:rsid w:val="00E73D62"/>
    <w:rsid w:val="00E7430D"/>
    <w:rsid w:val="00E75E2A"/>
    <w:rsid w:val="00E75F78"/>
    <w:rsid w:val="00E76046"/>
    <w:rsid w:val="00E76EE6"/>
    <w:rsid w:val="00E77169"/>
    <w:rsid w:val="00E8072E"/>
    <w:rsid w:val="00E8219C"/>
    <w:rsid w:val="00E83000"/>
    <w:rsid w:val="00E8372F"/>
    <w:rsid w:val="00E83C7B"/>
    <w:rsid w:val="00E83E03"/>
    <w:rsid w:val="00E83E78"/>
    <w:rsid w:val="00E844C4"/>
    <w:rsid w:val="00E8483A"/>
    <w:rsid w:val="00E84AB4"/>
    <w:rsid w:val="00E85893"/>
    <w:rsid w:val="00E86152"/>
    <w:rsid w:val="00E86604"/>
    <w:rsid w:val="00E8765E"/>
    <w:rsid w:val="00E90302"/>
    <w:rsid w:val="00E90624"/>
    <w:rsid w:val="00E918B4"/>
    <w:rsid w:val="00E91E7A"/>
    <w:rsid w:val="00E920FC"/>
    <w:rsid w:val="00E924CA"/>
    <w:rsid w:val="00E926BB"/>
    <w:rsid w:val="00E93DA2"/>
    <w:rsid w:val="00E9558E"/>
    <w:rsid w:val="00E95AF4"/>
    <w:rsid w:val="00E95E62"/>
    <w:rsid w:val="00E970BB"/>
    <w:rsid w:val="00E973CD"/>
    <w:rsid w:val="00E976E2"/>
    <w:rsid w:val="00EA0F3E"/>
    <w:rsid w:val="00EA1367"/>
    <w:rsid w:val="00EA21E8"/>
    <w:rsid w:val="00EA36BF"/>
    <w:rsid w:val="00EA4999"/>
    <w:rsid w:val="00EA4A25"/>
    <w:rsid w:val="00EA6C0E"/>
    <w:rsid w:val="00EA7E92"/>
    <w:rsid w:val="00EB0008"/>
    <w:rsid w:val="00EB0500"/>
    <w:rsid w:val="00EB25E4"/>
    <w:rsid w:val="00EB2C2B"/>
    <w:rsid w:val="00EB4C76"/>
    <w:rsid w:val="00EB4F3D"/>
    <w:rsid w:val="00EC2237"/>
    <w:rsid w:val="00EC2ADA"/>
    <w:rsid w:val="00EC3224"/>
    <w:rsid w:val="00EC3418"/>
    <w:rsid w:val="00EC35F9"/>
    <w:rsid w:val="00EC4BD9"/>
    <w:rsid w:val="00EC518C"/>
    <w:rsid w:val="00EC5370"/>
    <w:rsid w:val="00EC5551"/>
    <w:rsid w:val="00EC5858"/>
    <w:rsid w:val="00EC5CAD"/>
    <w:rsid w:val="00EC5F59"/>
    <w:rsid w:val="00EC6334"/>
    <w:rsid w:val="00EC6830"/>
    <w:rsid w:val="00EC6FA6"/>
    <w:rsid w:val="00EC7139"/>
    <w:rsid w:val="00ED17FE"/>
    <w:rsid w:val="00ED228B"/>
    <w:rsid w:val="00ED2900"/>
    <w:rsid w:val="00ED29D2"/>
    <w:rsid w:val="00ED2D11"/>
    <w:rsid w:val="00ED2E76"/>
    <w:rsid w:val="00ED37F4"/>
    <w:rsid w:val="00ED388C"/>
    <w:rsid w:val="00ED3ED8"/>
    <w:rsid w:val="00ED4BA5"/>
    <w:rsid w:val="00ED6354"/>
    <w:rsid w:val="00ED6B45"/>
    <w:rsid w:val="00ED7674"/>
    <w:rsid w:val="00ED7D88"/>
    <w:rsid w:val="00ED7EF1"/>
    <w:rsid w:val="00EE05AE"/>
    <w:rsid w:val="00EE064F"/>
    <w:rsid w:val="00EE0885"/>
    <w:rsid w:val="00EE0C81"/>
    <w:rsid w:val="00EE18A5"/>
    <w:rsid w:val="00EE2F6A"/>
    <w:rsid w:val="00EE325F"/>
    <w:rsid w:val="00EE47A8"/>
    <w:rsid w:val="00EE530E"/>
    <w:rsid w:val="00EE5A77"/>
    <w:rsid w:val="00EE60F8"/>
    <w:rsid w:val="00EE68E8"/>
    <w:rsid w:val="00EE7363"/>
    <w:rsid w:val="00EE7B35"/>
    <w:rsid w:val="00EF0651"/>
    <w:rsid w:val="00EF1C00"/>
    <w:rsid w:val="00EF1E24"/>
    <w:rsid w:val="00EF1FAC"/>
    <w:rsid w:val="00EF24FC"/>
    <w:rsid w:val="00EF32C8"/>
    <w:rsid w:val="00EF342E"/>
    <w:rsid w:val="00EF3ECA"/>
    <w:rsid w:val="00EF44FB"/>
    <w:rsid w:val="00EF4B15"/>
    <w:rsid w:val="00EF5D16"/>
    <w:rsid w:val="00EF5F23"/>
    <w:rsid w:val="00EF685F"/>
    <w:rsid w:val="00EF721D"/>
    <w:rsid w:val="00EF7325"/>
    <w:rsid w:val="00EF7BF1"/>
    <w:rsid w:val="00EF7C3D"/>
    <w:rsid w:val="00F0003A"/>
    <w:rsid w:val="00F0030E"/>
    <w:rsid w:val="00F01045"/>
    <w:rsid w:val="00F013A9"/>
    <w:rsid w:val="00F0144A"/>
    <w:rsid w:val="00F0166F"/>
    <w:rsid w:val="00F045EC"/>
    <w:rsid w:val="00F058B8"/>
    <w:rsid w:val="00F05A44"/>
    <w:rsid w:val="00F05F61"/>
    <w:rsid w:val="00F06289"/>
    <w:rsid w:val="00F06583"/>
    <w:rsid w:val="00F067E7"/>
    <w:rsid w:val="00F077C4"/>
    <w:rsid w:val="00F07EA8"/>
    <w:rsid w:val="00F100EA"/>
    <w:rsid w:val="00F103D4"/>
    <w:rsid w:val="00F11597"/>
    <w:rsid w:val="00F11624"/>
    <w:rsid w:val="00F136AB"/>
    <w:rsid w:val="00F138C8"/>
    <w:rsid w:val="00F14298"/>
    <w:rsid w:val="00F142A3"/>
    <w:rsid w:val="00F14428"/>
    <w:rsid w:val="00F14791"/>
    <w:rsid w:val="00F1496C"/>
    <w:rsid w:val="00F149CC"/>
    <w:rsid w:val="00F157C3"/>
    <w:rsid w:val="00F157ED"/>
    <w:rsid w:val="00F159C0"/>
    <w:rsid w:val="00F164CD"/>
    <w:rsid w:val="00F1723B"/>
    <w:rsid w:val="00F17F42"/>
    <w:rsid w:val="00F206EA"/>
    <w:rsid w:val="00F21457"/>
    <w:rsid w:val="00F2156A"/>
    <w:rsid w:val="00F217FD"/>
    <w:rsid w:val="00F21A0E"/>
    <w:rsid w:val="00F21ED3"/>
    <w:rsid w:val="00F2203A"/>
    <w:rsid w:val="00F22F9C"/>
    <w:rsid w:val="00F24A39"/>
    <w:rsid w:val="00F254A6"/>
    <w:rsid w:val="00F2596A"/>
    <w:rsid w:val="00F25E5E"/>
    <w:rsid w:val="00F264DC"/>
    <w:rsid w:val="00F266BD"/>
    <w:rsid w:val="00F276CE"/>
    <w:rsid w:val="00F2773C"/>
    <w:rsid w:val="00F277CF"/>
    <w:rsid w:val="00F27D84"/>
    <w:rsid w:val="00F27FA4"/>
    <w:rsid w:val="00F3050D"/>
    <w:rsid w:val="00F31321"/>
    <w:rsid w:val="00F31534"/>
    <w:rsid w:val="00F3153E"/>
    <w:rsid w:val="00F31B21"/>
    <w:rsid w:val="00F31E36"/>
    <w:rsid w:val="00F3377D"/>
    <w:rsid w:val="00F3393F"/>
    <w:rsid w:val="00F33C2E"/>
    <w:rsid w:val="00F33E6B"/>
    <w:rsid w:val="00F34634"/>
    <w:rsid w:val="00F34936"/>
    <w:rsid w:val="00F34E17"/>
    <w:rsid w:val="00F357C2"/>
    <w:rsid w:val="00F35CC8"/>
    <w:rsid w:val="00F36A8F"/>
    <w:rsid w:val="00F36E41"/>
    <w:rsid w:val="00F3795F"/>
    <w:rsid w:val="00F404C5"/>
    <w:rsid w:val="00F4077F"/>
    <w:rsid w:val="00F4132D"/>
    <w:rsid w:val="00F417D5"/>
    <w:rsid w:val="00F42072"/>
    <w:rsid w:val="00F428D5"/>
    <w:rsid w:val="00F43410"/>
    <w:rsid w:val="00F43520"/>
    <w:rsid w:val="00F43876"/>
    <w:rsid w:val="00F443B0"/>
    <w:rsid w:val="00F45907"/>
    <w:rsid w:val="00F459B4"/>
    <w:rsid w:val="00F45F0F"/>
    <w:rsid w:val="00F4641C"/>
    <w:rsid w:val="00F467A4"/>
    <w:rsid w:val="00F46881"/>
    <w:rsid w:val="00F46ACF"/>
    <w:rsid w:val="00F471B2"/>
    <w:rsid w:val="00F4781D"/>
    <w:rsid w:val="00F51248"/>
    <w:rsid w:val="00F515C7"/>
    <w:rsid w:val="00F51C27"/>
    <w:rsid w:val="00F5204B"/>
    <w:rsid w:val="00F53164"/>
    <w:rsid w:val="00F53B82"/>
    <w:rsid w:val="00F54C7F"/>
    <w:rsid w:val="00F54C8A"/>
    <w:rsid w:val="00F54ECA"/>
    <w:rsid w:val="00F55CC2"/>
    <w:rsid w:val="00F55D5F"/>
    <w:rsid w:val="00F565C8"/>
    <w:rsid w:val="00F56956"/>
    <w:rsid w:val="00F569E6"/>
    <w:rsid w:val="00F56ADF"/>
    <w:rsid w:val="00F56F11"/>
    <w:rsid w:val="00F5704E"/>
    <w:rsid w:val="00F57C1E"/>
    <w:rsid w:val="00F60AAC"/>
    <w:rsid w:val="00F60B5A"/>
    <w:rsid w:val="00F610E6"/>
    <w:rsid w:val="00F62160"/>
    <w:rsid w:val="00F63178"/>
    <w:rsid w:val="00F64463"/>
    <w:rsid w:val="00F645EA"/>
    <w:rsid w:val="00F6466D"/>
    <w:rsid w:val="00F649F9"/>
    <w:rsid w:val="00F6620D"/>
    <w:rsid w:val="00F66958"/>
    <w:rsid w:val="00F66E5F"/>
    <w:rsid w:val="00F67E3E"/>
    <w:rsid w:val="00F67E68"/>
    <w:rsid w:val="00F706A2"/>
    <w:rsid w:val="00F72134"/>
    <w:rsid w:val="00F72904"/>
    <w:rsid w:val="00F72CE5"/>
    <w:rsid w:val="00F73581"/>
    <w:rsid w:val="00F73676"/>
    <w:rsid w:val="00F73EFE"/>
    <w:rsid w:val="00F747E0"/>
    <w:rsid w:val="00F763F2"/>
    <w:rsid w:val="00F767CC"/>
    <w:rsid w:val="00F768C7"/>
    <w:rsid w:val="00F76FA2"/>
    <w:rsid w:val="00F77015"/>
    <w:rsid w:val="00F77DC1"/>
    <w:rsid w:val="00F806E6"/>
    <w:rsid w:val="00F80C9C"/>
    <w:rsid w:val="00F81908"/>
    <w:rsid w:val="00F81D89"/>
    <w:rsid w:val="00F82C38"/>
    <w:rsid w:val="00F82FA8"/>
    <w:rsid w:val="00F8347D"/>
    <w:rsid w:val="00F838B6"/>
    <w:rsid w:val="00F83D58"/>
    <w:rsid w:val="00F847E7"/>
    <w:rsid w:val="00F84B64"/>
    <w:rsid w:val="00F84FEA"/>
    <w:rsid w:val="00F851B5"/>
    <w:rsid w:val="00F85245"/>
    <w:rsid w:val="00F872DE"/>
    <w:rsid w:val="00F935C8"/>
    <w:rsid w:val="00F93825"/>
    <w:rsid w:val="00F9471B"/>
    <w:rsid w:val="00F94846"/>
    <w:rsid w:val="00F95AC5"/>
    <w:rsid w:val="00F95DFC"/>
    <w:rsid w:val="00F9628F"/>
    <w:rsid w:val="00F964F9"/>
    <w:rsid w:val="00F971DE"/>
    <w:rsid w:val="00FA0F03"/>
    <w:rsid w:val="00FA0F68"/>
    <w:rsid w:val="00FA1A69"/>
    <w:rsid w:val="00FA3078"/>
    <w:rsid w:val="00FA37EF"/>
    <w:rsid w:val="00FA435D"/>
    <w:rsid w:val="00FA4DB3"/>
    <w:rsid w:val="00FA57D6"/>
    <w:rsid w:val="00FA5ADC"/>
    <w:rsid w:val="00FA5B00"/>
    <w:rsid w:val="00FA5C2F"/>
    <w:rsid w:val="00FA6DF1"/>
    <w:rsid w:val="00FA705D"/>
    <w:rsid w:val="00FA70F0"/>
    <w:rsid w:val="00FA784E"/>
    <w:rsid w:val="00FB0A9D"/>
    <w:rsid w:val="00FB14EB"/>
    <w:rsid w:val="00FB19D1"/>
    <w:rsid w:val="00FB22C1"/>
    <w:rsid w:val="00FB3BE3"/>
    <w:rsid w:val="00FB415E"/>
    <w:rsid w:val="00FB440D"/>
    <w:rsid w:val="00FB4D72"/>
    <w:rsid w:val="00FB4E68"/>
    <w:rsid w:val="00FB5C1F"/>
    <w:rsid w:val="00FB5C62"/>
    <w:rsid w:val="00FB61CF"/>
    <w:rsid w:val="00FB676C"/>
    <w:rsid w:val="00FB7414"/>
    <w:rsid w:val="00FC00DD"/>
    <w:rsid w:val="00FC0C0D"/>
    <w:rsid w:val="00FC0C6D"/>
    <w:rsid w:val="00FC1B30"/>
    <w:rsid w:val="00FC266E"/>
    <w:rsid w:val="00FC2779"/>
    <w:rsid w:val="00FC2C02"/>
    <w:rsid w:val="00FC2F40"/>
    <w:rsid w:val="00FC32BA"/>
    <w:rsid w:val="00FC3C35"/>
    <w:rsid w:val="00FC3D81"/>
    <w:rsid w:val="00FC3EA3"/>
    <w:rsid w:val="00FC47F3"/>
    <w:rsid w:val="00FC48C6"/>
    <w:rsid w:val="00FC545B"/>
    <w:rsid w:val="00FC5C52"/>
    <w:rsid w:val="00FC60A5"/>
    <w:rsid w:val="00FC6851"/>
    <w:rsid w:val="00FC68EC"/>
    <w:rsid w:val="00FC6F24"/>
    <w:rsid w:val="00FC6F61"/>
    <w:rsid w:val="00FD1F16"/>
    <w:rsid w:val="00FD2B4B"/>
    <w:rsid w:val="00FD316C"/>
    <w:rsid w:val="00FD3A62"/>
    <w:rsid w:val="00FD3FF5"/>
    <w:rsid w:val="00FD61DB"/>
    <w:rsid w:val="00FD717D"/>
    <w:rsid w:val="00FD723C"/>
    <w:rsid w:val="00FD73E0"/>
    <w:rsid w:val="00FD7944"/>
    <w:rsid w:val="00FE035F"/>
    <w:rsid w:val="00FE0507"/>
    <w:rsid w:val="00FE085E"/>
    <w:rsid w:val="00FE0CE2"/>
    <w:rsid w:val="00FE0DC8"/>
    <w:rsid w:val="00FE1228"/>
    <w:rsid w:val="00FE1257"/>
    <w:rsid w:val="00FE1490"/>
    <w:rsid w:val="00FE1B6F"/>
    <w:rsid w:val="00FE2139"/>
    <w:rsid w:val="00FE3DA2"/>
    <w:rsid w:val="00FE48BA"/>
    <w:rsid w:val="00FE4E34"/>
    <w:rsid w:val="00FE5087"/>
    <w:rsid w:val="00FE5757"/>
    <w:rsid w:val="00FE60A9"/>
    <w:rsid w:val="00FE6171"/>
    <w:rsid w:val="00FE6507"/>
    <w:rsid w:val="00FE6673"/>
    <w:rsid w:val="00FE7478"/>
    <w:rsid w:val="00FE76EC"/>
    <w:rsid w:val="00FE7D4A"/>
    <w:rsid w:val="00FE7F46"/>
    <w:rsid w:val="00FF0BE2"/>
    <w:rsid w:val="00FF0F43"/>
    <w:rsid w:val="00FF1409"/>
    <w:rsid w:val="00FF16C3"/>
    <w:rsid w:val="00FF18A2"/>
    <w:rsid w:val="00FF1CBB"/>
    <w:rsid w:val="00FF2470"/>
    <w:rsid w:val="00FF2F06"/>
    <w:rsid w:val="00FF3C34"/>
    <w:rsid w:val="00FF3FE2"/>
    <w:rsid w:val="00FF424F"/>
    <w:rsid w:val="00FF4733"/>
    <w:rsid w:val="00FF4F1D"/>
    <w:rsid w:val="00FF56E2"/>
    <w:rsid w:val="00FF5C1F"/>
    <w:rsid w:val="00FF66A1"/>
    <w:rsid w:val="00FF691B"/>
    <w:rsid w:val="00FF6D07"/>
    <w:rsid w:val="00FF6F07"/>
    <w:rsid w:val="00FF7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page number" w:uiPriority="0"/>
    <w:lsdException w:name="Title" w:semiHidden="0" w:unhideWhenUsed="0" w:qFormat="1"/>
    <w:lsdException w:name="Closing" w:uiPriority="0" w:qFormat="1"/>
    <w:lsdException w:name="Default Paragraph Font" w:uiPriority="1"/>
    <w:lsdException w:name="Body Text" w:qFormat="1"/>
    <w:lsdException w:name="Subtitle" w:semiHidden="0" w:uiPriority="11" w:unhideWhenUsed="0" w:qFormat="1"/>
    <w:lsdException w:name="Body Text 2" w:uiPriority="0"/>
    <w:lsdException w:name="Body Text Indent 2"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B102C"/>
    <w:rPr>
      <w:sz w:val="24"/>
      <w:szCs w:val="24"/>
    </w:rPr>
  </w:style>
  <w:style w:type="paragraph" w:styleId="10">
    <w:name w:val="heading 1"/>
    <w:aliases w:val="H1,1,H1 Char,Заголов,Çàãîëîâ,h1,ch,Глава,(раздел),Level 1 Topic Heading,Section,(Chapter) Знак Знак"/>
    <w:basedOn w:val="a"/>
    <w:next w:val="a"/>
    <w:link w:val="11"/>
    <w:uiPriority w:val="9"/>
    <w:qFormat/>
    <w:locked/>
    <w:rsid w:val="00C75B91"/>
    <w:pPr>
      <w:keepNext/>
      <w:jc w:val="center"/>
      <w:outlineLvl w:val="0"/>
    </w:pPr>
    <w:rPr>
      <w:sz w:val="28"/>
      <w:szCs w:val="20"/>
      <w:lang w:val="x-none" w:eastAsia="x-none"/>
    </w:rPr>
  </w:style>
  <w:style w:type="paragraph" w:styleId="2">
    <w:name w:val="heading 2"/>
    <w:aliases w:val="2,H2,h2,Numbered text 3,Reset numbering,Раздел,(подраздел),заголовок 2"/>
    <w:basedOn w:val="a"/>
    <w:next w:val="a"/>
    <w:link w:val="20"/>
    <w:uiPriority w:val="99"/>
    <w:qFormat/>
    <w:locked/>
    <w:rsid w:val="00C75B91"/>
    <w:pPr>
      <w:keepNext/>
      <w:spacing w:line="240" w:lineRule="exact"/>
      <w:jc w:val="right"/>
      <w:outlineLvl w:val="1"/>
    </w:pPr>
    <w:rPr>
      <w:b/>
      <w:sz w:val="28"/>
      <w:szCs w:val="20"/>
      <w:lang w:val="x-none" w:eastAsia="x-none"/>
    </w:rPr>
  </w:style>
  <w:style w:type="paragraph" w:styleId="3">
    <w:name w:val="heading 3"/>
    <w:aliases w:val="3,H3,(пункт)"/>
    <w:basedOn w:val="a"/>
    <w:next w:val="a"/>
    <w:link w:val="30"/>
    <w:uiPriority w:val="9"/>
    <w:qFormat/>
    <w:locked/>
    <w:rsid w:val="00C75B91"/>
    <w:pPr>
      <w:keepNext/>
      <w:jc w:val="center"/>
      <w:outlineLvl w:val="2"/>
    </w:pPr>
    <w:rPr>
      <w:b/>
      <w:sz w:val="28"/>
      <w:szCs w:val="20"/>
      <w:lang w:val="x-none" w:eastAsia="x-none"/>
    </w:rPr>
  </w:style>
  <w:style w:type="paragraph" w:styleId="4">
    <w:name w:val="heading 4"/>
    <w:aliases w:val="H4"/>
    <w:basedOn w:val="a"/>
    <w:next w:val="a"/>
    <w:link w:val="40"/>
    <w:qFormat/>
    <w:locked/>
    <w:rsid w:val="00C75B91"/>
    <w:pPr>
      <w:keepNext/>
      <w:spacing w:line="240" w:lineRule="exact"/>
      <w:jc w:val="both"/>
      <w:outlineLvl w:val="3"/>
    </w:pPr>
    <w:rPr>
      <w:b/>
      <w:sz w:val="26"/>
      <w:szCs w:val="20"/>
      <w:lang w:val="x-none" w:eastAsia="x-none"/>
    </w:rPr>
  </w:style>
  <w:style w:type="paragraph" w:styleId="5">
    <w:name w:val="heading 5"/>
    <w:basedOn w:val="a"/>
    <w:next w:val="a"/>
    <w:link w:val="50"/>
    <w:uiPriority w:val="99"/>
    <w:qFormat/>
    <w:locked/>
    <w:rsid w:val="00DF3D7A"/>
    <w:pPr>
      <w:keepNext/>
      <w:widowControl w:val="0"/>
      <w:shd w:val="clear" w:color="auto" w:fill="FFFFFF"/>
      <w:autoSpaceDE w:val="0"/>
      <w:autoSpaceDN w:val="0"/>
      <w:adjustRightInd w:val="0"/>
      <w:jc w:val="center"/>
      <w:outlineLvl w:val="4"/>
    </w:pPr>
    <w:rPr>
      <w:b/>
      <w:sz w:val="28"/>
      <w:szCs w:val="20"/>
      <w:lang w:val="x-none" w:eastAsia="x-none"/>
    </w:rPr>
  </w:style>
  <w:style w:type="paragraph" w:styleId="6">
    <w:name w:val="heading 6"/>
    <w:basedOn w:val="a0"/>
    <w:next w:val="a"/>
    <w:link w:val="60"/>
    <w:uiPriority w:val="99"/>
    <w:qFormat/>
    <w:locked/>
    <w:rsid w:val="00DF3D7A"/>
    <w:pPr>
      <w:keepNext/>
      <w:keepLines/>
      <w:widowControl/>
      <w:pBdr>
        <w:top w:val="single" w:sz="6" w:space="16" w:color="auto"/>
      </w:pBdr>
      <w:shd w:val="clear" w:color="auto" w:fill="auto"/>
      <w:tabs>
        <w:tab w:val="num" w:pos="3960"/>
      </w:tabs>
      <w:autoSpaceDE/>
      <w:autoSpaceDN/>
      <w:adjustRightInd/>
      <w:spacing w:before="220" w:after="60" w:line="320" w:lineRule="atLeast"/>
      <w:ind w:left="3600" w:firstLine="0"/>
      <w:jc w:val="left"/>
      <w:outlineLvl w:val="5"/>
    </w:pPr>
    <w:rPr>
      <w:i/>
      <w:color w:val="auto"/>
      <w:spacing w:val="-20"/>
      <w:kern w:val="28"/>
      <w:sz w:val="24"/>
    </w:rPr>
  </w:style>
  <w:style w:type="paragraph" w:styleId="7">
    <w:name w:val="heading 7"/>
    <w:basedOn w:val="a0"/>
    <w:next w:val="a"/>
    <w:link w:val="70"/>
    <w:uiPriority w:val="99"/>
    <w:qFormat/>
    <w:locked/>
    <w:rsid w:val="00DF3D7A"/>
    <w:pPr>
      <w:keepNext/>
      <w:keepLines/>
      <w:widowControl/>
      <w:pBdr>
        <w:top w:val="single" w:sz="6" w:space="16" w:color="auto"/>
      </w:pBdr>
      <w:shd w:val="clear" w:color="auto" w:fill="auto"/>
      <w:tabs>
        <w:tab w:val="num" w:pos="4680"/>
      </w:tabs>
      <w:autoSpaceDE/>
      <w:autoSpaceDN/>
      <w:adjustRightInd/>
      <w:spacing w:before="220" w:after="60" w:line="320" w:lineRule="atLeast"/>
      <w:ind w:left="4320" w:firstLine="0"/>
      <w:jc w:val="left"/>
      <w:outlineLvl w:val="6"/>
    </w:pPr>
    <w:rPr>
      <w:color w:val="auto"/>
      <w:spacing w:val="-20"/>
      <w:kern w:val="28"/>
      <w:sz w:val="24"/>
    </w:rPr>
  </w:style>
  <w:style w:type="paragraph" w:styleId="8">
    <w:name w:val="heading 8"/>
    <w:basedOn w:val="a0"/>
    <w:next w:val="a"/>
    <w:link w:val="80"/>
    <w:uiPriority w:val="99"/>
    <w:qFormat/>
    <w:locked/>
    <w:rsid w:val="00DF3D7A"/>
    <w:pPr>
      <w:keepNext/>
      <w:keepLines/>
      <w:widowControl/>
      <w:pBdr>
        <w:top w:val="single" w:sz="6" w:space="16" w:color="auto"/>
      </w:pBdr>
      <w:shd w:val="clear" w:color="auto" w:fill="auto"/>
      <w:tabs>
        <w:tab w:val="num" w:pos="5400"/>
      </w:tabs>
      <w:autoSpaceDE/>
      <w:autoSpaceDN/>
      <w:adjustRightInd/>
      <w:spacing w:before="220" w:after="60" w:line="320" w:lineRule="atLeast"/>
      <w:ind w:left="5040" w:firstLine="0"/>
      <w:jc w:val="left"/>
      <w:outlineLvl w:val="7"/>
    </w:pPr>
    <w:rPr>
      <w:i/>
      <w:color w:val="auto"/>
      <w:spacing w:val="-20"/>
      <w:kern w:val="28"/>
      <w:sz w:val="24"/>
    </w:rPr>
  </w:style>
  <w:style w:type="paragraph" w:styleId="9">
    <w:name w:val="heading 9"/>
    <w:basedOn w:val="a0"/>
    <w:next w:val="a"/>
    <w:link w:val="90"/>
    <w:uiPriority w:val="99"/>
    <w:qFormat/>
    <w:locked/>
    <w:rsid w:val="00DF3D7A"/>
    <w:pPr>
      <w:keepNext/>
      <w:keepLines/>
      <w:widowControl/>
      <w:pBdr>
        <w:top w:val="single" w:sz="6" w:space="16" w:color="auto"/>
      </w:pBdr>
      <w:shd w:val="clear" w:color="auto" w:fill="auto"/>
      <w:tabs>
        <w:tab w:val="num" w:pos="6120"/>
      </w:tabs>
      <w:autoSpaceDE/>
      <w:autoSpaceDN/>
      <w:adjustRightInd/>
      <w:spacing w:before="220" w:after="60" w:line="320" w:lineRule="atLeast"/>
      <w:ind w:left="5760" w:firstLine="0"/>
      <w:jc w:val="left"/>
      <w:outlineLvl w:val="8"/>
    </w:pPr>
    <w:rPr>
      <w:color w:val="auto"/>
      <w:spacing w:val="-20"/>
      <w:kern w:val="28"/>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1 Знак,H1 Char Знак,Заголов Знак,Çàãîëîâ Знак,h1 Знак,ch Знак,Глава Знак,(раздел) Знак,Level 1 Topic Heading Знак,Section Знак,(Chapter) Знак Знак Знак"/>
    <w:link w:val="10"/>
    <w:uiPriority w:val="9"/>
    <w:locked/>
    <w:rsid w:val="00C75B91"/>
    <w:rPr>
      <w:rFonts w:cs="Times New Roman"/>
      <w:sz w:val="28"/>
    </w:rPr>
  </w:style>
  <w:style w:type="character" w:customStyle="1" w:styleId="20">
    <w:name w:val="Заголовок 2 Знак"/>
    <w:aliases w:val="2 Знак,H2 Знак,h2 Знак,Numbered text 3 Знак,Reset numbering Знак,Раздел Знак,(подраздел) Знак,заголовок 2 Знак"/>
    <w:link w:val="2"/>
    <w:uiPriority w:val="99"/>
    <w:locked/>
    <w:rsid w:val="00C75B91"/>
    <w:rPr>
      <w:rFonts w:cs="Times New Roman"/>
      <w:b/>
      <w:sz w:val="28"/>
    </w:rPr>
  </w:style>
  <w:style w:type="character" w:customStyle="1" w:styleId="30">
    <w:name w:val="Заголовок 3 Знак"/>
    <w:aliases w:val="3 Знак,H3 Знак,(пункт) Знак"/>
    <w:link w:val="3"/>
    <w:uiPriority w:val="9"/>
    <w:locked/>
    <w:rsid w:val="00C75B91"/>
    <w:rPr>
      <w:rFonts w:cs="Times New Roman"/>
      <w:b/>
      <w:sz w:val="28"/>
    </w:rPr>
  </w:style>
  <w:style w:type="character" w:customStyle="1" w:styleId="40">
    <w:name w:val="Заголовок 4 Знак"/>
    <w:aliases w:val="H4 Знак"/>
    <w:link w:val="4"/>
    <w:locked/>
    <w:rsid w:val="00C75B91"/>
    <w:rPr>
      <w:rFonts w:cs="Times New Roman"/>
      <w:b/>
      <w:sz w:val="26"/>
    </w:rPr>
  </w:style>
  <w:style w:type="character" w:customStyle="1" w:styleId="50">
    <w:name w:val="Заголовок 5 Знак"/>
    <w:link w:val="5"/>
    <w:uiPriority w:val="99"/>
    <w:locked/>
    <w:rsid w:val="00DF3D7A"/>
    <w:rPr>
      <w:rFonts w:cs="Times New Roman"/>
      <w:b/>
      <w:sz w:val="28"/>
      <w:shd w:val="clear" w:color="auto" w:fill="FFFFFF"/>
    </w:rPr>
  </w:style>
  <w:style w:type="paragraph" w:styleId="a0">
    <w:name w:val="Title"/>
    <w:basedOn w:val="a"/>
    <w:link w:val="a4"/>
    <w:uiPriority w:val="99"/>
    <w:qFormat/>
    <w:locked/>
    <w:rsid w:val="00FF424F"/>
    <w:pPr>
      <w:widowControl w:val="0"/>
      <w:shd w:val="clear" w:color="auto" w:fill="FFFFFF"/>
      <w:autoSpaceDE w:val="0"/>
      <w:autoSpaceDN w:val="0"/>
      <w:adjustRightInd w:val="0"/>
      <w:ind w:firstLine="6293"/>
      <w:jc w:val="center"/>
    </w:pPr>
    <w:rPr>
      <w:b/>
      <w:color w:val="000000"/>
      <w:sz w:val="25"/>
      <w:szCs w:val="20"/>
      <w:lang w:val="x-none" w:eastAsia="x-none"/>
    </w:rPr>
  </w:style>
  <w:style w:type="character" w:customStyle="1" w:styleId="a4">
    <w:name w:val="Название Знак"/>
    <w:link w:val="a0"/>
    <w:uiPriority w:val="99"/>
    <w:locked/>
    <w:rsid w:val="00FF424F"/>
    <w:rPr>
      <w:rFonts w:cs="Times New Roman"/>
      <w:b/>
      <w:color w:val="000000"/>
      <w:sz w:val="25"/>
      <w:shd w:val="clear" w:color="auto" w:fill="FFFFFF"/>
    </w:rPr>
  </w:style>
  <w:style w:type="character" w:customStyle="1" w:styleId="60">
    <w:name w:val="Заголовок 6 Знак"/>
    <w:link w:val="6"/>
    <w:uiPriority w:val="99"/>
    <w:locked/>
    <w:rsid w:val="00DF3D7A"/>
    <w:rPr>
      <w:rFonts w:cs="Times New Roman"/>
      <w:b/>
      <w:i/>
      <w:spacing w:val="-20"/>
      <w:kern w:val="28"/>
      <w:sz w:val="24"/>
    </w:rPr>
  </w:style>
  <w:style w:type="character" w:customStyle="1" w:styleId="70">
    <w:name w:val="Заголовок 7 Знак"/>
    <w:link w:val="7"/>
    <w:uiPriority w:val="99"/>
    <w:locked/>
    <w:rsid w:val="00DF3D7A"/>
    <w:rPr>
      <w:rFonts w:cs="Times New Roman"/>
      <w:b/>
      <w:spacing w:val="-20"/>
      <w:kern w:val="28"/>
      <w:sz w:val="24"/>
    </w:rPr>
  </w:style>
  <w:style w:type="character" w:customStyle="1" w:styleId="80">
    <w:name w:val="Заголовок 8 Знак"/>
    <w:link w:val="8"/>
    <w:uiPriority w:val="99"/>
    <w:locked/>
    <w:rsid w:val="00DF3D7A"/>
    <w:rPr>
      <w:rFonts w:cs="Times New Roman"/>
      <w:b/>
      <w:i/>
      <w:spacing w:val="-20"/>
      <w:kern w:val="28"/>
      <w:sz w:val="24"/>
    </w:rPr>
  </w:style>
  <w:style w:type="character" w:customStyle="1" w:styleId="90">
    <w:name w:val="Заголовок 9 Знак"/>
    <w:link w:val="9"/>
    <w:uiPriority w:val="99"/>
    <w:locked/>
    <w:rsid w:val="00DF3D7A"/>
    <w:rPr>
      <w:rFonts w:cs="Times New Roman"/>
      <w:b/>
      <w:spacing w:val="-20"/>
      <w:kern w:val="28"/>
      <w:sz w:val="24"/>
    </w:rPr>
  </w:style>
  <w:style w:type="paragraph" w:customStyle="1" w:styleId="ConsPlusNormal">
    <w:name w:val="ConsPlusNormal"/>
    <w:link w:val="ConsPlusNormal0"/>
    <w:qFormat/>
    <w:rsid w:val="00412C77"/>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E918B4"/>
    <w:rPr>
      <w:rFonts w:ascii="Arial" w:hAnsi="Arial"/>
      <w:sz w:val="22"/>
      <w:szCs w:val="22"/>
      <w:lang w:val="ru-RU" w:eastAsia="ru-RU" w:bidi="ar-SA"/>
    </w:rPr>
  </w:style>
  <w:style w:type="paragraph" w:customStyle="1" w:styleId="ConsPlusNonformat">
    <w:name w:val="ConsPlusNonformat"/>
    <w:rsid w:val="00412C77"/>
    <w:pPr>
      <w:autoSpaceDE w:val="0"/>
      <w:autoSpaceDN w:val="0"/>
      <w:adjustRightInd w:val="0"/>
    </w:pPr>
    <w:rPr>
      <w:rFonts w:ascii="Courier New" w:hAnsi="Courier New" w:cs="Courier New"/>
    </w:rPr>
  </w:style>
  <w:style w:type="paragraph" w:styleId="a5">
    <w:name w:val="Balloon Text"/>
    <w:basedOn w:val="a"/>
    <w:link w:val="a6"/>
    <w:uiPriority w:val="99"/>
    <w:semiHidden/>
    <w:rsid w:val="00A20D74"/>
    <w:rPr>
      <w:sz w:val="2"/>
      <w:szCs w:val="20"/>
      <w:lang w:val="x-none" w:eastAsia="x-none"/>
    </w:rPr>
  </w:style>
  <w:style w:type="character" w:customStyle="1" w:styleId="a6">
    <w:name w:val="Текст выноски Знак"/>
    <w:link w:val="a5"/>
    <w:uiPriority w:val="99"/>
    <w:semiHidden/>
    <w:locked/>
    <w:rsid w:val="003D4F3B"/>
    <w:rPr>
      <w:rFonts w:cs="Times New Roman"/>
      <w:sz w:val="2"/>
    </w:rPr>
  </w:style>
  <w:style w:type="paragraph" w:styleId="a7">
    <w:name w:val="header"/>
    <w:basedOn w:val="a"/>
    <w:link w:val="a8"/>
    <w:uiPriority w:val="99"/>
    <w:rsid w:val="003728CE"/>
    <w:pPr>
      <w:widowControl w:val="0"/>
      <w:tabs>
        <w:tab w:val="center" w:pos="4677"/>
        <w:tab w:val="right" w:pos="9355"/>
      </w:tabs>
      <w:autoSpaceDE w:val="0"/>
      <w:autoSpaceDN w:val="0"/>
      <w:adjustRightInd w:val="0"/>
    </w:pPr>
    <w:rPr>
      <w:szCs w:val="20"/>
      <w:lang w:val="x-none" w:eastAsia="x-none"/>
    </w:rPr>
  </w:style>
  <w:style w:type="character" w:customStyle="1" w:styleId="a8">
    <w:name w:val="Верхний колонтитул Знак"/>
    <w:link w:val="a7"/>
    <w:uiPriority w:val="99"/>
    <w:locked/>
    <w:rsid w:val="003D4F3B"/>
    <w:rPr>
      <w:rFonts w:cs="Times New Roman"/>
      <w:sz w:val="24"/>
    </w:rPr>
  </w:style>
  <w:style w:type="paragraph" w:customStyle="1" w:styleId="CharChar1CharChar1CharChar">
    <w:name w:val="Char Char Знак Знак1 Char Char1 Знак Знак Char Char"/>
    <w:basedOn w:val="a"/>
    <w:uiPriority w:val="99"/>
    <w:rsid w:val="00046780"/>
    <w:pPr>
      <w:spacing w:before="100" w:beforeAutospacing="1" w:after="100" w:afterAutospacing="1"/>
    </w:pPr>
    <w:rPr>
      <w:rFonts w:ascii="Tahoma" w:hAnsi="Tahoma"/>
      <w:sz w:val="20"/>
      <w:szCs w:val="20"/>
      <w:lang w:val="en-US" w:eastAsia="en-US"/>
    </w:rPr>
  </w:style>
  <w:style w:type="paragraph" w:styleId="a9">
    <w:name w:val="Plain Text"/>
    <w:basedOn w:val="a"/>
    <w:link w:val="aa"/>
    <w:uiPriority w:val="99"/>
    <w:rsid w:val="00AD2AFD"/>
    <w:rPr>
      <w:rFonts w:ascii="Courier New" w:hAnsi="Courier New"/>
      <w:sz w:val="20"/>
      <w:szCs w:val="20"/>
      <w:lang w:val="x-none" w:eastAsia="x-none"/>
    </w:rPr>
  </w:style>
  <w:style w:type="character" w:customStyle="1" w:styleId="aa">
    <w:name w:val="Текст Знак"/>
    <w:link w:val="a9"/>
    <w:uiPriority w:val="99"/>
    <w:locked/>
    <w:rsid w:val="003D4F3B"/>
    <w:rPr>
      <w:rFonts w:ascii="Courier New" w:hAnsi="Courier New" w:cs="Times New Roman"/>
      <w:sz w:val="20"/>
    </w:rPr>
  </w:style>
  <w:style w:type="paragraph" w:customStyle="1" w:styleId="ab">
    <w:name w:val="Знак"/>
    <w:basedOn w:val="a"/>
    <w:uiPriority w:val="99"/>
    <w:rsid w:val="00AD2AFD"/>
    <w:rPr>
      <w:rFonts w:ascii="Verdana" w:hAnsi="Verdana" w:cs="Verdana"/>
      <w:sz w:val="20"/>
      <w:szCs w:val="20"/>
      <w:lang w:val="en-US" w:eastAsia="en-US"/>
    </w:rPr>
  </w:style>
  <w:style w:type="character" w:styleId="ac">
    <w:name w:val="page number"/>
    <w:rsid w:val="00307408"/>
    <w:rPr>
      <w:rFonts w:cs="Times New Roman"/>
    </w:rPr>
  </w:style>
  <w:style w:type="table" w:styleId="ad">
    <w:name w:val="Table Grid"/>
    <w:basedOn w:val="a2"/>
    <w:uiPriority w:val="59"/>
    <w:locked/>
    <w:rsid w:val="003074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99"/>
    <w:qFormat/>
    <w:rsid w:val="00307408"/>
    <w:pPr>
      <w:spacing w:after="120"/>
    </w:pPr>
    <w:rPr>
      <w:sz w:val="28"/>
      <w:szCs w:val="20"/>
      <w:lang w:val="x-none" w:eastAsia="x-none"/>
    </w:rPr>
  </w:style>
  <w:style w:type="character" w:customStyle="1" w:styleId="af">
    <w:name w:val="Основной текст Знак"/>
    <w:link w:val="ae"/>
    <w:uiPriority w:val="99"/>
    <w:locked/>
    <w:rsid w:val="00C75B91"/>
    <w:rPr>
      <w:rFonts w:cs="Times New Roman"/>
      <w:sz w:val="28"/>
    </w:rPr>
  </w:style>
  <w:style w:type="paragraph" w:styleId="af0">
    <w:name w:val="Normal (Web)"/>
    <w:aliases w:val="Обычный (веб)1,Обычный (Web)"/>
    <w:basedOn w:val="a"/>
    <w:uiPriority w:val="99"/>
    <w:qFormat/>
    <w:rsid w:val="00307408"/>
    <w:pPr>
      <w:spacing w:after="168"/>
    </w:pPr>
  </w:style>
  <w:style w:type="paragraph" w:customStyle="1" w:styleId="12">
    <w:name w:val="Абзац списка1"/>
    <w:basedOn w:val="a"/>
    <w:uiPriority w:val="99"/>
    <w:rsid w:val="005B2561"/>
    <w:pPr>
      <w:spacing w:after="200" w:line="276" w:lineRule="auto"/>
      <w:ind w:left="720"/>
      <w:contextualSpacing/>
    </w:pPr>
    <w:rPr>
      <w:rFonts w:ascii="Calibri" w:hAnsi="Calibri"/>
      <w:sz w:val="22"/>
      <w:szCs w:val="22"/>
      <w:lang w:eastAsia="en-US"/>
    </w:rPr>
  </w:style>
  <w:style w:type="paragraph" w:customStyle="1" w:styleId="msonormalcxspmiddle">
    <w:name w:val="msonormalcxspmiddle"/>
    <w:basedOn w:val="a"/>
    <w:uiPriority w:val="99"/>
    <w:rsid w:val="005B2561"/>
    <w:pPr>
      <w:spacing w:before="100" w:beforeAutospacing="1" w:after="100" w:afterAutospacing="1"/>
    </w:pPr>
  </w:style>
  <w:style w:type="character" w:styleId="af1">
    <w:name w:val="Hyperlink"/>
    <w:uiPriority w:val="99"/>
    <w:rsid w:val="005B2561"/>
    <w:rPr>
      <w:rFonts w:cs="Times New Roman"/>
      <w:color w:val="0000FF"/>
      <w:u w:val="single"/>
    </w:rPr>
  </w:style>
  <w:style w:type="paragraph" w:styleId="af2">
    <w:name w:val="Body Text Indent"/>
    <w:basedOn w:val="a"/>
    <w:link w:val="af3"/>
    <w:uiPriority w:val="99"/>
    <w:rsid w:val="00824F73"/>
    <w:pPr>
      <w:spacing w:after="120"/>
      <w:ind w:left="283"/>
    </w:pPr>
    <w:rPr>
      <w:szCs w:val="20"/>
      <w:lang w:val="x-none" w:eastAsia="x-none"/>
    </w:rPr>
  </w:style>
  <w:style w:type="character" w:customStyle="1" w:styleId="af3">
    <w:name w:val="Основной текст с отступом Знак"/>
    <w:link w:val="af2"/>
    <w:uiPriority w:val="99"/>
    <w:locked/>
    <w:rsid w:val="00C75B91"/>
    <w:rPr>
      <w:rFonts w:cs="Times New Roman"/>
      <w:sz w:val="24"/>
    </w:rPr>
  </w:style>
  <w:style w:type="paragraph" w:customStyle="1" w:styleId="Default">
    <w:name w:val="Default"/>
    <w:rsid w:val="00824F73"/>
    <w:pPr>
      <w:autoSpaceDE w:val="0"/>
      <w:autoSpaceDN w:val="0"/>
      <w:adjustRightInd w:val="0"/>
    </w:pPr>
    <w:rPr>
      <w:color w:val="000000"/>
      <w:sz w:val="24"/>
      <w:szCs w:val="24"/>
      <w:lang w:eastAsia="en-US"/>
    </w:rPr>
  </w:style>
  <w:style w:type="character" w:customStyle="1" w:styleId="af4">
    <w:name w:val="МОН Знак"/>
    <w:link w:val="af5"/>
    <w:uiPriority w:val="99"/>
    <w:locked/>
    <w:rsid w:val="00605D04"/>
    <w:rPr>
      <w:sz w:val="28"/>
      <w:lang w:val="ru-RU" w:eastAsia="ru-RU"/>
    </w:rPr>
  </w:style>
  <w:style w:type="paragraph" w:customStyle="1" w:styleId="af5">
    <w:name w:val="МОН"/>
    <w:basedOn w:val="a"/>
    <w:link w:val="af4"/>
    <w:uiPriority w:val="99"/>
    <w:rsid w:val="00605D04"/>
    <w:pPr>
      <w:spacing w:line="360" w:lineRule="auto"/>
      <w:ind w:firstLine="709"/>
      <w:jc w:val="both"/>
    </w:pPr>
    <w:rPr>
      <w:sz w:val="28"/>
      <w:szCs w:val="20"/>
    </w:rPr>
  </w:style>
  <w:style w:type="paragraph" w:customStyle="1" w:styleId="msonormalcxsplast">
    <w:name w:val="msonormalcxsplast"/>
    <w:basedOn w:val="a"/>
    <w:uiPriority w:val="99"/>
    <w:rsid w:val="00605D04"/>
    <w:pPr>
      <w:spacing w:before="100" w:beforeAutospacing="1" w:after="100" w:afterAutospacing="1"/>
    </w:pPr>
  </w:style>
  <w:style w:type="paragraph" w:customStyle="1" w:styleId="ConsPlusCell">
    <w:name w:val="ConsPlusCell"/>
    <w:uiPriority w:val="99"/>
    <w:rsid w:val="00172F93"/>
    <w:pPr>
      <w:widowControl w:val="0"/>
      <w:autoSpaceDE w:val="0"/>
      <w:autoSpaceDN w:val="0"/>
      <w:adjustRightInd w:val="0"/>
    </w:pPr>
    <w:rPr>
      <w:rFonts w:ascii="Arial" w:hAnsi="Arial" w:cs="Arial"/>
    </w:rPr>
  </w:style>
  <w:style w:type="paragraph" w:styleId="21">
    <w:name w:val="Body Text Indent 2"/>
    <w:basedOn w:val="a"/>
    <w:link w:val="22"/>
    <w:rsid w:val="00C54DBD"/>
    <w:pPr>
      <w:spacing w:after="120" w:line="480" w:lineRule="auto"/>
      <w:ind w:left="283"/>
    </w:pPr>
    <w:rPr>
      <w:szCs w:val="20"/>
      <w:lang w:val="x-none" w:eastAsia="x-none"/>
    </w:rPr>
  </w:style>
  <w:style w:type="character" w:customStyle="1" w:styleId="22">
    <w:name w:val="Основной текст с отступом 2 Знак"/>
    <w:link w:val="21"/>
    <w:locked/>
    <w:rsid w:val="00C75B91"/>
    <w:rPr>
      <w:rFonts w:cs="Times New Roman"/>
      <w:sz w:val="24"/>
    </w:rPr>
  </w:style>
  <w:style w:type="character" w:customStyle="1" w:styleId="apple-style-span">
    <w:name w:val="apple-style-span"/>
    <w:uiPriority w:val="99"/>
    <w:rsid w:val="00AB6171"/>
    <w:rPr>
      <w:rFonts w:cs="Times New Roman"/>
    </w:rPr>
  </w:style>
  <w:style w:type="paragraph" w:styleId="af6">
    <w:name w:val="footer"/>
    <w:basedOn w:val="a"/>
    <w:link w:val="af7"/>
    <w:uiPriority w:val="99"/>
    <w:rsid w:val="00932E46"/>
    <w:pPr>
      <w:tabs>
        <w:tab w:val="center" w:pos="4677"/>
        <w:tab w:val="right" w:pos="9355"/>
      </w:tabs>
    </w:pPr>
    <w:rPr>
      <w:szCs w:val="20"/>
      <w:lang w:val="x-none" w:eastAsia="x-none"/>
    </w:rPr>
  </w:style>
  <w:style w:type="character" w:customStyle="1" w:styleId="af7">
    <w:name w:val="Нижний колонтитул Знак"/>
    <w:link w:val="af6"/>
    <w:uiPriority w:val="99"/>
    <w:locked/>
    <w:rsid w:val="00C75B91"/>
    <w:rPr>
      <w:rFonts w:cs="Times New Roman"/>
      <w:sz w:val="24"/>
    </w:rPr>
  </w:style>
  <w:style w:type="paragraph" w:customStyle="1" w:styleId="ConsPlusTitle">
    <w:name w:val="ConsPlusTitle"/>
    <w:rsid w:val="00FF424F"/>
    <w:pPr>
      <w:widowControl w:val="0"/>
      <w:autoSpaceDE w:val="0"/>
      <w:autoSpaceDN w:val="0"/>
      <w:adjustRightInd w:val="0"/>
    </w:pPr>
    <w:rPr>
      <w:rFonts w:ascii="Arial" w:hAnsi="Arial" w:cs="Arial"/>
      <w:b/>
      <w:bCs/>
    </w:rPr>
  </w:style>
  <w:style w:type="paragraph" w:customStyle="1" w:styleId="af8">
    <w:name w:val="Знак Знак Знак Знак Знак Знак"/>
    <w:basedOn w:val="a"/>
    <w:uiPriority w:val="99"/>
    <w:rsid w:val="00FF424F"/>
    <w:pPr>
      <w:spacing w:after="160" w:line="240" w:lineRule="exact"/>
    </w:pPr>
    <w:rPr>
      <w:rFonts w:ascii="Verdana" w:hAnsi="Verdana" w:cs="Verdana"/>
      <w:lang w:val="en-US" w:eastAsia="en-US"/>
    </w:rPr>
  </w:style>
  <w:style w:type="character" w:customStyle="1" w:styleId="BodyTextIndent3Char">
    <w:name w:val="Body Text Indent 3 Char"/>
    <w:uiPriority w:val="99"/>
    <w:locked/>
    <w:rsid w:val="00C75B91"/>
    <w:rPr>
      <w:sz w:val="16"/>
    </w:rPr>
  </w:style>
  <w:style w:type="paragraph" w:styleId="31">
    <w:name w:val="Body Text Indent 3"/>
    <w:basedOn w:val="a"/>
    <w:link w:val="32"/>
    <w:uiPriority w:val="99"/>
    <w:rsid w:val="00C75B91"/>
    <w:pPr>
      <w:spacing w:after="120"/>
      <w:ind w:left="283"/>
    </w:pPr>
    <w:rPr>
      <w:sz w:val="16"/>
      <w:szCs w:val="16"/>
      <w:lang w:val="x-none" w:eastAsia="x-none"/>
    </w:rPr>
  </w:style>
  <w:style w:type="character" w:customStyle="1" w:styleId="32">
    <w:name w:val="Основной текст с отступом 3 Знак"/>
    <w:link w:val="31"/>
    <w:uiPriority w:val="99"/>
    <w:locked/>
    <w:rsid w:val="000D4C3D"/>
    <w:rPr>
      <w:rFonts w:cs="Times New Roman"/>
      <w:sz w:val="16"/>
      <w:szCs w:val="16"/>
    </w:rPr>
  </w:style>
  <w:style w:type="character" w:styleId="af9">
    <w:name w:val="Strong"/>
    <w:uiPriority w:val="99"/>
    <w:qFormat/>
    <w:locked/>
    <w:rsid w:val="0083286D"/>
    <w:rPr>
      <w:rFonts w:cs="Times New Roman"/>
      <w:b/>
    </w:rPr>
  </w:style>
  <w:style w:type="paragraph" w:styleId="afa">
    <w:name w:val="List Paragraph"/>
    <w:basedOn w:val="a"/>
    <w:link w:val="afb"/>
    <w:qFormat/>
    <w:rsid w:val="00A31E16"/>
    <w:pPr>
      <w:spacing w:after="200" w:line="276" w:lineRule="auto"/>
      <w:ind w:left="720"/>
      <w:contextualSpacing/>
    </w:pPr>
    <w:rPr>
      <w:rFonts w:ascii="Calibri" w:hAnsi="Calibri"/>
      <w:sz w:val="22"/>
      <w:szCs w:val="22"/>
      <w:lang w:eastAsia="en-US"/>
    </w:rPr>
  </w:style>
  <w:style w:type="character" w:customStyle="1" w:styleId="afb">
    <w:name w:val="Абзац списка Знак"/>
    <w:link w:val="afa"/>
    <w:uiPriority w:val="34"/>
    <w:locked/>
    <w:rsid w:val="002804F0"/>
    <w:rPr>
      <w:rFonts w:ascii="Calibri" w:hAnsi="Calibri"/>
      <w:sz w:val="22"/>
      <w:szCs w:val="22"/>
      <w:lang w:eastAsia="en-US"/>
    </w:rPr>
  </w:style>
  <w:style w:type="paragraph" w:customStyle="1" w:styleId="110">
    <w:name w:val="1Стиль1"/>
    <w:basedOn w:val="a"/>
    <w:uiPriority w:val="99"/>
    <w:rsid w:val="00DF3D7A"/>
    <w:pPr>
      <w:spacing w:before="240" w:after="240"/>
      <w:ind w:firstLine="709"/>
      <w:jc w:val="both"/>
    </w:pPr>
    <w:rPr>
      <w:rFonts w:ascii="Arial" w:hAnsi="Arial"/>
      <w:szCs w:val="28"/>
    </w:rPr>
  </w:style>
  <w:style w:type="paragraph" w:customStyle="1" w:styleId="ConsNormal">
    <w:name w:val="ConsNormal"/>
    <w:uiPriority w:val="99"/>
    <w:rsid w:val="00DF3D7A"/>
    <w:pPr>
      <w:widowControl w:val="0"/>
      <w:autoSpaceDE w:val="0"/>
      <w:autoSpaceDN w:val="0"/>
      <w:adjustRightInd w:val="0"/>
      <w:ind w:right="19772" w:firstLine="720"/>
    </w:pPr>
    <w:rPr>
      <w:rFonts w:ascii="Arial" w:hAnsi="Arial" w:cs="Arial"/>
    </w:rPr>
  </w:style>
  <w:style w:type="paragraph" w:customStyle="1" w:styleId="23">
    <w:name w:val="Стиль2"/>
    <w:basedOn w:val="a"/>
    <w:uiPriority w:val="99"/>
    <w:rsid w:val="00DF3D7A"/>
    <w:pPr>
      <w:autoSpaceDE w:val="0"/>
      <w:autoSpaceDN w:val="0"/>
      <w:adjustRightInd w:val="0"/>
      <w:spacing w:before="60"/>
      <w:ind w:left="284" w:firstLine="283"/>
      <w:jc w:val="both"/>
      <w:outlineLvl w:val="6"/>
    </w:pPr>
    <w:rPr>
      <w:rFonts w:cs="Arial"/>
      <w:szCs w:val="18"/>
    </w:rPr>
  </w:style>
  <w:style w:type="character" w:customStyle="1" w:styleId="text11">
    <w:name w:val="text11"/>
    <w:uiPriority w:val="99"/>
    <w:rsid w:val="00DF3D7A"/>
    <w:rPr>
      <w:rFonts w:ascii="Arial CYR" w:hAnsi="Arial CYR"/>
      <w:color w:val="000000"/>
      <w:sz w:val="18"/>
    </w:rPr>
  </w:style>
  <w:style w:type="paragraph" w:customStyle="1" w:styleId="13">
    <w:name w:val="Знак1"/>
    <w:basedOn w:val="a"/>
    <w:uiPriority w:val="99"/>
    <w:rsid w:val="00DF3D7A"/>
    <w:rPr>
      <w:rFonts w:ascii="Verdana" w:hAnsi="Verdana" w:cs="Verdana"/>
      <w:sz w:val="20"/>
      <w:szCs w:val="20"/>
      <w:lang w:val="en-US" w:eastAsia="en-US"/>
    </w:rPr>
  </w:style>
  <w:style w:type="paragraph" w:customStyle="1" w:styleId="24">
    <w:name w:val="Заголовок 2 занятия"/>
    <w:basedOn w:val="a"/>
    <w:uiPriority w:val="99"/>
    <w:rsid w:val="00DF3D7A"/>
    <w:pPr>
      <w:tabs>
        <w:tab w:val="num" w:pos="4178"/>
      </w:tabs>
      <w:ind w:left="4178" w:hanging="709"/>
    </w:pPr>
  </w:style>
  <w:style w:type="paragraph" w:customStyle="1" w:styleId="WW-">
    <w:name w:val="WW-Обычный (веб)"/>
    <w:basedOn w:val="a"/>
    <w:uiPriority w:val="99"/>
    <w:rsid w:val="00DF3D7A"/>
    <w:pPr>
      <w:suppressAutoHyphens/>
      <w:spacing w:before="280" w:after="280"/>
      <w:ind w:firstLine="709"/>
    </w:pPr>
    <w:rPr>
      <w:lang w:eastAsia="ar-SA"/>
    </w:rPr>
  </w:style>
  <w:style w:type="paragraph" w:styleId="afc">
    <w:name w:val="caption"/>
    <w:basedOn w:val="a"/>
    <w:next w:val="a"/>
    <w:uiPriority w:val="99"/>
    <w:qFormat/>
    <w:locked/>
    <w:rsid w:val="00DF3D7A"/>
    <w:pPr>
      <w:spacing w:line="360" w:lineRule="auto"/>
      <w:jc w:val="center"/>
    </w:pPr>
    <w:rPr>
      <w:b/>
      <w:bCs/>
      <w:sz w:val="28"/>
      <w:szCs w:val="28"/>
    </w:rPr>
  </w:style>
  <w:style w:type="character" w:customStyle="1" w:styleId="afd">
    <w:name w:val="Основной шрифт"/>
    <w:uiPriority w:val="99"/>
    <w:rsid w:val="00DF3D7A"/>
  </w:style>
  <w:style w:type="paragraph" w:customStyle="1" w:styleId="1">
    <w:name w:val="Заголовок_1"/>
    <w:basedOn w:val="10"/>
    <w:uiPriority w:val="99"/>
    <w:rsid w:val="00DF3D7A"/>
    <w:pPr>
      <w:widowControl w:val="0"/>
      <w:numPr>
        <w:numId w:val="1"/>
      </w:numPr>
      <w:adjustRightInd w:val="0"/>
      <w:spacing w:before="240" w:after="60" w:line="360" w:lineRule="auto"/>
      <w:jc w:val="both"/>
      <w:textAlignment w:val="baseline"/>
    </w:pPr>
    <w:rPr>
      <w:b/>
      <w:bCs/>
      <w:kern w:val="32"/>
      <w:sz w:val="24"/>
      <w:szCs w:val="32"/>
    </w:rPr>
  </w:style>
  <w:style w:type="paragraph" w:customStyle="1" w:styleId="afe">
    <w:name w:val="Знак Знак Знак"/>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25">
    <w:name w:val="Знак2"/>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aff">
    <w:name w:val="Прижатый влево"/>
    <w:basedOn w:val="a"/>
    <w:next w:val="a"/>
    <w:uiPriority w:val="99"/>
    <w:rsid w:val="003E7178"/>
    <w:pPr>
      <w:widowControl w:val="0"/>
      <w:autoSpaceDE w:val="0"/>
      <w:autoSpaceDN w:val="0"/>
      <w:adjustRightInd w:val="0"/>
    </w:pPr>
    <w:rPr>
      <w:rFonts w:ascii="Arial" w:hAnsi="Arial" w:cs="Arial"/>
    </w:rPr>
  </w:style>
  <w:style w:type="character" w:styleId="aff0">
    <w:name w:val="FollowedHyperlink"/>
    <w:uiPriority w:val="99"/>
    <w:rsid w:val="00054161"/>
    <w:rPr>
      <w:rFonts w:cs="Times New Roman"/>
      <w:color w:val="800080"/>
      <w:u w:val="single"/>
    </w:rPr>
  </w:style>
  <w:style w:type="character" w:customStyle="1" w:styleId="111">
    <w:name w:val="Заголовок 1 Знак1"/>
    <w:aliases w:val="H1 Знак1,1 Знак1,H1 Char Знак1,Заголов Знак1,Çàãîëîâ Знак1,h1 Знак1,ch Знак1,Глава Знак1,(раздел) Знак1,Level 1 Topic Heading Знак1,Section Знак1,(Chapter) Знак Знак Знак1"/>
    <w:uiPriority w:val="99"/>
    <w:rsid w:val="00054161"/>
    <w:rPr>
      <w:rFonts w:ascii="Cambria" w:hAnsi="Cambria"/>
      <w:b/>
      <w:color w:val="365F91"/>
      <w:sz w:val="28"/>
    </w:rPr>
  </w:style>
  <w:style w:type="paragraph" w:customStyle="1" w:styleId="112">
    <w:name w:val="Знак11"/>
    <w:basedOn w:val="a"/>
    <w:uiPriority w:val="99"/>
    <w:rsid w:val="00054161"/>
    <w:rPr>
      <w:rFonts w:ascii="Verdana" w:hAnsi="Verdana" w:cs="Verdana"/>
      <w:sz w:val="20"/>
      <w:szCs w:val="20"/>
      <w:lang w:val="en-US" w:eastAsia="en-US"/>
    </w:rPr>
  </w:style>
  <w:style w:type="character" w:customStyle="1" w:styleId="FontStyle12">
    <w:name w:val="Font Style12"/>
    <w:uiPriority w:val="99"/>
    <w:rsid w:val="00AB510A"/>
    <w:rPr>
      <w:rFonts w:ascii="Times New Roman" w:hAnsi="Times New Roman"/>
      <w:sz w:val="26"/>
    </w:rPr>
  </w:style>
  <w:style w:type="paragraph" w:customStyle="1" w:styleId="aff1">
    <w:name w:val="Внимание"/>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2">
    <w:name w:val="Внимание: криминал!!"/>
    <w:basedOn w:val="aff1"/>
    <w:next w:val="a"/>
    <w:uiPriority w:val="99"/>
    <w:rsid w:val="0057472A"/>
    <w:pPr>
      <w:shd w:val="clear" w:color="auto" w:fill="auto"/>
      <w:spacing w:before="0" w:after="0"/>
      <w:ind w:left="0" w:right="0" w:firstLine="0"/>
    </w:pPr>
  </w:style>
  <w:style w:type="paragraph" w:customStyle="1" w:styleId="aff3">
    <w:name w:val="Внимание: недобросовестность!"/>
    <w:basedOn w:val="aff1"/>
    <w:next w:val="a"/>
    <w:uiPriority w:val="99"/>
    <w:rsid w:val="0057472A"/>
    <w:pPr>
      <w:shd w:val="clear" w:color="auto" w:fill="auto"/>
      <w:spacing w:before="0" w:after="0"/>
      <w:ind w:left="0" w:right="0" w:firstLine="0"/>
    </w:pPr>
  </w:style>
  <w:style w:type="paragraph" w:customStyle="1" w:styleId="aff4">
    <w:name w:val="Основное меню (преемственное)"/>
    <w:basedOn w:val="a"/>
    <w:next w:val="a"/>
    <w:uiPriority w:val="99"/>
    <w:rsid w:val="0057472A"/>
    <w:pPr>
      <w:widowControl w:val="0"/>
      <w:autoSpaceDE w:val="0"/>
      <w:autoSpaceDN w:val="0"/>
      <w:adjustRightInd w:val="0"/>
      <w:jc w:val="both"/>
    </w:pPr>
    <w:rPr>
      <w:rFonts w:ascii="Verdana" w:hAnsi="Verdana" w:cs="Verdana"/>
    </w:rPr>
  </w:style>
  <w:style w:type="paragraph" w:customStyle="1" w:styleId="aff5">
    <w:name w:val="Заголовок"/>
    <w:basedOn w:val="aff4"/>
    <w:next w:val="a"/>
    <w:uiPriority w:val="99"/>
    <w:rsid w:val="0057472A"/>
    <w:pPr>
      <w:shd w:val="clear" w:color="auto" w:fill="F0F0F0"/>
    </w:pPr>
    <w:rPr>
      <w:rFonts w:ascii="Arial" w:hAnsi="Arial" w:cs="Arial"/>
      <w:b/>
      <w:bCs/>
      <w:color w:val="0058A9"/>
    </w:rPr>
  </w:style>
  <w:style w:type="paragraph" w:customStyle="1" w:styleId="aff6">
    <w:name w:val="Заголовок группы контролов"/>
    <w:basedOn w:val="a"/>
    <w:next w:val="a"/>
    <w:uiPriority w:val="99"/>
    <w:rsid w:val="0057472A"/>
    <w:pPr>
      <w:widowControl w:val="0"/>
      <w:autoSpaceDE w:val="0"/>
      <w:autoSpaceDN w:val="0"/>
      <w:adjustRightInd w:val="0"/>
      <w:jc w:val="both"/>
    </w:pPr>
    <w:rPr>
      <w:rFonts w:ascii="Arial" w:hAnsi="Arial" w:cs="Arial"/>
      <w:b/>
      <w:bCs/>
      <w:color w:val="000000"/>
    </w:rPr>
  </w:style>
  <w:style w:type="paragraph" w:customStyle="1" w:styleId="aff7">
    <w:name w:val="Заголовок для информации об изменениях"/>
    <w:basedOn w:val="10"/>
    <w:next w:val="a"/>
    <w:uiPriority w:val="99"/>
    <w:rsid w:val="0057472A"/>
    <w:pPr>
      <w:keepNext w:val="0"/>
      <w:widowControl w:val="0"/>
      <w:shd w:val="clear" w:color="auto" w:fill="FFFFFF"/>
      <w:autoSpaceDE w:val="0"/>
      <w:autoSpaceDN w:val="0"/>
      <w:adjustRightInd w:val="0"/>
      <w:jc w:val="both"/>
      <w:outlineLvl w:val="9"/>
    </w:pPr>
    <w:rPr>
      <w:rFonts w:ascii="Arial" w:hAnsi="Arial" w:cs="Arial"/>
      <w:sz w:val="20"/>
    </w:rPr>
  </w:style>
  <w:style w:type="paragraph" w:customStyle="1" w:styleId="aff8">
    <w:name w:val="Заголовок приложения"/>
    <w:basedOn w:val="a"/>
    <w:next w:val="a"/>
    <w:uiPriority w:val="99"/>
    <w:rsid w:val="0057472A"/>
    <w:pPr>
      <w:widowControl w:val="0"/>
      <w:autoSpaceDE w:val="0"/>
      <w:autoSpaceDN w:val="0"/>
      <w:adjustRightInd w:val="0"/>
      <w:jc w:val="right"/>
    </w:pPr>
    <w:rPr>
      <w:rFonts w:ascii="Arial" w:hAnsi="Arial" w:cs="Arial"/>
    </w:rPr>
  </w:style>
  <w:style w:type="paragraph" w:customStyle="1" w:styleId="aff9">
    <w:name w:val="Заголовок распахивающейся части диалога"/>
    <w:basedOn w:val="a"/>
    <w:next w:val="a"/>
    <w:uiPriority w:val="99"/>
    <w:rsid w:val="0057472A"/>
    <w:pPr>
      <w:widowControl w:val="0"/>
      <w:autoSpaceDE w:val="0"/>
      <w:autoSpaceDN w:val="0"/>
      <w:adjustRightInd w:val="0"/>
      <w:jc w:val="both"/>
    </w:pPr>
    <w:rPr>
      <w:rFonts w:ascii="Arial" w:hAnsi="Arial" w:cs="Arial"/>
      <w:i/>
      <w:iCs/>
      <w:color w:val="000080"/>
    </w:rPr>
  </w:style>
  <w:style w:type="paragraph" w:customStyle="1" w:styleId="affa">
    <w:name w:val="Заголовок статьи"/>
    <w:basedOn w:val="a"/>
    <w:next w:val="a"/>
    <w:uiPriority w:val="99"/>
    <w:rsid w:val="0057472A"/>
    <w:pPr>
      <w:widowControl w:val="0"/>
      <w:autoSpaceDE w:val="0"/>
      <w:autoSpaceDN w:val="0"/>
      <w:adjustRightInd w:val="0"/>
      <w:ind w:left="1612" w:hanging="892"/>
      <w:jc w:val="both"/>
    </w:pPr>
    <w:rPr>
      <w:rFonts w:ascii="Arial" w:hAnsi="Arial" w:cs="Arial"/>
    </w:rPr>
  </w:style>
  <w:style w:type="paragraph" w:customStyle="1" w:styleId="affb">
    <w:name w:val="Заголовок ЭР (левое окно)"/>
    <w:basedOn w:val="a"/>
    <w:next w:val="a"/>
    <w:uiPriority w:val="99"/>
    <w:rsid w:val="0057472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c">
    <w:name w:val="Заголовок ЭР (правое окно)"/>
    <w:basedOn w:val="affb"/>
    <w:next w:val="a"/>
    <w:uiPriority w:val="99"/>
    <w:rsid w:val="0057472A"/>
    <w:pPr>
      <w:spacing w:before="0" w:after="0"/>
      <w:jc w:val="left"/>
    </w:pPr>
    <w:rPr>
      <w:b w:val="0"/>
      <w:bCs w:val="0"/>
      <w:color w:val="auto"/>
      <w:sz w:val="24"/>
      <w:szCs w:val="24"/>
    </w:rPr>
  </w:style>
  <w:style w:type="paragraph" w:customStyle="1" w:styleId="affd">
    <w:name w:val="Интерактивный заголовок"/>
    <w:basedOn w:val="aff5"/>
    <w:next w:val="a"/>
    <w:uiPriority w:val="99"/>
    <w:rsid w:val="0057472A"/>
    <w:pPr>
      <w:shd w:val="clear" w:color="auto" w:fill="auto"/>
    </w:pPr>
    <w:rPr>
      <w:b w:val="0"/>
      <w:bCs w:val="0"/>
      <w:color w:val="auto"/>
      <w:u w:val="single"/>
    </w:rPr>
  </w:style>
  <w:style w:type="paragraph" w:customStyle="1" w:styleId="affe">
    <w:name w:val="Текст информации об изменениях"/>
    <w:basedOn w:val="a"/>
    <w:next w:val="a"/>
    <w:uiPriority w:val="99"/>
    <w:rsid w:val="0057472A"/>
    <w:pPr>
      <w:widowControl w:val="0"/>
      <w:autoSpaceDE w:val="0"/>
      <w:autoSpaceDN w:val="0"/>
      <w:adjustRightInd w:val="0"/>
      <w:jc w:val="both"/>
    </w:pPr>
    <w:rPr>
      <w:rFonts w:ascii="Arial" w:hAnsi="Arial" w:cs="Arial"/>
      <w:color w:val="353842"/>
      <w:sz w:val="20"/>
      <w:szCs w:val="20"/>
    </w:rPr>
  </w:style>
  <w:style w:type="paragraph" w:customStyle="1" w:styleId="afff">
    <w:name w:val="Информация об изменениях"/>
    <w:basedOn w:val="affe"/>
    <w:next w:val="a"/>
    <w:uiPriority w:val="99"/>
    <w:rsid w:val="0057472A"/>
    <w:pPr>
      <w:shd w:val="clear" w:color="auto" w:fill="EAEFED"/>
      <w:spacing w:before="180"/>
      <w:ind w:left="360" w:right="360"/>
    </w:pPr>
    <w:rPr>
      <w:color w:val="auto"/>
      <w:sz w:val="24"/>
      <w:szCs w:val="24"/>
    </w:rPr>
  </w:style>
  <w:style w:type="paragraph" w:customStyle="1" w:styleId="afff0">
    <w:name w:val="Текст (справка)"/>
    <w:basedOn w:val="a"/>
    <w:next w:val="a"/>
    <w:uiPriority w:val="99"/>
    <w:rsid w:val="0057472A"/>
    <w:pPr>
      <w:widowControl w:val="0"/>
      <w:autoSpaceDE w:val="0"/>
      <w:autoSpaceDN w:val="0"/>
      <w:adjustRightInd w:val="0"/>
      <w:ind w:left="170" w:right="170"/>
    </w:pPr>
    <w:rPr>
      <w:rFonts w:ascii="Arial" w:hAnsi="Arial" w:cs="Arial"/>
    </w:rPr>
  </w:style>
  <w:style w:type="paragraph" w:customStyle="1" w:styleId="afff1">
    <w:name w:val="Комментарий"/>
    <w:basedOn w:val="afff0"/>
    <w:next w:val="a"/>
    <w:uiPriority w:val="99"/>
    <w:rsid w:val="0057472A"/>
    <w:pPr>
      <w:shd w:val="clear" w:color="auto" w:fill="F0F0F0"/>
      <w:spacing w:before="75"/>
      <w:ind w:left="0" w:right="0"/>
      <w:jc w:val="both"/>
    </w:pPr>
    <w:rPr>
      <w:color w:val="353842"/>
    </w:rPr>
  </w:style>
  <w:style w:type="paragraph" w:customStyle="1" w:styleId="afff2">
    <w:name w:val="Информация об изменениях документа"/>
    <w:basedOn w:val="afff1"/>
    <w:next w:val="a"/>
    <w:uiPriority w:val="99"/>
    <w:rsid w:val="0057472A"/>
    <w:pPr>
      <w:spacing w:before="0"/>
    </w:pPr>
    <w:rPr>
      <w:i/>
      <w:iCs/>
    </w:rPr>
  </w:style>
  <w:style w:type="paragraph" w:customStyle="1" w:styleId="afff3">
    <w:name w:val="Текст (лев. подпись)"/>
    <w:basedOn w:val="a"/>
    <w:next w:val="a"/>
    <w:uiPriority w:val="99"/>
    <w:rsid w:val="0057472A"/>
    <w:pPr>
      <w:widowControl w:val="0"/>
      <w:autoSpaceDE w:val="0"/>
      <w:autoSpaceDN w:val="0"/>
      <w:adjustRightInd w:val="0"/>
    </w:pPr>
    <w:rPr>
      <w:rFonts w:ascii="Arial" w:hAnsi="Arial" w:cs="Arial"/>
    </w:rPr>
  </w:style>
  <w:style w:type="paragraph" w:customStyle="1" w:styleId="afff4">
    <w:name w:val="Колонтитул (левый)"/>
    <w:basedOn w:val="afff3"/>
    <w:next w:val="a"/>
    <w:uiPriority w:val="99"/>
    <w:rsid w:val="0057472A"/>
    <w:pPr>
      <w:jc w:val="both"/>
    </w:pPr>
    <w:rPr>
      <w:sz w:val="16"/>
      <w:szCs w:val="16"/>
    </w:rPr>
  </w:style>
  <w:style w:type="paragraph" w:customStyle="1" w:styleId="afff5">
    <w:name w:val="Текст (прав. подпись)"/>
    <w:basedOn w:val="a"/>
    <w:next w:val="a"/>
    <w:uiPriority w:val="99"/>
    <w:rsid w:val="0057472A"/>
    <w:pPr>
      <w:widowControl w:val="0"/>
      <w:autoSpaceDE w:val="0"/>
      <w:autoSpaceDN w:val="0"/>
      <w:adjustRightInd w:val="0"/>
      <w:jc w:val="right"/>
    </w:pPr>
    <w:rPr>
      <w:rFonts w:ascii="Arial" w:hAnsi="Arial" w:cs="Arial"/>
    </w:rPr>
  </w:style>
  <w:style w:type="paragraph" w:customStyle="1" w:styleId="afff6">
    <w:name w:val="Колонтитул (правый)"/>
    <w:basedOn w:val="afff5"/>
    <w:next w:val="a"/>
    <w:uiPriority w:val="99"/>
    <w:rsid w:val="0057472A"/>
    <w:pPr>
      <w:jc w:val="both"/>
    </w:pPr>
    <w:rPr>
      <w:sz w:val="16"/>
      <w:szCs w:val="16"/>
    </w:rPr>
  </w:style>
  <w:style w:type="paragraph" w:customStyle="1" w:styleId="afff7">
    <w:name w:val="Комментарий пользователя"/>
    <w:basedOn w:val="afff1"/>
    <w:next w:val="a"/>
    <w:uiPriority w:val="99"/>
    <w:rsid w:val="0057472A"/>
    <w:pPr>
      <w:shd w:val="clear" w:color="auto" w:fill="FFDFE0"/>
      <w:spacing w:before="0"/>
      <w:jc w:val="left"/>
    </w:pPr>
  </w:style>
  <w:style w:type="paragraph" w:customStyle="1" w:styleId="afff8">
    <w:name w:val="Куда обратиться?"/>
    <w:basedOn w:val="aff1"/>
    <w:next w:val="a"/>
    <w:uiPriority w:val="99"/>
    <w:rsid w:val="0057472A"/>
    <w:pPr>
      <w:shd w:val="clear" w:color="auto" w:fill="auto"/>
      <w:spacing w:before="0" w:after="0"/>
      <w:ind w:left="0" w:right="0" w:firstLine="0"/>
    </w:pPr>
  </w:style>
  <w:style w:type="paragraph" w:customStyle="1" w:styleId="afff9">
    <w:name w:val="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a">
    <w:name w:val="Необходимые документы"/>
    <w:basedOn w:val="aff1"/>
    <w:next w:val="a"/>
    <w:uiPriority w:val="99"/>
    <w:rsid w:val="0057472A"/>
    <w:pPr>
      <w:shd w:val="clear" w:color="auto" w:fill="auto"/>
      <w:spacing w:before="0" w:after="0"/>
      <w:ind w:left="0" w:right="0" w:firstLine="118"/>
    </w:pPr>
  </w:style>
  <w:style w:type="paragraph" w:customStyle="1" w:styleId="afffb">
    <w:name w:val="Нормальный (таблица)"/>
    <w:basedOn w:val="a"/>
    <w:next w:val="a"/>
    <w:uiPriority w:val="99"/>
    <w:rsid w:val="0057472A"/>
    <w:pPr>
      <w:widowControl w:val="0"/>
      <w:autoSpaceDE w:val="0"/>
      <w:autoSpaceDN w:val="0"/>
      <w:adjustRightInd w:val="0"/>
      <w:jc w:val="both"/>
    </w:pPr>
    <w:rPr>
      <w:rFonts w:ascii="Arial" w:hAnsi="Arial" w:cs="Arial"/>
    </w:rPr>
  </w:style>
  <w:style w:type="paragraph" w:customStyle="1" w:styleId="afffc">
    <w:name w:val="Объект"/>
    <w:basedOn w:val="a"/>
    <w:next w:val="a"/>
    <w:uiPriority w:val="99"/>
    <w:rsid w:val="0057472A"/>
    <w:pPr>
      <w:widowControl w:val="0"/>
      <w:autoSpaceDE w:val="0"/>
      <w:autoSpaceDN w:val="0"/>
      <w:adjustRightInd w:val="0"/>
      <w:jc w:val="both"/>
    </w:pPr>
    <w:rPr>
      <w:sz w:val="26"/>
      <w:szCs w:val="26"/>
    </w:rPr>
  </w:style>
  <w:style w:type="paragraph" w:customStyle="1" w:styleId="afffd">
    <w:name w:val="Таблицы (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e">
    <w:name w:val="Оглавление"/>
    <w:basedOn w:val="afffd"/>
    <w:next w:val="a"/>
    <w:uiPriority w:val="99"/>
    <w:rsid w:val="0057472A"/>
    <w:pPr>
      <w:ind w:left="140"/>
    </w:pPr>
    <w:rPr>
      <w:rFonts w:ascii="Arial" w:hAnsi="Arial" w:cs="Arial"/>
      <w:sz w:val="24"/>
      <w:szCs w:val="24"/>
    </w:rPr>
  </w:style>
  <w:style w:type="paragraph" w:customStyle="1" w:styleId="affff">
    <w:name w:val="Переменная часть"/>
    <w:basedOn w:val="aff4"/>
    <w:next w:val="a"/>
    <w:uiPriority w:val="99"/>
    <w:rsid w:val="0057472A"/>
    <w:rPr>
      <w:rFonts w:ascii="Arial" w:hAnsi="Arial" w:cs="Arial"/>
      <w:sz w:val="20"/>
      <w:szCs w:val="20"/>
    </w:rPr>
  </w:style>
  <w:style w:type="paragraph" w:customStyle="1" w:styleId="affff0">
    <w:name w:val="Подвал для информации об изменениях"/>
    <w:basedOn w:val="10"/>
    <w:next w:val="a"/>
    <w:uiPriority w:val="99"/>
    <w:rsid w:val="0057472A"/>
    <w:pPr>
      <w:keepNext w:val="0"/>
      <w:widowControl w:val="0"/>
      <w:autoSpaceDE w:val="0"/>
      <w:autoSpaceDN w:val="0"/>
      <w:adjustRightInd w:val="0"/>
      <w:jc w:val="both"/>
      <w:outlineLvl w:val="9"/>
    </w:pPr>
    <w:rPr>
      <w:rFonts w:ascii="Arial" w:hAnsi="Arial" w:cs="Arial"/>
      <w:sz w:val="20"/>
    </w:rPr>
  </w:style>
  <w:style w:type="paragraph" w:customStyle="1" w:styleId="affff1">
    <w:name w:val="Подзаголовок для информации об изменениях"/>
    <w:basedOn w:val="affe"/>
    <w:next w:val="a"/>
    <w:uiPriority w:val="99"/>
    <w:rsid w:val="0057472A"/>
    <w:rPr>
      <w:b/>
      <w:bCs/>
      <w:sz w:val="24"/>
      <w:szCs w:val="24"/>
    </w:rPr>
  </w:style>
  <w:style w:type="paragraph" w:customStyle="1" w:styleId="affff2">
    <w:name w:val="Подчёркнуный текст"/>
    <w:basedOn w:val="a"/>
    <w:next w:val="a"/>
    <w:uiPriority w:val="99"/>
    <w:rsid w:val="0057472A"/>
    <w:pPr>
      <w:widowControl w:val="0"/>
      <w:autoSpaceDE w:val="0"/>
      <w:autoSpaceDN w:val="0"/>
      <w:adjustRightInd w:val="0"/>
      <w:jc w:val="both"/>
    </w:pPr>
    <w:rPr>
      <w:rFonts w:ascii="Arial" w:hAnsi="Arial" w:cs="Arial"/>
    </w:rPr>
  </w:style>
  <w:style w:type="paragraph" w:customStyle="1" w:styleId="affff3">
    <w:name w:val="Постоянная часть"/>
    <w:basedOn w:val="aff4"/>
    <w:next w:val="a"/>
    <w:uiPriority w:val="99"/>
    <w:rsid w:val="0057472A"/>
    <w:rPr>
      <w:rFonts w:ascii="Arial" w:hAnsi="Arial" w:cs="Arial"/>
      <w:sz w:val="22"/>
      <w:szCs w:val="22"/>
    </w:rPr>
  </w:style>
  <w:style w:type="paragraph" w:customStyle="1" w:styleId="affff4">
    <w:name w:val="Пример."/>
    <w:basedOn w:val="aff1"/>
    <w:next w:val="a"/>
    <w:uiPriority w:val="99"/>
    <w:rsid w:val="0057472A"/>
    <w:pPr>
      <w:shd w:val="clear" w:color="auto" w:fill="auto"/>
      <w:spacing w:before="0" w:after="0"/>
      <w:ind w:left="0" w:right="0" w:firstLine="0"/>
    </w:pPr>
  </w:style>
  <w:style w:type="paragraph" w:customStyle="1" w:styleId="affff5">
    <w:name w:val="Примечание."/>
    <w:basedOn w:val="aff1"/>
    <w:next w:val="a"/>
    <w:uiPriority w:val="99"/>
    <w:rsid w:val="0057472A"/>
    <w:pPr>
      <w:shd w:val="clear" w:color="auto" w:fill="auto"/>
      <w:spacing w:before="0" w:after="0"/>
      <w:ind w:left="0" w:right="0" w:firstLine="0"/>
    </w:pPr>
  </w:style>
  <w:style w:type="paragraph" w:customStyle="1" w:styleId="affff6">
    <w:name w:val="Словарная статья"/>
    <w:basedOn w:val="a"/>
    <w:next w:val="a"/>
    <w:uiPriority w:val="99"/>
    <w:rsid w:val="0057472A"/>
    <w:pPr>
      <w:widowControl w:val="0"/>
      <w:autoSpaceDE w:val="0"/>
      <w:autoSpaceDN w:val="0"/>
      <w:adjustRightInd w:val="0"/>
      <w:ind w:right="118"/>
      <w:jc w:val="both"/>
    </w:pPr>
    <w:rPr>
      <w:rFonts w:ascii="Arial" w:hAnsi="Arial" w:cs="Arial"/>
    </w:rPr>
  </w:style>
  <w:style w:type="paragraph" w:customStyle="1" w:styleId="affff7">
    <w:name w:val="Ссылка на официальную публикацию"/>
    <w:basedOn w:val="a"/>
    <w:next w:val="a"/>
    <w:uiPriority w:val="99"/>
    <w:rsid w:val="0057472A"/>
    <w:pPr>
      <w:widowControl w:val="0"/>
      <w:autoSpaceDE w:val="0"/>
      <w:autoSpaceDN w:val="0"/>
      <w:adjustRightInd w:val="0"/>
      <w:jc w:val="both"/>
    </w:pPr>
    <w:rPr>
      <w:rFonts w:ascii="Arial" w:hAnsi="Arial" w:cs="Arial"/>
    </w:rPr>
  </w:style>
  <w:style w:type="paragraph" w:customStyle="1" w:styleId="affff8">
    <w:name w:val="Текст в таблице"/>
    <w:basedOn w:val="afffb"/>
    <w:next w:val="a"/>
    <w:uiPriority w:val="99"/>
    <w:rsid w:val="0057472A"/>
    <w:pPr>
      <w:ind w:firstLine="500"/>
    </w:pPr>
  </w:style>
  <w:style w:type="paragraph" w:customStyle="1" w:styleId="affff9">
    <w:name w:val="Текст ЭР (см. также)"/>
    <w:basedOn w:val="a"/>
    <w:next w:val="a"/>
    <w:uiPriority w:val="99"/>
    <w:rsid w:val="0057472A"/>
    <w:pPr>
      <w:widowControl w:val="0"/>
      <w:autoSpaceDE w:val="0"/>
      <w:autoSpaceDN w:val="0"/>
      <w:adjustRightInd w:val="0"/>
      <w:spacing w:before="200"/>
    </w:pPr>
    <w:rPr>
      <w:rFonts w:ascii="Arial" w:hAnsi="Arial" w:cs="Arial"/>
      <w:sz w:val="22"/>
      <w:szCs w:val="22"/>
    </w:rPr>
  </w:style>
  <w:style w:type="paragraph" w:customStyle="1" w:styleId="affffa">
    <w:name w:val="Технический комментарий"/>
    <w:basedOn w:val="a"/>
    <w:next w:val="a"/>
    <w:uiPriority w:val="99"/>
    <w:rsid w:val="0057472A"/>
    <w:pPr>
      <w:widowControl w:val="0"/>
      <w:shd w:val="clear" w:color="auto" w:fill="FFFFA6"/>
      <w:autoSpaceDE w:val="0"/>
      <w:autoSpaceDN w:val="0"/>
      <w:adjustRightInd w:val="0"/>
    </w:pPr>
    <w:rPr>
      <w:rFonts w:ascii="Arial" w:hAnsi="Arial" w:cs="Arial"/>
      <w:color w:val="463F31"/>
    </w:rPr>
  </w:style>
  <w:style w:type="paragraph" w:customStyle="1" w:styleId="affffb">
    <w:name w:val="Формула"/>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c">
    <w:name w:val="Центрированный (таблица)"/>
    <w:basedOn w:val="afffb"/>
    <w:next w:val="a"/>
    <w:uiPriority w:val="99"/>
    <w:rsid w:val="0057472A"/>
    <w:pPr>
      <w:jc w:val="center"/>
    </w:pPr>
  </w:style>
  <w:style w:type="paragraph" w:customStyle="1" w:styleId="-">
    <w:name w:val="ЭР-содержание (правое окно)"/>
    <w:basedOn w:val="a"/>
    <w:next w:val="a"/>
    <w:uiPriority w:val="99"/>
    <w:rsid w:val="0057472A"/>
    <w:pPr>
      <w:widowControl w:val="0"/>
      <w:autoSpaceDE w:val="0"/>
      <w:autoSpaceDN w:val="0"/>
      <w:adjustRightInd w:val="0"/>
      <w:spacing w:before="300"/>
    </w:pPr>
    <w:rPr>
      <w:rFonts w:ascii="Arial" w:hAnsi="Arial" w:cs="Arial"/>
      <w:sz w:val="26"/>
      <w:szCs w:val="26"/>
    </w:rPr>
  </w:style>
  <w:style w:type="paragraph" w:customStyle="1" w:styleId="Style2">
    <w:name w:val="Style2"/>
    <w:basedOn w:val="a"/>
    <w:uiPriority w:val="99"/>
    <w:rsid w:val="0057472A"/>
    <w:pPr>
      <w:widowControl w:val="0"/>
      <w:autoSpaceDE w:val="0"/>
      <w:autoSpaceDN w:val="0"/>
      <w:adjustRightInd w:val="0"/>
      <w:spacing w:line="231" w:lineRule="exact"/>
      <w:ind w:firstLine="550"/>
      <w:jc w:val="both"/>
    </w:pPr>
    <w:rPr>
      <w:rFonts w:ascii="Arial" w:hAnsi="Arial"/>
    </w:rPr>
  </w:style>
  <w:style w:type="character" w:customStyle="1" w:styleId="affffd">
    <w:name w:val="Цветовое выделение"/>
    <w:uiPriority w:val="99"/>
    <w:rsid w:val="0057472A"/>
    <w:rPr>
      <w:b/>
      <w:color w:val="26282F"/>
      <w:sz w:val="26"/>
    </w:rPr>
  </w:style>
  <w:style w:type="character" w:customStyle="1" w:styleId="affffe">
    <w:name w:val="Гипертекстовая ссылка"/>
    <w:uiPriority w:val="99"/>
    <w:rsid w:val="0057472A"/>
    <w:rPr>
      <w:rFonts w:ascii="Times New Roman" w:hAnsi="Times New Roman"/>
      <w:b/>
      <w:color w:val="106BBE"/>
      <w:sz w:val="26"/>
    </w:rPr>
  </w:style>
  <w:style w:type="character" w:customStyle="1" w:styleId="afffff">
    <w:name w:val="Активная гипертекстовая ссылка"/>
    <w:uiPriority w:val="99"/>
    <w:rsid w:val="0057472A"/>
    <w:rPr>
      <w:rFonts w:ascii="Times New Roman" w:hAnsi="Times New Roman"/>
      <w:b/>
      <w:color w:val="106BBE"/>
      <w:sz w:val="26"/>
      <w:u w:val="single"/>
    </w:rPr>
  </w:style>
  <w:style w:type="character" w:customStyle="1" w:styleId="afffff0">
    <w:name w:val="Выделение для Базового Поиска"/>
    <w:uiPriority w:val="99"/>
    <w:rsid w:val="0057472A"/>
    <w:rPr>
      <w:rFonts w:ascii="Times New Roman" w:hAnsi="Times New Roman"/>
      <w:b/>
      <w:color w:val="0058A9"/>
      <w:sz w:val="26"/>
    </w:rPr>
  </w:style>
  <w:style w:type="character" w:customStyle="1" w:styleId="afffff1">
    <w:name w:val="Выделение для Базового Поиска (курсив)"/>
    <w:uiPriority w:val="99"/>
    <w:rsid w:val="0057472A"/>
    <w:rPr>
      <w:rFonts w:ascii="Times New Roman" w:hAnsi="Times New Roman"/>
      <w:b/>
      <w:i/>
      <w:color w:val="0058A9"/>
      <w:sz w:val="26"/>
    </w:rPr>
  </w:style>
  <w:style w:type="character" w:customStyle="1" w:styleId="afffff2">
    <w:name w:val="Заголовок своего сообщения"/>
    <w:uiPriority w:val="99"/>
    <w:rsid w:val="0057472A"/>
    <w:rPr>
      <w:rFonts w:ascii="Times New Roman" w:hAnsi="Times New Roman"/>
      <w:b/>
      <w:color w:val="26282F"/>
      <w:sz w:val="26"/>
    </w:rPr>
  </w:style>
  <w:style w:type="character" w:customStyle="1" w:styleId="afffff3">
    <w:name w:val="Заголовок чужого сообщения"/>
    <w:uiPriority w:val="99"/>
    <w:rsid w:val="0057472A"/>
    <w:rPr>
      <w:rFonts w:ascii="Times New Roman" w:hAnsi="Times New Roman"/>
      <w:b/>
      <w:color w:val="FF0000"/>
      <w:sz w:val="26"/>
    </w:rPr>
  </w:style>
  <w:style w:type="character" w:customStyle="1" w:styleId="afffff4">
    <w:name w:val="Найденные слова"/>
    <w:uiPriority w:val="99"/>
    <w:rsid w:val="0057472A"/>
    <w:rPr>
      <w:rFonts w:ascii="Times New Roman" w:hAnsi="Times New Roman"/>
      <w:b/>
      <w:color w:val="26282F"/>
      <w:sz w:val="26"/>
      <w:shd w:val="clear" w:color="auto" w:fill="FFF580"/>
    </w:rPr>
  </w:style>
  <w:style w:type="character" w:customStyle="1" w:styleId="afffff5">
    <w:name w:val="Не вступил в силу"/>
    <w:uiPriority w:val="99"/>
    <w:rsid w:val="0057472A"/>
    <w:rPr>
      <w:rFonts w:ascii="Times New Roman" w:hAnsi="Times New Roman"/>
      <w:b/>
      <w:color w:val="000000"/>
      <w:sz w:val="26"/>
      <w:shd w:val="clear" w:color="auto" w:fill="D8EDE8"/>
    </w:rPr>
  </w:style>
  <w:style w:type="character" w:customStyle="1" w:styleId="afffff6">
    <w:name w:val="Опечатки"/>
    <w:uiPriority w:val="99"/>
    <w:rsid w:val="0057472A"/>
    <w:rPr>
      <w:color w:val="FF0000"/>
      <w:sz w:val="26"/>
    </w:rPr>
  </w:style>
  <w:style w:type="character" w:customStyle="1" w:styleId="afffff7">
    <w:name w:val="Продолжение ссылки"/>
    <w:uiPriority w:val="99"/>
    <w:rsid w:val="0057472A"/>
    <w:rPr>
      <w:rFonts w:ascii="Times New Roman" w:hAnsi="Times New Roman"/>
      <w:b/>
      <w:color w:val="106BBE"/>
      <w:sz w:val="26"/>
    </w:rPr>
  </w:style>
  <w:style w:type="character" w:customStyle="1" w:styleId="afffff8">
    <w:name w:val="Сравнение редакций"/>
    <w:uiPriority w:val="99"/>
    <w:rsid w:val="0057472A"/>
    <w:rPr>
      <w:rFonts w:ascii="Times New Roman" w:hAnsi="Times New Roman"/>
      <w:b/>
      <w:color w:val="26282F"/>
      <w:sz w:val="26"/>
    </w:rPr>
  </w:style>
  <w:style w:type="character" w:customStyle="1" w:styleId="afffff9">
    <w:name w:val="Сравнение редакций. Добавленный фрагмент"/>
    <w:uiPriority w:val="99"/>
    <w:rsid w:val="0057472A"/>
    <w:rPr>
      <w:color w:val="000000"/>
      <w:shd w:val="clear" w:color="auto" w:fill="C1D7FF"/>
    </w:rPr>
  </w:style>
  <w:style w:type="character" w:customStyle="1" w:styleId="afffffa">
    <w:name w:val="Сравнение редакций. Удаленный фрагмент"/>
    <w:uiPriority w:val="99"/>
    <w:rsid w:val="0057472A"/>
    <w:rPr>
      <w:color w:val="000000"/>
      <w:shd w:val="clear" w:color="auto" w:fill="C4C413"/>
    </w:rPr>
  </w:style>
  <w:style w:type="character" w:customStyle="1" w:styleId="afffffb">
    <w:name w:val="Утратил силу"/>
    <w:uiPriority w:val="99"/>
    <w:rsid w:val="0057472A"/>
    <w:rPr>
      <w:rFonts w:ascii="Times New Roman" w:hAnsi="Times New Roman"/>
      <w:b/>
      <w:strike/>
      <w:color w:val="666600"/>
      <w:sz w:val="26"/>
    </w:rPr>
  </w:style>
  <w:style w:type="character" w:customStyle="1" w:styleId="FontStyle13">
    <w:name w:val="Font Style13"/>
    <w:uiPriority w:val="99"/>
    <w:rsid w:val="0057472A"/>
    <w:rPr>
      <w:rFonts w:ascii="Arial" w:hAnsi="Arial"/>
      <w:sz w:val="18"/>
    </w:rPr>
  </w:style>
  <w:style w:type="character" w:customStyle="1" w:styleId="33">
    <w:name w:val="Знак Знак3"/>
    <w:uiPriority w:val="99"/>
    <w:rsid w:val="005F54E0"/>
    <w:rPr>
      <w:b/>
      <w:color w:val="000000"/>
      <w:sz w:val="24"/>
      <w:lang w:val="ru-RU" w:eastAsia="ru-RU"/>
    </w:rPr>
  </w:style>
  <w:style w:type="character" w:customStyle="1" w:styleId="14">
    <w:name w:val="Знак Знак1"/>
    <w:uiPriority w:val="99"/>
    <w:rsid w:val="005F54E0"/>
    <w:rPr>
      <w:sz w:val="24"/>
      <w:lang w:val="ru-RU" w:eastAsia="ru-RU"/>
    </w:rPr>
  </w:style>
  <w:style w:type="character" w:customStyle="1" w:styleId="Absatz-Standardschriftart">
    <w:name w:val="Absatz-Standardschriftart"/>
    <w:uiPriority w:val="99"/>
    <w:rsid w:val="005F54E0"/>
  </w:style>
  <w:style w:type="character" w:customStyle="1" w:styleId="WW-Absatz-Standardschriftart">
    <w:name w:val="WW-Absatz-Standardschriftart"/>
    <w:uiPriority w:val="99"/>
    <w:rsid w:val="005F54E0"/>
  </w:style>
  <w:style w:type="character" w:customStyle="1" w:styleId="WW-Absatz-Standardschriftart1">
    <w:name w:val="WW-Absatz-Standardschriftart1"/>
    <w:uiPriority w:val="99"/>
    <w:rsid w:val="005F54E0"/>
  </w:style>
  <w:style w:type="character" w:customStyle="1" w:styleId="15">
    <w:name w:val="Основной шрифт абзаца1"/>
    <w:uiPriority w:val="99"/>
    <w:rsid w:val="005F54E0"/>
  </w:style>
  <w:style w:type="paragraph" w:styleId="afffffc">
    <w:name w:val="footnote text"/>
    <w:basedOn w:val="a"/>
    <w:link w:val="afffffd"/>
    <w:rsid w:val="006116DE"/>
    <w:pPr>
      <w:spacing w:before="120"/>
    </w:pPr>
    <w:rPr>
      <w:rFonts w:ascii="Arial" w:hAnsi="Arial"/>
      <w:sz w:val="20"/>
      <w:szCs w:val="20"/>
      <w:lang w:val="x-none" w:eastAsia="x-none"/>
    </w:rPr>
  </w:style>
  <w:style w:type="character" w:customStyle="1" w:styleId="afffffd">
    <w:name w:val="Текст сноски Знак"/>
    <w:link w:val="afffffc"/>
    <w:locked/>
    <w:rsid w:val="006116DE"/>
    <w:rPr>
      <w:rFonts w:ascii="Arial" w:hAnsi="Arial" w:cs="Times New Roman"/>
    </w:rPr>
  </w:style>
  <w:style w:type="paragraph" w:styleId="afffffe">
    <w:name w:val="Message Header"/>
    <w:basedOn w:val="a"/>
    <w:link w:val="affffff"/>
    <w:uiPriority w:val="99"/>
    <w:rsid w:val="006116DE"/>
    <w:pPr>
      <w:keepNext/>
      <w:spacing w:before="120" w:after="120"/>
      <w:ind w:left="-57" w:right="-57"/>
      <w:jc w:val="center"/>
    </w:pPr>
    <w:rPr>
      <w:rFonts w:ascii="Arial" w:hAnsi="Arial"/>
      <w:i/>
      <w:sz w:val="20"/>
      <w:szCs w:val="20"/>
      <w:lang w:val="x-none" w:eastAsia="x-none"/>
    </w:rPr>
  </w:style>
  <w:style w:type="character" w:customStyle="1" w:styleId="affffff">
    <w:name w:val="Шапка Знак"/>
    <w:link w:val="afffffe"/>
    <w:uiPriority w:val="99"/>
    <w:locked/>
    <w:rsid w:val="006116DE"/>
    <w:rPr>
      <w:rFonts w:ascii="Arial" w:hAnsi="Arial" w:cs="Times New Roman"/>
      <w:i/>
    </w:rPr>
  </w:style>
  <w:style w:type="paragraph" w:customStyle="1" w:styleId="affffff0">
    <w:name w:val="Знак Знак Знак Знак"/>
    <w:basedOn w:val="a"/>
    <w:uiPriority w:val="99"/>
    <w:rsid w:val="006116DE"/>
    <w:pPr>
      <w:spacing w:after="160" w:line="240" w:lineRule="exact"/>
    </w:pPr>
    <w:rPr>
      <w:rFonts w:ascii="Verdana" w:hAnsi="Verdana"/>
      <w:sz w:val="20"/>
      <w:szCs w:val="20"/>
      <w:lang w:val="en-US" w:eastAsia="en-US"/>
    </w:rPr>
  </w:style>
  <w:style w:type="character" w:styleId="affffff1">
    <w:name w:val="footnote reference"/>
    <w:uiPriority w:val="99"/>
    <w:rsid w:val="006116DE"/>
    <w:rPr>
      <w:rFonts w:cs="Times New Roman"/>
      <w:vertAlign w:val="superscript"/>
    </w:rPr>
  </w:style>
  <w:style w:type="paragraph" w:customStyle="1" w:styleId="16">
    <w:name w:val="Название1"/>
    <w:basedOn w:val="a"/>
    <w:uiPriority w:val="99"/>
    <w:rsid w:val="0063365B"/>
    <w:pPr>
      <w:suppressLineNumbers/>
      <w:suppressAutoHyphens/>
      <w:spacing w:before="120" w:after="120"/>
    </w:pPr>
    <w:rPr>
      <w:rFonts w:cs="Tahoma"/>
      <w:i/>
      <w:iCs/>
      <w:sz w:val="28"/>
      <w:lang w:eastAsia="ar-SA"/>
    </w:rPr>
  </w:style>
  <w:style w:type="paragraph" w:customStyle="1" w:styleId="17">
    <w:name w:val="Указатель1"/>
    <w:basedOn w:val="a"/>
    <w:uiPriority w:val="99"/>
    <w:rsid w:val="0063365B"/>
    <w:pPr>
      <w:suppressLineNumbers/>
      <w:suppressAutoHyphens/>
    </w:pPr>
    <w:rPr>
      <w:rFonts w:cs="Tahoma"/>
      <w:sz w:val="28"/>
      <w:szCs w:val="28"/>
      <w:lang w:eastAsia="ar-SA"/>
    </w:rPr>
  </w:style>
  <w:style w:type="paragraph" w:customStyle="1" w:styleId="18">
    <w:name w:val="Стиль1"/>
    <w:basedOn w:val="a"/>
    <w:uiPriority w:val="99"/>
    <w:rsid w:val="0063365B"/>
    <w:pPr>
      <w:suppressAutoHyphens/>
      <w:jc w:val="both"/>
    </w:pPr>
    <w:rPr>
      <w:sz w:val="28"/>
      <w:szCs w:val="28"/>
      <w:lang w:eastAsia="ar-SA"/>
    </w:rPr>
  </w:style>
  <w:style w:type="paragraph" w:customStyle="1" w:styleId="19">
    <w:name w:val="Схема документа1"/>
    <w:basedOn w:val="a"/>
    <w:uiPriority w:val="99"/>
    <w:rsid w:val="0063365B"/>
    <w:pPr>
      <w:shd w:val="clear" w:color="auto" w:fill="000080"/>
      <w:suppressAutoHyphens/>
    </w:pPr>
    <w:rPr>
      <w:rFonts w:ascii="Tahoma" w:hAnsi="Tahoma" w:cs="Tahoma"/>
      <w:sz w:val="20"/>
      <w:szCs w:val="20"/>
      <w:lang w:eastAsia="ar-SA"/>
    </w:rPr>
  </w:style>
  <w:style w:type="paragraph" w:customStyle="1" w:styleId="affffff2">
    <w:name w:val="Знак Знак Знак Знак Знак Знак Знак"/>
    <w:basedOn w:val="a"/>
    <w:rsid w:val="0063365B"/>
    <w:pPr>
      <w:widowControl w:val="0"/>
      <w:suppressAutoHyphens/>
      <w:spacing w:after="160" w:line="240" w:lineRule="exact"/>
      <w:jc w:val="right"/>
    </w:pPr>
    <w:rPr>
      <w:sz w:val="20"/>
      <w:szCs w:val="20"/>
      <w:lang w:val="en-GB" w:eastAsia="ar-SA"/>
    </w:rPr>
  </w:style>
  <w:style w:type="paragraph" w:customStyle="1" w:styleId="affffff3">
    <w:name w:val="Содержимое таблицы"/>
    <w:basedOn w:val="a"/>
    <w:qFormat/>
    <w:rsid w:val="0063365B"/>
    <w:pPr>
      <w:suppressLineNumbers/>
      <w:suppressAutoHyphens/>
    </w:pPr>
    <w:rPr>
      <w:sz w:val="28"/>
      <w:szCs w:val="28"/>
      <w:lang w:eastAsia="ar-SA"/>
    </w:rPr>
  </w:style>
  <w:style w:type="paragraph" w:customStyle="1" w:styleId="affffff4">
    <w:name w:val="Заголовок таблицы"/>
    <w:basedOn w:val="affffff3"/>
    <w:uiPriority w:val="99"/>
    <w:rsid w:val="0063365B"/>
    <w:pPr>
      <w:jc w:val="center"/>
    </w:pPr>
    <w:rPr>
      <w:b/>
      <w:bCs/>
    </w:rPr>
  </w:style>
  <w:style w:type="character" w:customStyle="1" w:styleId="1a">
    <w:name w:val="Название Знак1"/>
    <w:uiPriority w:val="99"/>
    <w:rsid w:val="0063365B"/>
    <w:rPr>
      <w:rFonts w:ascii="Cambria" w:hAnsi="Cambria"/>
      <w:color w:val="17365D"/>
      <w:spacing w:val="5"/>
      <w:kern w:val="28"/>
      <w:sz w:val="52"/>
    </w:rPr>
  </w:style>
  <w:style w:type="paragraph" w:customStyle="1" w:styleId="ListParagraph1">
    <w:name w:val="List Paragraph1"/>
    <w:basedOn w:val="a"/>
    <w:uiPriority w:val="99"/>
    <w:rsid w:val="00FF3C34"/>
    <w:pPr>
      <w:spacing w:after="200" w:line="276" w:lineRule="auto"/>
      <w:ind w:left="720"/>
      <w:contextualSpacing/>
    </w:pPr>
    <w:rPr>
      <w:rFonts w:ascii="Calibri" w:hAnsi="Calibri"/>
      <w:sz w:val="22"/>
      <w:szCs w:val="22"/>
      <w:lang w:eastAsia="en-US"/>
    </w:rPr>
  </w:style>
  <w:style w:type="paragraph" w:styleId="affffff5">
    <w:name w:val="Document Map"/>
    <w:basedOn w:val="a"/>
    <w:link w:val="affffff6"/>
    <w:uiPriority w:val="99"/>
    <w:rsid w:val="00097C81"/>
    <w:rPr>
      <w:rFonts w:ascii="Tahoma" w:hAnsi="Tahoma"/>
      <w:sz w:val="16"/>
      <w:szCs w:val="20"/>
      <w:lang w:val="x-none" w:eastAsia="x-none"/>
    </w:rPr>
  </w:style>
  <w:style w:type="character" w:customStyle="1" w:styleId="affffff6">
    <w:name w:val="Схема документа Знак"/>
    <w:link w:val="affffff5"/>
    <w:uiPriority w:val="99"/>
    <w:locked/>
    <w:rsid w:val="00097C81"/>
    <w:rPr>
      <w:rFonts w:ascii="Tahoma" w:hAnsi="Tahoma" w:cs="Times New Roman"/>
      <w:sz w:val="16"/>
    </w:rPr>
  </w:style>
  <w:style w:type="paragraph" w:customStyle="1" w:styleId="affffff7">
    <w:name w:val="......."/>
    <w:basedOn w:val="Default"/>
    <w:next w:val="Default"/>
    <w:uiPriority w:val="99"/>
    <w:rsid w:val="006B073C"/>
    <w:rPr>
      <w:color w:val="auto"/>
      <w:lang w:eastAsia="ru-RU"/>
    </w:rPr>
  </w:style>
  <w:style w:type="paragraph" w:styleId="affffff8">
    <w:name w:val="No Spacing"/>
    <w:link w:val="affffff9"/>
    <w:uiPriority w:val="1"/>
    <w:qFormat/>
    <w:rsid w:val="004F374E"/>
    <w:rPr>
      <w:rFonts w:ascii="Calibri" w:hAnsi="Calibri"/>
      <w:sz w:val="22"/>
      <w:szCs w:val="22"/>
      <w:lang w:eastAsia="en-US"/>
    </w:rPr>
  </w:style>
  <w:style w:type="character" w:customStyle="1" w:styleId="affffff9">
    <w:name w:val="Без интервала Знак"/>
    <w:link w:val="affffff8"/>
    <w:uiPriority w:val="1"/>
    <w:locked/>
    <w:rsid w:val="003C6B82"/>
    <w:rPr>
      <w:rFonts w:ascii="Calibri" w:hAnsi="Calibri"/>
      <w:sz w:val="22"/>
      <w:szCs w:val="22"/>
      <w:lang w:eastAsia="en-US"/>
    </w:rPr>
  </w:style>
  <w:style w:type="paragraph" w:customStyle="1" w:styleId="Style10">
    <w:name w:val="Style10"/>
    <w:basedOn w:val="a"/>
    <w:uiPriority w:val="99"/>
    <w:rsid w:val="00CB52EA"/>
    <w:pPr>
      <w:widowControl w:val="0"/>
      <w:autoSpaceDE w:val="0"/>
      <w:autoSpaceDN w:val="0"/>
      <w:adjustRightInd w:val="0"/>
      <w:jc w:val="right"/>
    </w:pPr>
  </w:style>
  <w:style w:type="character" w:customStyle="1" w:styleId="FontStyle15">
    <w:name w:val="Font Style15"/>
    <w:uiPriority w:val="99"/>
    <w:rsid w:val="00CB52EA"/>
    <w:rPr>
      <w:rFonts w:ascii="Times New Roman" w:hAnsi="Times New Roman"/>
      <w:sz w:val="22"/>
    </w:rPr>
  </w:style>
  <w:style w:type="character" w:customStyle="1" w:styleId="26">
    <w:name w:val="Основной текст (2)_"/>
    <w:rsid w:val="00F471B2"/>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w:rsid w:val="00F471B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pt">
    <w:name w:val="Основной текст (2) + Интервал -1 pt"/>
    <w:rsid w:val="00F471B2"/>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affffffa">
    <w:name w:val="Основной текст_"/>
    <w:link w:val="34"/>
    <w:locked/>
    <w:rsid w:val="00F4641C"/>
    <w:rPr>
      <w:sz w:val="26"/>
      <w:szCs w:val="26"/>
      <w:shd w:val="clear" w:color="auto" w:fill="FFFFFF"/>
    </w:rPr>
  </w:style>
  <w:style w:type="paragraph" w:customStyle="1" w:styleId="34">
    <w:name w:val="Основной текст3"/>
    <w:basedOn w:val="a"/>
    <w:link w:val="affffffa"/>
    <w:rsid w:val="00F4641C"/>
    <w:pPr>
      <w:widowControl w:val="0"/>
      <w:shd w:val="clear" w:color="auto" w:fill="FFFFFF"/>
      <w:spacing w:after="240" w:line="322" w:lineRule="exact"/>
      <w:jc w:val="center"/>
    </w:pPr>
    <w:rPr>
      <w:sz w:val="26"/>
      <w:szCs w:val="26"/>
      <w:lang w:val="x-none" w:eastAsia="x-none"/>
    </w:rPr>
  </w:style>
  <w:style w:type="paragraph" w:styleId="28">
    <w:name w:val="Body Text 2"/>
    <w:basedOn w:val="a"/>
    <w:locked/>
    <w:rsid w:val="00BA3A04"/>
    <w:pPr>
      <w:spacing w:after="120" w:line="480" w:lineRule="auto"/>
    </w:pPr>
  </w:style>
  <w:style w:type="character" w:styleId="affffffb">
    <w:name w:val="annotation reference"/>
    <w:uiPriority w:val="99"/>
    <w:semiHidden/>
    <w:unhideWhenUsed/>
    <w:locked/>
    <w:rsid w:val="00706D4D"/>
    <w:rPr>
      <w:sz w:val="16"/>
      <w:szCs w:val="16"/>
    </w:rPr>
  </w:style>
  <w:style w:type="paragraph" w:styleId="affffffc">
    <w:name w:val="annotation text"/>
    <w:basedOn w:val="a"/>
    <w:link w:val="affffffd"/>
    <w:uiPriority w:val="99"/>
    <w:semiHidden/>
    <w:unhideWhenUsed/>
    <w:locked/>
    <w:rsid w:val="00706D4D"/>
    <w:rPr>
      <w:sz w:val="20"/>
      <w:szCs w:val="20"/>
    </w:rPr>
  </w:style>
  <w:style w:type="character" w:customStyle="1" w:styleId="affffffd">
    <w:name w:val="Текст примечания Знак"/>
    <w:basedOn w:val="a1"/>
    <w:link w:val="affffffc"/>
    <w:uiPriority w:val="99"/>
    <w:semiHidden/>
    <w:rsid w:val="00706D4D"/>
  </w:style>
  <w:style w:type="paragraph" w:styleId="affffffe">
    <w:name w:val="annotation subject"/>
    <w:basedOn w:val="affffffc"/>
    <w:next w:val="affffffc"/>
    <w:link w:val="afffffff"/>
    <w:uiPriority w:val="99"/>
    <w:semiHidden/>
    <w:unhideWhenUsed/>
    <w:locked/>
    <w:rsid w:val="00706D4D"/>
    <w:rPr>
      <w:b/>
      <w:bCs/>
    </w:rPr>
  </w:style>
  <w:style w:type="character" w:customStyle="1" w:styleId="afffffff">
    <w:name w:val="Тема примечания Знак"/>
    <w:link w:val="affffffe"/>
    <w:uiPriority w:val="99"/>
    <w:semiHidden/>
    <w:rsid w:val="00706D4D"/>
    <w:rPr>
      <w:b/>
      <w:bCs/>
    </w:rPr>
  </w:style>
  <w:style w:type="character" w:customStyle="1" w:styleId="-N0">
    <w:name w:val="Список-N Знак"/>
    <w:basedOn w:val="a1"/>
    <w:link w:val="-N"/>
    <w:locked/>
    <w:rsid w:val="00BB05BA"/>
    <w:rPr>
      <w:sz w:val="28"/>
      <w:szCs w:val="28"/>
    </w:rPr>
  </w:style>
  <w:style w:type="paragraph" w:customStyle="1" w:styleId="-N">
    <w:name w:val="Список-N"/>
    <w:basedOn w:val="afa"/>
    <w:link w:val="-N0"/>
    <w:qFormat/>
    <w:rsid w:val="00BB05BA"/>
    <w:pPr>
      <w:widowControl w:val="0"/>
      <w:numPr>
        <w:numId w:val="2"/>
      </w:numPr>
      <w:autoSpaceDE w:val="0"/>
      <w:autoSpaceDN w:val="0"/>
      <w:adjustRightInd w:val="0"/>
      <w:spacing w:after="0"/>
      <w:jc w:val="both"/>
    </w:pPr>
    <w:rPr>
      <w:rFonts w:ascii="Times New Roman" w:hAnsi="Times New Roman"/>
      <w:sz w:val="28"/>
      <w:szCs w:val="28"/>
      <w:lang w:eastAsia="ru-RU"/>
    </w:rPr>
  </w:style>
  <w:style w:type="paragraph" w:customStyle="1" w:styleId="29">
    <w:name w:val="Обычный2"/>
    <w:uiPriority w:val="99"/>
    <w:rsid w:val="006E339F"/>
    <w:pPr>
      <w:spacing w:after="240"/>
      <w:ind w:firstLine="567"/>
      <w:jc w:val="both"/>
    </w:pPr>
    <w:rPr>
      <w:rFonts w:eastAsia="ヒラギノ角ゴ Pro W3"/>
      <w:color w:val="000000"/>
      <w:sz w:val="24"/>
    </w:rPr>
  </w:style>
  <w:style w:type="character" w:customStyle="1" w:styleId="afffffff0">
    <w:name w:val="Приложение Знак"/>
    <w:link w:val="afffffff1"/>
    <w:locked/>
    <w:rsid w:val="006E339F"/>
    <w:rPr>
      <w:bCs/>
      <w:sz w:val="28"/>
      <w:szCs w:val="28"/>
    </w:rPr>
  </w:style>
  <w:style w:type="paragraph" w:customStyle="1" w:styleId="afffffff1">
    <w:name w:val="Приложение"/>
    <w:basedOn w:val="a"/>
    <w:link w:val="afffffff0"/>
    <w:qFormat/>
    <w:rsid w:val="006E339F"/>
    <w:pPr>
      <w:keepNext/>
      <w:keepLines/>
      <w:spacing w:line="276" w:lineRule="auto"/>
      <w:jc w:val="right"/>
      <w:outlineLvl w:val="2"/>
    </w:pPr>
    <w:rPr>
      <w:bCs/>
      <w:sz w:val="28"/>
      <w:szCs w:val="28"/>
    </w:rPr>
  </w:style>
  <w:style w:type="paragraph" w:customStyle="1" w:styleId="TableParagraph">
    <w:name w:val="Table Paragraph"/>
    <w:basedOn w:val="a"/>
    <w:uiPriority w:val="1"/>
    <w:qFormat/>
    <w:rsid w:val="00FA57D6"/>
    <w:pPr>
      <w:widowControl w:val="0"/>
      <w:autoSpaceDE w:val="0"/>
      <w:autoSpaceDN w:val="0"/>
    </w:pPr>
    <w:rPr>
      <w:sz w:val="22"/>
      <w:szCs w:val="22"/>
      <w:lang w:eastAsia="en-US"/>
    </w:rPr>
  </w:style>
  <w:style w:type="character" w:customStyle="1" w:styleId="afffffff2">
    <w:name w:val="Параграф Знак"/>
    <w:basedOn w:val="a1"/>
    <w:link w:val="afffffff3"/>
    <w:locked/>
    <w:rsid w:val="00FA57D6"/>
    <w:rPr>
      <w:rFonts w:eastAsiaTheme="majorEastAsia"/>
      <w:bCs/>
      <w:color w:val="243F60" w:themeColor="accent1" w:themeShade="7F"/>
      <w:sz w:val="28"/>
      <w:szCs w:val="28"/>
    </w:rPr>
  </w:style>
  <w:style w:type="paragraph" w:customStyle="1" w:styleId="afffffff3">
    <w:name w:val="Параграф"/>
    <w:basedOn w:val="3"/>
    <w:link w:val="afffffff2"/>
    <w:qFormat/>
    <w:rsid w:val="00FA57D6"/>
    <w:pPr>
      <w:keepLines/>
      <w:spacing w:before="200"/>
    </w:pPr>
    <w:rPr>
      <w:rFonts w:eastAsiaTheme="majorEastAsia"/>
      <w:b w:val="0"/>
      <w:bCs/>
      <w:color w:val="243F60" w:themeColor="accent1" w:themeShade="7F"/>
      <w:szCs w:val="28"/>
      <w:lang w:val="ru-RU" w:eastAsia="ru-RU"/>
    </w:rPr>
  </w:style>
  <w:style w:type="paragraph" w:styleId="HTML">
    <w:name w:val="HTML Preformatted"/>
    <w:basedOn w:val="a"/>
    <w:link w:val="HTML0"/>
    <w:uiPriority w:val="99"/>
    <w:unhideWhenUsed/>
    <w:locked/>
    <w:rsid w:val="00FA5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FA57D6"/>
    <w:rPr>
      <w:rFonts w:ascii="Courier New" w:hAnsi="Courier New" w:cs="Courier New"/>
    </w:rPr>
  </w:style>
  <w:style w:type="character" w:customStyle="1" w:styleId="simpleelementend">
    <w:name w:val="simpleelementend"/>
    <w:basedOn w:val="a1"/>
    <w:rsid w:val="005C61D8"/>
  </w:style>
  <w:style w:type="paragraph" w:customStyle="1" w:styleId="1b">
    <w:name w:val="Обычный1"/>
    <w:link w:val="1c"/>
    <w:uiPriority w:val="99"/>
    <w:rsid w:val="005C61D8"/>
    <w:rPr>
      <w:rFonts w:eastAsia="ヒラギノ角ゴ Pro W3"/>
      <w:color w:val="000000"/>
      <w:sz w:val="24"/>
    </w:rPr>
  </w:style>
  <w:style w:type="character" w:customStyle="1" w:styleId="1c">
    <w:name w:val="Обычный1 Знак"/>
    <w:link w:val="1b"/>
    <w:uiPriority w:val="99"/>
    <w:rsid w:val="005C61D8"/>
    <w:rPr>
      <w:rFonts w:eastAsia="ヒラギノ角ゴ Pro W3"/>
      <w:color w:val="000000"/>
      <w:sz w:val="24"/>
    </w:rPr>
  </w:style>
  <w:style w:type="paragraph" w:customStyle="1" w:styleId="ConsNonformat">
    <w:name w:val="ConsNonformat"/>
    <w:uiPriority w:val="99"/>
    <w:rsid w:val="005C61D8"/>
    <w:pPr>
      <w:widowControl w:val="0"/>
      <w:ind w:right="19772"/>
    </w:pPr>
    <w:rPr>
      <w:rFonts w:ascii="Courier New" w:hAnsi="Courier New"/>
    </w:rPr>
  </w:style>
  <w:style w:type="table" w:customStyle="1" w:styleId="1d">
    <w:name w:val="Сетка таблицы1"/>
    <w:basedOn w:val="a2"/>
    <w:uiPriority w:val="59"/>
    <w:rsid w:val="005C61D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4">
    <w:name w:val="_Основной с красной строки Знак"/>
    <w:link w:val="afffffff5"/>
    <w:qFormat/>
    <w:locked/>
    <w:rsid w:val="005C61D8"/>
    <w:rPr>
      <w:color w:val="000000"/>
      <w:sz w:val="28"/>
      <w:szCs w:val="28"/>
      <w:u w:color="000000"/>
      <w:bdr w:val="none" w:sz="0" w:space="0" w:color="auto" w:frame="1"/>
    </w:rPr>
  </w:style>
  <w:style w:type="paragraph" w:customStyle="1" w:styleId="afffffff5">
    <w:name w:val="_Основной с красной строки"/>
    <w:link w:val="afffffff4"/>
    <w:qFormat/>
    <w:rsid w:val="005C61D8"/>
    <w:pPr>
      <w:spacing w:line="360" w:lineRule="auto"/>
      <w:ind w:firstLine="709"/>
      <w:jc w:val="both"/>
    </w:pPr>
    <w:rPr>
      <w:color w:val="000000"/>
      <w:sz w:val="28"/>
      <w:szCs w:val="28"/>
      <w:u w:color="000000"/>
      <w:bdr w:val="none" w:sz="0" w:space="0" w:color="auto" w:frame="1"/>
    </w:rPr>
  </w:style>
  <w:style w:type="table" w:customStyle="1" w:styleId="41">
    <w:name w:val="Сетка таблицы4"/>
    <w:basedOn w:val="a2"/>
    <w:next w:val="ad"/>
    <w:uiPriority w:val="39"/>
    <w:rsid w:val="005C61D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0">
    <w:name w:val="consplustitle"/>
    <w:basedOn w:val="a"/>
    <w:uiPriority w:val="99"/>
    <w:rsid w:val="005C61D8"/>
    <w:pPr>
      <w:suppressAutoHyphens/>
      <w:spacing w:before="280" w:after="280"/>
    </w:pPr>
    <w:rPr>
      <w:lang w:eastAsia="ar-SA"/>
    </w:rPr>
  </w:style>
  <w:style w:type="paragraph" w:customStyle="1" w:styleId="1e">
    <w:name w:val="Прощание1"/>
    <w:basedOn w:val="a"/>
    <w:qFormat/>
    <w:rsid w:val="00C37876"/>
    <w:pPr>
      <w:keepNext/>
      <w:keepLines/>
      <w:suppressAutoHyphens/>
      <w:spacing w:line="276" w:lineRule="auto"/>
      <w:jc w:val="right"/>
      <w:outlineLvl w:val="2"/>
    </w:pPr>
    <w:rPr>
      <w:rFonts w:ascii="Calibri" w:eastAsiaTheme="majorEastAsia" w:hAnsi="Calibri" w:cstheme="minorBidi"/>
      <w:bCs/>
      <w:sz w:val="28"/>
      <w:szCs w:val="28"/>
      <w:lang w:eastAsia="en-US"/>
    </w:rPr>
  </w:style>
  <w:style w:type="paragraph" w:styleId="afffffff6">
    <w:name w:val="Closing"/>
    <w:basedOn w:val="a"/>
    <w:link w:val="afffffff7"/>
    <w:qFormat/>
    <w:locked/>
    <w:rsid w:val="005A74F7"/>
    <w:pPr>
      <w:keepNext/>
      <w:keepLines/>
      <w:suppressAutoHyphens/>
      <w:spacing w:line="276" w:lineRule="auto"/>
      <w:jc w:val="right"/>
      <w:outlineLvl w:val="2"/>
    </w:pPr>
    <w:rPr>
      <w:rFonts w:ascii="Calibri" w:eastAsia="Calibri" w:hAnsi="Calibri" w:cs="Tahoma"/>
      <w:bCs/>
      <w:sz w:val="28"/>
      <w:szCs w:val="28"/>
      <w:lang w:eastAsia="en-US"/>
    </w:rPr>
  </w:style>
  <w:style w:type="character" w:customStyle="1" w:styleId="afffffff7">
    <w:name w:val="Прощание Знак"/>
    <w:basedOn w:val="a1"/>
    <w:link w:val="afffffff6"/>
    <w:rsid w:val="005A74F7"/>
    <w:rPr>
      <w:rFonts w:ascii="Calibri" w:eastAsia="Calibri" w:hAnsi="Calibri" w:cs="Tahoma"/>
      <w:bCs/>
      <w:sz w:val="28"/>
      <w:szCs w:val="28"/>
      <w:lang w:eastAsia="en-US"/>
    </w:rPr>
  </w:style>
  <w:style w:type="paragraph" w:customStyle="1" w:styleId="afffffff8">
    <w:name w:val="Текст в заданном формате"/>
    <w:basedOn w:val="a"/>
    <w:qFormat/>
    <w:rsid w:val="005A74F7"/>
    <w:pPr>
      <w:suppressAutoHyphens/>
      <w:spacing w:line="276" w:lineRule="auto"/>
    </w:pPr>
    <w:rPr>
      <w:rFonts w:ascii="Liberation Mono" w:eastAsia="Liberation Mono" w:hAnsi="Liberation Mono" w:cs="Liberation Mon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page number" w:uiPriority="0"/>
    <w:lsdException w:name="Title" w:semiHidden="0" w:unhideWhenUsed="0" w:qFormat="1"/>
    <w:lsdException w:name="Closing" w:uiPriority="0" w:qFormat="1"/>
    <w:lsdException w:name="Default Paragraph Font" w:uiPriority="1"/>
    <w:lsdException w:name="Body Text" w:qFormat="1"/>
    <w:lsdException w:name="Subtitle" w:semiHidden="0" w:uiPriority="11" w:unhideWhenUsed="0" w:qFormat="1"/>
    <w:lsdException w:name="Body Text 2" w:uiPriority="0"/>
    <w:lsdException w:name="Body Text Indent 2"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B102C"/>
    <w:rPr>
      <w:sz w:val="24"/>
      <w:szCs w:val="24"/>
    </w:rPr>
  </w:style>
  <w:style w:type="paragraph" w:styleId="10">
    <w:name w:val="heading 1"/>
    <w:aliases w:val="H1,1,H1 Char,Заголов,Çàãîëîâ,h1,ch,Глава,(раздел),Level 1 Topic Heading,Section,(Chapter) Знак Знак"/>
    <w:basedOn w:val="a"/>
    <w:next w:val="a"/>
    <w:link w:val="11"/>
    <w:uiPriority w:val="9"/>
    <w:qFormat/>
    <w:locked/>
    <w:rsid w:val="00C75B91"/>
    <w:pPr>
      <w:keepNext/>
      <w:jc w:val="center"/>
      <w:outlineLvl w:val="0"/>
    </w:pPr>
    <w:rPr>
      <w:sz w:val="28"/>
      <w:szCs w:val="20"/>
      <w:lang w:val="x-none" w:eastAsia="x-none"/>
    </w:rPr>
  </w:style>
  <w:style w:type="paragraph" w:styleId="2">
    <w:name w:val="heading 2"/>
    <w:aliases w:val="2,H2,h2,Numbered text 3,Reset numbering,Раздел,(подраздел),заголовок 2"/>
    <w:basedOn w:val="a"/>
    <w:next w:val="a"/>
    <w:link w:val="20"/>
    <w:uiPriority w:val="99"/>
    <w:qFormat/>
    <w:locked/>
    <w:rsid w:val="00C75B91"/>
    <w:pPr>
      <w:keepNext/>
      <w:spacing w:line="240" w:lineRule="exact"/>
      <w:jc w:val="right"/>
      <w:outlineLvl w:val="1"/>
    </w:pPr>
    <w:rPr>
      <w:b/>
      <w:sz w:val="28"/>
      <w:szCs w:val="20"/>
      <w:lang w:val="x-none" w:eastAsia="x-none"/>
    </w:rPr>
  </w:style>
  <w:style w:type="paragraph" w:styleId="3">
    <w:name w:val="heading 3"/>
    <w:aliases w:val="3,H3,(пункт)"/>
    <w:basedOn w:val="a"/>
    <w:next w:val="a"/>
    <w:link w:val="30"/>
    <w:uiPriority w:val="9"/>
    <w:qFormat/>
    <w:locked/>
    <w:rsid w:val="00C75B91"/>
    <w:pPr>
      <w:keepNext/>
      <w:jc w:val="center"/>
      <w:outlineLvl w:val="2"/>
    </w:pPr>
    <w:rPr>
      <w:b/>
      <w:sz w:val="28"/>
      <w:szCs w:val="20"/>
      <w:lang w:val="x-none" w:eastAsia="x-none"/>
    </w:rPr>
  </w:style>
  <w:style w:type="paragraph" w:styleId="4">
    <w:name w:val="heading 4"/>
    <w:aliases w:val="H4"/>
    <w:basedOn w:val="a"/>
    <w:next w:val="a"/>
    <w:link w:val="40"/>
    <w:qFormat/>
    <w:locked/>
    <w:rsid w:val="00C75B91"/>
    <w:pPr>
      <w:keepNext/>
      <w:spacing w:line="240" w:lineRule="exact"/>
      <w:jc w:val="both"/>
      <w:outlineLvl w:val="3"/>
    </w:pPr>
    <w:rPr>
      <w:b/>
      <w:sz w:val="26"/>
      <w:szCs w:val="20"/>
      <w:lang w:val="x-none" w:eastAsia="x-none"/>
    </w:rPr>
  </w:style>
  <w:style w:type="paragraph" w:styleId="5">
    <w:name w:val="heading 5"/>
    <w:basedOn w:val="a"/>
    <w:next w:val="a"/>
    <w:link w:val="50"/>
    <w:uiPriority w:val="99"/>
    <w:qFormat/>
    <w:locked/>
    <w:rsid w:val="00DF3D7A"/>
    <w:pPr>
      <w:keepNext/>
      <w:widowControl w:val="0"/>
      <w:shd w:val="clear" w:color="auto" w:fill="FFFFFF"/>
      <w:autoSpaceDE w:val="0"/>
      <w:autoSpaceDN w:val="0"/>
      <w:adjustRightInd w:val="0"/>
      <w:jc w:val="center"/>
      <w:outlineLvl w:val="4"/>
    </w:pPr>
    <w:rPr>
      <w:b/>
      <w:sz w:val="28"/>
      <w:szCs w:val="20"/>
      <w:lang w:val="x-none" w:eastAsia="x-none"/>
    </w:rPr>
  </w:style>
  <w:style w:type="paragraph" w:styleId="6">
    <w:name w:val="heading 6"/>
    <w:basedOn w:val="a0"/>
    <w:next w:val="a"/>
    <w:link w:val="60"/>
    <w:uiPriority w:val="99"/>
    <w:qFormat/>
    <w:locked/>
    <w:rsid w:val="00DF3D7A"/>
    <w:pPr>
      <w:keepNext/>
      <w:keepLines/>
      <w:widowControl/>
      <w:pBdr>
        <w:top w:val="single" w:sz="6" w:space="16" w:color="auto"/>
      </w:pBdr>
      <w:shd w:val="clear" w:color="auto" w:fill="auto"/>
      <w:tabs>
        <w:tab w:val="num" w:pos="3960"/>
      </w:tabs>
      <w:autoSpaceDE/>
      <w:autoSpaceDN/>
      <w:adjustRightInd/>
      <w:spacing w:before="220" w:after="60" w:line="320" w:lineRule="atLeast"/>
      <w:ind w:left="3600" w:firstLine="0"/>
      <w:jc w:val="left"/>
      <w:outlineLvl w:val="5"/>
    </w:pPr>
    <w:rPr>
      <w:i/>
      <w:color w:val="auto"/>
      <w:spacing w:val="-20"/>
      <w:kern w:val="28"/>
      <w:sz w:val="24"/>
    </w:rPr>
  </w:style>
  <w:style w:type="paragraph" w:styleId="7">
    <w:name w:val="heading 7"/>
    <w:basedOn w:val="a0"/>
    <w:next w:val="a"/>
    <w:link w:val="70"/>
    <w:uiPriority w:val="99"/>
    <w:qFormat/>
    <w:locked/>
    <w:rsid w:val="00DF3D7A"/>
    <w:pPr>
      <w:keepNext/>
      <w:keepLines/>
      <w:widowControl/>
      <w:pBdr>
        <w:top w:val="single" w:sz="6" w:space="16" w:color="auto"/>
      </w:pBdr>
      <w:shd w:val="clear" w:color="auto" w:fill="auto"/>
      <w:tabs>
        <w:tab w:val="num" w:pos="4680"/>
      </w:tabs>
      <w:autoSpaceDE/>
      <w:autoSpaceDN/>
      <w:adjustRightInd/>
      <w:spacing w:before="220" w:after="60" w:line="320" w:lineRule="atLeast"/>
      <w:ind w:left="4320" w:firstLine="0"/>
      <w:jc w:val="left"/>
      <w:outlineLvl w:val="6"/>
    </w:pPr>
    <w:rPr>
      <w:color w:val="auto"/>
      <w:spacing w:val="-20"/>
      <w:kern w:val="28"/>
      <w:sz w:val="24"/>
    </w:rPr>
  </w:style>
  <w:style w:type="paragraph" w:styleId="8">
    <w:name w:val="heading 8"/>
    <w:basedOn w:val="a0"/>
    <w:next w:val="a"/>
    <w:link w:val="80"/>
    <w:uiPriority w:val="99"/>
    <w:qFormat/>
    <w:locked/>
    <w:rsid w:val="00DF3D7A"/>
    <w:pPr>
      <w:keepNext/>
      <w:keepLines/>
      <w:widowControl/>
      <w:pBdr>
        <w:top w:val="single" w:sz="6" w:space="16" w:color="auto"/>
      </w:pBdr>
      <w:shd w:val="clear" w:color="auto" w:fill="auto"/>
      <w:tabs>
        <w:tab w:val="num" w:pos="5400"/>
      </w:tabs>
      <w:autoSpaceDE/>
      <w:autoSpaceDN/>
      <w:adjustRightInd/>
      <w:spacing w:before="220" w:after="60" w:line="320" w:lineRule="atLeast"/>
      <w:ind w:left="5040" w:firstLine="0"/>
      <w:jc w:val="left"/>
      <w:outlineLvl w:val="7"/>
    </w:pPr>
    <w:rPr>
      <w:i/>
      <w:color w:val="auto"/>
      <w:spacing w:val="-20"/>
      <w:kern w:val="28"/>
      <w:sz w:val="24"/>
    </w:rPr>
  </w:style>
  <w:style w:type="paragraph" w:styleId="9">
    <w:name w:val="heading 9"/>
    <w:basedOn w:val="a0"/>
    <w:next w:val="a"/>
    <w:link w:val="90"/>
    <w:uiPriority w:val="99"/>
    <w:qFormat/>
    <w:locked/>
    <w:rsid w:val="00DF3D7A"/>
    <w:pPr>
      <w:keepNext/>
      <w:keepLines/>
      <w:widowControl/>
      <w:pBdr>
        <w:top w:val="single" w:sz="6" w:space="16" w:color="auto"/>
      </w:pBdr>
      <w:shd w:val="clear" w:color="auto" w:fill="auto"/>
      <w:tabs>
        <w:tab w:val="num" w:pos="6120"/>
      </w:tabs>
      <w:autoSpaceDE/>
      <w:autoSpaceDN/>
      <w:adjustRightInd/>
      <w:spacing w:before="220" w:after="60" w:line="320" w:lineRule="atLeast"/>
      <w:ind w:left="5760" w:firstLine="0"/>
      <w:jc w:val="left"/>
      <w:outlineLvl w:val="8"/>
    </w:pPr>
    <w:rPr>
      <w:color w:val="auto"/>
      <w:spacing w:val="-20"/>
      <w:kern w:val="28"/>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1 Знак,H1 Char Знак,Заголов Знак,Çàãîëîâ Знак,h1 Знак,ch Знак,Глава Знак,(раздел) Знак,Level 1 Topic Heading Знак,Section Знак,(Chapter) Знак Знак Знак"/>
    <w:link w:val="10"/>
    <w:uiPriority w:val="9"/>
    <w:locked/>
    <w:rsid w:val="00C75B91"/>
    <w:rPr>
      <w:rFonts w:cs="Times New Roman"/>
      <w:sz w:val="28"/>
    </w:rPr>
  </w:style>
  <w:style w:type="character" w:customStyle="1" w:styleId="20">
    <w:name w:val="Заголовок 2 Знак"/>
    <w:aliases w:val="2 Знак,H2 Знак,h2 Знак,Numbered text 3 Знак,Reset numbering Знак,Раздел Знак,(подраздел) Знак,заголовок 2 Знак"/>
    <w:link w:val="2"/>
    <w:uiPriority w:val="99"/>
    <w:locked/>
    <w:rsid w:val="00C75B91"/>
    <w:rPr>
      <w:rFonts w:cs="Times New Roman"/>
      <w:b/>
      <w:sz w:val="28"/>
    </w:rPr>
  </w:style>
  <w:style w:type="character" w:customStyle="1" w:styleId="30">
    <w:name w:val="Заголовок 3 Знак"/>
    <w:aliases w:val="3 Знак,H3 Знак,(пункт) Знак"/>
    <w:link w:val="3"/>
    <w:uiPriority w:val="9"/>
    <w:locked/>
    <w:rsid w:val="00C75B91"/>
    <w:rPr>
      <w:rFonts w:cs="Times New Roman"/>
      <w:b/>
      <w:sz w:val="28"/>
    </w:rPr>
  </w:style>
  <w:style w:type="character" w:customStyle="1" w:styleId="40">
    <w:name w:val="Заголовок 4 Знак"/>
    <w:aliases w:val="H4 Знак"/>
    <w:link w:val="4"/>
    <w:locked/>
    <w:rsid w:val="00C75B91"/>
    <w:rPr>
      <w:rFonts w:cs="Times New Roman"/>
      <w:b/>
      <w:sz w:val="26"/>
    </w:rPr>
  </w:style>
  <w:style w:type="character" w:customStyle="1" w:styleId="50">
    <w:name w:val="Заголовок 5 Знак"/>
    <w:link w:val="5"/>
    <w:uiPriority w:val="99"/>
    <w:locked/>
    <w:rsid w:val="00DF3D7A"/>
    <w:rPr>
      <w:rFonts w:cs="Times New Roman"/>
      <w:b/>
      <w:sz w:val="28"/>
      <w:shd w:val="clear" w:color="auto" w:fill="FFFFFF"/>
    </w:rPr>
  </w:style>
  <w:style w:type="paragraph" w:styleId="a0">
    <w:name w:val="Title"/>
    <w:basedOn w:val="a"/>
    <w:link w:val="a4"/>
    <w:uiPriority w:val="99"/>
    <w:qFormat/>
    <w:locked/>
    <w:rsid w:val="00FF424F"/>
    <w:pPr>
      <w:widowControl w:val="0"/>
      <w:shd w:val="clear" w:color="auto" w:fill="FFFFFF"/>
      <w:autoSpaceDE w:val="0"/>
      <w:autoSpaceDN w:val="0"/>
      <w:adjustRightInd w:val="0"/>
      <w:ind w:firstLine="6293"/>
      <w:jc w:val="center"/>
    </w:pPr>
    <w:rPr>
      <w:b/>
      <w:color w:val="000000"/>
      <w:sz w:val="25"/>
      <w:szCs w:val="20"/>
      <w:lang w:val="x-none" w:eastAsia="x-none"/>
    </w:rPr>
  </w:style>
  <w:style w:type="character" w:customStyle="1" w:styleId="a4">
    <w:name w:val="Название Знак"/>
    <w:link w:val="a0"/>
    <w:uiPriority w:val="99"/>
    <w:locked/>
    <w:rsid w:val="00FF424F"/>
    <w:rPr>
      <w:rFonts w:cs="Times New Roman"/>
      <w:b/>
      <w:color w:val="000000"/>
      <w:sz w:val="25"/>
      <w:shd w:val="clear" w:color="auto" w:fill="FFFFFF"/>
    </w:rPr>
  </w:style>
  <w:style w:type="character" w:customStyle="1" w:styleId="60">
    <w:name w:val="Заголовок 6 Знак"/>
    <w:link w:val="6"/>
    <w:uiPriority w:val="99"/>
    <w:locked/>
    <w:rsid w:val="00DF3D7A"/>
    <w:rPr>
      <w:rFonts w:cs="Times New Roman"/>
      <w:b/>
      <w:i/>
      <w:spacing w:val="-20"/>
      <w:kern w:val="28"/>
      <w:sz w:val="24"/>
    </w:rPr>
  </w:style>
  <w:style w:type="character" w:customStyle="1" w:styleId="70">
    <w:name w:val="Заголовок 7 Знак"/>
    <w:link w:val="7"/>
    <w:uiPriority w:val="99"/>
    <w:locked/>
    <w:rsid w:val="00DF3D7A"/>
    <w:rPr>
      <w:rFonts w:cs="Times New Roman"/>
      <w:b/>
      <w:spacing w:val="-20"/>
      <w:kern w:val="28"/>
      <w:sz w:val="24"/>
    </w:rPr>
  </w:style>
  <w:style w:type="character" w:customStyle="1" w:styleId="80">
    <w:name w:val="Заголовок 8 Знак"/>
    <w:link w:val="8"/>
    <w:uiPriority w:val="99"/>
    <w:locked/>
    <w:rsid w:val="00DF3D7A"/>
    <w:rPr>
      <w:rFonts w:cs="Times New Roman"/>
      <w:b/>
      <w:i/>
      <w:spacing w:val="-20"/>
      <w:kern w:val="28"/>
      <w:sz w:val="24"/>
    </w:rPr>
  </w:style>
  <w:style w:type="character" w:customStyle="1" w:styleId="90">
    <w:name w:val="Заголовок 9 Знак"/>
    <w:link w:val="9"/>
    <w:uiPriority w:val="99"/>
    <w:locked/>
    <w:rsid w:val="00DF3D7A"/>
    <w:rPr>
      <w:rFonts w:cs="Times New Roman"/>
      <w:b/>
      <w:spacing w:val="-20"/>
      <w:kern w:val="28"/>
      <w:sz w:val="24"/>
    </w:rPr>
  </w:style>
  <w:style w:type="paragraph" w:customStyle="1" w:styleId="ConsPlusNormal">
    <w:name w:val="ConsPlusNormal"/>
    <w:link w:val="ConsPlusNormal0"/>
    <w:qFormat/>
    <w:rsid w:val="00412C77"/>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E918B4"/>
    <w:rPr>
      <w:rFonts w:ascii="Arial" w:hAnsi="Arial"/>
      <w:sz w:val="22"/>
      <w:szCs w:val="22"/>
      <w:lang w:val="ru-RU" w:eastAsia="ru-RU" w:bidi="ar-SA"/>
    </w:rPr>
  </w:style>
  <w:style w:type="paragraph" w:customStyle="1" w:styleId="ConsPlusNonformat">
    <w:name w:val="ConsPlusNonformat"/>
    <w:rsid w:val="00412C77"/>
    <w:pPr>
      <w:autoSpaceDE w:val="0"/>
      <w:autoSpaceDN w:val="0"/>
      <w:adjustRightInd w:val="0"/>
    </w:pPr>
    <w:rPr>
      <w:rFonts w:ascii="Courier New" w:hAnsi="Courier New" w:cs="Courier New"/>
    </w:rPr>
  </w:style>
  <w:style w:type="paragraph" w:styleId="a5">
    <w:name w:val="Balloon Text"/>
    <w:basedOn w:val="a"/>
    <w:link w:val="a6"/>
    <w:uiPriority w:val="99"/>
    <w:semiHidden/>
    <w:rsid w:val="00A20D74"/>
    <w:rPr>
      <w:sz w:val="2"/>
      <w:szCs w:val="20"/>
      <w:lang w:val="x-none" w:eastAsia="x-none"/>
    </w:rPr>
  </w:style>
  <w:style w:type="character" w:customStyle="1" w:styleId="a6">
    <w:name w:val="Текст выноски Знак"/>
    <w:link w:val="a5"/>
    <w:uiPriority w:val="99"/>
    <w:semiHidden/>
    <w:locked/>
    <w:rsid w:val="003D4F3B"/>
    <w:rPr>
      <w:rFonts w:cs="Times New Roman"/>
      <w:sz w:val="2"/>
    </w:rPr>
  </w:style>
  <w:style w:type="paragraph" w:styleId="a7">
    <w:name w:val="header"/>
    <w:basedOn w:val="a"/>
    <w:link w:val="a8"/>
    <w:uiPriority w:val="99"/>
    <w:rsid w:val="003728CE"/>
    <w:pPr>
      <w:widowControl w:val="0"/>
      <w:tabs>
        <w:tab w:val="center" w:pos="4677"/>
        <w:tab w:val="right" w:pos="9355"/>
      </w:tabs>
      <w:autoSpaceDE w:val="0"/>
      <w:autoSpaceDN w:val="0"/>
      <w:adjustRightInd w:val="0"/>
    </w:pPr>
    <w:rPr>
      <w:szCs w:val="20"/>
      <w:lang w:val="x-none" w:eastAsia="x-none"/>
    </w:rPr>
  </w:style>
  <w:style w:type="character" w:customStyle="1" w:styleId="a8">
    <w:name w:val="Верхний колонтитул Знак"/>
    <w:link w:val="a7"/>
    <w:uiPriority w:val="99"/>
    <w:locked/>
    <w:rsid w:val="003D4F3B"/>
    <w:rPr>
      <w:rFonts w:cs="Times New Roman"/>
      <w:sz w:val="24"/>
    </w:rPr>
  </w:style>
  <w:style w:type="paragraph" w:customStyle="1" w:styleId="CharChar1CharChar1CharChar">
    <w:name w:val="Char Char Знак Знак1 Char Char1 Знак Знак Char Char"/>
    <w:basedOn w:val="a"/>
    <w:uiPriority w:val="99"/>
    <w:rsid w:val="00046780"/>
    <w:pPr>
      <w:spacing w:before="100" w:beforeAutospacing="1" w:after="100" w:afterAutospacing="1"/>
    </w:pPr>
    <w:rPr>
      <w:rFonts w:ascii="Tahoma" w:hAnsi="Tahoma"/>
      <w:sz w:val="20"/>
      <w:szCs w:val="20"/>
      <w:lang w:val="en-US" w:eastAsia="en-US"/>
    </w:rPr>
  </w:style>
  <w:style w:type="paragraph" w:styleId="a9">
    <w:name w:val="Plain Text"/>
    <w:basedOn w:val="a"/>
    <w:link w:val="aa"/>
    <w:uiPriority w:val="99"/>
    <w:rsid w:val="00AD2AFD"/>
    <w:rPr>
      <w:rFonts w:ascii="Courier New" w:hAnsi="Courier New"/>
      <w:sz w:val="20"/>
      <w:szCs w:val="20"/>
      <w:lang w:val="x-none" w:eastAsia="x-none"/>
    </w:rPr>
  </w:style>
  <w:style w:type="character" w:customStyle="1" w:styleId="aa">
    <w:name w:val="Текст Знак"/>
    <w:link w:val="a9"/>
    <w:uiPriority w:val="99"/>
    <w:locked/>
    <w:rsid w:val="003D4F3B"/>
    <w:rPr>
      <w:rFonts w:ascii="Courier New" w:hAnsi="Courier New" w:cs="Times New Roman"/>
      <w:sz w:val="20"/>
    </w:rPr>
  </w:style>
  <w:style w:type="paragraph" w:customStyle="1" w:styleId="ab">
    <w:name w:val="Знак"/>
    <w:basedOn w:val="a"/>
    <w:uiPriority w:val="99"/>
    <w:rsid w:val="00AD2AFD"/>
    <w:rPr>
      <w:rFonts w:ascii="Verdana" w:hAnsi="Verdana" w:cs="Verdana"/>
      <w:sz w:val="20"/>
      <w:szCs w:val="20"/>
      <w:lang w:val="en-US" w:eastAsia="en-US"/>
    </w:rPr>
  </w:style>
  <w:style w:type="character" w:styleId="ac">
    <w:name w:val="page number"/>
    <w:rsid w:val="00307408"/>
    <w:rPr>
      <w:rFonts w:cs="Times New Roman"/>
    </w:rPr>
  </w:style>
  <w:style w:type="table" w:styleId="ad">
    <w:name w:val="Table Grid"/>
    <w:basedOn w:val="a2"/>
    <w:uiPriority w:val="59"/>
    <w:locked/>
    <w:rsid w:val="003074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99"/>
    <w:qFormat/>
    <w:rsid w:val="00307408"/>
    <w:pPr>
      <w:spacing w:after="120"/>
    </w:pPr>
    <w:rPr>
      <w:sz w:val="28"/>
      <w:szCs w:val="20"/>
      <w:lang w:val="x-none" w:eastAsia="x-none"/>
    </w:rPr>
  </w:style>
  <w:style w:type="character" w:customStyle="1" w:styleId="af">
    <w:name w:val="Основной текст Знак"/>
    <w:link w:val="ae"/>
    <w:uiPriority w:val="99"/>
    <w:locked/>
    <w:rsid w:val="00C75B91"/>
    <w:rPr>
      <w:rFonts w:cs="Times New Roman"/>
      <w:sz w:val="28"/>
    </w:rPr>
  </w:style>
  <w:style w:type="paragraph" w:styleId="af0">
    <w:name w:val="Normal (Web)"/>
    <w:aliases w:val="Обычный (веб)1,Обычный (Web)"/>
    <w:basedOn w:val="a"/>
    <w:uiPriority w:val="99"/>
    <w:qFormat/>
    <w:rsid w:val="00307408"/>
    <w:pPr>
      <w:spacing w:after="168"/>
    </w:pPr>
  </w:style>
  <w:style w:type="paragraph" w:customStyle="1" w:styleId="12">
    <w:name w:val="Абзац списка1"/>
    <w:basedOn w:val="a"/>
    <w:uiPriority w:val="99"/>
    <w:rsid w:val="005B2561"/>
    <w:pPr>
      <w:spacing w:after="200" w:line="276" w:lineRule="auto"/>
      <w:ind w:left="720"/>
      <w:contextualSpacing/>
    </w:pPr>
    <w:rPr>
      <w:rFonts w:ascii="Calibri" w:hAnsi="Calibri"/>
      <w:sz w:val="22"/>
      <w:szCs w:val="22"/>
      <w:lang w:eastAsia="en-US"/>
    </w:rPr>
  </w:style>
  <w:style w:type="paragraph" w:customStyle="1" w:styleId="msonormalcxspmiddle">
    <w:name w:val="msonormalcxspmiddle"/>
    <w:basedOn w:val="a"/>
    <w:uiPriority w:val="99"/>
    <w:rsid w:val="005B2561"/>
    <w:pPr>
      <w:spacing w:before="100" w:beforeAutospacing="1" w:after="100" w:afterAutospacing="1"/>
    </w:pPr>
  </w:style>
  <w:style w:type="character" w:styleId="af1">
    <w:name w:val="Hyperlink"/>
    <w:uiPriority w:val="99"/>
    <w:rsid w:val="005B2561"/>
    <w:rPr>
      <w:rFonts w:cs="Times New Roman"/>
      <w:color w:val="0000FF"/>
      <w:u w:val="single"/>
    </w:rPr>
  </w:style>
  <w:style w:type="paragraph" w:styleId="af2">
    <w:name w:val="Body Text Indent"/>
    <w:basedOn w:val="a"/>
    <w:link w:val="af3"/>
    <w:uiPriority w:val="99"/>
    <w:rsid w:val="00824F73"/>
    <w:pPr>
      <w:spacing w:after="120"/>
      <w:ind w:left="283"/>
    </w:pPr>
    <w:rPr>
      <w:szCs w:val="20"/>
      <w:lang w:val="x-none" w:eastAsia="x-none"/>
    </w:rPr>
  </w:style>
  <w:style w:type="character" w:customStyle="1" w:styleId="af3">
    <w:name w:val="Основной текст с отступом Знак"/>
    <w:link w:val="af2"/>
    <w:uiPriority w:val="99"/>
    <w:locked/>
    <w:rsid w:val="00C75B91"/>
    <w:rPr>
      <w:rFonts w:cs="Times New Roman"/>
      <w:sz w:val="24"/>
    </w:rPr>
  </w:style>
  <w:style w:type="paragraph" w:customStyle="1" w:styleId="Default">
    <w:name w:val="Default"/>
    <w:rsid w:val="00824F73"/>
    <w:pPr>
      <w:autoSpaceDE w:val="0"/>
      <w:autoSpaceDN w:val="0"/>
      <w:adjustRightInd w:val="0"/>
    </w:pPr>
    <w:rPr>
      <w:color w:val="000000"/>
      <w:sz w:val="24"/>
      <w:szCs w:val="24"/>
      <w:lang w:eastAsia="en-US"/>
    </w:rPr>
  </w:style>
  <w:style w:type="character" w:customStyle="1" w:styleId="af4">
    <w:name w:val="МОН Знак"/>
    <w:link w:val="af5"/>
    <w:uiPriority w:val="99"/>
    <w:locked/>
    <w:rsid w:val="00605D04"/>
    <w:rPr>
      <w:sz w:val="28"/>
      <w:lang w:val="ru-RU" w:eastAsia="ru-RU"/>
    </w:rPr>
  </w:style>
  <w:style w:type="paragraph" w:customStyle="1" w:styleId="af5">
    <w:name w:val="МОН"/>
    <w:basedOn w:val="a"/>
    <w:link w:val="af4"/>
    <w:uiPriority w:val="99"/>
    <w:rsid w:val="00605D04"/>
    <w:pPr>
      <w:spacing w:line="360" w:lineRule="auto"/>
      <w:ind w:firstLine="709"/>
      <w:jc w:val="both"/>
    </w:pPr>
    <w:rPr>
      <w:sz w:val="28"/>
      <w:szCs w:val="20"/>
    </w:rPr>
  </w:style>
  <w:style w:type="paragraph" w:customStyle="1" w:styleId="msonormalcxsplast">
    <w:name w:val="msonormalcxsplast"/>
    <w:basedOn w:val="a"/>
    <w:uiPriority w:val="99"/>
    <w:rsid w:val="00605D04"/>
    <w:pPr>
      <w:spacing w:before="100" w:beforeAutospacing="1" w:after="100" w:afterAutospacing="1"/>
    </w:pPr>
  </w:style>
  <w:style w:type="paragraph" w:customStyle="1" w:styleId="ConsPlusCell">
    <w:name w:val="ConsPlusCell"/>
    <w:uiPriority w:val="99"/>
    <w:rsid w:val="00172F93"/>
    <w:pPr>
      <w:widowControl w:val="0"/>
      <w:autoSpaceDE w:val="0"/>
      <w:autoSpaceDN w:val="0"/>
      <w:adjustRightInd w:val="0"/>
    </w:pPr>
    <w:rPr>
      <w:rFonts w:ascii="Arial" w:hAnsi="Arial" w:cs="Arial"/>
    </w:rPr>
  </w:style>
  <w:style w:type="paragraph" w:styleId="21">
    <w:name w:val="Body Text Indent 2"/>
    <w:basedOn w:val="a"/>
    <w:link w:val="22"/>
    <w:rsid w:val="00C54DBD"/>
    <w:pPr>
      <w:spacing w:after="120" w:line="480" w:lineRule="auto"/>
      <w:ind w:left="283"/>
    </w:pPr>
    <w:rPr>
      <w:szCs w:val="20"/>
      <w:lang w:val="x-none" w:eastAsia="x-none"/>
    </w:rPr>
  </w:style>
  <w:style w:type="character" w:customStyle="1" w:styleId="22">
    <w:name w:val="Основной текст с отступом 2 Знак"/>
    <w:link w:val="21"/>
    <w:locked/>
    <w:rsid w:val="00C75B91"/>
    <w:rPr>
      <w:rFonts w:cs="Times New Roman"/>
      <w:sz w:val="24"/>
    </w:rPr>
  </w:style>
  <w:style w:type="character" w:customStyle="1" w:styleId="apple-style-span">
    <w:name w:val="apple-style-span"/>
    <w:uiPriority w:val="99"/>
    <w:rsid w:val="00AB6171"/>
    <w:rPr>
      <w:rFonts w:cs="Times New Roman"/>
    </w:rPr>
  </w:style>
  <w:style w:type="paragraph" w:styleId="af6">
    <w:name w:val="footer"/>
    <w:basedOn w:val="a"/>
    <w:link w:val="af7"/>
    <w:uiPriority w:val="99"/>
    <w:rsid w:val="00932E46"/>
    <w:pPr>
      <w:tabs>
        <w:tab w:val="center" w:pos="4677"/>
        <w:tab w:val="right" w:pos="9355"/>
      </w:tabs>
    </w:pPr>
    <w:rPr>
      <w:szCs w:val="20"/>
      <w:lang w:val="x-none" w:eastAsia="x-none"/>
    </w:rPr>
  </w:style>
  <w:style w:type="character" w:customStyle="1" w:styleId="af7">
    <w:name w:val="Нижний колонтитул Знак"/>
    <w:link w:val="af6"/>
    <w:uiPriority w:val="99"/>
    <w:locked/>
    <w:rsid w:val="00C75B91"/>
    <w:rPr>
      <w:rFonts w:cs="Times New Roman"/>
      <w:sz w:val="24"/>
    </w:rPr>
  </w:style>
  <w:style w:type="paragraph" w:customStyle="1" w:styleId="ConsPlusTitle">
    <w:name w:val="ConsPlusTitle"/>
    <w:rsid w:val="00FF424F"/>
    <w:pPr>
      <w:widowControl w:val="0"/>
      <w:autoSpaceDE w:val="0"/>
      <w:autoSpaceDN w:val="0"/>
      <w:adjustRightInd w:val="0"/>
    </w:pPr>
    <w:rPr>
      <w:rFonts w:ascii="Arial" w:hAnsi="Arial" w:cs="Arial"/>
      <w:b/>
      <w:bCs/>
    </w:rPr>
  </w:style>
  <w:style w:type="paragraph" w:customStyle="1" w:styleId="af8">
    <w:name w:val="Знак Знак Знак Знак Знак Знак"/>
    <w:basedOn w:val="a"/>
    <w:uiPriority w:val="99"/>
    <w:rsid w:val="00FF424F"/>
    <w:pPr>
      <w:spacing w:after="160" w:line="240" w:lineRule="exact"/>
    </w:pPr>
    <w:rPr>
      <w:rFonts w:ascii="Verdana" w:hAnsi="Verdana" w:cs="Verdana"/>
      <w:lang w:val="en-US" w:eastAsia="en-US"/>
    </w:rPr>
  </w:style>
  <w:style w:type="character" w:customStyle="1" w:styleId="BodyTextIndent3Char">
    <w:name w:val="Body Text Indent 3 Char"/>
    <w:uiPriority w:val="99"/>
    <w:locked/>
    <w:rsid w:val="00C75B91"/>
    <w:rPr>
      <w:sz w:val="16"/>
    </w:rPr>
  </w:style>
  <w:style w:type="paragraph" w:styleId="31">
    <w:name w:val="Body Text Indent 3"/>
    <w:basedOn w:val="a"/>
    <w:link w:val="32"/>
    <w:uiPriority w:val="99"/>
    <w:rsid w:val="00C75B91"/>
    <w:pPr>
      <w:spacing w:after="120"/>
      <w:ind w:left="283"/>
    </w:pPr>
    <w:rPr>
      <w:sz w:val="16"/>
      <w:szCs w:val="16"/>
      <w:lang w:val="x-none" w:eastAsia="x-none"/>
    </w:rPr>
  </w:style>
  <w:style w:type="character" w:customStyle="1" w:styleId="32">
    <w:name w:val="Основной текст с отступом 3 Знак"/>
    <w:link w:val="31"/>
    <w:uiPriority w:val="99"/>
    <w:locked/>
    <w:rsid w:val="000D4C3D"/>
    <w:rPr>
      <w:rFonts w:cs="Times New Roman"/>
      <w:sz w:val="16"/>
      <w:szCs w:val="16"/>
    </w:rPr>
  </w:style>
  <w:style w:type="character" w:styleId="af9">
    <w:name w:val="Strong"/>
    <w:uiPriority w:val="99"/>
    <w:qFormat/>
    <w:locked/>
    <w:rsid w:val="0083286D"/>
    <w:rPr>
      <w:rFonts w:cs="Times New Roman"/>
      <w:b/>
    </w:rPr>
  </w:style>
  <w:style w:type="paragraph" w:styleId="afa">
    <w:name w:val="List Paragraph"/>
    <w:basedOn w:val="a"/>
    <w:link w:val="afb"/>
    <w:qFormat/>
    <w:rsid w:val="00A31E16"/>
    <w:pPr>
      <w:spacing w:after="200" w:line="276" w:lineRule="auto"/>
      <w:ind w:left="720"/>
      <w:contextualSpacing/>
    </w:pPr>
    <w:rPr>
      <w:rFonts w:ascii="Calibri" w:hAnsi="Calibri"/>
      <w:sz w:val="22"/>
      <w:szCs w:val="22"/>
      <w:lang w:eastAsia="en-US"/>
    </w:rPr>
  </w:style>
  <w:style w:type="character" w:customStyle="1" w:styleId="afb">
    <w:name w:val="Абзац списка Знак"/>
    <w:link w:val="afa"/>
    <w:uiPriority w:val="34"/>
    <w:locked/>
    <w:rsid w:val="002804F0"/>
    <w:rPr>
      <w:rFonts w:ascii="Calibri" w:hAnsi="Calibri"/>
      <w:sz w:val="22"/>
      <w:szCs w:val="22"/>
      <w:lang w:eastAsia="en-US"/>
    </w:rPr>
  </w:style>
  <w:style w:type="paragraph" w:customStyle="1" w:styleId="110">
    <w:name w:val="1Стиль1"/>
    <w:basedOn w:val="a"/>
    <w:uiPriority w:val="99"/>
    <w:rsid w:val="00DF3D7A"/>
    <w:pPr>
      <w:spacing w:before="240" w:after="240"/>
      <w:ind w:firstLine="709"/>
      <w:jc w:val="both"/>
    </w:pPr>
    <w:rPr>
      <w:rFonts w:ascii="Arial" w:hAnsi="Arial"/>
      <w:szCs w:val="28"/>
    </w:rPr>
  </w:style>
  <w:style w:type="paragraph" w:customStyle="1" w:styleId="ConsNormal">
    <w:name w:val="ConsNormal"/>
    <w:uiPriority w:val="99"/>
    <w:rsid w:val="00DF3D7A"/>
    <w:pPr>
      <w:widowControl w:val="0"/>
      <w:autoSpaceDE w:val="0"/>
      <w:autoSpaceDN w:val="0"/>
      <w:adjustRightInd w:val="0"/>
      <w:ind w:right="19772" w:firstLine="720"/>
    </w:pPr>
    <w:rPr>
      <w:rFonts w:ascii="Arial" w:hAnsi="Arial" w:cs="Arial"/>
    </w:rPr>
  </w:style>
  <w:style w:type="paragraph" w:customStyle="1" w:styleId="23">
    <w:name w:val="Стиль2"/>
    <w:basedOn w:val="a"/>
    <w:uiPriority w:val="99"/>
    <w:rsid w:val="00DF3D7A"/>
    <w:pPr>
      <w:autoSpaceDE w:val="0"/>
      <w:autoSpaceDN w:val="0"/>
      <w:adjustRightInd w:val="0"/>
      <w:spacing w:before="60"/>
      <w:ind w:left="284" w:firstLine="283"/>
      <w:jc w:val="both"/>
      <w:outlineLvl w:val="6"/>
    </w:pPr>
    <w:rPr>
      <w:rFonts w:cs="Arial"/>
      <w:szCs w:val="18"/>
    </w:rPr>
  </w:style>
  <w:style w:type="character" w:customStyle="1" w:styleId="text11">
    <w:name w:val="text11"/>
    <w:uiPriority w:val="99"/>
    <w:rsid w:val="00DF3D7A"/>
    <w:rPr>
      <w:rFonts w:ascii="Arial CYR" w:hAnsi="Arial CYR"/>
      <w:color w:val="000000"/>
      <w:sz w:val="18"/>
    </w:rPr>
  </w:style>
  <w:style w:type="paragraph" w:customStyle="1" w:styleId="13">
    <w:name w:val="Знак1"/>
    <w:basedOn w:val="a"/>
    <w:uiPriority w:val="99"/>
    <w:rsid w:val="00DF3D7A"/>
    <w:rPr>
      <w:rFonts w:ascii="Verdana" w:hAnsi="Verdana" w:cs="Verdana"/>
      <w:sz w:val="20"/>
      <w:szCs w:val="20"/>
      <w:lang w:val="en-US" w:eastAsia="en-US"/>
    </w:rPr>
  </w:style>
  <w:style w:type="paragraph" w:customStyle="1" w:styleId="24">
    <w:name w:val="Заголовок 2 занятия"/>
    <w:basedOn w:val="a"/>
    <w:uiPriority w:val="99"/>
    <w:rsid w:val="00DF3D7A"/>
    <w:pPr>
      <w:tabs>
        <w:tab w:val="num" w:pos="4178"/>
      </w:tabs>
      <w:ind w:left="4178" w:hanging="709"/>
    </w:pPr>
  </w:style>
  <w:style w:type="paragraph" w:customStyle="1" w:styleId="WW-">
    <w:name w:val="WW-Обычный (веб)"/>
    <w:basedOn w:val="a"/>
    <w:uiPriority w:val="99"/>
    <w:rsid w:val="00DF3D7A"/>
    <w:pPr>
      <w:suppressAutoHyphens/>
      <w:spacing w:before="280" w:after="280"/>
      <w:ind w:firstLine="709"/>
    </w:pPr>
    <w:rPr>
      <w:lang w:eastAsia="ar-SA"/>
    </w:rPr>
  </w:style>
  <w:style w:type="paragraph" w:styleId="afc">
    <w:name w:val="caption"/>
    <w:basedOn w:val="a"/>
    <w:next w:val="a"/>
    <w:uiPriority w:val="99"/>
    <w:qFormat/>
    <w:locked/>
    <w:rsid w:val="00DF3D7A"/>
    <w:pPr>
      <w:spacing w:line="360" w:lineRule="auto"/>
      <w:jc w:val="center"/>
    </w:pPr>
    <w:rPr>
      <w:b/>
      <w:bCs/>
      <w:sz w:val="28"/>
      <w:szCs w:val="28"/>
    </w:rPr>
  </w:style>
  <w:style w:type="character" w:customStyle="1" w:styleId="afd">
    <w:name w:val="Основной шрифт"/>
    <w:uiPriority w:val="99"/>
    <w:rsid w:val="00DF3D7A"/>
  </w:style>
  <w:style w:type="paragraph" w:customStyle="1" w:styleId="1">
    <w:name w:val="Заголовок_1"/>
    <w:basedOn w:val="10"/>
    <w:uiPriority w:val="99"/>
    <w:rsid w:val="00DF3D7A"/>
    <w:pPr>
      <w:widowControl w:val="0"/>
      <w:numPr>
        <w:numId w:val="1"/>
      </w:numPr>
      <w:adjustRightInd w:val="0"/>
      <w:spacing w:before="240" w:after="60" w:line="360" w:lineRule="auto"/>
      <w:jc w:val="both"/>
      <w:textAlignment w:val="baseline"/>
    </w:pPr>
    <w:rPr>
      <w:b/>
      <w:bCs/>
      <w:kern w:val="32"/>
      <w:sz w:val="24"/>
      <w:szCs w:val="32"/>
    </w:rPr>
  </w:style>
  <w:style w:type="paragraph" w:customStyle="1" w:styleId="afe">
    <w:name w:val="Знак Знак Знак"/>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25">
    <w:name w:val="Знак2"/>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aff">
    <w:name w:val="Прижатый влево"/>
    <w:basedOn w:val="a"/>
    <w:next w:val="a"/>
    <w:uiPriority w:val="99"/>
    <w:rsid w:val="003E7178"/>
    <w:pPr>
      <w:widowControl w:val="0"/>
      <w:autoSpaceDE w:val="0"/>
      <w:autoSpaceDN w:val="0"/>
      <w:adjustRightInd w:val="0"/>
    </w:pPr>
    <w:rPr>
      <w:rFonts w:ascii="Arial" w:hAnsi="Arial" w:cs="Arial"/>
    </w:rPr>
  </w:style>
  <w:style w:type="character" w:styleId="aff0">
    <w:name w:val="FollowedHyperlink"/>
    <w:uiPriority w:val="99"/>
    <w:rsid w:val="00054161"/>
    <w:rPr>
      <w:rFonts w:cs="Times New Roman"/>
      <w:color w:val="800080"/>
      <w:u w:val="single"/>
    </w:rPr>
  </w:style>
  <w:style w:type="character" w:customStyle="1" w:styleId="111">
    <w:name w:val="Заголовок 1 Знак1"/>
    <w:aliases w:val="H1 Знак1,1 Знак1,H1 Char Знак1,Заголов Знак1,Çàãîëîâ Знак1,h1 Знак1,ch Знак1,Глава Знак1,(раздел) Знак1,Level 1 Topic Heading Знак1,Section Знак1,(Chapter) Знак Знак Знак1"/>
    <w:uiPriority w:val="99"/>
    <w:rsid w:val="00054161"/>
    <w:rPr>
      <w:rFonts w:ascii="Cambria" w:hAnsi="Cambria"/>
      <w:b/>
      <w:color w:val="365F91"/>
      <w:sz w:val="28"/>
    </w:rPr>
  </w:style>
  <w:style w:type="paragraph" w:customStyle="1" w:styleId="112">
    <w:name w:val="Знак11"/>
    <w:basedOn w:val="a"/>
    <w:uiPriority w:val="99"/>
    <w:rsid w:val="00054161"/>
    <w:rPr>
      <w:rFonts w:ascii="Verdana" w:hAnsi="Verdana" w:cs="Verdana"/>
      <w:sz w:val="20"/>
      <w:szCs w:val="20"/>
      <w:lang w:val="en-US" w:eastAsia="en-US"/>
    </w:rPr>
  </w:style>
  <w:style w:type="character" w:customStyle="1" w:styleId="FontStyle12">
    <w:name w:val="Font Style12"/>
    <w:uiPriority w:val="99"/>
    <w:rsid w:val="00AB510A"/>
    <w:rPr>
      <w:rFonts w:ascii="Times New Roman" w:hAnsi="Times New Roman"/>
      <w:sz w:val="26"/>
    </w:rPr>
  </w:style>
  <w:style w:type="paragraph" w:customStyle="1" w:styleId="aff1">
    <w:name w:val="Внимание"/>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2">
    <w:name w:val="Внимание: криминал!!"/>
    <w:basedOn w:val="aff1"/>
    <w:next w:val="a"/>
    <w:uiPriority w:val="99"/>
    <w:rsid w:val="0057472A"/>
    <w:pPr>
      <w:shd w:val="clear" w:color="auto" w:fill="auto"/>
      <w:spacing w:before="0" w:after="0"/>
      <w:ind w:left="0" w:right="0" w:firstLine="0"/>
    </w:pPr>
  </w:style>
  <w:style w:type="paragraph" w:customStyle="1" w:styleId="aff3">
    <w:name w:val="Внимание: недобросовестность!"/>
    <w:basedOn w:val="aff1"/>
    <w:next w:val="a"/>
    <w:uiPriority w:val="99"/>
    <w:rsid w:val="0057472A"/>
    <w:pPr>
      <w:shd w:val="clear" w:color="auto" w:fill="auto"/>
      <w:spacing w:before="0" w:after="0"/>
      <w:ind w:left="0" w:right="0" w:firstLine="0"/>
    </w:pPr>
  </w:style>
  <w:style w:type="paragraph" w:customStyle="1" w:styleId="aff4">
    <w:name w:val="Основное меню (преемственное)"/>
    <w:basedOn w:val="a"/>
    <w:next w:val="a"/>
    <w:uiPriority w:val="99"/>
    <w:rsid w:val="0057472A"/>
    <w:pPr>
      <w:widowControl w:val="0"/>
      <w:autoSpaceDE w:val="0"/>
      <w:autoSpaceDN w:val="0"/>
      <w:adjustRightInd w:val="0"/>
      <w:jc w:val="both"/>
    </w:pPr>
    <w:rPr>
      <w:rFonts w:ascii="Verdana" w:hAnsi="Verdana" w:cs="Verdana"/>
    </w:rPr>
  </w:style>
  <w:style w:type="paragraph" w:customStyle="1" w:styleId="aff5">
    <w:name w:val="Заголовок"/>
    <w:basedOn w:val="aff4"/>
    <w:next w:val="a"/>
    <w:uiPriority w:val="99"/>
    <w:rsid w:val="0057472A"/>
    <w:pPr>
      <w:shd w:val="clear" w:color="auto" w:fill="F0F0F0"/>
    </w:pPr>
    <w:rPr>
      <w:rFonts w:ascii="Arial" w:hAnsi="Arial" w:cs="Arial"/>
      <w:b/>
      <w:bCs/>
      <w:color w:val="0058A9"/>
    </w:rPr>
  </w:style>
  <w:style w:type="paragraph" w:customStyle="1" w:styleId="aff6">
    <w:name w:val="Заголовок группы контролов"/>
    <w:basedOn w:val="a"/>
    <w:next w:val="a"/>
    <w:uiPriority w:val="99"/>
    <w:rsid w:val="0057472A"/>
    <w:pPr>
      <w:widowControl w:val="0"/>
      <w:autoSpaceDE w:val="0"/>
      <w:autoSpaceDN w:val="0"/>
      <w:adjustRightInd w:val="0"/>
      <w:jc w:val="both"/>
    </w:pPr>
    <w:rPr>
      <w:rFonts w:ascii="Arial" w:hAnsi="Arial" w:cs="Arial"/>
      <w:b/>
      <w:bCs/>
      <w:color w:val="000000"/>
    </w:rPr>
  </w:style>
  <w:style w:type="paragraph" w:customStyle="1" w:styleId="aff7">
    <w:name w:val="Заголовок для информации об изменениях"/>
    <w:basedOn w:val="10"/>
    <w:next w:val="a"/>
    <w:uiPriority w:val="99"/>
    <w:rsid w:val="0057472A"/>
    <w:pPr>
      <w:keepNext w:val="0"/>
      <w:widowControl w:val="0"/>
      <w:shd w:val="clear" w:color="auto" w:fill="FFFFFF"/>
      <w:autoSpaceDE w:val="0"/>
      <w:autoSpaceDN w:val="0"/>
      <w:adjustRightInd w:val="0"/>
      <w:jc w:val="both"/>
      <w:outlineLvl w:val="9"/>
    </w:pPr>
    <w:rPr>
      <w:rFonts w:ascii="Arial" w:hAnsi="Arial" w:cs="Arial"/>
      <w:sz w:val="20"/>
    </w:rPr>
  </w:style>
  <w:style w:type="paragraph" w:customStyle="1" w:styleId="aff8">
    <w:name w:val="Заголовок приложения"/>
    <w:basedOn w:val="a"/>
    <w:next w:val="a"/>
    <w:uiPriority w:val="99"/>
    <w:rsid w:val="0057472A"/>
    <w:pPr>
      <w:widowControl w:val="0"/>
      <w:autoSpaceDE w:val="0"/>
      <w:autoSpaceDN w:val="0"/>
      <w:adjustRightInd w:val="0"/>
      <w:jc w:val="right"/>
    </w:pPr>
    <w:rPr>
      <w:rFonts w:ascii="Arial" w:hAnsi="Arial" w:cs="Arial"/>
    </w:rPr>
  </w:style>
  <w:style w:type="paragraph" w:customStyle="1" w:styleId="aff9">
    <w:name w:val="Заголовок распахивающейся части диалога"/>
    <w:basedOn w:val="a"/>
    <w:next w:val="a"/>
    <w:uiPriority w:val="99"/>
    <w:rsid w:val="0057472A"/>
    <w:pPr>
      <w:widowControl w:val="0"/>
      <w:autoSpaceDE w:val="0"/>
      <w:autoSpaceDN w:val="0"/>
      <w:adjustRightInd w:val="0"/>
      <w:jc w:val="both"/>
    </w:pPr>
    <w:rPr>
      <w:rFonts w:ascii="Arial" w:hAnsi="Arial" w:cs="Arial"/>
      <w:i/>
      <w:iCs/>
      <w:color w:val="000080"/>
    </w:rPr>
  </w:style>
  <w:style w:type="paragraph" w:customStyle="1" w:styleId="affa">
    <w:name w:val="Заголовок статьи"/>
    <w:basedOn w:val="a"/>
    <w:next w:val="a"/>
    <w:uiPriority w:val="99"/>
    <w:rsid w:val="0057472A"/>
    <w:pPr>
      <w:widowControl w:val="0"/>
      <w:autoSpaceDE w:val="0"/>
      <w:autoSpaceDN w:val="0"/>
      <w:adjustRightInd w:val="0"/>
      <w:ind w:left="1612" w:hanging="892"/>
      <w:jc w:val="both"/>
    </w:pPr>
    <w:rPr>
      <w:rFonts w:ascii="Arial" w:hAnsi="Arial" w:cs="Arial"/>
    </w:rPr>
  </w:style>
  <w:style w:type="paragraph" w:customStyle="1" w:styleId="affb">
    <w:name w:val="Заголовок ЭР (левое окно)"/>
    <w:basedOn w:val="a"/>
    <w:next w:val="a"/>
    <w:uiPriority w:val="99"/>
    <w:rsid w:val="0057472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c">
    <w:name w:val="Заголовок ЭР (правое окно)"/>
    <w:basedOn w:val="affb"/>
    <w:next w:val="a"/>
    <w:uiPriority w:val="99"/>
    <w:rsid w:val="0057472A"/>
    <w:pPr>
      <w:spacing w:before="0" w:after="0"/>
      <w:jc w:val="left"/>
    </w:pPr>
    <w:rPr>
      <w:b w:val="0"/>
      <w:bCs w:val="0"/>
      <w:color w:val="auto"/>
      <w:sz w:val="24"/>
      <w:szCs w:val="24"/>
    </w:rPr>
  </w:style>
  <w:style w:type="paragraph" w:customStyle="1" w:styleId="affd">
    <w:name w:val="Интерактивный заголовок"/>
    <w:basedOn w:val="aff5"/>
    <w:next w:val="a"/>
    <w:uiPriority w:val="99"/>
    <w:rsid w:val="0057472A"/>
    <w:pPr>
      <w:shd w:val="clear" w:color="auto" w:fill="auto"/>
    </w:pPr>
    <w:rPr>
      <w:b w:val="0"/>
      <w:bCs w:val="0"/>
      <w:color w:val="auto"/>
      <w:u w:val="single"/>
    </w:rPr>
  </w:style>
  <w:style w:type="paragraph" w:customStyle="1" w:styleId="affe">
    <w:name w:val="Текст информации об изменениях"/>
    <w:basedOn w:val="a"/>
    <w:next w:val="a"/>
    <w:uiPriority w:val="99"/>
    <w:rsid w:val="0057472A"/>
    <w:pPr>
      <w:widowControl w:val="0"/>
      <w:autoSpaceDE w:val="0"/>
      <w:autoSpaceDN w:val="0"/>
      <w:adjustRightInd w:val="0"/>
      <w:jc w:val="both"/>
    </w:pPr>
    <w:rPr>
      <w:rFonts w:ascii="Arial" w:hAnsi="Arial" w:cs="Arial"/>
      <w:color w:val="353842"/>
      <w:sz w:val="20"/>
      <w:szCs w:val="20"/>
    </w:rPr>
  </w:style>
  <w:style w:type="paragraph" w:customStyle="1" w:styleId="afff">
    <w:name w:val="Информация об изменениях"/>
    <w:basedOn w:val="affe"/>
    <w:next w:val="a"/>
    <w:uiPriority w:val="99"/>
    <w:rsid w:val="0057472A"/>
    <w:pPr>
      <w:shd w:val="clear" w:color="auto" w:fill="EAEFED"/>
      <w:spacing w:before="180"/>
      <w:ind w:left="360" w:right="360"/>
    </w:pPr>
    <w:rPr>
      <w:color w:val="auto"/>
      <w:sz w:val="24"/>
      <w:szCs w:val="24"/>
    </w:rPr>
  </w:style>
  <w:style w:type="paragraph" w:customStyle="1" w:styleId="afff0">
    <w:name w:val="Текст (справка)"/>
    <w:basedOn w:val="a"/>
    <w:next w:val="a"/>
    <w:uiPriority w:val="99"/>
    <w:rsid w:val="0057472A"/>
    <w:pPr>
      <w:widowControl w:val="0"/>
      <w:autoSpaceDE w:val="0"/>
      <w:autoSpaceDN w:val="0"/>
      <w:adjustRightInd w:val="0"/>
      <w:ind w:left="170" w:right="170"/>
    </w:pPr>
    <w:rPr>
      <w:rFonts w:ascii="Arial" w:hAnsi="Arial" w:cs="Arial"/>
    </w:rPr>
  </w:style>
  <w:style w:type="paragraph" w:customStyle="1" w:styleId="afff1">
    <w:name w:val="Комментарий"/>
    <w:basedOn w:val="afff0"/>
    <w:next w:val="a"/>
    <w:uiPriority w:val="99"/>
    <w:rsid w:val="0057472A"/>
    <w:pPr>
      <w:shd w:val="clear" w:color="auto" w:fill="F0F0F0"/>
      <w:spacing w:before="75"/>
      <w:ind w:left="0" w:right="0"/>
      <w:jc w:val="both"/>
    </w:pPr>
    <w:rPr>
      <w:color w:val="353842"/>
    </w:rPr>
  </w:style>
  <w:style w:type="paragraph" w:customStyle="1" w:styleId="afff2">
    <w:name w:val="Информация об изменениях документа"/>
    <w:basedOn w:val="afff1"/>
    <w:next w:val="a"/>
    <w:uiPriority w:val="99"/>
    <w:rsid w:val="0057472A"/>
    <w:pPr>
      <w:spacing w:before="0"/>
    </w:pPr>
    <w:rPr>
      <w:i/>
      <w:iCs/>
    </w:rPr>
  </w:style>
  <w:style w:type="paragraph" w:customStyle="1" w:styleId="afff3">
    <w:name w:val="Текст (лев. подпись)"/>
    <w:basedOn w:val="a"/>
    <w:next w:val="a"/>
    <w:uiPriority w:val="99"/>
    <w:rsid w:val="0057472A"/>
    <w:pPr>
      <w:widowControl w:val="0"/>
      <w:autoSpaceDE w:val="0"/>
      <w:autoSpaceDN w:val="0"/>
      <w:adjustRightInd w:val="0"/>
    </w:pPr>
    <w:rPr>
      <w:rFonts w:ascii="Arial" w:hAnsi="Arial" w:cs="Arial"/>
    </w:rPr>
  </w:style>
  <w:style w:type="paragraph" w:customStyle="1" w:styleId="afff4">
    <w:name w:val="Колонтитул (левый)"/>
    <w:basedOn w:val="afff3"/>
    <w:next w:val="a"/>
    <w:uiPriority w:val="99"/>
    <w:rsid w:val="0057472A"/>
    <w:pPr>
      <w:jc w:val="both"/>
    </w:pPr>
    <w:rPr>
      <w:sz w:val="16"/>
      <w:szCs w:val="16"/>
    </w:rPr>
  </w:style>
  <w:style w:type="paragraph" w:customStyle="1" w:styleId="afff5">
    <w:name w:val="Текст (прав. подпись)"/>
    <w:basedOn w:val="a"/>
    <w:next w:val="a"/>
    <w:uiPriority w:val="99"/>
    <w:rsid w:val="0057472A"/>
    <w:pPr>
      <w:widowControl w:val="0"/>
      <w:autoSpaceDE w:val="0"/>
      <w:autoSpaceDN w:val="0"/>
      <w:adjustRightInd w:val="0"/>
      <w:jc w:val="right"/>
    </w:pPr>
    <w:rPr>
      <w:rFonts w:ascii="Arial" w:hAnsi="Arial" w:cs="Arial"/>
    </w:rPr>
  </w:style>
  <w:style w:type="paragraph" w:customStyle="1" w:styleId="afff6">
    <w:name w:val="Колонтитул (правый)"/>
    <w:basedOn w:val="afff5"/>
    <w:next w:val="a"/>
    <w:uiPriority w:val="99"/>
    <w:rsid w:val="0057472A"/>
    <w:pPr>
      <w:jc w:val="both"/>
    </w:pPr>
    <w:rPr>
      <w:sz w:val="16"/>
      <w:szCs w:val="16"/>
    </w:rPr>
  </w:style>
  <w:style w:type="paragraph" w:customStyle="1" w:styleId="afff7">
    <w:name w:val="Комментарий пользователя"/>
    <w:basedOn w:val="afff1"/>
    <w:next w:val="a"/>
    <w:uiPriority w:val="99"/>
    <w:rsid w:val="0057472A"/>
    <w:pPr>
      <w:shd w:val="clear" w:color="auto" w:fill="FFDFE0"/>
      <w:spacing w:before="0"/>
      <w:jc w:val="left"/>
    </w:pPr>
  </w:style>
  <w:style w:type="paragraph" w:customStyle="1" w:styleId="afff8">
    <w:name w:val="Куда обратиться?"/>
    <w:basedOn w:val="aff1"/>
    <w:next w:val="a"/>
    <w:uiPriority w:val="99"/>
    <w:rsid w:val="0057472A"/>
    <w:pPr>
      <w:shd w:val="clear" w:color="auto" w:fill="auto"/>
      <w:spacing w:before="0" w:after="0"/>
      <w:ind w:left="0" w:right="0" w:firstLine="0"/>
    </w:pPr>
  </w:style>
  <w:style w:type="paragraph" w:customStyle="1" w:styleId="afff9">
    <w:name w:val="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a">
    <w:name w:val="Необходимые документы"/>
    <w:basedOn w:val="aff1"/>
    <w:next w:val="a"/>
    <w:uiPriority w:val="99"/>
    <w:rsid w:val="0057472A"/>
    <w:pPr>
      <w:shd w:val="clear" w:color="auto" w:fill="auto"/>
      <w:spacing w:before="0" w:after="0"/>
      <w:ind w:left="0" w:right="0" w:firstLine="118"/>
    </w:pPr>
  </w:style>
  <w:style w:type="paragraph" w:customStyle="1" w:styleId="afffb">
    <w:name w:val="Нормальный (таблица)"/>
    <w:basedOn w:val="a"/>
    <w:next w:val="a"/>
    <w:uiPriority w:val="99"/>
    <w:rsid w:val="0057472A"/>
    <w:pPr>
      <w:widowControl w:val="0"/>
      <w:autoSpaceDE w:val="0"/>
      <w:autoSpaceDN w:val="0"/>
      <w:adjustRightInd w:val="0"/>
      <w:jc w:val="both"/>
    </w:pPr>
    <w:rPr>
      <w:rFonts w:ascii="Arial" w:hAnsi="Arial" w:cs="Arial"/>
    </w:rPr>
  </w:style>
  <w:style w:type="paragraph" w:customStyle="1" w:styleId="afffc">
    <w:name w:val="Объект"/>
    <w:basedOn w:val="a"/>
    <w:next w:val="a"/>
    <w:uiPriority w:val="99"/>
    <w:rsid w:val="0057472A"/>
    <w:pPr>
      <w:widowControl w:val="0"/>
      <w:autoSpaceDE w:val="0"/>
      <w:autoSpaceDN w:val="0"/>
      <w:adjustRightInd w:val="0"/>
      <w:jc w:val="both"/>
    </w:pPr>
    <w:rPr>
      <w:sz w:val="26"/>
      <w:szCs w:val="26"/>
    </w:rPr>
  </w:style>
  <w:style w:type="paragraph" w:customStyle="1" w:styleId="afffd">
    <w:name w:val="Таблицы (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e">
    <w:name w:val="Оглавление"/>
    <w:basedOn w:val="afffd"/>
    <w:next w:val="a"/>
    <w:uiPriority w:val="99"/>
    <w:rsid w:val="0057472A"/>
    <w:pPr>
      <w:ind w:left="140"/>
    </w:pPr>
    <w:rPr>
      <w:rFonts w:ascii="Arial" w:hAnsi="Arial" w:cs="Arial"/>
      <w:sz w:val="24"/>
      <w:szCs w:val="24"/>
    </w:rPr>
  </w:style>
  <w:style w:type="paragraph" w:customStyle="1" w:styleId="affff">
    <w:name w:val="Переменная часть"/>
    <w:basedOn w:val="aff4"/>
    <w:next w:val="a"/>
    <w:uiPriority w:val="99"/>
    <w:rsid w:val="0057472A"/>
    <w:rPr>
      <w:rFonts w:ascii="Arial" w:hAnsi="Arial" w:cs="Arial"/>
      <w:sz w:val="20"/>
      <w:szCs w:val="20"/>
    </w:rPr>
  </w:style>
  <w:style w:type="paragraph" w:customStyle="1" w:styleId="affff0">
    <w:name w:val="Подвал для информации об изменениях"/>
    <w:basedOn w:val="10"/>
    <w:next w:val="a"/>
    <w:uiPriority w:val="99"/>
    <w:rsid w:val="0057472A"/>
    <w:pPr>
      <w:keepNext w:val="0"/>
      <w:widowControl w:val="0"/>
      <w:autoSpaceDE w:val="0"/>
      <w:autoSpaceDN w:val="0"/>
      <w:adjustRightInd w:val="0"/>
      <w:jc w:val="both"/>
      <w:outlineLvl w:val="9"/>
    </w:pPr>
    <w:rPr>
      <w:rFonts w:ascii="Arial" w:hAnsi="Arial" w:cs="Arial"/>
      <w:sz w:val="20"/>
    </w:rPr>
  </w:style>
  <w:style w:type="paragraph" w:customStyle="1" w:styleId="affff1">
    <w:name w:val="Подзаголовок для информации об изменениях"/>
    <w:basedOn w:val="affe"/>
    <w:next w:val="a"/>
    <w:uiPriority w:val="99"/>
    <w:rsid w:val="0057472A"/>
    <w:rPr>
      <w:b/>
      <w:bCs/>
      <w:sz w:val="24"/>
      <w:szCs w:val="24"/>
    </w:rPr>
  </w:style>
  <w:style w:type="paragraph" w:customStyle="1" w:styleId="affff2">
    <w:name w:val="Подчёркнуный текст"/>
    <w:basedOn w:val="a"/>
    <w:next w:val="a"/>
    <w:uiPriority w:val="99"/>
    <w:rsid w:val="0057472A"/>
    <w:pPr>
      <w:widowControl w:val="0"/>
      <w:autoSpaceDE w:val="0"/>
      <w:autoSpaceDN w:val="0"/>
      <w:adjustRightInd w:val="0"/>
      <w:jc w:val="both"/>
    </w:pPr>
    <w:rPr>
      <w:rFonts w:ascii="Arial" w:hAnsi="Arial" w:cs="Arial"/>
    </w:rPr>
  </w:style>
  <w:style w:type="paragraph" w:customStyle="1" w:styleId="affff3">
    <w:name w:val="Постоянная часть"/>
    <w:basedOn w:val="aff4"/>
    <w:next w:val="a"/>
    <w:uiPriority w:val="99"/>
    <w:rsid w:val="0057472A"/>
    <w:rPr>
      <w:rFonts w:ascii="Arial" w:hAnsi="Arial" w:cs="Arial"/>
      <w:sz w:val="22"/>
      <w:szCs w:val="22"/>
    </w:rPr>
  </w:style>
  <w:style w:type="paragraph" w:customStyle="1" w:styleId="affff4">
    <w:name w:val="Пример."/>
    <w:basedOn w:val="aff1"/>
    <w:next w:val="a"/>
    <w:uiPriority w:val="99"/>
    <w:rsid w:val="0057472A"/>
    <w:pPr>
      <w:shd w:val="clear" w:color="auto" w:fill="auto"/>
      <w:spacing w:before="0" w:after="0"/>
      <w:ind w:left="0" w:right="0" w:firstLine="0"/>
    </w:pPr>
  </w:style>
  <w:style w:type="paragraph" w:customStyle="1" w:styleId="affff5">
    <w:name w:val="Примечание."/>
    <w:basedOn w:val="aff1"/>
    <w:next w:val="a"/>
    <w:uiPriority w:val="99"/>
    <w:rsid w:val="0057472A"/>
    <w:pPr>
      <w:shd w:val="clear" w:color="auto" w:fill="auto"/>
      <w:spacing w:before="0" w:after="0"/>
      <w:ind w:left="0" w:right="0" w:firstLine="0"/>
    </w:pPr>
  </w:style>
  <w:style w:type="paragraph" w:customStyle="1" w:styleId="affff6">
    <w:name w:val="Словарная статья"/>
    <w:basedOn w:val="a"/>
    <w:next w:val="a"/>
    <w:uiPriority w:val="99"/>
    <w:rsid w:val="0057472A"/>
    <w:pPr>
      <w:widowControl w:val="0"/>
      <w:autoSpaceDE w:val="0"/>
      <w:autoSpaceDN w:val="0"/>
      <w:adjustRightInd w:val="0"/>
      <w:ind w:right="118"/>
      <w:jc w:val="both"/>
    </w:pPr>
    <w:rPr>
      <w:rFonts w:ascii="Arial" w:hAnsi="Arial" w:cs="Arial"/>
    </w:rPr>
  </w:style>
  <w:style w:type="paragraph" w:customStyle="1" w:styleId="affff7">
    <w:name w:val="Ссылка на официальную публикацию"/>
    <w:basedOn w:val="a"/>
    <w:next w:val="a"/>
    <w:uiPriority w:val="99"/>
    <w:rsid w:val="0057472A"/>
    <w:pPr>
      <w:widowControl w:val="0"/>
      <w:autoSpaceDE w:val="0"/>
      <w:autoSpaceDN w:val="0"/>
      <w:adjustRightInd w:val="0"/>
      <w:jc w:val="both"/>
    </w:pPr>
    <w:rPr>
      <w:rFonts w:ascii="Arial" w:hAnsi="Arial" w:cs="Arial"/>
    </w:rPr>
  </w:style>
  <w:style w:type="paragraph" w:customStyle="1" w:styleId="affff8">
    <w:name w:val="Текст в таблице"/>
    <w:basedOn w:val="afffb"/>
    <w:next w:val="a"/>
    <w:uiPriority w:val="99"/>
    <w:rsid w:val="0057472A"/>
    <w:pPr>
      <w:ind w:firstLine="500"/>
    </w:pPr>
  </w:style>
  <w:style w:type="paragraph" w:customStyle="1" w:styleId="affff9">
    <w:name w:val="Текст ЭР (см. также)"/>
    <w:basedOn w:val="a"/>
    <w:next w:val="a"/>
    <w:uiPriority w:val="99"/>
    <w:rsid w:val="0057472A"/>
    <w:pPr>
      <w:widowControl w:val="0"/>
      <w:autoSpaceDE w:val="0"/>
      <w:autoSpaceDN w:val="0"/>
      <w:adjustRightInd w:val="0"/>
      <w:spacing w:before="200"/>
    </w:pPr>
    <w:rPr>
      <w:rFonts w:ascii="Arial" w:hAnsi="Arial" w:cs="Arial"/>
      <w:sz w:val="22"/>
      <w:szCs w:val="22"/>
    </w:rPr>
  </w:style>
  <w:style w:type="paragraph" w:customStyle="1" w:styleId="affffa">
    <w:name w:val="Технический комментарий"/>
    <w:basedOn w:val="a"/>
    <w:next w:val="a"/>
    <w:uiPriority w:val="99"/>
    <w:rsid w:val="0057472A"/>
    <w:pPr>
      <w:widowControl w:val="0"/>
      <w:shd w:val="clear" w:color="auto" w:fill="FFFFA6"/>
      <w:autoSpaceDE w:val="0"/>
      <w:autoSpaceDN w:val="0"/>
      <w:adjustRightInd w:val="0"/>
    </w:pPr>
    <w:rPr>
      <w:rFonts w:ascii="Arial" w:hAnsi="Arial" w:cs="Arial"/>
      <w:color w:val="463F31"/>
    </w:rPr>
  </w:style>
  <w:style w:type="paragraph" w:customStyle="1" w:styleId="affffb">
    <w:name w:val="Формула"/>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c">
    <w:name w:val="Центрированный (таблица)"/>
    <w:basedOn w:val="afffb"/>
    <w:next w:val="a"/>
    <w:uiPriority w:val="99"/>
    <w:rsid w:val="0057472A"/>
    <w:pPr>
      <w:jc w:val="center"/>
    </w:pPr>
  </w:style>
  <w:style w:type="paragraph" w:customStyle="1" w:styleId="-">
    <w:name w:val="ЭР-содержание (правое окно)"/>
    <w:basedOn w:val="a"/>
    <w:next w:val="a"/>
    <w:uiPriority w:val="99"/>
    <w:rsid w:val="0057472A"/>
    <w:pPr>
      <w:widowControl w:val="0"/>
      <w:autoSpaceDE w:val="0"/>
      <w:autoSpaceDN w:val="0"/>
      <w:adjustRightInd w:val="0"/>
      <w:spacing w:before="300"/>
    </w:pPr>
    <w:rPr>
      <w:rFonts w:ascii="Arial" w:hAnsi="Arial" w:cs="Arial"/>
      <w:sz w:val="26"/>
      <w:szCs w:val="26"/>
    </w:rPr>
  </w:style>
  <w:style w:type="paragraph" w:customStyle="1" w:styleId="Style2">
    <w:name w:val="Style2"/>
    <w:basedOn w:val="a"/>
    <w:uiPriority w:val="99"/>
    <w:rsid w:val="0057472A"/>
    <w:pPr>
      <w:widowControl w:val="0"/>
      <w:autoSpaceDE w:val="0"/>
      <w:autoSpaceDN w:val="0"/>
      <w:adjustRightInd w:val="0"/>
      <w:spacing w:line="231" w:lineRule="exact"/>
      <w:ind w:firstLine="550"/>
      <w:jc w:val="both"/>
    </w:pPr>
    <w:rPr>
      <w:rFonts w:ascii="Arial" w:hAnsi="Arial"/>
    </w:rPr>
  </w:style>
  <w:style w:type="character" w:customStyle="1" w:styleId="affffd">
    <w:name w:val="Цветовое выделение"/>
    <w:uiPriority w:val="99"/>
    <w:rsid w:val="0057472A"/>
    <w:rPr>
      <w:b/>
      <w:color w:val="26282F"/>
      <w:sz w:val="26"/>
    </w:rPr>
  </w:style>
  <w:style w:type="character" w:customStyle="1" w:styleId="affffe">
    <w:name w:val="Гипертекстовая ссылка"/>
    <w:uiPriority w:val="99"/>
    <w:rsid w:val="0057472A"/>
    <w:rPr>
      <w:rFonts w:ascii="Times New Roman" w:hAnsi="Times New Roman"/>
      <w:b/>
      <w:color w:val="106BBE"/>
      <w:sz w:val="26"/>
    </w:rPr>
  </w:style>
  <w:style w:type="character" w:customStyle="1" w:styleId="afffff">
    <w:name w:val="Активная гипертекстовая ссылка"/>
    <w:uiPriority w:val="99"/>
    <w:rsid w:val="0057472A"/>
    <w:rPr>
      <w:rFonts w:ascii="Times New Roman" w:hAnsi="Times New Roman"/>
      <w:b/>
      <w:color w:val="106BBE"/>
      <w:sz w:val="26"/>
      <w:u w:val="single"/>
    </w:rPr>
  </w:style>
  <w:style w:type="character" w:customStyle="1" w:styleId="afffff0">
    <w:name w:val="Выделение для Базового Поиска"/>
    <w:uiPriority w:val="99"/>
    <w:rsid w:val="0057472A"/>
    <w:rPr>
      <w:rFonts w:ascii="Times New Roman" w:hAnsi="Times New Roman"/>
      <w:b/>
      <w:color w:val="0058A9"/>
      <w:sz w:val="26"/>
    </w:rPr>
  </w:style>
  <w:style w:type="character" w:customStyle="1" w:styleId="afffff1">
    <w:name w:val="Выделение для Базового Поиска (курсив)"/>
    <w:uiPriority w:val="99"/>
    <w:rsid w:val="0057472A"/>
    <w:rPr>
      <w:rFonts w:ascii="Times New Roman" w:hAnsi="Times New Roman"/>
      <w:b/>
      <w:i/>
      <w:color w:val="0058A9"/>
      <w:sz w:val="26"/>
    </w:rPr>
  </w:style>
  <w:style w:type="character" w:customStyle="1" w:styleId="afffff2">
    <w:name w:val="Заголовок своего сообщения"/>
    <w:uiPriority w:val="99"/>
    <w:rsid w:val="0057472A"/>
    <w:rPr>
      <w:rFonts w:ascii="Times New Roman" w:hAnsi="Times New Roman"/>
      <w:b/>
      <w:color w:val="26282F"/>
      <w:sz w:val="26"/>
    </w:rPr>
  </w:style>
  <w:style w:type="character" w:customStyle="1" w:styleId="afffff3">
    <w:name w:val="Заголовок чужого сообщения"/>
    <w:uiPriority w:val="99"/>
    <w:rsid w:val="0057472A"/>
    <w:rPr>
      <w:rFonts w:ascii="Times New Roman" w:hAnsi="Times New Roman"/>
      <w:b/>
      <w:color w:val="FF0000"/>
      <w:sz w:val="26"/>
    </w:rPr>
  </w:style>
  <w:style w:type="character" w:customStyle="1" w:styleId="afffff4">
    <w:name w:val="Найденные слова"/>
    <w:uiPriority w:val="99"/>
    <w:rsid w:val="0057472A"/>
    <w:rPr>
      <w:rFonts w:ascii="Times New Roman" w:hAnsi="Times New Roman"/>
      <w:b/>
      <w:color w:val="26282F"/>
      <w:sz w:val="26"/>
      <w:shd w:val="clear" w:color="auto" w:fill="FFF580"/>
    </w:rPr>
  </w:style>
  <w:style w:type="character" w:customStyle="1" w:styleId="afffff5">
    <w:name w:val="Не вступил в силу"/>
    <w:uiPriority w:val="99"/>
    <w:rsid w:val="0057472A"/>
    <w:rPr>
      <w:rFonts w:ascii="Times New Roman" w:hAnsi="Times New Roman"/>
      <w:b/>
      <w:color w:val="000000"/>
      <w:sz w:val="26"/>
      <w:shd w:val="clear" w:color="auto" w:fill="D8EDE8"/>
    </w:rPr>
  </w:style>
  <w:style w:type="character" w:customStyle="1" w:styleId="afffff6">
    <w:name w:val="Опечатки"/>
    <w:uiPriority w:val="99"/>
    <w:rsid w:val="0057472A"/>
    <w:rPr>
      <w:color w:val="FF0000"/>
      <w:sz w:val="26"/>
    </w:rPr>
  </w:style>
  <w:style w:type="character" w:customStyle="1" w:styleId="afffff7">
    <w:name w:val="Продолжение ссылки"/>
    <w:uiPriority w:val="99"/>
    <w:rsid w:val="0057472A"/>
    <w:rPr>
      <w:rFonts w:ascii="Times New Roman" w:hAnsi="Times New Roman"/>
      <w:b/>
      <w:color w:val="106BBE"/>
      <w:sz w:val="26"/>
    </w:rPr>
  </w:style>
  <w:style w:type="character" w:customStyle="1" w:styleId="afffff8">
    <w:name w:val="Сравнение редакций"/>
    <w:uiPriority w:val="99"/>
    <w:rsid w:val="0057472A"/>
    <w:rPr>
      <w:rFonts w:ascii="Times New Roman" w:hAnsi="Times New Roman"/>
      <w:b/>
      <w:color w:val="26282F"/>
      <w:sz w:val="26"/>
    </w:rPr>
  </w:style>
  <w:style w:type="character" w:customStyle="1" w:styleId="afffff9">
    <w:name w:val="Сравнение редакций. Добавленный фрагмент"/>
    <w:uiPriority w:val="99"/>
    <w:rsid w:val="0057472A"/>
    <w:rPr>
      <w:color w:val="000000"/>
      <w:shd w:val="clear" w:color="auto" w:fill="C1D7FF"/>
    </w:rPr>
  </w:style>
  <w:style w:type="character" w:customStyle="1" w:styleId="afffffa">
    <w:name w:val="Сравнение редакций. Удаленный фрагмент"/>
    <w:uiPriority w:val="99"/>
    <w:rsid w:val="0057472A"/>
    <w:rPr>
      <w:color w:val="000000"/>
      <w:shd w:val="clear" w:color="auto" w:fill="C4C413"/>
    </w:rPr>
  </w:style>
  <w:style w:type="character" w:customStyle="1" w:styleId="afffffb">
    <w:name w:val="Утратил силу"/>
    <w:uiPriority w:val="99"/>
    <w:rsid w:val="0057472A"/>
    <w:rPr>
      <w:rFonts w:ascii="Times New Roman" w:hAnsi="Times New Roman"/>
      <w:b/>
      <w:strike/>
      <w:color w:val="666600"/>
      <w:sz w:val="26"/>
    </w:rPr>
  </w:style>
  <w:style w:type="character" w:customStyle="1" w:styleId="FontStyle13">
    <w:name w:val="Font Style13"/>
    <w:uiPriority w:val="99"/>
    <w:rsid w:val="0057472A"/>
    <w:rPr>
      <w:rFonts w:ascii="Arial" w:hAnsi="Arial"/>
      <w:sz w:val="18"/>
    </w:rPr>
  </w:style>
  <w:style w:type="character" w:customStyle="1" w:styleId="33">
    <w:name w:val="Знак Знак3"/>
    <w:uiPriority w:val="99"/>
    <w:rsid w:val="005F54E0"/>
    <w:rPr>
      <w:b/>
      <w:color w:val="000000"/>
      <w:sz w:val="24"/>
      <w:lang w:val="ru-RU" w:eastAsia="ru-RU"/>
    </w:rPr>
  </w:style>
  <w:style w:type="character" w:customStyle="1" w:styleId="14">
    <w:name w:val="Знак Знак1"/>
    <w:uiPriority w:val="99"/>
    <w:rsid w:val="005F54E0"/>
    <w:rPr>
      <w:sz w:val="24"/>
      <w:lang w:val="ru-RU" w:eastAsia="ru-RU"/>
    </w:rPr>
  </w:style>
  <w:style w:type="character" w:customStyle="1" w:styleId="Absatz-Standardschriftart">
    <w:name w:val="Absatz-Standardschriftart"/>
    <w:uiPriority w:val="99"/>
    <w:rsid w:val="005F54E0"/>
  </w:style>
  <w:style w:type="character" w:customStyle="1" w:styleId="WW-Absatz-Standardschriftart">
    <w:name w:val="WW-Absatz-Standardschriftart"/>
    <w:uiPriority w:val="99"/>
    <w:rsid w:val="005F54E0"/>
  </w:style>
  <w:style w:type="character" w:customStyle="1" w:styleId="WW-Absatz-Standardschriftart1">
    <w:name w:val="WW-Absatz-Standardschriftart1"/>
    <w:uiPriority w:val="99"/>
    <w:rsid w:val="005F54E0"/>
  </w:style>
  <w:style w:type="character" w:customStyle="1" w:styleId="15">
    <w:name w:val="Основной шрифт абзаца1"/>
    <w:uiPriority w:val="99"/>
    <w:rsid w:val="005F54E0"/>
  </w:style>
  <w:style w:type="paragraph" w:styleId="afffffc">
    <w:name w:val="footnote text"/>
    <w:basedOn w:val="a"/>
    <w:link w:val="afffffd"/>
    <w:rsid w:val="006116DE"/>
    <w:pPr>
      <w:spacing w:before="120"/>
    </w:pPr>
    <w:rPr>
      <w:rFonts w:ascii="Arial" w:hAnsi="Arial"/>
      <w:sz w:val="20"/>
      <w:szCs w:val="20"/>
      <w:lang w:val="x-none" w:eastAsia="x-none"/>
    </w:rPr>
  </w:style>
  <w:style w:type="character" w:customStyle="1" w:styleId="afffffd">
    <w:name w:val="Текст сноски Знак"/>
    <w:link w:val="afffffc"/>
    <w:locked/>
    <w:rsid w:val="006116DE"/>
    <w:rPr>
      <w:rFonts w:ascii="Arial" w:hAnsi="Arial" w:cs="Times New Roman"/>
    </w:rPr>
  </w:style>
  <w:style w:type="paragraph" w:styleId="afffffe">
    <w:name w:val="Message Header"/>
    <w:basedOn w:val="a"/>
    <w:link w:val="affffff"/>
    <w:uiPriority w:val="99"/>
    <w:rsid w:val="006116DE"/>
    <w:pPr>
      <w:keepNext/>
      <w:spacing w:before="120" w:after="120"/>
      <w:ind w:left="-57" w:right="-57"/>
      <w:jc w:val="center"/>
    </w:pPr>
    <w:rPr>
      <w:rFonts w:ascii="Arial" w:hAnsi="Arial"/>
      <w:i/>
      <w:sz w:val="20"/>
      <w:szCs w:val="20"/>
      <w:lang w:val="x-none" w:eastAsia="x-none"/>
    </w:rPr>
  </w:style>
  <w:style w:type="character" w:customStyle="1" w:styleId="affffff">
    <w:name w:val="Шапка Знак"/>
    <w:link w:val="afffffe"/>
    <w:uiPriority w:val="99"/>
    <w:locked/>
    <w:rsid w:val="006116DE"/>
    <w:rPr>
      <w:rFonts w:ascii="Arial" w:hAnsi="Arial" w:cs="Times New Roman"/>
      <w:i/>
    </w:rPr>
  </w:style>
  <w:style w:type="paragraph" w:customStyle="1" w:styleId="affffff0">
    <w:name w:val="Знак Знак Знак Знак"/>
    <w:basedOn w:val="a"/>
    <w:uiPriority w:val="99"/>
    <w:rsid w:val="006116DE"/>
    <w:pPr>
      <w:spacing w:after="160" w:line="240" w:lineRule="exact"/>
    </w:pPr>
    <w:rPr>
      <w:rFonts w:ascii="Verdana" w:hAnsi="Verdana"/>
      <w:sz w:val="20"/>
      <w:szCs w:val="20"/>
      <w:lang w:val="en-US" w:eastAsia="en-US"/>
    </w:rPr>
  </w:style>
  <w:style w:type="character" w:styleId="affffff1">
    <w:name w:val="footnote reference"/>
    <w:uiPriority w:val="99"/>
    <w:rsid w:val="006116DE"/>
    <w:rPr>
      <w:rFonts w:cs="Times New Roman"/>
      <w:vertAlign w:val="superscript"/>
    </w:rPr>
  </w:style>
  <w:style w:type="paragraph" w:customStyle="1" w:styleId="16">
    <w:name w:val="Название1"/>
    <w:basedOn w:val="a"/>
    <w:uiPriority w:val="99"/>
    <w:rsid w:val="0063365B"/>
    <w:pPr>
      <w:suppressLineNumbers/>
      <w:suppressAutoHyphens/>
      <w:spacing w:before="120" w:after="120"/>
    </w:pPr>
    <w:rPr>
      <w:rFonts w:cs="Tahoma"/>
      <w:i/>
      <w:iCs/>
      <w:sz w:val="28"/>
      <w:lang w:eastAsia="ar-SA"/>
    </w:rPr>
  </w:style>
  <w:style w:type="paragraph" w:customStyle="1" w:styleId="17">
    <w:name w:val="Указатель1"/>
    <w:basedOn w:val="a"/>
    <w:uiPriority w:val="99"/>
    <w:rsid w:val="0063365B"/>
    <w:pPr>
      <w:suppressLineNumbers/>
      <w:suppressAutoHyphens/>
    </w:pPr>
    <w:rPr>
      <w:rFonts w:cs="Tahoma"/>
      <w:sz w:val="28"/>
      <w:szCs w:val="28"/>
      <w:lang w:eastAsia="ar-SA"/>
    </w:rPr>
  </w:style>
  <w:style w:type="paragraph" w:customStyle="1" w:styleId="18">
    <w:name w:val="Стиль1"/>
    <w:basedOn w:val="a"/>
    <w:uiPriority w:val="99"/>
    <w:rsid w:val="0063365B"/>
    <w:pPr>
      <w:suppressAutoHyphens/>
      <w:jc w:val="both"/>
    </w:pPr>
    <w:rPr>
      <w:sz w:val="28"/>
      <w:szCs w:val="28"/>
      <w:lang w:eastAsia="ar-SA"/>
    </w:rPr>
  </w:style>
  <w:style w:type="paragraph" w:customStyle="1" w:styleId="19">
    <w:name w:val="Схема документа1"/>
    <w:basedOn w:val="a"/>
    <w:uiPriority w:val="99"/>
    <w:rsid w:val="0063365B"/>
    <w:pPr>
      <w:shd w:val="clear" w:color="auto" w:fill="000080"/>
      <w:suppressAutoHyphens/>
    </w:pPr>
    <w:rPr>
      <w:rFonts w:ascii="Tahoma" w:hAnsi="Tahoma" w:cs="Tahoma"/>
      <w:sz w:val="20"/>
      <w:szCs w:val="20"/>
      <w:lang w:eastAsia="ar-SA"/>
    </w:rPr>
  </w:style>
  <w:style w:type="paragraph" w:customStyle="1" w:styleId="affffff2">
    <w:name w:val="Знак Знак Знак Знак Знак Знак Знак"/>
    <w:basedOn w:val="a"/>
    <w:rsid w:val="0063365B"/>
    <w:pPr>
      <w:widowControl w:val="0"/>
      <w:suppressAutoHyphens/>
      <w:spacing w:after="160" w:line="240" w:lineRule="exact"/>
      <w:jc w:val="right"/>
    </w:pPr>
    <w:rPr>
      <w:sz w:val="20"/>
      <w:szCs w:val="20"/>
      <w:lang w:val="en-GB" w:eastAsia="ar-SA"/>
    </w:rPr>
  </w:style>
  <w:style w:type="paragraph" w:customStyle="1" w:styleId="affffff3">
    <w:name w:val="Содержимое таблицы"/>
    <w:basedOn w:val="a"/>
    <w:qFormat/>
    <w:rsid w:val="0063365B"/>
    <w:pPr>
      <w:suppressLineNumbers/>
      <w:suppressAutoHyphens/>
    </w:pPr>
    <w:rPr>
      <w:sz w:val="28"/>
      <w:szCs w:val="28"/>
      <w:lang w:eastAsia="ar-SA"/>
    </w:rPr>
  </w:style>
  <w:style w:type="paragraph" w:customStyle="1" w:styleId="affffff4">
    <w:name w:val="Заголовок таблицы"/>
    <w:basedOn w:val="affffff3"/>
    <w:uiPriority w:val="99"/>
    <w:rsid w:val="0063365B"/>
    <w:pPr>
      <w:jc w:val="center"/>
    </w:pPr>
    <w:rPr>
      <w:b/>
      <w:bCs/>
    </w:rPr>
  </w:style>
  <w:style w:type="character" w:customStyle="1" w:styleId="1a">
    <w:name w:val="Название Знак1"/>
    <w:uiPriority w:val="99"/>
    <w:rsid w:val="0063365B"/>
    <w:rPr>
      <w:rFonts w:ascii="Cambria" w:hAnsi="Cambria"/>
      <w:color w:val="17365D"/>
      <w:spacing w:val="5"/>
      <w:kern w:val="28"/>
      <w:sz w:val="52"/>
    </w:rPr>
  </w:style>
  <w:style w:type="paragraph" w:customStyle="1" w:styleId="ListParagraph1">
    <w:name w:val="List Paragraph1"/>
    <w:basedOn w:val="a"/>
    <w:uiPriority w:val="99"/>
    <w:rsid w:val="00FF3C34"/>
    <w:pPr>
      <w:spacing w:after="200" w:line="276" w:lineRule="auto"/>
      <w:ind w:left="720"/>
      <w:contextualSpacing/>
    </w:pPr>
    <w:rPr>
      <w:rFonts w:ascii="Calibri" w:hAnsi="Calibri"/>
      <w:sz w:val="22"/>
      <w:szCs w:val="22"/>
      <w:lang w:eastAsia="en-US"/>
    </w:rPr>
  </w:style>
  <w:style w:type="paragraph" w:styleId="affffff5">
    <w:name w:val="Document Map"/>
    <w:basedOn w:val="a"/>
    <w:link w:val="affffff6"/>
    <w:uiPriority w:val="99"/>
    <w:rsid w:val="00097C81"/>
    <w:rPr>
      <w:rFonts w:ascii="Tahoma" w:hAnsi="Tahoma"/>
      <w:sz w:val="16"/>
      <w:szCs w:val="20"/>
      <w:lang w:val="x-none" w:eastAsia="x-none"/>
    </w:rPr>
  </w:style>
  <w:style w:type="character" w:customStyle="1" w:styleId="affffff6">
    <w:name w:val="Схема документа Знак"/>
    <w:link w:val="affffff5"/>
    <w:uiPriority w:val="99"/>
    <w:locked/>
    <w:rsid w:val="00097C81"/>
    <w:rPr>
      <w:rFonts w:ascii="Tahoma" w:hAnsi="Tahoma" w:cs="Times New Roman"/>
      <w:sz w:val="16"/>
    </w:rPr>
  </w:style>
  <w:style w:type="paragraph" w:customStyle="1" w:styleId="affffff7">
    <w:name w:val="......."/>
    <w:basedOn w:val="Default"/>
    <w:next w:val="Default"/>
    <w:uiPriority w:val="99"/>
    <w:rsid w:val="006B073C"/>
    <w:rPr>
      <w:color w:val="auto"/>
      <w:lang w:eastAsia="ru-RU"/>
    </w:rPr>
  </w:style>
  <w:style w:type="paragraph" w:styleId="affffff8">
    <w:name w:val="No Spacing"/>
    <w:link w:val="affffff9"/>
    <w:uiPriority w:val="1"/>
    <w:qFormat/>
    <w:rsid w:val="004F374E"/>
    <w:rPr>
      <w:rFonts w:ascii="Calibri" w:hAnsi="Calibri"/>
      <w:sz w:val="22"/>
      <w:szCs w:val="22"/>
      <w:lang w:eastAsia="en-US"/>
    </w:rPr>
  </w:style>
  <w:style w:type="character" w:customStyle="1" w:styleId="affffff9">
    <w:name w:val="Без интервала Знак"/>
    <w:link w:val="affffff8"/>
    <w:uiPriority w:val="1"/>
    <w:locked/>
    <w:rsid w:val="003C6B82"/>
    <w:rPr>
      <w:rFonts w:ascii="Calibri" w:hAnsi="Calibri"/>
      <w:sz w:val="22"/>
      <w:szCs w:val="22"/>
      <w:lang w:eastAsia="en-US"/>
    </w:rPr>
  </w:style>
  <w:style w:type="paragraph" w:customStyle="1" w:styleId="Style10">
    <w:name w:val="Style10"/>
    <w:basedOn w:val="a"/>
    <w:uiPriority w:val="99"/>
    <w:rsid w:val="00CB52EA"/>
    <w:pPr>
      <w:widowControl w:val="0"/>
      <w:autoSpaceDE w:val="0"/>
      <w:autoSpaceDN w:val="0"/>
      <w:adjustRightInd w:val="0"/>
      <w:jc w:val="right"/>
    </w:pPr>
  </w:style>
  <w:style w:type="character" w:customStyle="1" w:styleId="FontStyle15">
    <w:name w:val="Font Style15"/>
    <w:uiPriority w:val="99"/>
    <w:rsid w:val="00CB52EA"/>
    <w:rPr>
      <w:rFonts w:ascii="Times New Roman" w:hAnsi="Times New Roman"/>
      <w:sz w:val="22"/>
    </w:rPr>
  </w:style>
  <w:style w:type="character" w:customStyle="1" w:styleId="26">
    <w:name w:val="Основной текст (2)_"/>
    <w:rsid w:val="00F471B2"/>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w:rsid w:val="00F471B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pt">
    <w:name w:val="Основной текст (2) + Интервал -1 pt"/>
    <w:rsid w:val="00F471B2"/>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affffffa">
    <w:name w:val="Основной текст_"/>
    <w:link w:val="34"/>
    <w:locked/>
    <w:rsid w:val="00F4641C"/>
    <w:rPr>
      <w:sz w:val="26"/>
      <w:szCs w:val="26"/>
      <w:shd w:val="clear" w:color="auto" w:fill="FFFFFF"/>
    </w:rPr>
  </w:style>
  <w:style w:type="paragraph" w:customStyle="1" w:styleId="34">
    <w:name w:val="Основной текст3"/>
    <w:basedOn w:val="a"/>
    <w:link w:val="affffffa"/>
    <w:rsid w:val="00F4641C"/>
    <w:pPr>
      <w:widowControl w:val="0"/>
      <w:shd w:val="clear" w:color="auto" w:fill="FFFFFF"/>
      <w:spacing w:after="240" w:line="322" w:lineRule="exact"/>
      <w:jc w:val="center"/>
    </w:pPr>
    <w:rPr>
      <w:sz w:val="26"/>
      <w:szCs w:val="26"/>
      <w:lang w:val="x-none" w:eastAsia="x-none"/>
    </w:rPr>
  </w:style>
  <w:style w:type="paragraph" w:styleId="28">
    <w:name w:val="Body Text 2"/>
    <w:basedOn w:val="a"/>
    <w:locked/>
    <w:rsid w:val="00BA3A04"/>
    <w:pPr>
      <w:spacing w:after="120" w:line="480" w:lineRule="auto"/>
    </w:pPr>
  </w:style>
  <w:style w:type="character" w:styleId="affffffb">
    <w:name w:val="annotation reference"/>
    <w:uiPriority w:val="99"/>
    <w:semiHidden/>
    <w:unhideWhenUsed/>
    <w:locked/>
    <w:rsid w:val="00706D4D"/>
    <w:rPr>
      <w:sz w:val="16"/>
      <w:szCs w:val="16"/>
    </w:rPr>
  </w:style>
  <w:style w:type="paragraph" w:styleId="affffffc">
    <w:name w:val="annotation text"/>
    <w:basedOn w:val="a"/>
    <w:link w:val="affffffd"/>
    <w:uiPriority w:val="99"/>
    <w:semiHidden/>
    <w:unhideWhenUsed/>
    <w:locked/>
    <w:rsid w:val="00706D4D"/>
    <w:rPr>
      <w:sz w:val="20"/>
      <w:szCs w:val="20"/>
    </w:rPr>
  </w:style>
  <w:style w:type="character" w:customStyle="1" w:styleId="affffffd">
    <w:name w:val="Текст примечания Знак"/>
    <w:basedOn w:val="a1"/>
    <w:link w:val="affffffc"/>
    <w:uiPriority w:val="99"/>
    <w:semiHidden/>
    <w:rsid w:val="00706D4D"/>
  </w:style>
  <w:style w:type="paragraph" w:styleId="affffffe">
    <w:name w:val="annotation subject"/>
    <w:basedOn w:val="affffffc"/>
    <w:next w:val="affffffc"/>
    <w:link w:val="afffffff"/>
    <w:uiPriority w:val="99"/>
    <w:semiHidden/>
    <w:unhideWhenUsed/>
    <w:locked/>
    <w:rsid w:val="00706D4D"/>
    <w:rPr>
      <w:b/>
      <w:bCs/>
    </w:rPr>
  </w:style>
  <w:style w:type="character" w:customStyle="1" w:styleId="afffffff">
    <w:name w:val="Тема примечания Знак"/>
    <w:link w:val="affffffe"/>
    <w:uiPriority w:val="99"/>
    <w:semiHidden/>
    <w:rsid w:val="00706D4D"/>
    <w:rPr>
      <w:b/>
      <w:bCs/>
    </w:rPr>
  </w:style>
  <w:style w:type="character" w:customStyle="1" w:styleId="-N0">
    <w:name w:val="Список-N Знак"/>
    <w:basedOn w:val="a1"/>
    <w:link w:val="-N"/>
    <w:locked/>
    <w:rsid w:val="00BB05BA"/>
    <w:rPr>
      <w:sz w:val="28"/>
      <w:szCs w:val="28"/>
    </w:rPr>
  </w:style>
  <w:style w:type="paragraph" w:customStyle="1" w:styleId="-N">
    <w:name w:val="Список-N"/>
    <w:basedOn w:val="afa"/>
    <w:link w:val="-N0"/>
    <w:qFormat/>
    <w:rsid w:val="00BB05BA"/>
    <w:pPr>
      <w:widowControl w:val="0"/>
      <w:numPr>
        <w:numId w:val="2"/>
      </w:numPr>
      <w:autoSpaceDE w:val="0"/>
      <w:autoSpaceDN w:val="0"/>
      <w:adjustRightInd w:val="0"/>
      <w:spacing w:after="0"/>
      <w:jc w:val="both"/>
    </w:pPr>
    <w:rPr>
      <w:rFonts w:ascii="Times New Roman" w:hAnsi="Times New Roman"/>
      <w:sz w:val="28"/>
      <w:szCs w:val="28"/>
      <w:lang w:eastAsia="ru-RU"/>
    </w:rPr>
  </w:style>
  <w:style w:type="paragraph" w:customStyle="1" w:styleId="29">
    <w:name w:val="Обычный2"/>
    <w:uiPriority w:val="99"/>
    <w:rsid w:val="006E339F"/>
    <w:pPr>
      <w:spacing w:after="240"/>
      <w:ind w:firstLine="567"/>
      <w:jc w:val="both"/>
    </w:pPr>
    <w:rPr>
      <w:rFonts w:eastAsia="ヒラギノ角ゴ Pro W3"/>
      <w:color w:val="000000"/>
      <w:sz w:val="24"/>
    </w:rPr>
  </w:style>
  <w:style w:type="character" w:customStyle="1" w:styleId="afffffff0">
    <w:name w:val="Приложение Знак"/>
    <w:link w:val="afffffff1"/>
    <w:locked/>
    <w:rsid w:val="006E339F"/>
    <w:rPr>
      <w:bCs/>
      <w:sz w:val="28"/>
      <w:szCs w:val="28"/>
    </w:rPr>
  </w:style>
  <w:style w:type="paragraph" w:customStyle="1" w:styleId="afffffff1">
    <w:name w:val="Приложение"/>
    <w:basedOn w:val="a"/>
    <w:link w:val="afffffff0"/>
    <w:qFormat/>
    <w:rsid w:val="006E339F"/>
    <w:pPr>
      <w:keepNext/>
      <w:keepLines/>
      <w:spacing w:line="276" w:lineRule="auto"/>
      <w:jc w:val="right"/>
      <w:outlineLvl w:val="2"/>
    </w:pPr>
    <w:rPr>
      <w:bCs/>
      <w:sz w:val="28"/>
      <w:szCs w:val="28"/>
    </w:rPr>
  </w:style>
  <w:style w:type="paragraph" w:customStyle="1" w:styleId="TableParagraph">
    <w:name w:val="Table Paragraph"/>
    <w:basedOn w:val="a"/>
    <w:uiPriority w:val="1"/>
    <w:qFormat/>
    <w:rsid w:val="00FA57D6"/>
    <w:pPr>
      <w:widowControl w:val="0"/>
      <w:autoSpaceDE w:val="0"/>
      <w:autoSpaceDN w:val="0"/>
    </w:pPr>
    <w:rPr>
      <w:sz w:val="22"/>
      <w:szCs w:val="22"/>
      <w:lang w:eastAsia="en-US"/>
    </w:rPr>
  </w:style>
  <w:style w:type="character" w:customStyle="1" w:styleId="afffffff2">
    <w:name w:val="Параграф Знак"/>
    <w:basedOn w:val="a1"/>
    <w:link w:val="afffffff3"/>
    <w:locked/>
    <w:rsid w:val="00FA57D6"/>
    <w:rPr>
      <w:rFonts w:eastAsiaTheme="majorEastAsia"/>
      <w:bCs/>
      <w:color w:val="243F60" w:themeColor="accent1" w:themeShade="7F"/>
      <w:sz w:val="28"/>
      <w:szCs w:val="28"/>
    </w:rPr>
  </w:style>
  <w:style w:type="paragraph" w:customStyle="1" w:styleId="afffffff3">
    <w:name w:val="Параграф"/>
    <w:basedOn w:val="3"/>
    <w:link w:val="afffffff2"/>
    <w:qFormat/>
    <w:rsid w:val="00FA57D6"/>
    <w:pPr>
      <w:keepLines/>
      <w:spacing w:before="200"/>
    </w:pPr>
    <w:rPr>
      <w:rFonts w:eastAsiaTheme="majorEastAsia"/>
      <w:b w:val="0"/>
      <w:bCs/>
      <w:color w:val="243F60" w:themeColor="accent1" w:themeShade="7F"/>
      <w:szCs w:val="28"/>
      <w:lang w:val="ru-RU" w:eastAsia="ru-RU"/>
    </w:rPr>
  </w:style>
  <w:style w:type="paragraph" w:styleId="HTML">
    <w:name w:val="HTML Preformatted"/>
    <w:basedOn w:val="a"/>
    <w:link w:val="HTML0"/>
    <w:uiPriority w:val="99"/>
    <w:unhideWhenUsed/>
    <w:locked/>
    <w:rsid w:val="00FA5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FA57D6"/>
    <w:rPr>
      <w:rFonts w:ascii="Courier New" w:hAnsi="Courier New" w:cs="Courier New"/>
    </w:rPr>
  </w:style>
  <w:style w:type="character" w:customStyle="1" w:styleId="simpleelementend">
    <w:name w:val="simpleelementend"/>
    <w:basedOn w:val="a1"/>
    <w:rsid w:val="005C61D8"/>
  </w:style>
  <w:style w:type="paragraph" w:customStyle="1" w:styleId="1b">
    <w:name w:val="Обычный1"/>
    <w:link w:val="1c"/>
    <w:uiPriority w:val="99"/>
    <w:rsid w:val="005C61D8"/>
    <w:rPr>
      <w:rFonts w:eastAsia="ヒラギノ角ゴ Pro W3"/>
      <w:color w:val="000000"/>
      <w:sz w:val="24"/>
    </w:rPr>
  </w:style>
  <w:style w:type="character" w:customStyle="1" w:styleId="1c">
    <w:name w:val="Обычный1 Знак"/>
    <w:link w:val="1b"/>
    <w:uiPriority w:val="99"/>
    <w:rsid w:val="005C61D8"/>
    <w:rPr>
      <w:rFonts w:eastAsia="ヒラギノ角ゴ Pro W3"/>
      <w:color w:val="000000"/>
      <w:sz w:val="24"/>
    </w:rPr>
  </w:style>
  <w:style w:type="paragraph" w:customStyle="1" w:styleId="ConsNonformat">
    <w:name w:val="ConsNonformat"/>
    <w:uiPriority w:val="99"/>
    <w:rsid w:val="005C61D8"/>
    <w:pPr>
      <w:widowControl w:val="0"/>
      <w:ind w:right="19772"/>
    </w:pPr>
    <w:rPr>
      <w:rFonts w:ascii="Courier New" w:hAnsi="Courier New"/>
    </w:rPr>
  </w:style>
  <w:style w:type="table" w:customStyle="1" w:styleId="1d">
    <w:name w:val="Сетка таблицы1"/>
    <w:basedOn w:val="a2"/>
    <w:uiPriority w:val="59"/>
    <w:rsid w:val="005C61D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4">
    <w:name w:val="_Основной с красной строки Знак"/>
    <w:link w:val="afffffff5"/>
    <w:qFormat/>
    <w:locked/>
    <w:rsid w:val="005C61D8"/>
    <w:rPr>
      <w:color w:val="000000"/>
      <w:sz w:val="28"/>
      <w:szCs w:val="28"/>
      <w:u w:color="000000"/>
      <w:bdr w:val="none" w:sz="0" w:space="0" w:color="auto" w:frame="1"/>
    </w:rPr>
  </w:style>
  <w:style w:type="paragraph" w:customStyle="1" w:styleId="afffffff5">
    <w:name w:val="_Основной с красной строки"/>
    <w:link w:val="afffffff4"/>
    <w:qFormat/>
    <w:rsid w:val="005C61D8"/>
    <w:pPr>
      <w:spacing w:line="360" w:lineRule="auto"/>
      <w:ind w:firstLine="709"/>
      <w:jc w:val="both"/>
    </w:pPr>
    <w:rPr>
      <w:color w:val="000000"/>
      <w:sz w:val="28"/>
      <w:szCs w:val="28"/>
      <w:u w:color="000000"/>
      <w:bdr w:val="none" w:sz="0" w:space="0" w:color="auto" w:frame="1"/>
    </w:rPr>
  </w:style>
  <w:style w:type="table" w:customStyle="1" w:styleId="41">
    <w:name w:val="Сетка таблицы4"/>
    <w:basedOn w:val="a2"/>
    <w:next w:val="ad"/>
    <w:uiPriority w:val="39"/>
    <w:rsid w:val="005C61D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0">
    <w:name w:val="consplustitle"/>
    <w:basedOn w:val="a"/>
    <w:uiPriority w:val="99"/>
    <w:rsid w:val="005C61D8"/>
    <w:pPr>
      <w:suppressAutoHyphens/>
      <w:spacing w:before="280" w:after="280"/>
    </w:pPr>
    <w:rPr>
      <w:lang w:eastAsia="ar-SA"/>
    </w:rPr>
  </w:style>
  <w:style w:type="paragraph" w:customStyle="1" w:styleId="1e">
    <w:name w:val="Прощание1"/>
    <w:basedOn w:val="a"/>
    <w:qFormat/>
    <w:rsid w:val="00C37876"/>
    <w:pPr>
      <w:keepNext/>
      <w:keepLines/>
      <w:suppressAutoHyphens/>
      <w:spacing w:line="276" w:lineRule="auto"/>
      <w:jc w:val="right"/>
      <w:outlineLvl w:val="2"/>
    </w:pPr>
    <w:rPr>
      <w:rFonts w:ascii="Calibri" w:eastAsiaTheme="majorEastAsia" w:hAnsi="Calibri" w:cstheme="minorBidi"/>
      <w:bCs/>
      <w:sz w:val="28"/>
      <w:szCs w:val="28"/>
      <w:lang w:eastAsia="en-US"/>
    </w:rPr>
  </w:style>
  <w:style w:type="paragraph" w:styleId="afffffff6">
    <w:name w:val="Closing"/>
    <w:basedOn w:val="a"/>
    <w:link w:val="afffffff7"/>
    <w:qFormat/>
    <w:locked/>
    <w:rsid w:val="005A74F7"/>
    <w:pPr>
      <w:keepNext/>
      <w:keepLines/>
      <w:suppressAutoHyphens/>
      <w:spacing w:line="276" w:lineRule="auto"/>
      <w:jc w:val="right"/>
      <w:outlineLvl w:val="2"/>
    </w:pPr>
    <w:rPr>
      <w:rFonts w:ascii="Calibri" w:eastAsia="Calibri" w:hAnsi="Calibri" w:cs="Tahoma"/>
      <w:bCs/>
      <w:sz w:val="28"/>
      <w:szCs w:val="28"/>
      <w:lang w:eastAsia="en-US"/>
    </w:rPr>
  </w:style>
  <w:style w:type="character" w:customStyle="1" w:styleId="afffffff7">
    <w:name w:val="Прощание Знак"/>
    <w:basedOn w:val="a1"/>
    <w:link w:val="afffffff6"/>
    <w:rsid w:val="005A74F7"/>
    <w:rPr>
      <w:rFonts w:ascii="Calibri" w:eastAsia="Calibri" w:hAnsi="Calibri" w:cs="Tahoma"/>
      <w:bCs/>
      <w:sz w:val="28"/>
      <w:szCs w:val="28"/>
      <w:lang w:eastAsia="en-US"/>
    </w:rPr>
  </w:style>
  <w:style w:type="paragraph" w:customStyle="1" w:styleId="afffffff8">
    <w:name w:val="Текст в заданном формате"/>
    <w:basedOn w:val="a"/>
    <w:qFormat/>
    <w:rsid w:val="005A74F7"/>
    <w:pPr>
      <w:suppressAutoHyphens/>
      <w:spacing w:line="276" w:lineRule="auto"/>
    </w:pPr>
    <w:rPr>
      <w:rFonts w:ascii="Liberation Mono" w:eastAsia="Liberation Mono"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24672">
      <w:marLeft w:val="0"/>
      <w:marRight w:val="0"/>
      <w:marTop w:val="0"/>
      <w:marBottom w:val="0"/>
      <w:divBdr>
        <w:top w:val="none" w:sz="0" w:space="0" w:color="auto"/>
        <w:left w:val="none" w:sz="0" w:space="0" w:color="auto"/>
        <w:bottom w:val="none" w:sz="0" w:space="0" w:color="auto"/>
        <w:right w:val="none" w:sz="0" w:space="0" w:color="auto"/>
      </w:divBdr>
    </w:div>
    <w:div w:id="170024673">
      <w:marLeft w:val="0"/>
      <w:marRight w:val="0"/>
      <w:marTop w:val="0"/>
      <w:marBottom w:val="0"/>
      <w:divBdr>
        <w:top w:val="none" w:sz="0" w:space="0" w:color="auto"/>
        <w:left w:val="none" w:sz="0" w:space="0" w:color="auto"/>
        <w:bottom w:val="none" w:sz="0" w:space="0" w:color="auto"/>
        <w:right w:val="none" w:sz="0" w:space="0" w:color="auto"/>
      </w:divBdr>
    </w:div>
    <w:div w:id="170024674">
      <w:marLeft w:val="0"/>
      <w:marRight w:val="0"/>
      <w:marTop w:val="0"/>
      <w:marBottom w:val="0"/>
      <w:divBdr>
        <w:top w:val="none" w:sz="0" w:space="0" w:color="auto"/>
        <w:left w:val="none" w:sz="0" w:space="0" w:color="auto"/>
        <w:bottom w:val="none" w:sz="0" w:space="0" w:color="auto"/>
        <w:right w:val="none" w:sz="0" w:space="0" w:color="auto"/>
      </w:divBdr>
    </w:div>
    <w:div w:id="170024675">
      <w:marLeft w:val="0"/>
      <w:marRight w:val="0"/>
      <w:marTop w:val="0"/>
      <w:marBottom w:val="0"/>
      <w:divBdr>
        <w:top w:val="none" w:sz="0" w:space="0" w:color="auto"/>
        <w:left w:val="none" w:sz="0" w:space="0" w:color="auto"/>
        <w:bottom w:val="none" w:sz="0" w:space="0" w:color="auto"/>
        <w:right w:val="none" w:sz="0" w:space="0" w:color="auto"/>
      </w:divBdr>
    </w:div>
    <w:div w:id="170024676">
      <w:marLeft w:val="0"/>
      <w:marRight w:val="0"/>
      <w:marTop w:val="0"/>
      <w:marBottom w:val="0"/>
      <w:divBdr>
        <w:top w:val="none" w:sz="0" w:space="0" w:color="auto"/>
        <w:left w:val="none" w:sz="0" w:space="0" w:color="auto"/>
        <w:bottom w:val="none" w:sz="0" w:space="0" w:color="auto"/>
        <w:right w:val="none" w:sz="0" w:space="0" w:color="auto"/>
      </w:divBdr>
    </w:div>
    <w:div w:id="170024677">
      <w:marLeft w:val="0"/>
      <w:marRight w:val="0"/>
      <w:marTop w:val="0"/>
      <w:marBottom w:val="0"/>
      <w:divBdr>
        <w:top w:val="none" w:sz="0" w:space="0" w:color="auto"/>
        <w:left w:val="none" w:sz="0" w:space="0" w:color="auto"/>
        <w:bottom w:val="none" w:sz="0" w:space="0" w:color="auto"/>
        <w:right w:val="none" w:sz="0" w:space="0" w:color="auto"/>
      </w:divBdr>
    </w:div>
    <w:div w:id="170024678">
      <w:marLeft w:val="0"/>
      <w:marRight w:val="0"/>
      <w:marTop w:val="0"/>
      <w:marBottom w:val="0"/>
      <w:divBdr>
        <w:top w:val="none" w:sz="0" w:space="0" w:color="auto"/>
        <w:left w:val="none" w:sz="0" w:space="0" w:color="auto"/>
        <w:bottom w:val="none" w:sz="0" w:space="0" w:color="auto"/>
        <w:right w:val="none" w:sz="0" w:space="0" w:color="auto"/>
      </w:divBdr>
    </w:div>
    <w:div w:id="170024679">
      <w:marLeft w:val="0"/>
      <w:marRight w:val="0"/>
      <w:marTop w:val="0"/>
      <w:marBottom w:val="0"/>
      <w:divBdr>
        <w:top w:val="none" w:sz="0" w:space="0" w:color="auto"/>
        <w:left w:val="none" w:sz="0" w:space="0" w:color="auto"/>
        <w:bottom w:val="none" w:sz="0" w:space="0" w:color="auto"/>
        <w:right w:val="none" w:sz="0" w:space="0" w:color="auto"/>
      </w:divBdr>
    </w:div>
    <w:div w:id="170024680">
      <w:marLeft w:val="0"/>
      <w:marRight w:val="0"/>
      <w:marTop w:val="0"/>
      <w:marBottom w:val="0"/>
      <w:divBdr>
        <w:top w:val="none" w:sz="0" w:space="0" w:color="auto"/>
        <w:left w:val="none" w:sz="0" w:space="0" w:color="auto"/>
        <w:bottom w:val="none" w:sz="0" w:space="0" w:color="auto"/>
        <w:right w:val="none" w:sz="0" w:space="0" w:color="auto"/>
      </w:divBdr>
    </w:div>
    <w:div w:id="170024681">
      <w:marLeft w:val="0"/>
      <w:marRight w:val="0"/>
      <w:marTop w:val="0"/>
      <w:marBottom w:val="0"/>
      <w:divBdr>
        <w:top w:val="none" w:sz="0" w:space="0" w:color="auto"/>
        <w:left w:val="none" w:sz="0" w:space="0" w:color="auto"/>
        <w:bottom w:val="none" w:sz="0" w:space="0" w:color="auto"/>
        <w:right w:val="none" w:sz="0" w:space="0" w:color="auto"/>
      </w:divBdr>
    </w:div>
    <w:div w:id="170024682">
      <w:marLeft w:val="0"/>
      <w:marRight w:val="0"/>
      <w:marTop w:val="0"/>
      <w:marBottom w:val="0"/>
      <w:divBdr>
        <w:top w:val="none" w:sz="0" w:space="0" w:color="auto"/>
        <w:left w:val="none" w:sz="0" w:space="0" w:color="auto"/>
        <w:bottom w:val="none" w:sz="0" w:space="0" w:color="auto"/>
        <w:right w:val="none" w:sz="0" w:space="0" w:color="auto"/>
      </w:divBdr>
    </w:div>
    <w:div w:id="170024683">
      <w:marLeft w:val="0"/>
      <w:marRight w:val="0"/>
      <w:marTop w:val="0"/>
      <w:marBottom w:val="0"/>
      <w:divBdr>
        <w:top w:val="none" w:sz="0" w:space="0" w:color="auto"/>
        <w:left w:val="none" w:sz="0" w:space="0" w:color="auto"/>
        <w:bottom w:val="none" w:sz="0" w:space="0" w:color="auto"/>
        <w:right w:val="none" w:sz="0" w:space="0" w:color="auto"/>
      </w:divBdr>
    </w:div>
    <w:div w:id="170024684">
      <w:marLeft w:val="0"/>
      <w:marRight w:val="0"/>
      <w:marTop w:val="0"/>
      <w:marBottom w:val="0"/>
      <w:divBdr>
        <w:top w:val="none" w:sz="0" w:space="0" w:color="auto"/>
        <w:left w:val="none" w:sz="0" w:space="0" w:color="auto"/>
        <w:bottom w:val="none" w:sz="0" w:space="0" w:color="auto"/>
        <w:right w:val="none" w:sz="0" w:space="0" w:color="auto"/>
      </w:divBdr>
    </w:div>
    <w:div w:id="170024685">
      <w:marLeft w:val="0"/>
      <w:marRight w:val="0"/>
      <w:marTop w:val="0"/>
      <w:marBottom w:val="0"/>
      <w:divBdr>
        <w:top w:val="none" w:sz="0" w:space="0" w:color="auto"/>
        <w:left w:val="none" w:sz="0" w:space="0" w:color="auto"/>
        <w:bottom w:val="none" w:sz="0" w:space="0" w:color="auto"/>
        <w:right w:val="none" w:sz="0" w:space="0" w:color="auto"/>
      </w:divBdr>
    </w:div>
    <w:div w:id="170024686">
      <w:marLeft w:val="0"/>
      <w:marRight w:val="0"/>
      <w:marTop w:val="0"/>
      <w:marBottom w:val="0"/>
      <w:divBdr>
        <w:top w:val="none" w:sz="0" w:space="0" w:color="auto"/>
        <w:left w:val="none" w:sz="0" w:space="0" w:color="auto"/>
        <w:bottom w:val="none" w:sz="0" w:space="0" w:color="auto"/>
        <w:right w:val="none" w:sz="0" w:space="0" w:color="auto"/>
      </w:divBdr>
    </w:div>
    <w:div w:id="170024687">
      <w:marLeft w:val="0"/>
      <w:marRight w:val="0"/>
      <w:marTop w:val="0"/>
      <w:marBottom w:val="0"/>
      <w:divBdr>
        <w:top w:val="none" w:sz="0" w:space="0" w:color="auto"/>
        <w:left w:val="none" w:sz="0" w:space="0" w:color="auto"/>
        <w:bottom w:val="none" w:sz="0" w:space="0" w:color="auto"/>
        <w:right w:val="none" w:sz="0" w:space="0" w:color="auto"/>
      </w:divBdr>
    </w:div>
    <w:div w:id="170024688">
      <w:marLeft w:val="0"/>
      <w:marRight w:val="0"/>
      <w:marTop w:val="0"/>
      <w:marBottom w:val="0"/>
      <w:divBdr>
        <w:top w:val="none" w:sz="0" w:space="0" w:color="auto"/>
        <w:left w:val="none" w:sz="0" w:space="0" w:color="auto"/>
        <w:bottom w:val="none" w:sz="0" w:space="0" w:color="auto"/>
        <w:right w:val="none" w:sz="0" w:space="0" w:color="auto"/>
      </w:divBdr>
    </w:div>
    <w:div w:id="170024689">
      <w:marLeft w:val="0"/>
      <w:marRight w:val="0"/>
      <w:marTop w:val="0"/>
      <w:marBottom w:val="0"/>
      <w:divBdr>
        <w:top w:val="none" w:sz="0" w:space="0" w:color="auto"/>
        <w:left w:val="none" w:sz="0" w:space="0" w:color="auto"/>
        <w:bottom w:val="none" w:sz="0" w:space="0" w:color="auto"/>
        <w:right w:val="none" w:sz="0" w:space="0" w:color="auto"/>
      </w:divBdr>
    </w:div>
    <w:div w:id="170024690">
      <w:marLeft w:val="0"/>
      <w:marRight w:val="0"/>
      <w:marTop w:val="0"/>
      <w:marBottom w:val="0"/>
      <w:divBdr>
        <w:top w:val="none" w:sz="0" w:space="0" w:color="auto"/>
        <w:left w:val="none" w:sz="0" w:space="0" w:color="auto"/>
        <w:bottom w:val="none" w:sz="0" w:space="0" w:color="auto"/>
        <w:right w:val="none" w:sz="0" w:space="0" w:color="auto"/>
      </w:divBdr>
    </w:div>
    <w:div w:id="170024691">
      <w:marLeft w:val="0"/>
      <w:marRight w:val="0"/>
      <w:marTop w:val="0"/>
      <w:marBottom w:val="0"/>
      <w:divBdr>
        <w:top w:val="none" w:sz="0" w:space="0" w:color="auto"/>
        <w:left w:val="none" w:sz="0" w:space="0" w:color="auto"/>
        <w:bottom w:val="none" w:sz="0" w:space="0" w:color="auto"/>
        <w:right w:val="none" w:sz="0" w:space="0" w:color="auto"/>
      </w:divBdr>
    </w:div>
    <w:div w:id="170024692">
      <w:marLeft w:val="0"/>
      <w:marRight w:val="0"/>
      <w:marTop w:val="0"/>
      <w:marBottom w:val="0"/>
      <w:divBdr>
        <w:top w:val="none" w:sz="0" w:space="0" w:color="auto"/>
        <w:left w:val="none" w:sz="0" w:space="0" w:color="auto"/>
        <w:bottom w:val="none" w:sz="0" w:space="0" w:color="auto"/>
        <w:right w:val="none" w:sz="0" w:space="0" w:color="auto"/>
      </w:divBdr>
    </w:div>
    <w:div w:id="170024693">
      <w:marLeft w:val="0"/>
      <w:marRight w:val="0"/>
      <w:marTop w:val="0"/>
      <w:marBottom w:val="0"/>
      <w:divBdr>
        <w:top w:val="none" w:sz="0" w:space="0" w:color="auto"/>
        <w:left w:val="none" w:sz="0" w:space="0" w:color="auto"/>
        <w:bottom w:val="none" w:sz="0" w:space="0" w:color="auto"/>
        <w:right w:val="none" w:sz="0" w:space="0" w:color="auto"/>
      </w:divBdr>
    </w:div>
    <w:div w:id="170024694">
      <w:marLeft w:val="0"/>
      <w:marRight w:val="0"/>
      <w:marTop w:val="0"/>
      <w:marBottom w:val="0"/>
      <w:divBdr>
        <w:top w:val="none" w:sz="0" w:space="0" w:color="auto"/>
        <w:left w:val="none" w:sz="0" w:space="0" w:color="auto"/>
        <w:bottom w:val="none" w:sz="0" w:space="0" w:color="auto"/>
        <w:right w:val="none" w:sz="0" w:space="0" w:color="auto"/>
      </w:divBdr>
    </w:div>
    <w:div w:id="170024695">
      <w:marLeft w:val="0"/>
      <w:marRight w:val="0"/>
      <w:marTop w:val="0"/>
      <w:marBottom w:val="0"/>
      <w:divBdr>
        <w:top w:val="none" w:sz="0" w:space="0" w:color="auto"/>
        <w:left w:val="none" w:sz="0" w:space="0" w:color="auto"/>
        <w:bottom w:val="none" w:sz="0" w:space="0" w:color="auto"/>
        <w:right w:val="none" w:sz="0" w:space="0" w:color="auto"/>
      </w:divBdr>
    </w:div>
    <w:div w:id="170024696">
      <w:marLeft w:val="0"/>
      <w:marRight w:val="0"/>
      <w:marTop w:val="0"/>
      <w:marBottom w:val="0"/>
      <w:divBdr>
        <w:top w:val="none" w:sz="0" w:space="0" w:color="auto"/>
        <w:left w:val="none" w:sz="0" w:space="0" w:color="auto"/>
        <w:bottom w:val="none" w:sz="0" w:space="0" w:color="auto"/>
        <w:right w:val="none" w:sz="0" w:space="0" w:color="auto"/>
      </w:divBdr>
    </w:div>
    <w:div w:id="170024697">
      <w:marLeft w:val="0"/>
      <w:marRight w:val="0"/>
      <w:marTop w:val="0"/>
      <w:marBottom w:val="0"/>
      <w:divBdr>
        <w:top w:val="none" w:sz="0" w:space="0" w:color="auto"/>
        <w:left w:val="none" w:sz="0" w:space="0" w:color="auto"/>
        <w:bottom w:val="none" w:sz="0" w:space="0" w:color="auto"/>
        <w:right w:val="none" w:sz="0" w:space="0" w:color="auto"/>
      </w:divBdr>
    </w:div>
    <w:div w:id="170024698">
      <w:marLeft w:val="0"/>
      <w:marRight w:val="0"/>
      <w:marTop w:val="0"/>
      <w:marBottom w:val="0"/>
      <w:divBdr>
        <w:top w:val="none" w:sz="0" w:space="0" w:color="auto"/>
        <w:left w:val="none" w:sz="0" w:space="0" w:color="auto"/>
        <w:bottom w:val="none" w:sz="0" w:space="0" w:color="auto"/>
        <w:right w:val="none" w:sz="0" w:space="0" w:color="auto"/>
      </w:divBdr>
    </w:div>
    <w:div w:id="170024699">
      <w:marLeft w:val="0"/>
      <w:marRight w:val="0"/>
      <w:marTop w:val="0"/>
      <w:marBottom w:val="0"/>
      <w:divBdr>
        <w:top w:val="none" w:sz="0" w:space="0" w:color="auto"/>
        <w:left w:val="none" w:sz="0" w:space="0" w:color="auto"/>
        <w:bottom w:val="none" w:sz="0" w:space="0" w:color="auto"/>
        <w:right w:val="none" w:sz="0" w:space="0" w:color="auto"/>
      </w:divBdr>
    </w:div>
    <w:div w:id="170024700">
      <w:marLeft w:val="0"/>
      <w:marRight w:val="0"/>
      <w:marTop w:val="0"/>
      <w:marBottom w:val="0"/>
      <w:divBdr>
        <w:top w:val="none" w:sz="0" w:space="0" w:color="auto"/>
        <w:left w:val="none" w:sz="0" w:space="0" w:color="auto"/>
        <w:bottom w:val="none" w:sz="0" w:space="0" w:color="auto"/>
        <w:right w:val="none" w:sz="0" w:space="0" w:color="auto"/>
      </w:divBdr>
    </w:div>
    <w:div w:id="170024701">
      <w:marLeft w:val="0"/>
      <w:marRight w:val="0"/>
      <w:marTop w:val="0"/>
      <w:marBottom w:val="0"/>
      <w:divBdr>
        <w:top w:val="none" w:sz="0" w:space="0" w:color="auto"/>
        <w:left w:val="none" w:sz="0" w:space="0" w:color="auto"/>
        <w:bottom w:val="none" w:sz="0" w:space="0" w:color="auto"/>
        <w:right w:val="none" w:sz="0" w:space="0" w:color="auto"/>
      </w:divBdr>
    </w:div>
    <w:div w:id="170024702">
      <w:marLeft w:val="0"/>
      <w:marRight w:val="0"/>
      <w:marTop w:val="0"/>
      <w:marBottom w:val="0"/>
      <w:divBdr>
        <w:top w:val="none" w:sz="0" w:space="0" w:color="auto"/>
        <w:left w:val="none" w:sz="0" w:space="0" w:color="auto"/>
        <w:bottom w:val="none" w:sz="0" w:space="0" w:color="auto"/>
        <w:right w:val="none" w:sz="0" w:space="0" w:color="auto"/>
      </w:divBdr>
    </w:div>
    <w:div w:id="170024703">
      <w:marLeft w:val="0"/>
      <w:marRight w:val="0"/>
      <w:marTop w:val="0"/>
      <w:marBottom w:val="0"/>
      <w:divBdr>
        <w:top w:val="none" w:sz="0" w:space="0" w:color="auto"/>
        <w:left w:val="none" w:sz="0" w:space="0" w:color="auto"/>
        <w:bottom w:val="none" w:sz="0" w:space="0" w:color="auto"/>
        <w:right w:val="none" w:sz="0" w:space="0" w:color="auto"/>
      </w:divBdr>
    </w:div>
    <w:div w:id="170024704">
      <w:marLeft w:val="0"/>
      <w:marRight w:val="0"/>
      <w:marTop w:val="0"/>
      <w:marBottom w:val="0"/>
      <w:divBdr>
        <w:top w:val="none" w:sz="0" w:space="0" w:color="auto"/>
        <w:left w:val="none" w:sz="0" w:space="0" w:color="auto"/>
        <w:bottom w:val="none" w:sz="0" w:space="0" w:color="auto"/>
        <w:right w:val="none" w:sz="0" w:space="0" w:color="auto"/>
      </w:divBdr>
    </w:div>
    <w:div w:id="170024705">
      <w:marLeft w:val="0"/>
      <w:marRight w:val="0"/>
      <w:marTop w:val="0"/>
      <w:marBottom w:val="0"/>
      <w:divBdr>
        <w:top w:val="none" w:sz="0" w:space="0" w:color="auto"/>
        <w:left w:val="none" w:sz="0" w:space="0" w:color="auto"/>
        <w:bottom w:val="none" w:sz="0" w:space="0" w:color="auto"/>
        <w:right w:val="none" w:sz="0" w:space="0" w:color="auto"/>
      </w:divBdr>
    </w:div>
    <w:div w:id="170024706">
      <w:marLeft w:val="0"/>
      <w:marRight w:val="0"/>
      <w:marTop w:val="0"/>
      <w:marBottom w:val="0"/>
      <w:divBdr>
        <w:top w:val="none" w:sz="0" w:space="0" w:color="auto"/>
        <w:left w:val="none" w:sz="0" w:space="0" w:color="auto"/>
        <w:bottom w:val="none" w:sz="0" w:space="0" w:color="auto"/>
        <w:right w:val="none" w:sz="0" w:space="0" w:color="auto"/>
      </w:divBdr>
    </w:div>
    <w:div w:id="170024707">
      <w:marLeft w:val="0"/>
      <w:marRight w:val="0"/>
      <w:marTop w:val="0"/>
      <w:marBottom w:val="0"/>
      <w:divBdr>
        <w:top w:val="none" w:sz="0" w:space="0" w:color="auto"/>
        <w:left w:val="none" w:sz="0" w:space="0" w:color="auto"/>
        <w:bottom w:val="none" w:sz="0" w:space="0" w:color="auto"/>
        <w:right w:val="none" w:sz="0" w:space="0" w:color="auto"/>
      </w:divBdr>
    </w:div>
    <w:div w:id="170024708">
      <w:marLeft w:val="0"/>
      <w:marRight w:val="0"/>
      <w:marTop w:val="0"/>
      <w:marBottom w:val="0"/>
      <w:divBdr>
        <w:top w:val="none" w:sz="0" w:space="0" w:color="auto"/>
        <w:left w:val="none" w:sz="0" w:space="0" w:color="auto"/>
        <w:bottom w:val="none" w:sz="0" w:space="0" w:color="auto"/>
        <w:right w:val="none" w:sz="0" w:space="0" w:color="auto"/>
      </w:divBdr>
    </w:div>
    <w:div w:id="170024709">
      <w:marLeft w:val="0"/>
      <w:marRight w:val="0"/>
      <w:marTop w:val="0"/>
      <w:marBottom w:val="0"/>
      <w:divBdr>
        <w:top w:val="none" w:sz="0" w:space="0" w:color="auto"/>
        <w:left w:val="none" w:sz="0" w:space="0" w:color="auto"/>
        <w:bottom w:val="none" w:sz="0" w:space="0" w:color="auto"/>
        <w:right w:val="none" w:sz="0" w:space="0" w:color="auto"/>
      </w:divBdr>
    </w:div>
    <w:div w:id="170024710">
      <w:marLeft w:val="0"/>
      <w:marRight w:val="0"/>
      <w:marTop w:val="0"/>
      <w:marBottom w:val="0"/>
      <w:divBdr>
        <w:top w:val="none" w:sz="0" w:space="0" w:color="auto"/>
        <w:left w:val="none" w:sz="0" w:space="0" w:color="auto"/>
        <w:bottom w:val="none" w:sz="0" w:space="0" w:color="auto"/>
        <w:right w:val="none" w:sz="0" w:space="0" w:color="auto"/>
      </w:divBdr>
    </w:div>
    <w:div w:id="170024711">
      <w:marLeft w:val="0"/>
      <w:marRight w:val="0"/>
      <w:marTop w:val="0"/>
      <w:marBottom w:val="0"/>
      <w:divBdr>
        <w:top w:val="none" w:sz="0" w:space="0" w:color="auto"/>
        <w:left w:val="none" w:sz="0" w:space="0" w:color="auto"/>
        <w:bottom w:val="none" w:sz="0" w:space="0" w:color="auto"/>
        <w:right w:val="none" w:sz="0" w:space="0" w:color="auto"/>
      </w:divBdr>
    </w:div>
    <w:div w:id="170024712">
      <w:marLeft w:val="0"/>
      <w:marRight w:val="0"/>
      <w:marTop w:val="0"/>
      <w:marBottom w:val="0"/>
      <w:divBdr>
        <w:top w:val="none" w:sz="0" w:space="0" w:color="auto"/>
        <w:left w:val="none" w:sz="0" w:space="0" w:color="auto"/>
        <w:bottom w:val="none" w:sz="0" w:space="0" w:color="auto"/>
        <w:right w:val="none" w:sz="0" w:space="0" w:color="auto"/>
      </w:divBdr>
    </w:div>
    <w:div w:id="170024713">
      <w:marLeft w:val="0"/>
      <w:marRight w:val="0"/>
      <w:marTop w:val="0"/>
      <w:marBottom w:val="0"/>
      <w:divBdr>
        <w:top w:val="none" w:sz="0" w:space="0" w:color="auto"/>
        <w:left w:val="none" w:sz="0" w:space="0" w:color="auto"/>
        <w:bottom w:val="none" w:sz="0" w:space="0" w:color="auto"/>
        <w:right w:val="none" w:sz="0" w:space="0" w:color="auto"/>
      </w:divBdr>
    </w:div>
    <w:div w:id="170024714">
      <w:marLeft w:val="0"/>
      <w:marRight w:val="0"/>
      <w:marTop w:val="0"/>
      <w:marBottom w:val="0"/>
      <w:divBdr>
        <w:top w:val="none" w:sz="0" w:space="0" w:color="auto"/>
        <w:left w:val="none" w:sz="0" w:space="0" w:color="auto"/>
        <w:bottom w:val="none" w:sz="0" w:space="0" w:color="auto"/>
        <w:right w:val="none" w:sz="0" w:space="0" w:color="auto"/>
      </w:divBdr>
    </w:div>
    <w:div w:id="170024715">
      <w:marLeft w:val="0"/>
      <w:marRight w:val="0"/>
      <w:marTop w:val="0"/>
      <w:marBottom w:val="0"/>
      <w:divBdr>
        <w:top w:val="none" w:sz="0" w:space="0" w:color="auto"/>
        <w:left w:val="none" w:sz="0" w:space="0" w:color="auto"/>
        <w:bottom w:val="none" w:sz="0" w:space="0" w:color="auto"/>
        <w:right w:val="none" w:sz="0" w:space="0" w:color="auto"/>
      </w:divBdr>
    </w:div>
    <w:div w:id="170024716">
      <w:marLeft w:val="0"/>
      <w:marRight w:val="0"/>
      <w:marTop w:val="0"/>
      <w:marBottom w:val="0"/>
      <w:divBdr>
        <w:top w:val="none" w:sz="0" w:space="0" w:color="auto"/>
        <w:left w:val="none" w:sz="0" w:space="0" w:color="auto"/>
        <w:bottom w:val="none" w:sz="0" w:space="0" w:color="auto"/>
        <w:right w:val="none" w:sz="0" w:space="0" w:color="auto"/>
      </w:divBdr>
    </w:div>
    <w:div w:id="170024717">
      <w:marLeft w:val="0"/>
      <w:marRight w:val="0"/>
      <w:marTop w:val="0"/>
      <w:marBottom w:val="0"/>
      <w:divBdr>
        <w:top w:val="none" w:sz="0" w:space="0" w:color="auto"/>
        <w:left w:val="none" w:sz="0" w:space="0" w:color="auto"/>
        <w:bottom w:val="none" w:sz="0" w:space="0" w:color="auto"/>
        <w:right w:val="none" w:sz="0" w:space="0" w:color="auto"/>
      </w:divBdr>
    </w:div>
    <w:div w:id="170024718">
      <w:marLeft w:val="0"/>
      <w:marRight w:val="0"/>
      <w:marTop w:val="0"/>
      <w:marBottom w:val="0"/>
      <w:divBdr>
        <w:top w:val="none" w:sz="0" w:space="0" w:color="auto"/>
        <w:left w:val="none" w:sz="0" w:space="0" w:color="auto"/>
        <w:bottom w:val="none" w:sz="0" w:space="0" w:color="auto"/>
        <w:right w:val="none" w:sz="0" w:space="0" w:color="auto"/>
      </w:divBdr>
    </w:div>
    <w:div w:id="170024719">
      <w:marLeft w:val="0"/>
      <w:marRight w:val="0"/>
      <w:marTop w:val="0"/>
      <w:marBottom w:val="0"/>
      <w:divBdr>
        <w:top w:val="none" w:sz="0" w:space="0" w:color="auto"/>
        <w:left w:val="none" w:sz="0" w:space="0" w:color="auto"/>
        <w:bottom w:val="none" w:sz="0" w:space="0" w:color="auto"/>
        <w:right w:val="none" w:sz="0" w:space="0" w:color="auto"/>
      </w:divBdr>
    </w:div>
    <w:div w:id="170024720">
      <w:marLeft w:val="0"/>
      <w:marRight w:val="0"/>
      <w:marTop w:val="0"/>
      <w:marBottom w:val="0"/>
      <w:divBdr>
        <w:top w:val="none" w:sz="0" w:space="0" w:color="auto"/>
        <w:left w:val="none" w:sz="0" w:space="0" w:color="auto"/>
        <w:bottom w:val="none" w:sz="0" w:space="0" w:color="auto"/>
        <w:right w:val="none" w:sz="0" w:space="0" w:color="auto"/>
      </w:divBdr>
    </w:div>
    <w:div w:id="170024721">
      <w:marLeft w:val="0"/>
      <w:marRight w:val="0"/>
      <w:marTop w:val="0"/>
      <w:marBottom w:val="0"/>
      <w:divBdr>
        <w:top w:val="none" w:sz="0" w:space="0" w:color="auto"/>
        <w:left w:val="none" w:sz="0" w:space="0" w:color="auto"/>
        <w:bottom w:val="none" w:sz="0" w:space="0" w:color="auto"/>
        <w:right w:val="none" w:sz="0" w:space="0" w:color="auto"/>
      </w:divBdr>
    </w:div>
    <w:div w:id="170024722">
      <w:marLeft w:val="0"/>
      <w:marRight w:val="0"/>
      <w:marTop w:val="0"/>
      <w:marBottom w:val="0"/>
      <w:divBdr>
        <w:top w:val="none" w:sz="0" w:space="0" w:color="auto"/>
        <w:left w:val="none" w:sz="0" w:space="0" w:color="auto"/>
        <w:bottom w:val="none" w:sz="0" w:space="0" w:color="auto"/>
        <w:right w:val="none" w:sz="0" w:space="0" w:color="auto"/>
      </w:divBdr>
    </w:div>
    <w:div w:id="170024723">
      <w:marLeft w:val="0"/>
      <w:marRight w:val="0"/>
      <w:marTop w:val="0"/>
      <w:marBottom w:val="0"/>
      <w:divBdr>
        <w:top w:val="none" w:sz="0" w:space="0" w:color="auto"/>
        <w:left w:val="none" w:sz="0" w:space="0" w:color="auto"/>
        <w:bottom w:val="none" w:sz="0" w:space="0" w:color="auto"/>
        <w:right w:val="none" w:sz="0" w:space="0" w:color="auto"/>
      </w:divBdr>
    </w:div>
    <w:div w:id="170024724">
      <w:marLeft w:val="0"/>
      <w:marRight w:val="0"/>
      <w:marTop w:val="0"/>
      <w:marBottom w:val="0"/>
      <w:divBdr>
        <w:top w:val="none" w:sz="0" w:space="0" w:color="auto"/>
        <w:left w:val="none" w:sz="0" w:space="0" w:color="auto"/>
        <w:bottom w:val="none" w:sz="0" w:space="0" w:color="auto"/>
        <w:right w:val="none" w:sz="0" w:space="0" w:color="auto"/>
      </w:divBdr>
    </w:div>
    <w:div w:id="170024725">
      <w:marLeft w:val="0"/>
      <w:marRight w:val="0"/>
      <w:marTop w:val="0"/>
      <w:marBottom w:val="0"/>
      <w:divBdr>
        <w:top w:val="none" w:sz="0" w:space="0" w:color="auto"/>
        <w:left w:val="none" w:sz="0" w:space="0" w:color="auto"/>
        <w:bottom w:val="none" w:sz="0" w:space="0" w:color="auto"/>
        <w:right w:val="none" w:sz="0" w:space="0" w:color="auto"/>
      </w:divBdr>
    </w:div>
    <w:div w:id="170024726">
      <w:marLeft w:val="0"/>
      <w:marRight w:val="0"/>
      <w:marTop w:val="0"/>
      <w:marBottom w:val="0"/>
      <w:divBdr>
        <w:top w:val="none" w:sz="0" w:space="0" w:color="auto"/>
        <w:left w:val="none" w:sz="0" w:space="0" w:color="auto"/>
        <w:bottom w:val="none" w:sz="0" w:space="0" w:color="auto"/>
        <w:right w:val="none" w:sz="0" w:space="0" w:color="auto"/>
      </w:divBdr>
    </w:div>
    <w:div w:id="170024727">
      <w:marLeft w:val="0"/>
      <w:marRight w:val="0"/>
      <w:marTop w:val="0"/>
      <w:marBottom w:val="0"/>
      <w:divBdr>
        <w:top w:val="none" w:sz="0" w:space="0" w:color="auto"/>
        <w:left w:val="none" w:sz="0" w:space="0" w:color="auto"/>
        <w:bottom w:val="none" w:sz="0" w:space="0" w:color="auto"/>
        <w:right w:val="none" w:sz="0" w:space="0" w:color="auto"/>
      </w:divBdr>
    </w:div>
    <w:div w:id="170024728">
      <w:marLeft w:val="0"/>
      <w:marRight w:val="0"/>
      <w:marTop w:val="0"/>
      <w:marBottom w:val="0"/>
      <w:divBdr>
        <w:top w:val="none" w:sz="0" w:space="0" w:color="auto"/>
        <w:left w:val="none" w:sz="0" w:space="0" w:color="auto"/>
        <w:bottom w:val="none" w:sz="0" w:space="0" w:color="auto"/>
        <w:right w:val="none" w:sz="0" w:space="0" w:color="auto"/>
      </w:divBdr>
    </w:div>
    <w:div w:id="170024729">
      <w:marLeft w:val="0"/>
      <w:marRight w:val="0"/>
      <w:marTop w:val="0"/>
      <w:marBottom w:val="0"/>
      <w:divBdr>
        <w:top w:val="none" w:sz="0" w:space="0" w:color="auto"/>
        <w:left w:val="none" w:sz="0" w:space="0" w:color="auto"/>
        <w:bottom w:val="none" w:sz="0" w:space="0" w:color="auto"/>
        <w:right w:val="none" w:sz="0" w:space="0" w:color="auto"/>
      </w:divBdr>
    </w:div>
    <w:div w:id="170024730">
      <w:marLeft w:val="0"/>
      <w:marRight w:val="0"/>
      <w:marTop w:val="0"/>
      <w:marBottom w:val="0"/>
      <w:divBdr>
        <w:top w:val="none" w:sz="0" w:space="0" w:color="auto"/>
        <w:left w:val="none" w:sz="0" w:space="0" w:color="auto"/>
        <w:bottom w:val="none" w:sz="0" w:space="0" w:color="auto"/>
        <w:right w:val="none" w:sz="0" w:space="0" w:color="auto"/>
      </w:divBdr>
    </w:div>
    <w:div w:id="170024731">
      <w:marLeft w:val="0"/>
      <w:marRight w:val="0"/>
      <w:marTop w:val="0"/>
      <w:marBottom w:val="0"/>
      <w:divBdr>
        <w:top w:val="none" w:sz="0" w:space="0" w:color="auto"/>
        <w:left w:val="none" w:sz="0" w:space="0" w:color="auto"/>
        <w:bottom w:val="none" w:sz="0" w:space="0" w:color="auto"/>
        <w:right w:val="none" w:sz="0" w:space="0" w:color="auto"/>
      </w:divBdr>
    </w:div>
    <w:div w:id="170024732">
      <w:marLeft w:val="0"/>
      <w:marRight w:val="0"/>
      <w:marTop w:val="0"/>
      <w:marBottom w:val="0"/>
      <w:divBdr>
        <w:top w:val="none" w:sz="0" w:space="0" w:color="auto"/>
        <w:left w:val="none" w:sz="0" w:space="0" w:color="auto"/>
        <w:bottom w:val="none" w:sz="0" w:space="0" w:color="auto"/>
        <w:right w:val="none" w:sz="0" w:space="0" w:color="auto"/>
      </w:divBdr>
    </w:div>
    <w:div w:id="170024733">
      <w:marLeft w:val="0"/>
      <w:marRight w:val="0"/>
      <w:marTop w:val="0"/>
      <w:marBottom w:val="0"/>
      <w:divBdr>
        <w:top w:val="none" w:sz="0" w:space="0" w:color="auto"/>
        <w:left w:val="none" w:sz="0" w:space="0" w:color="auto"/>
        <w:bottom w:val="none" w:sz="0" w:space="0" w:color="auto"/>
        <w:right w:val="none" w:sz="0" w:space="0" w:color="auto"/>
      </w:divBdr>
    </w:div>
    <w:div w:id="170024734">
      <w:marLeft w:val="0"/>
      <w:marRight w:val="0"/>
      <w:marTop w:val="0"/>
      <w:marBottom w:val="0"/>
      <w:divBdr>
        <w:top w:val="none" w:sz="0" w:space="0" w:color="auto"/>
        <w:left w:val="none" w:sz="0" w:space="0" w:color="auto"/>
        <w:bottom w:val="none" w:sz="0" w:space="0" w:color="auto"/>
        <w:right w:val="none" w:sz="0" w:space="0" w:color="auto"/>
      </w:divBdr>
    </w:div>
    <w:div w:id="170024735">
      <w:marLeft w:val="0"/>
      <w:marRight w:val="0"/>
      <w:marTop w:val="0"/>
      <w:marBottom w:val="0"/>
      <w:divBdr>
        <w:top w:val="none" w:sz="0" w:space="0" w:color="auto"/>
        <w:left w:val="none" w:sz="0" w:space="0" w:color="auto"/>
        <w:bottom w:val="none" w:sz="0" w:space="0" w:color="auto"/>
        <w:right w:val="none" w:sz="0" w:space="0" w:color="auto"/>
      </w:divBdr>
    </w:div>
    <w:div w:id="170024736">
      <w:marLeft w:val="0"/>
      <w:marRight w:val="0"/>
      <w:marTop w:val="0"/>
      <w:marBottom w:val="0"/>
      <w:divBdr>
        <w:top w:val="none" w:sz="0" w:space="0" w:color="auto"/>
        <w:left w:val="none" w:sz="0" w:space="0" w:color="auto"/>
        <w:bottom w:val="none" w:sz="0" w:space="0" w:color="auto"/>
        <w:right w:val="none" w:sz="0" w:space="0" w:color="auto"/>
      </w:divBdr>
    </w:div>
    <w:div w:id="170024737">
      <w:marLeft w:val="0"/>
      <w:marRight w:val="0"/>
      <w:marTop w:val="0"/>
      <w:marBottom w:val="0"/>
      <w:divBdr>
        <w:top w:val="none" w:sz="0" w:space="0" w:color="auto"/>
        <w:left w:val="none" w:sz="0" w:space="0" w:color="auto"/>
        <w:bottom w:val="none" w:sz="0" w:space="0" w:color="auto"/>
        <w:right w:val="none" w:sz="0" w:space="0" w:color="auto"/>
      </w:divBdr>
    </w:div>
    <w:div w:id="170024738">
      <w:marLeft w:val="0"/>
      <w:marRight w:val="0"/>
      <w:marTop w:val="0"/>
      <w:marBottom w:val="0"/>
      <w:divBdr>
        <w:top w:val="none" w:sz="0" w:space="0" w:color="auto"/>
        <w:left w:val="none" w:sz="0" w:space="0" w:color="auto"/>
        <w:bottom w:val="none" w:sz="0" w:space="0" w:color="auto"/>
        <w:right w:val="none" w:sz="0" w:space="0" w:color="auto"/>
      </w:divBdr>
    </w:div>
    <w:div w:id="170024739">
      <w:marLeft w:val="0"/>
      <w:marRight w:val="0"/>
      <w:marTop w:val="0"/>
      <w:marBottom w:val="0"/>
      <w:divBdr>
        <w:top w:val="none" w:sz="0" w:space="0" w:color="auto"/>
        <w:left w:val="none" w:sz="0" w:space="0" w:color="auto"/>
        <w:bottom w:val="none" w:sz="0" w:space="0" w:color="auto"/>
        <w:right w:val="none" w:sz="0" w:space="0" w:color="auto"/>
      </w:divBdr>
    </w:div>
    <w:div w:id="170024740">
      <w:marLeft w:val="0"/>
      <w:marRight w:val="0"/>
      <w:marTop w:val="0"/>
      <w:marBottom w:val="0"/>
      <w:divBdr>
        <w:top w:val="none" w:sz="0" w:space="0" w:color="auto"/>
        <w:left w:val="none" w:sz="0" w:space="0" w:color="auto"/>
        <w:bottom w:val="none" w:sz="0" w:space="0" w:color="auto"/>
        <w:right w:val="none" w:sz="0" w:space="0" w:color="auto"/>
      </w:divBdr>
    </w:div>
    <w:div w:id="170024741">
      <w:marLeft w:val="0"/>
      <w:marRight w:val="0"/>
      <w:marTop w:val="0"/>
      <w:marBottom w:val="0"/>
      <w:divBdr>
        <w:top w:val="none" w:sz="0" w:space="0" w:color="auto"/>
        <w:left w:val="none" w:sz="0" w:space="0" w:color="auto"/>
        <w:bottom w:val="none" w:sz="0" w:space="0" w:color="auto"/>
        <w:right w:val="none" w:sz="0" w:space="0" w:color="auto"/>
      </w:divBdr>
    </w:div>
    <w:div w:id="170024742">
      <w:marLeft w:val="0"/>
      <w:marRight w:val="0"/>
      <w:marTop w:val="0"/>
      <w:marBottom w:val="0"/>
      <w:divBdr>
        <w:top w:val="none" w:sz="0" w:space="0" w:color="auto"/>
        <w:left w:val="none" w:sz="0" w:space="0" w:color="auto"/>
        <w:bottom w:val="none" w:sz="0" w:space="0" w:color="auto"/>
        <w:right w:val="none" w:sz="0" w:space="0" w:color="auto"/>
      </w:divBdr>
    </w:div>
    <w:div w:id="170024743">
      <w:marLeft w:val="0"/>
      <w:marRight w:val="0"/>
      <w:marTop w:val="0"/>
      <w:marBottom w:val="0"/>
      <w:divBdr>
        <w:top w:val="none" w:sz="0" w:space="0" w:color="auto"/>
        <w:left w:val="none" w:sz="0" w:space="0" w:color="auto"/>
        <w:bottom w:val="none" w:sz="0" w:space="0" w:color="auto"/>
        <w:right w:val="none" w:sz="0" w:space="0" w:color="auto"/>
      </w:divBdr>
    </w:div>
    <w:div w:id="170024744">
      <w:marLeft w:val="0"/>
      <w:marRight w:val="0"/>
      <w:marTop w:val="0"/>
      <w:marBottom w:val="0"/>
      <w:divBdr>
        <w:top w:val="none" w:sz="0" w:space="0" w:color="auto"/>
        <w:left w:val="none" w:sz="0" w:space="0" w:color="auto"/>
        <w:bottom w:val="none" w:sz="0" w:space="0" w:color="auto"/>
        <w:right w:val="none" w:sz="0" w:space="0" w:color="auto"/>
      </w:divBdr>
    </w:div>
    <w:div w:id="170024745">
      <w:marLeft w:val="0"/>
      <w:marRight w:val="0"/>
      <w:marTop w:val="0"/>
      <w:marBottom w:val="0"/>
      <w:divBdr>
        <w:top w:val="none" w:sz="0" w:space="0" w:color="auto"/>
        <w:left w:val="none" w:sz="0" w:space="0" w:color="auto"/>
        <w:bottom w:val="none" w:sz="0" w:space="0" w:color="auto"/>
        <w:right w:val="none" w:sz="0" w:space="0" w:color="auto"/>
      </w:divBdr>
    </w:div>
    <w:div w:id="170024746">
      <w:marLeft w:val="0"/>
      <w:marRight w:val="0"/>
      <w:marTop w:val="0"/>
      <w:marBottom w:val="0"/>
      <w:divBdr>
        <w:top w:val="none" w:sz="0" w:space="0" w:color="auto"/>
        <w:left w:val="none" w:sz="0" w:space="0" w:color="auto"/>
        <w:bottom w:val="none" w:sz="0" w:space="0" w:color="auto"/>
        <w:right w:val="none" w:sz="0" w:space="0" w:color="auto"/>
      </w:divBdr>
    </w:div>
    <w:div w:id="170024747">
      <w:marLeft w:val="0"/>
      <w:marRight w:val="0"/>
      <w:marTop w:val="0"/>
      <w:marBottom w:val="0"/>
      <w:divBdr>
        <w:top w:val="none" w:sz="0" w:space="0" w:color="auto"/>
        <w:left w:val="none" w:sz="0" w:space="0" w:color="auto"/>
        <w:bottom w:val="none" w:sz="0" w:space="0" w:color="auto"/>
        <w:right w:val="none" w:sz="0" w:space="0" w:color="auto"/>
      </w:divBdr>
    </w:div>
    <w:div w:id="170024748">
      <w:marLeft w:val="0"/>
      <w:marRight w:val="0"/>
      <w:marTop w:val="0"/>
      <w:marBottom w:val="0"/>
      <w:divBdr>
        <w:top w:val="none" w:sz="0" w:space="0" w:color="auto"/>
        <w:left w:val="none" w:sz="0" w:space="0" w:color="auto"/>
        <w:bottom w:val="none" w:sz="0" w:space="0" w:color="auto"/>
        <w:right w:val="none" w:sz="0" w:space="0" w:color="auto"/>
      </w:divBdr>
    </w:div>
    <w:div w:id="170024749">
      <w:marLeft w:val="0"/>
      <w:marRight w:val="0"/>
      <w:marTop w:val="0"/>
      <w:marBottom w:val="0"/>
      <w:divBdr>
        <w:top w:val="none" w:sz="0" w:space="0" w:color="auto"/>
        <w:left w:val="none" w:sz="0" w:space="0" w:color="auto"/>
        <w:bottom w:val="none" w:sz="0" w:space="0" w:color="auto"/>
        <w:right w:val="none" w:sz="0" w:space="0" w:color="auto"/>
      </w:divBdr>
    </w:div>
    <w:div w:id="170024750">
      <w:marLeft w:val="0"/>
      <w:marRight w:val="0"/>
      <w:marTop w:val="0"/>
      <w:marBottom w:val="0"/>
      <w:divBdr>
        <w:top w:val="none" w:sz="0" w:space="0" w:color="auto"/>
        <w:left w:val="none" w:sz="0" w:space="0" w:color="auto"/>
        <w:bottom w:val="none" w:sz="0" w:space="0" w:color="auto"/>
        <w:right w:val="none" w:sz="0" w:space="0" w:color="auto"/>
      </w:divBdr>
    </w:div>
    <w:div w:id="170024751">
      <w:marLeft w:val="0"/>
      <w:marRight w:val="0"/>
      <w:marTop w:val="0"/>
      <w:marBottom w:val="0"/>
      <w:divBdr>
        <w:top w:val="none" w:sz="0" w:space="0" w:color="auto"/>
        <w:left w:val="none" w:sz="0" w:space="0" w:color="auto"/>
        <w:bottom w:val="none" w:sz="0" w:space="0" w:color="auto"/>
        <w:right w:val="none" w:sz="0" w:space="0" w:color="auto"/>
      </w:divBdr>
    </w:div>
    <w:div w:id="170024752">
      <w:marLeft w:val="0"/>
      <w:marRight w:val="0"/>
      <w:marTop w:val="0"/>
      <w:marBottom w:val="0"/>
      <w:divBdr>
        <w:top w:val="none" w:sz="0" w:space="0" w:color="auto"/>
        <w:left w:val="none" w:sz="0" w:space="0" w:color="auto"/>
        <w:bottom w:val="none" w:sz="0" w:space="0" w:color="auto"/>
        <w:right w:val="none" w:sz="0" w:space="0" w:color="auto"/>
      </w:divBdr>
    </w:div>
    <w:div w:id="170024753">
      <w:marLeft w:val="0"/>
      <w:marRight w:val="0"/>
      <w:marTop w:val="0"/>
      <w:marBottom w:val="0"/>
      <w:divBdr>
        <w:top w:val="none" w:sz="0" w:space="0" w:color="auto"/>
        <w:left w:val="none" w:sz="0" w:space="0" w:color="auto"/>
        <w:bottom w:val="none" w:sz="0" w:space="0" w:color="auto"/>
        <w:right w:val="none" w:sz="0" w:space="0" w:color="auto"/>
      </w:divBdr>
    </w:div>
    <w:div w:id="170024754">
      <w:marLeft w:val="0"/>
      <w:marRight w:val="0"/>
      <w:marTop w:val="0"/>
      <w:marBottom w:val="0"/>
      <w:divBdr>
        <w:top w:val="none" w:sz="0" w:space="0" w:color="auto"/>
        <w:left w:val="none" w:sz="0" w:space="0" w:color="auto"/>
        <w:bottom w:val="none" w:sz="0" w:space="0" w:color="auto"/>
        <w:right w:val="none" w:sz="0" w:space="0" w:color="auto"/>
      </w:divBdr>
    </w:div>
    <w:div w:id="170024755">
      <w:marLeft w:val="0"/>
      <w:marRight w:val="0"/>
      <w:marTop w:val="0"/>
      <w:marBottom w:val="0"/>
      <w:divBdr>
        <w:top w:val="none" w:sz="0" w:space="0" w:color="auto"/>
        <w:left w:val="none" w:sz="0" w:space="0" w:color="auto"/>
        <w:bottom w:val="none" w:sz="0" w:space="0" w:color="auto"/>
        <w:right w:val="none" w:sz="0" w:space="0" w:color="auto"/>
      </w:divBdr>
    </w:div>
    <w:div w:id="170024756">
      <w:marLeft w:val="0"/>
      <w:marRight w:val="0"/>
      <w:marTop w:val="0"/>
      <w:marBottom w:val="0"/>
      <w:divBdr>
        <w:top w:val="none" w:sz="0" w:space="0" w:color="auto"/>
        <w:left w:val="none" w:sz="0" w:space="0" w:color="auto"/>
        <w:bottom w:val="none" w:sz="0" w:space="0" w:color="auto"/>
        <w:right w:val="none" w:sz="0" w:space="0" w:color="auto"/>
      </w:divBdr>
    </w:div>
    <w:div w:id="170024757">
      <w:marLeft w:val="0"/>
      <w:marRight w:val="0"/>
      <w:marTop w:val="0"/>
      <w:marBottom w:val="0"/>
      <w:divBdr>
        <w:top w:val="none" w:sz="0" w:space="0" w:color="auto"/>
        <w:left w:val="none" w:sz="0" w:space="0" w:color="auto"/>
        <w:bottom w:val="none" w:sz="0" w:space="0" w:color="auto"/>
        <w:right w:val="none" w:sz="0" w:space="0" w:color="auto"/>
      </w:divBdr>
    </w:div>
    <w:div w:id="170024758">
      <w:marLeft w:val="0"/>
      <w:marRight w:val="0"/>
      <w:marTop w:val="0"/>
      <w:marBottom w:val="0"/>
      <w:divBdr>
        <w:top w:val="none" w:sz="0" w:space="0" w:color="auto"/>
        <w:left w:val="none" w:sz="0" w:space="0" w:color="auto"/>
        <w:bottom w:val="none" w:sz="0" w:space="0" w:color="auto"/>
        <w:right w:val="none" w:sz="0" w:space="0" w:color="auto"/>
      </w:divBdr>
    </w:div>
    <w:div w:id="170024759">
      <w:marLeft w:val="0"/>
      <w:marRight w:val="0"/>
      <w:marTop w:val="0"/>
      <w:marBottom w:val="0"/>
      <w:divBdr>
        <w:top w:val="none" w:sz="0" w:space="0" w:color="auto"/>
        <w:left w:val="none" w:sz="0" w:space="0" w:color="auto"/>
        <w:bottom w:val="none" w:sz="0" w:space="0" w:color="auto"/>
        <w:right w:val="none" w:sz="0" w:space="0" w:color="auto"/>
      </w:divBdr>
    </w:div>
    <w:div w:id="170024760">
      <w:marLeft w:val="0"/>
      <w:marRight w:val="0"/>
      <w:marTop w:val="0"/>
      <w:marBottom w:val="0"/>
      <w:divBdr>
        <w:top w:val="none" w:sz="0" w:space="0" w:color="auto"/>
        <w:left w:val="none" w:sz="0" w:space="0" w:color="auto"/>
        <w:bottom w:val="none" w:sz="0" w:space="0" w:color="auto"/>
        <w:right w:val="none" w:sz="0" w:space="0" w:color="auto"/>
      </w:divBdr>
    </w:div>
    <w:div w:id="170024761">
      <w:marLeft w:val="0"/>
      <w:marRight w:val="0"/>
      <w:marTop w:val="0"/>
      <w:marBottom w:val="0"/>
      <w:divBdr>
        <w:top w:val="none" w:sz="0" w:space="0" w:color="auto"/>
        <w:left w:val="none" w:sz="0" w:space="0" w:color="auto"/>
        <w:bottom w:val="none" w:sz="0" w:space="0" w:color="auto"/>
        <w:right w:val="none" w:sz="0" w:space="0" w:color="auto"/>
      </w:divBdr>
    </w:div>
    <w:div w:id="170024762">
      <w:marLeft w:val="0"/>
      <w:marRight w:val="0"/>
      <w:marTop w:val="0"/>
      <w:marBottom w:val="0"/>
      <w:divBdr>
        <w:top w:val="none" w:sz="0" w:space="0" w:color="auto"/>
        <w:left w:val="none" w:sz="0" w:space="0" w:color="auto"/>
        <w:bottom w:val="none" w:sz="0" w:space="0" w:color="auto"/>
        <w:right w:val="none" w:sz="0" w:space="0" w:color="auto"/>
      </w:divBdr>
    </w:div>
    <w:div w:id="170024763">
      <w:marLeft w:val="0"/>
      <w:marRight w:val="0"/>
      <w:marTop w:val="0"/>
      <w:marBottom w:val="0"/>
      <w:divBdr>
        <w:top w:val="none" w:sz="0" w:space="0" w:color="auto"/>
        <w:left w:val="none" w:sz="0" w:space="0" w:color="auto"/>
        <w:bottom w:val="none" w:sz="0" w:space="0" w:color="auto"/>
        <w:right w:val="none" w:sz="0" w:space="0" w:color="auto"/>
      </w:divBdr>
    </w:div>
    <w:div w:id="170024764">
      <w:marLeft w:val="0"/>
      <w:marRight w:val="0"/>
      <w:marTop w:val="0"/>
      <w:marBottom w:val="0"/>
      <w:divBdr>
        <w:top w:val="none" w:sz="0" w:space="0" w:color="auto"/>
        <w:left w:val="none" w:sz="0" w:space="0" w:color="auto"/>
        <w:bottom w:val="none" w:sz="0" w:space="0" w:color="auto"/>
        <w:right w:val="none" w:sz="0" w:space="0" w:color="auto"/>
      </w:divBdr>
    </w:div>
    <w:div w:id="170024765">
      <w:marLeft w:val="0"/>
      <w:marRight w:val="0"/>
      <w:marTop w:val="0"/>
      <w:marBottom w:val="0"/>
      <w:divBdr>
        <w:top w:val="none" w:sz="0" w:space="0" w:color="auto"/>
        <w:left w:val="none" w:sz="0" w:space="0" w:color="auto"/>
        <w:bottom w:val="none" w:sz="0" w:space="0" w:color="auto"/>
        <w:right w:val="none" w:sz="0" w:space="0" w:color="auto"/>
      </w:divBdr>
    </w:div>
    <w:div w:id="170024766">
      <w:marLeft w:val="0"/>
      <w:marRight w:val="0"/>
      <w:marTop w:val="0"/>
      <w:marBottom w:val="0"/>
      <w:divBdr>
        <w:top w:val="none" w:sz="0" w:space="0" w:color="auto"/>
        <w:left w:val="none" w:sz="0" w:space="0" w:color="auto"/>
        <w:bottom w:val="none" w:sz="0" w:space="0" w:color="auto"/>
        <w:right w:val="none" w:sz="0" w:space="0" w:color="auto"/>
      </w:divBdr>
    </w:div>
    <w:div w:id="170024767">
      <w:marLeft w:val="0"/>
      <w:marRight w:val="0"/>
      <w:marTop w:val="0"/>
      <w:marBottom w:val="0"/>
      <w:divBdr>
        <w:top w:val="none" w:sz="0" w:space="0" w:color="auto"/>
        <w:left w:val="none" w:sz="0" w:space="0" w:color="auto"/>
        <w:bottom w:val="none" w:sz="0" w:space="0" w:color="auto"/>
        <w:right w:val="none" w:sz="0" w:space="0" w:color="auto"/>
      </w:divBdr>
    </w:div>
    <w:div w:id="170024768">
      <w:marLeft w:val="0"/>
      <w:marRight w:val="0"/>
      <w:marTop w:val="0"/>
      <w:marBottom w:val="0"/>
      <w:divBdr>
        <w:top w:val="none" w:sz="0" w:space="0" w:color="auto"/>
        <w:left w:val="none" w:sz="0" w:space="0" w:color="auto"/>
        <w:bottom w:val="none" w:sz="0" w:space="0" w:color="auto"/>
        <w:right w:val="none" w:sz="0" w:space="0" w:color="auto"/>
      </w:divBdr>
    </w:div>
    <w:div w:id="170024769">
      <w:marLeft w:val="0"/>
      <w:marRight w:val="0"/>
      <w:marTop w:val="0"/>
      <w:marBottom w:val="0"/>
      <w:divBdr>
        <w:top w:val="none" w:sz="0" w:space="0" w:color="auto"/>
        <w:left w:val="none" w:sz="0" w:space="0" w:color="auto"/>
        <w:bottom w:val="none" w:sz="0" w:space="0" w:color="auto"/>
        <w:right w:val="none" w:sz="0" w:space="0" w:color="auto"/>
      </w:divBdr>
    </w:div>
    <w:div w:id="170024770">
      <w:marLeft w:val="0"/>
      <w:marRight w:val="0"/>
      <w:marTop w:val="0"/>
      <w:marBottom w:val="0"/>
      <w:divBdr>
        <w:top w:val="none" w:sz="0" w:space="0" w:color="auto"/>
        <w:left w:val="none" w:sz="0" w:space="0" w:color="auto"/>
        <w:bottom w:val="none" w:sz="0" w:space="0" w:color="auto"/>
        <w:right w:val="none" w:sz="0" w:space="0" w:color="auto"/>
      </w:divBdr>
    </w:div>
    <w:div w:id="170024771">
      <w:marLeft w:val="0"/>
      <w:marRight w:val="0"/>
      <w:marTop w:val="0"/>
      <w:marBottom w:val="0"/>
      <w:divBdr>
        <w:top w:val="none" w:sz="0" w:space="0" w:color="auto"/>
        <w:left w:val="none" w:sz="0" w:space="0" w:color="auto"/>
        <w:bottom w:val="none" w:sz="0" w:space="0" w:color="auto"/>
        <w:right w:val="none" w:sz="0" w:space="0" w:color="auto"/>
      </w:divBdr>
    </w:div>
    <w:div w:id="170024772">
      <w:marLeft w:val="0"/>
      <w:marRight w:val="0"/>
      <w:marTop w:val="0"/>
      <w:marBottom w:val="0"/>
      <w:divBdr>
        <w:top w:val="none" w:sz="0" w:space="0" w:color="auto"/>
        <w:left w:val="none" w:sz="0" w:space="0" w:color="auto"/>
        <w:bottom w:val="none" w:sz="0" w:space="0" w:color="auto"/>
        <w:right w:val="none" w:sz="0" w:space="0" w:color="auto"/>
      </w:divBdr>
    </w:div>
    <w:div w:id="170024773">
      <w:marLeft w:val="0"/>
      <w:marRight w:val="0"/>
      <w:marTop w:val="0"/>
      <w:marBottom w:val="0"/>
      <w:divBdr>
        <w:top w:val="none" w:sz="0" w:space="0" w:color="auto"/>
        <w:left w:val="none" w:sz="0" w:space="0" w:color="auto"/>
        <w:bottom w:val="none" w:sz="0" w:space="0" w:color="auto"/>
        <w:right w:val="none" w:sz="0" w:space="0" w:color="auto"/>
      </w:divBdr>
    </w:div>
    <w:div w:id="170024774">
      <w:marLeft w:val="0"/>
      <w:marRight w:val="0"/>
      <w:marTop w:val="0"/>
      <w:marBottom w:val="0"/>
      <w:divBdr>
        <w:top w:val="none" w:sz="0" w:space="0" w:color="auto"/>
        <w:left w:val="none" w:sz="0" w:space="0" w:color="auto"/>
        <w:bottom w:val="none" w:sz="0" w:space="0" w:color="auto"/>
        <w:right w:val="none" w:sz="0" w:space="0" w:color="auto"/>
      </w:divBdr>
    </w:div>
    <w:div w:id="170024775">
      <w:marLeft w:val="0"/>
      <w:marRight w:val="0"/>
      <w:marTop w:val="0"/>
      <w:marBottom w:val="0"/>
      <w:divBdr>
        <w:top w:val="none" w:sz="0" w:space="0" w:color="auto"/>
        <w:left w:val="none" w:sz="0" w:space="0" w:color="auto"/>
        <w:bottom w:val="none" w:sz="0" w:space="0" w:color="auto"/>
        <w:right w:val="none" w:sz="0" w:space="0" w:color="auto"/>
      </w:divBdr>
    </w:div>
    <w:div w:id="170024776">
      <w:marLeft w:val="0"/>
      <w:marRight w:val="0"/>
      <w:marTop w:val="0"/>
      <w:marBottom w:val="0"/>
      <w:divBdr>
        <w:top w:val="none" w:sz="0" w:space="0" w:color="auto"/>
        <w:left w:val="none" w:sz="0" w:space="0" w:color="auto"/>
        <w:bottom w:val="none" w:sz="0" w:space="0" w:color="auto"/>
        <w:right w:val="none" w:sz="0" w:space="0" w:color="auto"/>
      </w:divBdr>
    </w:div>
    <w:div w:id="170024777">
      <w:marLeft w:val="0"/>
      <w:marRight w:val="0"/>
      <w:marTop w:val="0"/>
      <w:marBottom w:val="0"/>
      <w:divBdr>
        <w:top w:val="none" w:sz="0" w:space="0" w:color="auto"/>
        <w:left w:val="none" w:sz="0" w:space="0" w:color="auto"/>
        <w:bottom w:val="none" w:sz="0" w:space="0" w:color="auto"/>
        <w:right w:val="none" w:sz="0" w:space="0" w:color="auto"/>
      </w:divBdr>
    </w:div>
    <w:div w:id="170024778">
      <w:marLeft w:val="0"/>
      <w:marRight w:val="0"/>
      <w:marTop w:val="0"/>
      <w:marBottom w:val="0"/>
      <w:divBdr>
        <w:top w:val="none" w:sz="0" w:space="0" w:color="auto"/>
        <w:left w:val="none" w:sz="0" w:space="0" w:color="auto"/>
        <w:bottom w:val="none" w:sz="0" w:space="0" w:color="auto"/>
        <w:right w:val="none" w:sz="0" w:space="0" w:color="auto"/>
      </w:divBdr>
    </w:div>
    <w:div w:id="170024779">
      <w:marLeft w:val="0"/>
      <w:marRight w:val="0"/>
      <w:marTop w:val="0"/>
      <w:marBottom w:val="0"/>
      <w:divBdr>
        <w:top w:val="none" w:sz="0" w:space="0" w:color="auto"/>
        <w:left w:val="none" w:sz="0" w:space="0" w:color="auto"/>
        <w:bottom w:val="none" w:sz="0" w:space="0" w:color="auto"/>
        <w:right w:val="none" w:sz="0" w:space="0" w:color="auto"/>
      </w:divBdr>
    </w:div>
    <w:div w:id="170024780">
      <w:marLeft w:val="0"/>
      <w:marRight w:val="0"/>
      <w:marTop w:val="0"/>
      <w:marBottom w:val="0"/>
      <w:divBdr>
        <w:top w:val="none" w:sz="0" w:space="0" w:color="auto"/>
        <w:left w:val="none" w:sz="0" w:space="0" w:color="auto"/>
        <w:bottom w:val="none" w:sz="0" w:space="0" w:color="auto"/>
        <w:right w:val="none" w:sz="0" w:space="0" w:color="auto"/>
      </w:divBdr>
    </w:div>
    <w:div w:id="170024781">
      <w:marLeft w:val="0"/>
      <w:marRight w:val="0"/>
      <w:marTop w:val="0"/>
      <w:marBottom w:val="0"/>
      <w:divBdr>
        <w:top w:val="none" w:sz="0" w:space="0" w:color="auto"/>
        <w:left w:val="none" w:sz="0" w:space="0" w:color="auto"/>
        <w:bottom w:val="none" w:sz="0" w:space="0" w:color="auto"/>
        <w:right w:val="none" w:sz="0" w:space="0" w:color="auto"/>
      </w:divBdr>
    </w:div>
    <w:div w:id="170024782">
      <w:marLeft w:val="0"/>
      <w:marRight w:val="0"/>
      <w:marTop w:val="0"/>
      <w:marBottom w:val="0"/>
      <w:divBdr>
        <w:top w:val="none" w:sz="0" w:space="0" w:color="auto"/>
        <w:left w:val="none" w:sz="0" w:space="0" w:color="auto"/>
        <w:bottom w:val="none" w:sz="0" w:space="0" w:color="auto"/>
        <w:right w:val="none" w:sz="0" w:space="0" w:color="auto"/>
      </w:divBdr>
    </w:div>
    <w:div w:id="170024783">
      <w:marLeft w:val="0"/>
      <w:marRight w:val="0"/>
      <w:marTop w:val="0"/>
      <w:marBottom w:val="0"/>
      <w:divBdr>
        <w:top w:val="none" w:sz="0" w:space="0" w:color="auto"/>
        <w:left w:val="none" w:sz="0" w:space="0" w:color="auto"/>
        <w:bottom w:val="none" w:sz="0" w:space="0" w:color="auto"/>
        <w:right w:val="none" w:sz="0" w:space="0" w:color="auto"/>
      </w:divBdr>
    </w:div>
    <w:div w:id="170024784">
      <w:marLeft w:val="0"/>
      <w:marRight w:val="0"/>
      <w:marTop w:val="0"/>
      <w:marBottom w:val="0"/>
      <w:divBdr>
        <w:top w:val="none" w:sz="0" w:space="0" w:color="auto"/>
        <w:left w:val="none" w:sz="0" w:space="0" w:color="auto"/>
        <w:bottom w:val="none" w:sz="0" w:space="0" w:color="auto"/>
        <w:right w:val="none" w:sz="0" w:space="0" w:color="auto"/>
      </w:divBdr>
    </w:div>
    <w:div w:id="170024785">
      <w:marLeft w:val="0"/>
      <w:marRight w:val="0"/>
      <w:marTop w:val="0"/>
      <w:marBottom w:val="0"/>
      <w:divBdr>
        <w:top w:val="none" w:sz="0" w:space="0" w:color="auto"/>
        <w:left w:val="none" w:sz="0" w:space="0" w:color="auto"/>
        <w:bottom w:val="none" w:sz="0" w:space="0" w:color="auto"/>
        <w:right w:val="none" w:sz="0" w:space="0" w:color="auto"/>
      </w:divBdr>
    </w:div>
    <w:div w:id="170024786">
      <w:marLeft w:val="0"/>
      <w:marRight w:val="0"/>
      <w:marTop w:val="0"/>
      <w:marBottom w:val="0"/>
      <w:divBdr>
        <w:top w:val="none" w:sz="0" w:space="0" w:color="auto"/>
        <w:left w:val="none" w:sz="0" w:space="0" w:color="auto"/>
        <w:bottom w:val="none" w:sz="0" w:space="0" w:color="auto"/>
        <w:right w:val="none" w:sz="0" w:space="0" w:color="auto"/>
      </w:divBdr>
    </w:div>
    <w:div w:id="170024787">
      <w:marLeft w:val="0"/>
      <w:marRight w:val="0"/>
      <w:marTop w:val="0"/>
      <w:marBottom w:val="0"/>
      <w:divBdr>
        <w:top w:val="none" w:sz="0" w:space="0" w:color="auto"/>
        <w:left w:val="none" w:sz="0" w:space="0" w:color="auto"/>
        <w:bottom w:val="none" w:sz="0" w:space="0" w:color="auto"/>
        <w:right w:val="none" w:sz="0" w:space="0" w:color="auto"/>
      </w:divBdr>
    </w:div>
    <w:div w:id="170024788">
      <w:marLeft w:val="0"/>
      <w:marRight w:val="0"/>
      <w:marTop w:val="0"/>
      <w:marBottom w:val="0"/>
      <w:divBdr>
        <w:top w:val="none" w:sz="0" w:space="0" w:color="auto"/>
        <w:left w:val="none" w:sz="0" w:space="0" w:color="auto"/>
        <w:bottom w:val="none" w:sz="0" w:space="0" w:color="auto"/>
        <w:right w:val="none" w:sz="0" w:space="0" w:color="auto"/>
      </w:divBdr>
    </w:div>
    <w:div w:id="170024789">
      <w:marLeft w:val="0"/>
      <w:marRight w:val="0"/>
      <w:marTop w:val="0"/>
      <w:marBottom w:val="0"/>
      <w:divBdr>
        <w:top w:val="none" w:sz="0" w:space="0" w:color="auto"/>
        <w:left w:val="none" w:sz="0" w:space="0" w:color="auto"/>
        <w:bottom w:val="none" w:sz="0" w:space="0" w:color="auto"/>
        <w:right w:val="none" w:sz="0" w:space="0" w:color="auto"/>
      </w:divBdr>
    </w:div>
    <w:div w:id="170024790">
      <w:marLeft w:val="0"/>
      <w:marRight w:val="0"/>
      <w:marTop w:val="0"/>
      <w:marBottom w:val="0"/>
      <w:divBdr>
        <w:top w:val="none" w:sz="0" w:space="0" w:color="auto"/>
        <w:left w:val="none" w:sz="0" w:space="0" w:color="auto"/>
        <w:bottom w:val="none" w:sz="0" w:space="0" w:color="auto"/>
        <w:right w:val="none" w:sz="0" w:space="0" w:color="auto"/>
      </w:divBdr>
    </w:div>
    <w:div w:id="170024791">
      <w:marLeft w:val="0"/>
      <w:marRight w:val="0"/>
      <w:marTop w:val="0"/>
      <w:marBottom w:val="0"/>
      <w:divBdr>
        <w:top w:val="none" w:sz="0" w:space="0" w:color="auto"/>
        <w:left w:val="none" w:sz="0" w:space="0" w:color="auto"/>
        <w:bottom w:val="none" w:sz="0" w:space="0" w:color="auto"/>
        <w:right w:val="none" w:sz="0" w:space="0" w:color="auto"/>
      </w:divBdr>
    </w:div>
    <w:div w:id="170024792">
      <w:marLeft w:val="0"/>
      <w:marRight w:val="0"/>
      <w:marTop w:val="0"/>
      <w:marBottom w:val="0"/>
      <w:divBdr>
        <w:top w:val="none" w:sz="0" w:space="0" w:color="auto"/>
        <w:left w:val="none" w:sz="0" w:space="0" w:color="auto"/>
        <w:bottom w:val="none" w:sz="0" w:space="0" w:color="auto"/>
        <w:right w:val="none" w:sz="0" w:space="0" w:color="auto"/>
      </w:divBdr>
    </w:div>
    <w:div w:id="170024793">
      <w:marLeft w:val="0"/>
      <w:marRight w:val="0"/>
      <w:marTop w:val="0"/>
      <w:marBottom w:val="0"/>
      <w:divBdr>
        <w:top w:val="none" w:sz="0" w:space="0" w:color="auto"/>
        <w:left w:val="none" w:sz="0" w:space="0" w:color="auto"/>
        <w:bottom w:val="none" w:sz="0" w:space="0" w:color="auto"/>
        <w:right w:val="none" w:sz="0" w:space="0" w:color="auto"/>
      </w:divBdr>
    </w:div>
    <w:div w:id="170024794">
      <w:marLeft w:val="0"/>
      <w:marRight w:val="0"/>
      <w:marTop w:val="0"/>
      <w:marBottom w:val="0"/>
      <w:divBdr>
        <w:top w:val="none" w:sz="0" w:space="0" w:color="auto"/>
        <w:left w:val="none" w:sz="0" w:space="0" w:color="auto"/>
        <w:bottom w:val="none" w:sz="0" w:space="0" w:color="auto"/>
        <w:right w:val="none" w:sz="0" w:space="0" w:color="auto"/>
      </w:divBdr>
    </w:div>
    <w:div w:id="170024795">
      <w:marLeft w:val="0"/>
      <w:marRight w:val="0"/>
      <w:marTop w:val="0"/>
      <w:marBottom w:val="0"/>
      <w:divBdr>
        <w:top w:val="none" w:sz="0" w:space="0" w:color="auto"/>
        <w:left w:val="none" w:sz="0" w:space="0" w:color="auto"/>
        <w:bottom w:val="none" w:sz="0" w:space="0" w:color="auto"/>
        <w:right w:val="none" w:sz="0" w:space="0" w:color="auto"/>
      </w:divBdr>
    </w:div>
    <w:div w:id="170024796">
      <w:marLeft w:val="0"/>
      <w:marRight w:val="0"/>
      <w:marTop w:val="0"/>
      <w:marBottom w:val="0"/>
      <w:divBdr>
        <w:top w:val="none" w:sz="0" w:space="0" w:color="auto"/>
        <w:left w:val="none" w:sz="0" w:space="0" w:color="auto"/>
        <w:bottom w:val="none" w:sz="0" w:space="0" w:color="auto"/>
        <w:right w:val="none" w:sz="0" w:space="0" w:color="auto"/>
      </w:divBdr>
    </w:div>
    <w:div w:id="170024797">
      <w:marLeft w:val="0"/>
      <w:marRight w:val="0"/>
      <w:marTop w:val="0"/>
      <w:marBottom w:val="0"/>
      <w:divBdr>
        <w:top w:val="none" w:sz="0" w:space="0" w:color="auto"/>
        <w:left w:val="none" w:sz="0" w:space="0" w:color="auto"/>
        <w:bottom w:val="none" w:sz="0" w:space="0" w:color="auto"/>
        <w:right w:val="none" w:sz="0" w:space="0" w:color="auto"/>
      </w:divBdr>
    </w:div>
    <w:div w:id="170024798">
      <w:marLeft w:val="0"/>
      <w:marRight w:val="0"/>
      <w:marTop w:val="0"/>
      <w:marBottom w:val="0"/>
      <w:divBdr>
        <w:top w:val="none" w:sz="0" w:space="0" w:color="auto"/>
        <w:left w:val="none" w:sz="0" w:space="0" w:color="auto"/>
        <w:bottom w:val="none" w:sz="0" w:space="0" w:color="auto"/>
        <w:right w:val="none" w:sz="0" w:space="0" w:color="auto"/>
      </w:divBdr>
    </w:div>
    <w:div w:id="170024799">
      <w:marLeft w:val="0"/>
      <w:marRight w:val="0"/>
      <w:marTop w:val="0"/>
      <w:marBottom w:val="0"/>
      <w:divBdr>
        <w:top w:val="none" w:sz="0" w:space="0" w:color="auto"/>
        <w:left w:val="none" w:sz="0" w:space="0" w:color="auto"/>
        <w:bottom w:val="none" w:sz="0" w:space="0" w:color="auto"/>
        <w:right w:val="none" w:sz="0" w:space="0" w:color="auto"/>
      </w:divBdr>
    </w:div>
    <w:div w:id="170024800">
      <w:marLeft w:val="0"/>
      <w:marRight w:val="0"/>
      <w:marTop w:val="0"/>
      <w:marBottom w:val="0"/>
      <w:divBdr>
        <w:top w:val="none" w:sz="0" w:space="0" w:color="auto"/>
        <w:left w:val="none" w:sz="0" w:space="0" w:color="auto"/>
        <w:bottom w:val="none" w:sz="0" w:space="0" w:color="auto"/>
        <w:right w:val="none" w:sz="0" w:space="0" w:color="auto"/>
      </w:divBdr>
    </w:div>
    <w:div w:id="170024801">
      <w:marLeft w:val="0"/>
      <w:marRight w:val="0"/>
      <w:marTop w:val="0"/>
      <w:marBottom w:val="0"/>
      <w:divBdr>
        <w:top w:val="none" w:sz="0" w:space="0" w:color="auto"/>
        <w:left w:val="none" w:sz="0" w:space="0" w:color="auto"/>
        <w:bottom w:val="none" w:sz="0" w:space="0" w:color="auto"/>
        <w:right w:val="none" w:sz="0" w:space="0" w:color="auto"/>
      </w:divBdr>
    </w:div>
    <w:div w:id="170024802">
      <w:marLeft w:val="0"/>
      <w:marRight w:val="0"/>
      <w:marTop w:val="0"/>
      <w:marBottom w:val="0"/>
      <w:divBdr>
        <w:top w:val="none" w:sz="0" w:space="0" w:color="auto"/>
        <w:left w:val="none" w:sz="0" w:space="0" w:color="auto"/>
        <w:bottom w:val="none" w:sz="0" w:space="0" w:color="auto"/>
        <w:right w:val="none" w:sz="0" w:space="0" w:color="auto"/>
      </w:divBdr>
    </w:div>
    <w:div w:id="170024803">
      <w:marLeft w:val="0"/>
      <w:marRight w:val="0"/>
      <w:marTop w:val="0"/>
      <w:marBottom w:val="0"/>
      <w:divBdr>
        <w:top w:val="none" w:sz="0" w:space="0" w:color="auto"/>
        <w:left w:val="none" w:sz="0" w:space="0" w:color="auto"/>
        <w:bottom w:val="none" w:sz="0" w:space="0" w:color="auto"/>
        <w:right w:val="none" w:sz="0" w:space="0" w:color="auto"/>
      </w:divBdr>
    </w:div>
    <w:div w:id="170024804">
      <w:marLeft w:val="0"/>
      <w:marRight w:val="0"/>
      <w:marTop w:val="0"/>
      <w:marBottom w:val="0"/>
      <w:divBdr>
        <w:top w:val="none" w:sz="0" w:space="0" w:color="auto"/>
        <w:left w:val="none" w:sz="0" w:space="0" w:color="auto"/>
        <w:bottom w:val="none" w:sz="0" w:space="0" w:color="auto"/>
        <w:right w:val="none" w:sz="0" w:space="0" w:color="auto"/>
      </w:divBdr>
    </w:div>
    <w:div w:id="170024805">
      <w:marLeft w:val="0"/>
      <w:marRight w:val="0"/>
      <w:marTop w:val="0"/>
      <w:marBottom w:val="0"/>
      <w:divBdr>
        <w:top w:val="none" w:sz="0" w:space="0" w:color="auto"/>
        <w:left w:val="none" w:sz="0" w:space="0" w:color="auto"/>
        <w:bottom w:val="none" w:sz="0" w:space="0" w:color="auto"/>
        <w:right w:val="none" w:sz="0" w:space="0" w:color="auto"/>
      </w:divBdr>
    </w:div>
    <w:div w:id="170024806">
      <w:marLeft w:val="0"/>
      <w:marRight w:val="0"/>
      <w:marTop w:val="0"/>
      <w:marBottom w:val="0"/>
      <w:divBdr>
        <w:top w:val="none" w:sz="0" w:space="0" w:color="auto"/>
        <w:left w:val="none" w:sz="0" w:space="0" w:color="auto"/>
        <w:bottom w:val="none" w:sz="0" w:space="0" w:color="auto"/>
        <w:right w:val="none" w:sz="0" w:space="0" w:color="auto"/>
      </w:divBdr>
    </w:div>
    <w:div w:id="170024807">
      <w:marLeft w:val="0"/>
      <w:marRight w:val="0"/>
      <w:marTop w:val="0"/>
      <w:marBottom w:val="0"/>
      <w:divBdr>
        <w:top w:val="none" w:sz="0" w:space="0" w:color="auto"/>
        <w:left w:val="none" w:sz="0" w:space="0" w:color="auto"/>
        <w:bottom w:val="none" w:sz="0" w:space="0" w:color="auto"/>
        <w:right w:val="none" w:sz="0" w:space="0" w:color="auto"/>
      </w:divBdr>
    </w:div>
    <w:div w:id="170024808">
      <w:marLeft w:val="0"/>
      <w:marRight w:val="0"/>
      <w:marTop w:val="0"/>
      <w:marBottom w:val="0"/>
      <w:divBdr>
        <w:top w:val="none" w:sz="0" w:space="0" w:color="auto"/>
        <w:left w:val="none" w:sz="0" w:space="0" w:color="auto"/>
        <w:bottom w:val="none" w:sz="0" w:space="0" w:color="auto"/>
        <w:right w:val="none" w:sz="0" w:space="0" w:color="auto"/>
      </w:divBdr>
    </w:div>
    <w:div w:id="170024809">
      <w:marLeft w:val="0"/>
      <w:marRight w:val="0"/>
      <w:marTop w:val="0"/>
      <w:marBottom w:val="0"/>
      <w:divBdr>
        <w:top w:val="none" w:sz="0" w:space="0" w:color="auto"/>
        <w:left w:val="none" w:sz="0" w:space="0" w:color="auto"/>
        <w:bottom w:val="none" w:sz="0" w:space="0" w:color="auto"/>
        <w:right w:val="none" w:sz="0" w:space="0" w:color="auto"/>
      </w:divBdr>
    </w:div>
    <w:div w:id="170024810">
      <w:marLeft w:val="0"/>
      <w:marRight w:val="0"/>
      <w:marTop w:val="0"/>
      <w:marBottom w:val="0"/>
      <w:divBdr>
        <w:top w:val="none" w:sz="0" w:space="0" w:color="auto"/>
        <w:left w:val="none" w:sz="0" w:space="0" w:color="auto"/>
        <w:bottom w:val="none" w:sz="0" w:space="0" w:color="auto"/>
        <w:right w:val="none" w:sz="0" w:space="0" w:color="auto"/>
      </w:divBdr>
    </w:div>
    <w:div w:id="170024811">
      <w:marLeft w:val="0"/>
      <w:marRight w:val="0"/>
      <w:marTop w:val="0"/>
      <w:marBottom w:val="0"/>
      <w:divBdr>
        <w:top w:val="none" w:sz="0" w:space="0" w:color="auto"/>
        <w:left w:val="none" w:sz="0" w:space="0" w:color="auto"/>
        <w:bottom w:val="none" w:sz="0" w:space="0" w:color="auto"/>
        <w:right w:val="none" w:sz="0" w:space="0" w:color="auto"/>
      </w:divBdr>
    </w:div>
    <w:div w:id="170024812">
      <w:marLeft w:val="0"/>
      <w:marRight w:val="0"/>
      <w:marTop w:val="0"/>
      <w:marBottom w:val="0"/>
      <w:divBdr>
        <w:top w:val="none" w:sz="0" w:space="0" w:color="auto"/>
        <w:left w:val="none" w:sz="0" w:space="0" w:color="auto"/>
        <w:bottom w:val="none" w:sz="0" w:space="0" w:color="auto"/>
        <w:right w:val="none" w:sz="0" w:space="0" w:color="auto"/>
      </w:divBdr>
    </w:div>
    <w:div w:id="170024813">
      <w:marLeft w:val="0"/>
      <w:marRight w:val="0"/>
      <w:marTop w:val="0"/>
      <w:marBottom w:val="0"/>
      <w:divBdr>
        <w:top w:val="none" w:sz="0" w:space="0" w:color="auto"/>
        <w:left w:val="none" w:sz="0" w:space="0" w:color="auto"/>
        <w:bottom w:val="none" w:sz="0" w:space="0" w:color="auto"/>
        <w:right w:val="none" w:sz="0" w:space="0" w:color="auto"/>
      </w:divBdr>
    </w:div>
    <w:div w:id="170024814">
      <w:marLeft w:val="0"/>
      <w:marRight w:val="0"/>
      <w:marTop w:val="0"/>
      <w:marBottom w:val="0"/>
      <w:divBdr>
        <w:top w:val="none" w:sz="0" w:space="0" w:color="auto"/>
        <w:left w:val="none" w:sz="0" w:space="0" w:color="auto"/>
        <w:bottom w:val="none" w:sz="0" w:space="0" w:color="auto"/>
        <w:right w:val="none" w:sz="0" w:space="0" w:color="auto"/>
      </w:divBdr>
    </w:div>
    <w:div w:id="170024815">
      <w:marLeft w:val="0"/>
      <w:marRight w:val="0"/>
      <w:marTop w:val="0"/>
      <w:marBottom w:val="0"/>
      <w:divBdr>
        <w:top w:val="none" w:sz="0" w:space="0" w:color="auto"/>
        <w:left w:val="none" w:sz="0" w:space="0" w:color="auto"/>
        <w:bottom w:val="none" w:sz="0" w:space="0" w:color="auto"/>
        <w:right w:val="none" w:sz="0" w:space="0" w:color="auto"/>
      </w:divBdr>
    </w:div>
    <w:div w:id="170024816">
      <w:marLeft w:val="0"/>
      <w:marRight w:val="0"/>
      <w:marTop w:val="0"/>
      <w:marBottom w:val="0"/>
      <w:divBdr>
        <w:top w:val="none" w:sz="0" w:space="0" w:color="auto"/>
        <w:left w:val="none" w:sz="0" w:space="0" w:color="auto"/>
        <w:bottom w:val="none" w:sz="0" w:space="0" w:color="auto"/>
        <w:right w:val="none" w:sz="0" w:space="0" w:color="auto"/>
      </w:divBdr>
    </w:div>
    <w:div w:id="170024817">
      <w:marLeft w:val="0"/>
      <w:marRight w:val="0"/>
      <w:marTop w:val="0"/>
      <w:marBottom w:val="0"/>
      <w:divBdr>
        <w:top w:val="none" w:sz="0" w:space="0" w:color="auto"/>
        <w:left w:val="none" w:sz="0" w:space="0" w:color="auto"/>
        <w:bottom w:val="none" w:sz="0" w:space="0" w:color="auto"/>
        <w:right w:val="none" w:sz="0" w:space="0" w:color="auto"/>
      </w:divBdr>
    </w:div>
    <w:div w:id="170024818">
      <w:marLeft w:val="0"/>
      <w:marRight w:val="0"/>
      <w:marTop w:val="0"/>
      <w:marBottom w:val="0"/>
      <w:divBdr>
        <w:top w:val="none" w:sz="0" w:space="0" w:color="auto"/>
        <w:left w:val="none" w:sz="0" w:space="0" w:color="auto"/>
        <w:bottom w:val="none" w:sz="0" w:space="0" w:color="auto"/>
        <w:right w:val="none" w:sz="0" w:space="0" w:color="auto"/>
      </w:divBdr>
    </w:div>
    <w:div w:id="170024819">
      <w:marLeft w:val="0"/>
      <w:marRight w:val="0"/>
      <w:marTop w:val="0"/>
      <w:marBottom w:val="0"/>
      <w:divBdr>
        <w:top w:val="none" w:sz="0" w:space="0" w:color="auto"/>
        <w:left w:val="none" w:sz="0" w:space="0" w:color="auto"/>
        <w:bottom w:val="none" w:sz="0" w:space="0" w:color="auto"/>
        <w:right w:val="none" w:sz="0" w:space="0" w:color="auto"/>
      </w:divBdr>
    </w:div>
    <w:div w:id="170024820">
      <w:marLeft w:val="0"/>
      <w:marRight w:val="0"/>
      <w:marTop w:val="0"/>
      <w:marBottom w:val="0"/>
      <w:divBdr>
        <w:top w:val="none" w:sz="0" w:space="0" w:color="auto"/>
        <w:left w:val="none" w:sz="0" w:space="0" w:color="auto"/>
        <w:bottom w:val="none" w:sz="0" w:space="0" w:color="auto"/>
        <w:right w:val="none" w:sz="0" w:space="0" w:color="auto"/>
      </w:divBdr>
    </w:div>
    <w:div w:id="170024821">
      <w:marLeft w:val="0"/>
      <w:marRight w:val="0"/>
      <w:marTop w:val="0"/>
      <w:marBottom w:val="0"/>
      <w:divBdr>
        <w:top w:val="none" w:sz="0" w:space="0" w:color="auto"/>
        <w:left w:val="none" w:sz="0" w:space="0" w:color="auto"/>
        <w:bottom w:val="none" w:sz="0" w:space="0" w:color="auto"/>
        <w:right w:val="none" w:sz="0" w:space="0" w:color="auto"/>
      </w:divBdr>
    </w:div>
    <w:div w:id="170024822">
      <w:marLeft w:val="0"/>
      <w:marRight w:val="0"/>
      <w:marTop w:val="0"/>
      <w:marBottom w:val="0"/>
      <w:divBdr>
        <w:top w:val="none" w:sz="0" w:space="0" w:color="auto"/>
        <w:left w:val="none" w:sz="0" w:space="0" w:color="auto"/>
        <w:bottom w:val="none" w:sz="0" w:space="0" w:color="auto"/>
        <w:right w:val="none" w:sz="0" w:space="0" w:color="auto"/>
      </w:divBdr>
    </w:div>
    <w:div w:id="170024823">
      <w:marLeft w:val="0"/>
      <w:marRight w:val="0"/>
      <w:marTop w:val="0"/>
      <w:marBottom w:val="0"/>
      <w:divBdr>
        <w:top w:val="none" w:sz="0" w:space="0" w:color="auto"/>
        <w:left w:val="none" w:sz="0" w:space="0" w:color="auto"/>
        <w:bottom w:val="none" w:sz="0" w:space="0" w:color="auto"/>
        <w:right w:val="none" w:sz="0" w:space="0" w:color="auto"/>
      </w:divBdr>
    </w:div>
    <w:div w:id="170024824">
      <w:marLeft w:val="0"/>
      <w:marRight w:val="0"/>
      <w:marTop w:val="0"/>
      <w:marBottom w:val="0"/>
      <w:divBdr>
        <w:top w:val="none" w:sz="0" w:space="0" w:color="auto"/>
        <w:left w:val="none" w:sz="0" w:space="0" w:color="auto"/>
        <w:bottom w:val="none" w:sz="0" w:space="0" w:color="auto"/>
        <w:right w:val="none" w:sz="0" w:space="0" w:color="auto"/>
      </w:divBdr>
    </w:div>
    <w:div w:id="170024825">
      <w:marLeft w:val="0"/>
      <w:marRight w:val="0"/>
      <w:marTop w:val="0"/>
      <w:marBottom w:val="0"/>
      <w:divBdr>
        <w:top w:val="none" w:sz="0" w:space="0" w:color="auto"/>
        <w:left w:val="none" w:sz="0" w:space="0" w:color="auto"/>
        <w:bottom w:val="none" w:sz="0" w:space="0" w:color="auto"/>
        <w:right w:val="none" w:sz="0" w:space="0" w:color="auto"/>
      </w:divBdr>
    </w:div>
    <w:div w:id="170024826">
      <w:marLeft w:val="0"/>
      <w:marRight w:val="0"/>
      <w:marTop w:val="0"/>
      <w:marBottom w:val="0"/>
      <w:divBdr>
        <w:top w:val="none" w:sz="0" w:space="0" w:color="auto"/>
        <w:left w:val="none" w:sz="0" w:space="0" w:color="auto"/>
        <w:bottom w:val="none" w:sz="0" w:space="0" w:color="auto"/>
        <w:right w:val="none" w:sz="0" w:space="0" w:color="auto"/>
      </w:divBdr>
    </w:div>
    <w:div w:id="170024827">
      <w:marLeft w:val="0"/>
      <w:marRight w:val="0"/>
      <w:marTop w:val="0"/>
      <w:marBottom w:val="0"/>
      <w:divBdr>
        <w:top w:val="none" w:sz="0" w:space="0" w:color="auto"/>
        <w:left w:val="none" w:sz="0" w:space="0" w:color="auto"/>
        <w:bottom w:val="none" w:sz="0" w:space="0" w:color="auto"/>
        <w:right w:val="none" w:sz="0" w:space="0" w:color="auto"/>
      </w:divBdr>
    </w:div>
    <w:div w:id="170024828">
      <w:marLeft w:val="0"/>
      <w:marRight w:val="0"/>
      <w:marTop w:val="0"/>
      <w:marBottom w:val="0"/>
      <w:divBdr>
        <w:top w:val="none" w:sz="0" w:space="0" w:color="auto"/>
        <w:left w:val="none" w:sz="0" w:space="0" w:color="auto"/>
        <w:bottom w:val="none" w:sz="0" w:space="0" w:color="auto"/>
        <w:right w:val="none" w:sz="0" w:space="0" w:color="auto"/>
      </w:divBdr>
    </w:div>
    <w:div w:id="170024829">
      <w:marLeft w:val="0"/>
      <w:marRight w:val="0"/>
      <w:marTop w:val="0"/>
      <w:marBottom w:val="0"/>
      <w:divBdr>
        <w:top w:val="none" w:sz="0" w:space="0" w:color="auto"/>
        <w:left w:val="none" w:sz="0" w:space="0" w:color="auto"/>
        <w:bottom w:val="none" w:sz="0" w:space="0" w:color="auto"/>
        <w:right w:val="none" w:sz="0" w:space="0" w:color="auto"/>
      </w:divBdr>
    </w:div>
    <w:div w:id="170024830">
      <w:marLeft w:val="0"/>
      <w:marRight w:val="0"/>
      <w:marTop w:val="0"/>
      <w:marBottom w:val="0"/>
      <w:divBdr>
        <w:top w:val="none" w:sz="0" w:space="0" w:color="auto"/>
        <w:left w:val="none" w:sz="0" w:space="0" w:color="auto"/>
        <w:bottom w:val="none" w:sz="0" w:space="0" w:color="auto"/>
        <w:right w:val="none" w:sz="0" w:space="0" w:color="auto"/>
      </w:divBdr>
    </w:div>
    <w:div w:id="170024831">
      <w:marLeft w:val="0"/>
      <w:marRight w:val="0"/>
      <w:marTop w:val="0"/>
      <w:marBottom w:val="0"/>
      <w:divBdr>
        <w:top w:val="none" w:sz="0" w:space="0" w:color="auto"/>
        <w:left w:val="none" w:sz="0" w:space="0" w:color="auto"/>
        <w:bottom w:val="none" w:sz="0" w:space="0" w:color="auto"/>
        <w:right w:val="none" w:sz="0" w:space="0" w:color="auto"/>
      </w:divBdr>
    </w:div>
    <w:div w:id="170024832">
      <w:marLeft w:val="0"/>
      <w:marRight w:val="0"/>
      <w:marTop w:val="0"/>
      <w:marBottom w:val="0"/>
      <w:divBdr>
        <w:top w:val="none" w:sz="0" w:space="0" w:color="auto"/>
        <w:left w:val="none" w:sz="0" w:space="0" w:color="auto"/>
        <w:bottom w:val="none" w:sz="0" w:space="0" w:color="auto"/>
        <w:right w:val="none" w:sz="0" w:space="0" w:color="auto"/>
      </w:divBdr>
    </w:div>
    <w:div w:id="170024833">
      <w:marLeft w:val="0"/>
      <w:marRight w:val="0"/>
      <w:marTop w:val="0"/>
      <w:marBottom w:val="0"/>
      <w:divBdr>
        <w:top w:val="none" w:sz="0" w:space="0" w:color="auto"/>
        <w:left w:val="none" w:sz="0" w:space="0" w:color="auto"/>
        <w:bottom w:val="none" w:sz="0" w:space="0" w:color="auto"/>
        <w:right w:val="none" w:sz="0" w:space="0" w:color="auto"/>
      </w:divBdr>
    </w:div>
    <w:div w:id="170024834">
      <w:marLeft w:val="0"/>
      <w:marRight w:val="0"/>
      <w:marTop w:val="0"/>
      <w:marBottom w:val="0"/>
      <w:divBdr>
        <w:top w:val="none" w:sz="0" w:space="0" w:color="auto"/>
        <w:left w:val="none" w:sz="0" w:space="0" w:color="auto"/>
        <w:bottom w:val="none" w:sz="0" w:space="0" w:color="auto"/>
        <w:right w:val="none" w:sz="0" w:space="0" w:color="auto"/>
      </w:divBdr>
    </w:div>
    <w:div w:id="170024835">
      <w:marLeft w:val="0"/>
      <w:marRight w:val="0"/>
      <w:marTop w:val="0"/>
      <w:marBottom w:val="0"/>
      <w:divBdr>
        <w:top w:val="none" w:sz="0" w:space="0" w:color="auto"/>
        <w:left w:val="none" w:sz="0" w:space="0" w:color="auto"/>
        <w:bottom w:val="none" w:sz="0" w:space="0" w:color="auto"/>
        <w:right w:val="none" w:sz="0" w:space="0" w:color="auto"/>
      </w:divBdr>
    </w:div>
    <w:div w:id="170024836">
      <w:marLeft w:val="0"/>
      <w:marRight w:val="0"/>
      <w:marTop w:val="0"/>
      <w:marBottom w:val="0"/>
      <w:divBdr>
        <w:top w:val="none" w:sz="0" w:space="0" w:color="auto"/>
        <w:left w:val="none" w:sz="0" w:space="0" w:color="auto"/>
        <w:bottom w:val="none" w:sz="0" w:space="0" w:color="auto"/>
        <w:right w:val="none" w:sz="0" w:space="0" w:color="auto"/>
      </w:divBdr>
    </w:div>
    <w:div w:id="170024837">
      <w:marLeft w:val="0"/>
      <w:marRight w:val="0"/>
      <w:marTop w:val="0"/>
      <w:marBottom w:val="0"/>
      <w:divBdr>
        <w:top w:val="none" w:sz="0" w:space="0" w:color="auto"/>
        <w:left w:val="none" w:sz="0" w:space="0" w:color="auto"/>
        <w:bottom w:val="none" w:sz="0" w:space="0" w:color="auto"/>
        <w:right w:val="none" w:sz="0" w:space="0" w:color="auto"/>
      </w:divBdr>
    </w:div>
    <w:div w:id="170024838">
      <w:marLeft w:val="0"/>
      <w:marRight w:val="0"/>
      <w:marTop w:val="0"/>
      <w:marBottom w:val="0"/>
      <w:divBdr>
        <w:top w:val="none" w:sz="0" w:space="0" w:color="auto"/>
        <w:left w:val="none" w:sz="0" w:space="0" w:color="auto"/>
        <w:bottom w:val="none" w:sz="0" w:space="0" w:color="auto"/>
        <w:right w:val="none" w:sz="0" w:space="0" w:color="auto"/>
      </w:divBdr>
    </w:div>
    <w:div w:id="170024839">
      <w:marLeft w:val="0"/>
      <w:marRight w:val="0"/>
      <w:marTop w:val="0"/>
      <w:marBottom w:val="0"/>
      <w:divBdr>
        <w:top w:val="none" w:sz="0" w:space="0" w:color="auto"/>
        <w:left w:val="none" w:sz="0" w:space="0" w:color="auto"/>
        <w:bottom w:val="none" w:sz="0" w:space="0" w:color="auto"/>
        <w:right w:val="none" w:sz="0" w:space="0" w:color="auto"/>
      </w:divBdr>
    </w:div>
    <w:div w:id="170024840">
      <w:marLeft w:val="0"/>
      <w:marRight w:val="0"/>
      <w:marTop w:val="0"/>
      <w:marBottom w:val="0"/>
      <w:divBdr>
        <w:top w:val="none" w:sz="0" w:space="0" w:color="auto"/>
        <w:left w:val="none" w:sz="0" w:space="0" w:color="auto"/>
        <w:bottom w:val="none" w:sz="0" w:space="0" w:color="auto"/>
        <w:right w:val="none" w:sz="0" w:space="0" w:color="auto"/>
      </w:divBdr>
    </w:div>
    <w:div w:id="170024841">
      <w:marLeft w:val="0"/>
      <w:marRight w:val="0"/>
      <w:marTop w:val="0"/>
      <w:marBottom w:val="0"/>
      <w:divBdr>
        <w:top w:val="none" w:sz="0" w:space="0" w:color="auto"/>
        <w:left w:val="none" w:sz="0" w:space="0" w:color="auto"/>
        <w:bottom w:val="none" w:sz="0" w:space="0" w:color="auto"/>
        <w:right w:val="none" w:sz="0" w:space="0" w:color="auto"/>
      </w:divBdr>
    </w:div>
    <w:div w:id="170024842">
      <w:marLeft w:val="0"/>
      <w:marRight w:val="0"/>
      <w:marTop w:val="0"/>
      <w:marBottom w:val="0"/>
      <w:divBdr>
        <w:top w:val="none" w:sz="0" w:space="0" w:color="auto"/>
        <w:left w:val="none" w:sz="0" w:space="0" w:color="auto"/>
        <w:bottom w:val="none" w:sz="0" w:space="0" w:color="auto"/>
        <w:right w:val="none" w:sz="0" w:space="0" w:color="auto"/>
      </w:divBdr>
    </w:div>
    <w:div w:id="170024843">
      <w:marLeft w:val="0"/>
      <w:marRight w:val="0"/>
      <w:marTop w:val="0"/>
      <w:marBottom w:val="0"/>
      <w:divBdr>
        <w:top w:val="none" w:sz="0" w:space="0" w:color="auto"/>
        <w:left w:val="none" w:sz="0" w:space="0" w:color="auto"/>
        <w:bottom w:val="none" w:sz="0" w:space="0" w:color="auto"/>
        <w:right w:val="none" w:sz="0" w:space="0" w:color="auto"/>
      </w:divBdr>
    </w:div>
    <w:div w:id="170024844">
      <w:marLeft w:val="0"/>
      <w:marRight w:val="0"/>
      <w:marTop w:val="0"/>
      <w:marBottom w:val="0"/>
      <w:divBdr>
        <w:top w:val="none" w:sz="0" w:space="0" w:color="auto"/>
        <w:left w:val="none" w:sz="0" w:space="0" w:color="auto"/>
        <w:bottom w:val="none" w:sz="0" w:space="0" w:color="auto"/>
        <w:right w:val="none" w:sz="0" w:space="0" w:color="auto"/>
      </w:divBdr>
    </w:div>
    <w:div w:id="170024845">
      <w:marLeft w:val="0"/>
      <w:marRight w:val="0"/>
      <w:marTop w:val="0"/>
      <w:marBottom w:val="0"/>
      <w:divBdr>
        <w:top w:val="none" w:sz="0" w:space="0" w:color="auto"/>
        <w:left w:val="none" w:sz="0" w:space="0" w:color="auto"/>
        <w:bottom w:val="none" w:sz="0" w:space="0" w:color="auto"/>
        <w:right w:val="none" w:sz="0" w:space="0" w:color="auto"/>
      </w:divBdr>
    </w:div>
    <w:div w:id="170024846">
      <w:marLeft w:val="0"/>
      <w:marRight w:val="0"/>
      <w:marTop w:val="0"/>
      <w:marBottom w:val="0"/>
      <w:divBdr>
        <w:top w:val="none" w:sz="0" w:space="0" w:color="auto"/>
        <w:left w:val="none" w:sz="0" w:space="0" w:color="auto"/>
        <w:bottom w:val="none" w:sz="0" w:space="0" w:color="auto"/>
        <w:right w:val="none" w:sz="0" w:space="0" w:color="auto"/>
      </w:divBdr>
    </w:div>
    <w:div w:id="170024847">
      <w:marLeft w:val="0"/>
      <w:marRight w:val="0"/>
      <w:marTop w:val="0"/>
      <w:marBottom w:val="0"/>
      <w:divBdr>
        <w:top w:val="none" w:sz="0" w:space="0" w:color="auto"/>
        <w:left w:val="none" w:sz="0" w:space="0" w:color="auto"/>
        <w:bottom w:val="none" w:sz="0" w:space="0" w:color="auto"/>
        <w:right w:val="none" w:sz="0" w:space="0" w:color="auto"/>
      </w:divBdr>
    </w:div>
    <w:div w:id="170024848">
      <w:marLeft w:val="0"/>
      <w:marRight w:val="0"/>
      <w:marTop w:val="0"/>
      <w:marBottom w:val="0"/>
      <w:divBdr>
        <w:top w:val="none" w:sz="0" w:space="0" w:color="auto"/>
        <w:left w:val="none" w:sz="0" w:space="0" w:color="auto"/>
        <w:bottom w:val="none" w:sz="0" w:space="0" w:color="auto"/>
        <w:right w:val="none" w:sz="0" w:space="0" w:color="auto"/>
      </w:divBdr>
    </w:div>
    <w:div w:id="170024849">
      <w:marLeft w:val="0"/>
      <w:marRight w:val="0"/>
      <w:marTop w:val="0"/>
      <w:marBottom w:val="0"/>
      <w:divBdr>
        <w:top w:val="none" w:sz="0" w:space="0" w:color="auto"/>
        <w:left w:val="none" w:sz="0" w:space="0" w:color="auto"/>
        <w:bottom w:val="none" w:sz="0" w:space="0" w:color="auto"/>
        <w:right w:val="none" w:sz="0" w:space="0" w:color="auto"/>
      </w:divBdr>
    </w:div>
    <w:div w:id="170024850">
      <w:marLeft w:val="0"/>
      <w:marRight w:val="0"/>
      <w:marTop w:val="0"/>
      <w:marBottom w:val="0"/>
      <w:divBdr>
        <w:top w:val="none" w:sz="0" w:space="0" w:color="auto"/>
        <w:left w:val="none" w:sz="0" w:space="0" w:color="auto"/>
        <w:bottom w:val="none" w:sz="0" w:space="0" w:color="auto"/>
        <w:right w:val="none" w:sz="0" w:space="0" w:color="auto"/>
      </w:divBdr>
    </w:div>
    <w:div w:id="170024851">
      <w:marLeft w:val="0"/>
      <w:marRight w:val="0"/>
      <w:marTop w:val="0"/>
      <w:marBottom w:val="0"/>
      <w:divBdr>
        <w:top w:val="none" w:sz="0" w:space="0" w:color="auto"/>
        <w:left w:val="none" w:sz="0" w:space="0" w:color="auto"/>
        <w:bottom w:val="none" w:sz="0" w:space="0" w:color="auto"/>
        <w:right w:val="none" w:sz="0" w:space="0" w:color="auto"/>
      </w:divBdr>
    </w:div>
    <w:div w:id="170024852">
      <w:marLeft w:val="0"/>
      <w:marRight w:val="0"/>
      <w:marTop w:val="0"/>
      <w:marBottom w:val="0"/>
      <w:divBdr>
        <w:top w:val="none" w:sz="0" w:space="0" w:color="auto"/>
        <w:left w:val="none" w:sz="0" w:space="0" w:color="auto"/>
        <w:bottom w:val="none" w:sz="0" w:space="0" w:color="auto"/>
        <w:right w:val="none" w:sz="0" w:space="0" w:color="auto"/>
      </w:divBdr>
    </w:div>
    <w:div w:id="170024853">
      <w:marLeft w:val="0"/>
      <w:marRight w:val="0"/>
      <w:marTop w:val="0"/>
      <w:marBottom w:val="0"/>
      <w:divBdr>
        <w:top w:val="none" w:sz="0" w:space="0" w:color="auto"/>
        <w:left w:val="none" w:sz="0" w:space="0" w:color="auto"/>
        <w:bottom w:val="none" w:sz="0" w:space="0" w:color="auto"/>
        <w:right w:val="none" w:sz="0" w:space="0" w:color="auto"/>
      </w:divBdr>
    </w:div>
    <w:div w:id="170024854">
      <w:marLeft w:val="0"/>
      <w:marRight w:val="0"/>
      <w:marTop w:val="0"/>
      <w:marBottom w:val="0"/>
      <w:divBdr>
        <w:top w:val="none" w:sz="0" w:space="0" w:color="auto"/>
        <w:left w:val="none" w:sz="0" w:space="0" w:color="auto"/>
        <w:bottom w:val="none" w:sz="0" w:space="0" w:color="auto"/>
        <w:right w:val="none" w:sz="0" w:space="0" w:color="auto"/>
      </w:divBdr>
    </w:div>
    <w:div w:id="170024855">
      <w:marLeft w:val="0"/>
      <w:marRight w:val="0"/>
      <w:marTop w:val="0"/>
      <w:marBottom w:val="0"/>
      <w:divBdr>
        <w:top w:val="none" w:sz="0" w:space="0" w:color="auto"/>
        <w:left w:val="none" w:sz="0" w:space="0" w:color="auto"/>
        <w:bottom w:val="none" w:sz="0" w:space="0" w:color="auto"/>
        <w:right w:val="none" w:sz="0" w:space="0" w:color="auto"/>
      </w:divBdr>
    </w:div>
    <w:div w:id="170024856">
      <w:marLeft w:val="0"/>
      <w:marRight w:val="0"/>
      <w:marTop w:val="0"/>
      <w:marBottom w:val="0"/>
      <w:divBdr>
        <w:top w:val="none" w:sz="0" w:space="0" w:color="auto"/>
        <w:left w:val="none" w:sz="0" w:space="0" w:color="auto"/>
        <w:bottom w:val="none" w:sz="0" w:space="0" w:color="auto"/>
        <w:right w:val="none" w:sz="0" w:space="0" w:color="auto"/>
      </w:divBdr>
    </w:div>
    <w:div w:id="170024857">
      <w:marLeft w:val="0"/>
      <w:marRight w:val="0"/>
      <w:marTop w:val="0"/>
      <w:marBottom w:val="0"/>
      <w:divBdr>
        <w:top w:val="none" w:sz="0" w:space="0" w:color="auto"/>
        <w:left w:val="none" w:sz="0" w:space="0" w:color="auto"/>
        <w:bottom w:val="none" w:sz="0" w:space="0" w:color="auto"/>
        <w:right w:val="none" w:sz="0" w:space="0" w:color="auto"/>
      </w:divBdr>
    </w:div>
    <w:div w:id="170024858">
      <w:marLeft w:val="0"/>
      <w:marRight w:val="0"/>
      <w:marTop w:val="0"/>
      <w:marBottom w:val="0"/>
      <w:divBdr>
        <w:top w:val="none" w:sz="0" w:space="0" w:color="auto"/>
        <w:left w:val="none" w:sz="0" w:space="0" w:color="auto"/>
        <w:bottom w:val="none" w:sz="0" w:space="0" w:color="auto"/>
        <w:right w:val="none" w:sz="0" w:space="0" w:color="auto"/>
      </w:divBdr>
    </w:div>
    <w:div w:id="170024859">
      <w:marLeft w:val="0"/>
      <w:marRight w:val="0"/>
      <w:marTop w:val="0"/>
      <w:marBottom w:val="0"/>
      <w:divBdr>
        <w:top w:val="none" w:sz="0" w:space="0" w:color="auto"/>
        <w:left w:val="none" w:sz="0" w:space="0" w:color="auto"/>
        <w:bottom w:val="none" w:sz="0" w:space="0" w:color="auto"/>
        <w:right w:val="none" w:sz="0" w:space="0" w:color="auto"/>
      </w:divBdr>
    </w:div>
    <w:div w:id="170024860">
      <w:marLeft w:val="0"/>
      <w:marRight w:val="0"/>
      <w:marTop w:val="0"/>
      <w:marBottom w:val="0"/>
      <w:divBdr>
        <w:top w:val="none" w:sz="0" w:space="0" w:color="auto"/>
        <w:left w:val="none" w:sz="0" w:space="0" w:color="auto"/>
        <w:bottom w:val="none" w:sz="0" w:space="0" w:color="auto"/>
        <w:right w:val="none" w:sz="0" w:space="0" w:color="auto"/>
      </w:divBdr>
    </w:div>
    <w:div w:id="170024861">
      <w:marLeft w:val="0"/>
      <w:marRight w:val="0"/>
      <w:marTop w:val="0"/>
      <w:marBottom w:val="0"/>
      <w:divBdr>
        <w:top w:val="none" w:sz="0" w:space="0" w:color="auto"/>
        <w:left w:val="none" w:sz="0" w:space="0" w:color="auto"/>
        <w:bottom w:val="none" w:sz="0" w:space="0" w:color="auto"/>
        <w:right w:val="none" w:sz="0" w:space="0" w:color="auto"/>
      </w:divBdr>
    </w:div>
    <w:div w:id="170024862">
      <w:marLeft w:val="0"/>
      <w:marRight w:val="0"/>
      <w:marTop w:val="0"/>
      <w:marBottom w:val="0"/>
      <w:divBdr>
        <w:top w:val="none" w:sz="0" w:space="0" w:color="auto"/>
        <w:left w:val="none" w:sz="0" w:space="0" w:color="auto"/>
        <w:bottom w:val="none" w:sz="0" w:space="0" w:color="auto"/>
        <w:right w:val="none" w:sz="0" w:space="0" w:color="auto"/>
      </w:divBdr>
    </w:div>
    <w:div w:id="170024863">
      <w:marLeft w:val="0"/>
      <w:marRight w:val="0"/>
      <w:marTop w:val="0"/>
      <w:marBottom w:val="0"/>
      <w:divBdr>
        <w:top w:val="none" w:sz="0" w:space="0" w:color="auto"/>
        <w:left w:val="none" w:sz="0" w:space="0" w:color="auto"/>
        <w:bottom w:val="none" w:sz="0" w:space="0" w:color="auto"/>
        <w:right w:val="none" w:sz="0" w:space="0" w:color="auto"/>
      </w:divBdr>
    </w:div>
    <w:div w:id="170024864">
      <w:marLeft w:val="0"/>
      <w:marRight w:val="0"/>
      <w:marTop w:val="0"/>
      <w:marBottom w:val="0"/>
      <w:divBdr>
        <w:top w:val="none" w:sz="0" w:space="0" w:color="auto"/>
        <w:left w:val="none" w:sz="0" w:space="0" w:color="auto"/>
        <w:bottom w:val="none" w:sz="0" w:space="0" w:color="auto"/>
        <w:right w:val="none" w:sz="0" w:space="0" w:color="auto"/>
      </w:divBdr>
    </w:div>
    <w:div w:id="170024865">
      <w:marLeft w:val="0"/>
      <w:marRight w:val="0"/>
      <w:marTop w:val="0"/>
      <w:marBottom w:val="0"/>
      <w:divBdr>
        <w:top w:val="none" w:sz="0" w:space="0" w:color="auto"/>
        <w:left w:val="none" w:sz="0" w:space="0" w:color="auto"/>
        <w:bottom w:val="none" w:sz="0" w:space="0" w:color="auto"/>
        <w:right w:val="none" w:sz="0" w:space="0" w:color="auto"/>
      </w:divBdr>
    </w:div>
    <w:div w:id="170024866">
      <w:marLeft w:val="0"/>
      <w:marRight w:val="0"/>
      <w:marTop w:val="0"/>
      <w:marBottom w:val="0"/>
      <w:divBdr>
        <w:top w:val="none" w:sz="0" w:space="0" w:color="auto"/>
        <w:left w:val="none" w:sz="0" w:space="0" w:color="auto"/>
        <w:bottom w:val="none" w:sz="0" w:space="0" w:color="auto"/>
        <w:right w:val="none" w:sz="0" w:space="0" w:color="auto"/>
      </w:divBdr>
    </w:div>
    <w:div w:id="170024867">
      <w:marLeft w:val="0"/>
      <w:marRight w:val="0"/>
      <w:marTop w:val="0"/>
      <w:marBottom w:val="0"/>
      <w:divBdr>
        <w:top w:val="none" w:sz="0" w:space="0" w:color="auto"/>
        <w:left w:val="none" w:sz="0" w:space="0" w:color="auto"/>
        <w:bottom w:val="none" w:sz="0" w:space="0" w:color="auto"/>
        <w:right w:val="none" w:sz="0" w:space="0" w:color="auto"/>
      </w:divBdr>
    </w:div>
    <w:div w:id="170024868">
      <w:marLeft w:val="0"/>
      <w:marRight w:val="0"/>
      <w:marTop w:val="0"/>
      <w:marBottom w:val="0"/>
      <w:divBdr>
        <w:top w:val="none" w:sz="0" w:space="0" w:color="auto"/>
        <w:left w:val="none" w:sz="0" w:space="0" w:color="auto"/>
        <w:bottom w:val="none" w:sz="0" w:space="0" w:color="auto"/>
        <w:right w:val="none" w:sz="0" w:space="0" w:color="auto"/>
      </w:divBdr>
    </w:div>
    <w:div w:id="170024869">
      <w:marLeft w:val="0"/>
      <w:marRight w:val="0"/>
      <w:marTop w:val="0"/>
      <w:marBottom w:val="0"/>
      <w:divBdr>
        <w:top w:val="none" w:sz="0" w:space="0" w:color="auto"/>
        <w:left w:val="none" w:sz="0" w:space="0" w:color="auto"/>
        <w:bottom w:val="none" w:sz="0" w:space="0" w:color="auto"/>
        <w:right w:val="none" w:sz="0" w:space="0" w:color="auto"/>
      </w:divBdr>
    </w:div>
    <w:div w:id="170024870">
      <w:marLeft w:val="0"/>
      <w:marRight w:val="0"/>
      <w:marTop w:val="0"/>
      <w:marBottom w:val="0"/>
      <w:divBdr>
        <w:top w:val="none" w:sz="0" w:space="0" w:color="auto"/>
        <w:left w:val="none" w:sz="0" w:space="0" w:color="auto"/>
        <w:bottom w:val="none" w:sz="0" w:space="0" w:color="auto"/>
        <w:right w:val="none" w:sz="0" w:space="0" w:color="auto"/>
      </w:divBdr>
    </w:div>
    <w:div w:id="170024871">
      <w:marLeft w:val="0"/>
      <w:marRight w:val="0"/>
      <w:marTop w:val="0"/>
      <w:marBottom w:val="0"/>
      <w:divBdr>
        <w:top w:val="none" w:sz="0" w:space="0" w:color="auto"/>
        <w:left w:val="none" w:sz="0" w:space="0" w:color="auto"/>
        <w:bottom w:val="none" w:sz="0" w:space="0" w:color="auto"/>
        <w:right w:val="none" w:sz="0" w:space="0" w:color="auto"/>
      </w:divBdr>
    </w:div>
    <w:div w:id="170024872">
      <w:marLeft w:val="0"/>
      <w:marRight w:val="0"/>
      <w:marTop w:val="0"/>
      <w:marBottom w:val="0"/>
      <w:divBdr>
        <w:top w:val="none" w:sz="0" w:space="0" w:color="auto"/>
        <w:left w:val="none" w:sz="0" w:space="0" w:color="auto"/>
        <w:bottom w:val="none" w:sz="0" w:space="0" w:color="auto"/>
        <w:right w:val="none" w:sz="0" w:space="0" w:color="auto"/>
      </w:divBdr>
    </w:div>
    <w:div w:id="170024873">
      <w:marLeft w:val="0"/>
      <w:marRight w:val="0"/>
      <w:marTop w:val="0"/>
      <w:marBottom w:val="0"/>
      <w:divBdr>
        <w:top w:val="none" w:sz="0" w:space="0" w:color="auto"/>
        <w:left w:val="none" w:sz="0" w:space="0" w:color="auto"/>
        <w:bottom w:val="none" w:sz="0" w:space="0" w:color="auto"/>
        <w:right w:val="none" w:sz="0" w:space="0" w:color="auto"/>
      </w:divBdr>
    </w:div>
    <w:div w:id="170024874">
      <w:marLeft w:val="0"/>
      <w:marRight w:val="0"/>
      <w:marTop w:val="0"/>
      <w:marBottom w:val="0"/>
      <w:divBdr>
        <w:top w:val="none" w:sz="0" w:space="0" w:color="auto"/>
        <w:left w:val="none" w:sz="0" w:space="0" w:color="auto"/>
        <w:bottom w:val="none" w:sz="0" w:space="0" w:color="auto"/>
        <w:right w:val="none" w:sz="0" w:space="0" w:color="auto"/>
      </w:divBdr>
    </w:div>
    <w:div w:id="170024875">
      <w:marLeft w:val="0"/>
      <w:marRight w:val="0"/>
      <w:marTop w:val="0"/>
      <w:marBottom w:val="0"/>
      <w:divBdr>
        <w:top w:val="none" w:sz="0" w:space="0" w:color="auto"/>
        <w:left w:val="none" w:sz="0" w:space="0" w:color="auto"/>
        <w:bottom w:val="none" w:sz="0" w:space="0" w:color="auto"/>
        <w:right w:val="none" w:sz="0" w:space="0" w:color="auto"/>
      </w:divBdr>
    </w:div>
    <w:div w:id="170024876">
      <w:marLeft w:val="0"/>
      <w:marRight w:val="0"/>
      <w:marTop w:val="0"/>
      <w:marBottom w:val="0"/>
      <w:divBdr>
        <w:top w:val="none" w:sz="0" w:space="0" w:color="auto"/>
        <w:left w:val="none" w:sz="0" w:space="0" w:color="auto"/>
        <w:bottom w:val="none" w:sz="0" w:space="0" w:color="auto"/>
        <w:right w:val="none" w:sz="0" w:space="0" w:color="auto"/>
      </w:divBdr>
    </w:div>
    <w:div w:id="170024877">
      <w:marLeft w:val="0"/>
      <w:marRight w:val="0"/>
      <w:marTop w:val="0"/>
      <w:marBottom w:val="0"/>
      <w:divBdr>
        <w:top w:val="none" w:sz="0" w:space="0" w:color="auto"/>
        <w:left w:val="none" w:sz="0" w:space="0" w:color="auto"/>
        <w:bottom w:val="none" w:sz="0" w:space="0" w:color="auto"/>
        <w:right w:val="none" w:sz="0" w:space="0" w:color="auto"/>
      </w:divBdr>
    </w:div>
    <w:div w:id="170024878">
      <w:marLeft w:val="0"/>
      <w:marRight w:val="0"/>
      <w:marTop w:val="0"/>
      <w:marBottom w:val="0"/>
      <w:divBdr>
        <w:top w:val="none" w:sz="0" w:space="0" w:color="auto"/>
        <w:left w:val="none" w:sz="0" w:space="0" w:color="auto"/>
        <w:bottom w:val="none" w:sz="0" w:space="0" w:color="auto"/>
        <w:right w:val="none" w:sz="0" w:space="0" w:color="auto"/>
      </w:divBdr>
    </w:div>
    <w:div w:id="259260730">
      <w:bodyDiv w:val="1"/>
      <w:marLeft w:val="0"/>
      <w:marRight w:val="0"/>
      <w:marTop w:val="0"/>
      <w:marBottom w:val="0"/>
      <w:divBdr>
        <w:top w:val="none" w:sz="0" w:space="0" w:color="auto"/>
        <w:left w:val="none" w:sz="0" w:space="0" w:color="auto"/>
        <w:bottom w:val="none" w:sz="0" w:space="0" w:color="auto"/>
        <w:right w:val="none" w:sz="0" w:space="0" w:color="auto"/>
      </w:divBdr>
    </w:div>
    <w:div w:id="135190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88708/a593eaab768d34bf2d7419322eac79481e73cf03/" TargetMode="External"/><Relationship Id="rId18" Type="http://schemas.openxmlformats.org/officeDocument/2006/relationships/hyperlink" Target="https://login.consultant.ru/link/?req=doc&amp;base=RLAW073&amp;n=367946&amp;date=19.08.2022&amp;dst=100290&amp;field=134"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login.consultant.ru/link/?rnd=419A4F8DCE615CEB82B8EF46CA460CCB&amp;req=doc&amp;base=LAW&amp;n=355880&amp;dst=359&amp;fld=134&amp;date=07.04.2021" TargetMode="External"/><Relationship Id="rId17" Type="http://schemas.openxmlformats.org/officeDocument/2006/relationships/hyperlink" Target="https://login.consultant.ru/link/?req=doc&amp;base=RLAW073&amp;n=367946&amp;date=19.08.2022&amp;dst=100290&amp;field=134" TargetMode="External"/><Relationship Id="rId2" Type="http://schemas.openxmlformats.org/officeDocument/2006/relationships/numbering" Target="numbering.xml"/><Relationship Id="rId16" Type="http://schemas.openxmlformats.org/officeDocument/2006/relationships/hyperlink" Target="http://www.consultant.ru/document/cons_doc_LAW_388708/521091c3cb2ba736a2587fafb3365e53d9e27af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amenskiy.tularegion.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onsultant.ru/document/cons_doc_LAW_388708/a2588b2a1374c05e0939bb4df8e54fc0dfd6e000/"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onsultant.ru/document/cons_doc_LAW_388708/521091c3cb2ba736a2587fafb3365e53d9e27af5/"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8B49A-1323-427D-AF8B-7A9A4B2F6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11691</Words>
  <Characters>66643</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Приложение 2</vt:lpstr>
    </vt:vector>
  </TitlesOfParts>
  <Company>SPecialiST RePack</Company>
  <LinksUpToDate>false</LinksUpToDate>
  <CharactersWithSpaces>78178</CharactersWithSpaces>
  <SharedDoc>false</SharedDoc>
  <HLinks>
    <vt:vector size="396" baseType="variant">
      <vt:variant>
        <vt:i4>4980829</vt:i4>
      </vt:variant>
      <vt:variant>
        <vt:i4>195</vt:i4>
      </vt:variant>
      <vt:variant>
        <vt:i4>0</vt:i4>
      </vt:variant>
      <vt:variant>
        <vt:i4>5</vt:i4>
      </vt:variant>
      <vt:variant>
        <vt:lpwstr>consultantplus://offline/ref=6AA00723D9D9EFC9951CC67DF1FFBA483F73F48861DD9E747AE42EEA1857D5ED856FA148DFl6kDO</vt:lpwstr>
      </vt:variant>
      <vt:variant>
        <vt:lpwstr/>
      </vt:variant>
      <vt:variant>
        <vt:i4>4980829</vt:i4>
      </vt:variant>
      <vt:variant>
        <vt:i4>192</vt:i4>
      </vt:variant>
      <vt:variant>
        <vt:i4>0</vt:i4>
      </vt:variant>
      <vt:variant>
        <vt:i4>5</vt:i4>
      </vt:variant>
      <vt:variant>
        <vt:lpwstr>consultantplus://offline/ref=6AA00723D9D9EFC9951CC67DF1FFBA483F73F48861DD9E747AE42EEA1857D5ED856FA148DFl6kDO</vt:lpwstr>
      </vt:variant>
      <vt:variant>
        <vt:lpwstr/>
      </vt:variant>
      <vt:variant>
        <vt:i4>4980829</vt:i4>
      </vt:variant>
      <vt:variant>
        <vt:i4>189</vt:i4>
      </vt:variant>
      <vt:variant>
        <vt:i4>0</vt:i4>
      </vt:variant>
      <vt:variant>
        <vt:i4>5</vt:i4>
      </vt:variant>
      <vt:variant>
        <vt:lpwstr>consultantplus://offline/ref=6AA00723D9D9EFC9951CC67DF1FFBA483F73F48861DD9E747AE42EEA1857D5ED856FA148DFl6kDO</vt:lpwstr>
      </vt:variant>
      <vt:variant>
        <vt:lpwstr/>
      </vt:variant>
      <vt:variant>
        <vt:i4>7274597</vt:i4>
      </vt:variant>
      <vt:variant>
        <vt:i4>186</vt:i4>
      </vt:variant>
      <vt:variant>
        <vt:i4>0</vt:i4>
      </vt:variant>
      <vt:variant>
        <vt:i4>5</vt:i4>
      </vt:variant>
      <vt:variant>
        <vt:lpwstr>consultantplus://offline/ref=78851954E46ADDF21874303A1042D58A04DD7C61E793E7988B5173409AF05490C71B213ED5C3D3E4eCzCL</vt:lpwstr>
      </vt:variant>
      <vt:variant>
        <vt:lpwstr/>
      </vt:variant>
      <vt:variant>
        <vt:i4>7274597</vt:i4>
      </vt:variant>
      <vt:variant>
        <vt:i4>183</vt:i4>
      </vt:variant>
      <vt:variant>
        <vt:i4>0</vt:i4>
      </vt:variant>
      <vt:variant>
        <vt:i4>5</vt:i4>
      </vt:variant>
      <vt:variant>
        <vt:lpwstr>consultantplus://offline/ref=78851954E46ADDF21874303A1042D58A04DD7C61E793E7988B5173409AF05490C71B213ED5C3D3E4eCzCL</vt:lpwstr>
      </vt:variant>
      <vt:variant>
        <vt:lpwstr/>
      </vt:variant>
      <vt:variant>
        <vt:i4>8192101</vt:i4>
      </vt:variant>
      <vt:variant>
        <vt:i4>180</vt:i4>
      </vt:variant>
      <vt:variant>
        <vt:i4>0</vt:i4>
      </vt:variant>
      <vt:variant>
        <vt:i4>5</vt:i4>
      </vt:variant>
      <vt:variant>
        <vt:lpwstr>consultantplus://offline/ref=171D440EAF0B23A71A89CA8FDA71F59085673DFC0724DC59D80BDC048208401AF111E98785B5E688wErCL</vt:lpwstr>
      </vt:variant>
      <vt:variant>
        <vt:lpwstr/>
      </vt:variant>
      <vt:variant>
        <vt:i4>7077992</vt:i4>
      </vt:variant>
      <vt:variant>
        <vt:i4>177</vt:i4>
      </vt:variant>
      <vt:variant>
        <vt:i4>0</vt:i4>
      </vt:variant>
      <vt:variant>
        <vt:i4>5</vt:i4>
      </vt:variant>
      <vt:variant>
        <vt:lpwstr>consultantplus://offline/ref=F24778B52FA1C57831753D2A90A1137CCA86CE624455BD43C1770DF7D609B7D8E4AFB21C23BAC6B8a4qCL</vt:lpwstr>
      </vt:variant>
      <vt:variant>
        <vt:lpwstr/>
      </vt:variant>
      <vt:variant>
        <vt:i4>7340136</vt:i4>
      </vt:variant>
      <vt:variant>
        <vt:i4>174</vt:i4>
      </vt:variant>
      <vt:variant>
        <vt:i4>0</vt:i4>
      </vt:variant>
      <vt:variant>
        <vt:i4>5</vt:i4>
      </vt:variant>
      <vt:variant>
        <vt:lpwstr>consultantplus://offline/ref=DF4A100EED1C044B6D92F9ABD1173FEF23A1C70A532955C883D56791E636BEE4ED81A89A68B012CFl5nFL</vt:lpwstr>
      </vt:variant>
      <vt:variant>
        <vt:lpwstr/>
      </vt:variant>
      <vt:variant>
        <vt:i4>7209065</vt:i4>
      </vt:variant>
      <vt:variant>
        <vt:i4>171</vt:i4>
      </vt:variant>
      <vt:variant>
        <vt:i4>0</vt:i4>
      </vt:variant>
      <vt:variant>
        <vt:i4>5</vt:i4>
      </vt:variant>
      <vt:variant>
        <vt:lpwstr>consultantplus://offline/ref=4E5620DBD1A98817ABDFC179C14D5AC9CA763F6E83559CC6BDECA76A0F80632CC318B6E742DFDBEBo6z7J</vt:lpwstr>
      </vt:variant>
      <vt:variant>
        <vt:lpwstr/>
      </vt:variant>
      <vt:variant>
        <vt:i4>7143522</vt:i4>
      </vt:variant>
      <vt:variant>
        <vt:i4>168</vt:i4>
      </vt:variant>
      <vt:variant>
        <vt:i4>0</vt:i4>
      </vt:variant>
      <vt:variant>
        <vt:i4>5</vt:i4>
      </vt:variant>
      <vt:variant>
        <vt:lpwstr>consultantplus://offline/ref=EBB05FE75C2D16C5D307B6C83243A75D32E6A3CE46599F7DDC0DFBA281C6A051CAE62D8F1E7201E9OAP9J</vt:lpwstr>
      </vt:variant>
      <vt:variant>
        <vt:lpwstr/>
      </vt:variant>
      <vt:variant>
        <vt:i4>983040</vt:i4>
      </vt:variant>
      <vt:variant>
        <vt:i4>165</vt:i4>
      </vt:variant>
      <vt:variant>
        <vt:i4>0</vt:i4>
      </vt:variant>
      <vt:variant>
        <vt:i4>5</vt:i4>
      </vt:variant>
      <vt:variant>
        <vt:lpwstr>consultantplus://offline/ref=EBB05FE75C2D16C5D307B6C83243A75D32E7ABC848519F7DDC0DFBA281C6A051CAE62D8817O7P0J</vt:lpwstr>
      </vt:variant>
      <vt:variant>
        <vt:lpwstr/>
      </vt:variant>
      <vt:variant>
        <vt:i4>7143479</vt:i4>
      </vt:variant>
      <vt:variant>
        <vt:i4>162</vt:i4>
      </vt:variant>
      <vt:variant>
        <vt:i4>0</vt:i4>
      </vt:variant>
      <vt:variant>
        <vt:i4>5</vt:i4>
      </vt:variant>
      <vt:variant>
        <vt:lpwstr>consultantplus://offline/ref=EBB05FE75C2D16C5D307B6C83243A75D33EEAECF44589F7DDC0DFBA281C6A051CAE62D8F1E730AEDOAPDJ</vt:lpwstr>
      </vt:variant>
      <vt:variant>
        <vt:lpwstr/>
      </vt:variant>
      <vt:variant>
        <vt:i4>3080292</vt:i4>
      </vt:variant>
      <vt:variant>
        <vt:i4>159</vt:i4>
      </vt:variant>
      <vt:variant>
        <vt:i4>0</vt:i4>
      </vt:variant>
      <vt:variant>
        <vt:i4>5</vt:i4>
      </vt:variant>
      <vt:variant>
        <vt:lpwstr>consultantplus://offline/ref=5B330442E099A4A927E1C95BA49B9F9940B5AF109D4E8917AF13AEA841CE204E519256BBC6CFF7071D44G</vt:lpwstr>
      </vt:variant>
      <vt:variant>
        <vt:lpwstr/>
      </vt:variant>
      <vt:variant>
        <vt:i4>3080292</vt:i4>
      </vt:variant>
      <vt:variant>
        <vt:i4>156</vt:i4>
      </vt:variant>
      <vt:variant>
        <vt:i4>0</vt:i4>
      </vt:variant>
      <vt:variant>
        <vt:i4>5</vt:i4>
      </vt:variant>
      <vt:variant>
        <vt:lpwstr>consultantplus://offline/ref=5B330442E099A4A927E1C95BA49B9F9940B5AF109D4E8917AF13AEA841CE204E519256BBC6CFF7071D44G</vt:lpwstr>
      </vt:variant>
      <vt:variant>
        <vt:lpwstr/>
      </vt:variant>
      <vt:variant>
        <vt:i4>2293862</vt:i4>
      </vt:variant>
      <vt:variant>
        <vt:i4>153</vt:i4>
      </vt:variant>
      <vt:variant>
        <vt:i4>0</vt:i4>
      </vt:variant>
      <vt:variant>
        <vt:i4>5</vt:i4>
      </vt:variant>
      <vt:variant>
        <vt:lpwstr>consultantplus://offline/ref=3DDCE49A73261DC22033FC0A7F3997AF3D6EAEC1C2816D7D33A8654E43F62AF18AF276E3E5C1575E00HAI</vt:lpwstr>
      </vt:variant>
      <vt:variant>
        <vt:lpwstr/>
      </vt:variant>
      <vt:variant>
        <vt:i4>4194387</vt:i4>
      </vt:variant>
      <vt:variant>
        <vt:i4>150</vt:i4>
      </vt:variant>
      <vt:variant>
        <vt:i4>0</vt:i4>
      </vt:variant>
      <vt:variant>
        <vt:i4>5</vt:i4>
      </vt:variant>
      <vt:variant>
        <vt:lpwstr>consultantplus://offline/ref=3DDCE49A73261DC22033FC0A7F3997AF3D6EAEC1C2816D7D33A8654E43F62AF18AF276E0EC0CH1I</vt:lpwstr>
      </vt:variant>
      <vt:variant>
        <vt:lpwstr/>
      </vt:variant>
      <vt:variant>
        <vt:i4>2818153</vt:i4>
      </vt:variant>
      <vt:variant>
        <vt:i4>147</vt:i4>
      </vt:variant>
      <vt:variant>
        <vt:i4>0</vt:i4>
      </vt:variant>
      <vt:variant>
        <vt:i4>5</vt:i4>
      </vt:variant>
      <vt:variant>
        <vt:lpwstr>consultantplus://offline/ref=01AC358FA0B3B256C48F718CC3560824F5CED1CD0B31637B926A515F28AFF1EA2F5209B47E6A9B242243G</vt:lpwstr>
      </vt:variant>
      <vt:variant>
        <vt:lpwstr/>
      </vt:variant>
      <vt:variant>
        <vt:i4>7340131</vt:i4>
      </vt:variant>
      <vt:variant>
        <vt:i4>144</vt:i4>
      </vt:variant>
      <vt:variant>
        <vt:i4>0</vt:i4>
      </vt:variant>
      <vt:variant>
        <vt:i4>5</vt:i4>
      </vt:variant>
      <vt:variant>
        <vt:lpwstr>consultantplus://offline/ref=96D648187E2030C08E7EB023074585FB7A8D51F8E44A6ACBEEE985E6A803B29A6CB12ED820B819610F15G</vt:lpwstr>
      </vt:variant>
      <vt:variant>
        <vt:lpwstr/>
      </vt:variant>
      <vt:variant>
        <vt:i4>2555953</vt:i4>
      </vt:variant>
      <vt:variant>
        <vt:i4>141</vt:i4>
      </vt:variant>
      <vt:variant>
        <vt:i4>0</vt:i4>
      </vt:variant>
      <vt:variant>
        <vt:i4>5</vt:i4>
      </vt:variant>
      <vt:variant>
        <vt:lpwstr>consultantplus://offline/ref=F3E95C80A31CA2A65A2D96253E0BA3D88E6958029DF6EE29E380CB42172F5E073D0752796D77C50EY2u6G</vt:lpwstr>
      </vt:variant>
      <vt:variant>
        <vt:lpwstr/>
      </vt:variant>
      <vt:variant>
        <vt:i4>7274546</vt:i4>
      </vt:variant>
      <vt:variant>
        <vt:i4>138</vt:i4>
      </vt:variant>
      <vt:variant>
        <vt:i4>0</vt:i4>
      </vt:variant>
      <vt:variant>
        <vt:i4>5</vt:i4>
      </vt:variant>
      <vt:variant>
        <vt:lpwstr>consultantplus://offline/ref=6DF8ECE32242110933CC79E18D4F6E73C3AF02BBA4DE1E02F3D299F3DC7DE98D413E5BBB07E98766h3pAG</vt:lpwstr>
      </vt:variant>
      <vt:variant>
        <vt:lpwstr/>
      </vt:variant>
      <vt:variant>
        <vt:i4>6684730</vt:i4>
      </vt:variant>
      <vt:variant>
        <vt:i4>135</vt:i4>
      </vt:variant>
      <vt:variant>
        <vt:i4>0</vt:i4>
      </vt:variant>
      <vt:variant>
        <vt:i4>5</vt:i4>
      </vt:variant>
      <vt:variant>
        <vt:lpwstr/>
      </vt:variant>
      <vt:variant>
        <vt:lpwstr>Par483</vt:lpwstr>
      </vt:variant>
      <vt:variant>
        <vt:i4>6750256</vt:i4>
      </vt:variant>
      <vt:variant>
        <vt:i4>132</vt:i4>
      </vt:variant>
      <vt:variant>
        <vt:i4>0</vt:i4>
      </vt:variant>
      <vt:variant>
        <vt:i4>5</vt:i4>
      </vt:variant>
      <vt:variant>
        <vt:lpwstr/>
      </vt:variant>
      <vt:variant>
        <vt:lpwstr>Par1270</vt:lpwstr>
      </vt:variant>
      <vt:variant>
        <vt:i4>6684723</vt:i4>
      </vt:variant>
      <vt:variant>
        <vt:i4>129</vt:i4>
      </vt:variant>
      <vt:variant>
        <vt:i4>0</vt:i4>
      </vt:variant>
      <vt:variant>
        <vt:i4>5</vt:i4>
      </vt:variant>
      <vt:variant>
        <vt:lpwstr/>
      </vt:variant>
      <vt:variant>
        <vt:lpwstr>Par1163</vt:lpwstr>
      </vt:variant>
      <vt:variant>
        <vt:i4>6619190</vt:i4>
      </vt:variant>
      <vt:variant>
        <vt:i4>126</vt:i4>
      </vt:variant>
      <vt:variant>
        <vt:i4>0</vt:i4>
      </vt:variant>
      <vt:variant>
        <vt:i4>5</vt:i4>
      </vt:variant>
      <vt:variant>
        <vt:lpwstr>consultantplus://offline/ref=63D0401885823C17AE014FAD6549E67077733C5E587184B05DF245BB69724EBD26DD86E43FAE0FC2ZE55I</vt:lpwstr>
      </vt:variant>
      <vt:variant>
        <vt:lpwstr/>
      </vt:variant>
      <vt:variant>
        <vt:i4>983079</vt:i4>
      </vt:variant>
      <vt:variant>
        <vt:i4>123</vt:i4>
      </vt:variant>
      <vt:variant>
        <vt:i4>0</vt:i4>
      </vt:variant>
      <vt:variant>
        <vt:i4>5</vt:i4>
      </vt:variant>
      <vt:variant>
        <vt:lpwstr>http://pgu.tula.ru/web/guest/state_cat?p_p_id=stateservices1_WAR_portal&amp;p_p_action=0&amp;p_p_state=normal&amp;p_p_mode=view&amp;p_p_col_id=column-1&amp;p_p_col_count=1&amp;_stateservices1_WAR_portal_state_filter=terr&amp;_stateservices1_WAR_portal_territoryId=1054&amp;_stateservices1_WAR_portal_action=state&amp;_stateservices1_WAR_portal_org=7100000010000000152</vt:lpwstr>
      </vt:variant>
      <vt:variant>
        <vt:lpwstr/>
      </vt:variant>
      <vt:variant>
        <vt:i4>7143462</vt:i4>
      </vt:variant>
      <vt:variant>
        <vt:i4>120</vt:i4>
      </vt:variant>
      <vt:variant>
        <vt:i4>0</vt:i4>
      </vt:variant>
      <vt:variant>
        <vt:i4>5</vt:i4>
      </vt:variant>
      <vt:variant>
        <vt:lpwstr>http://pgu.tula.ru/</vt:lpwstr>
      </vt:variant>
      <vt:variant>
        <vt:lpwstr/>
      </vt:variant>
      <vt:variant>
        <vt:i4>851994</vt:i4>
      </vt:variant>
      <vt:variant>
        <vt:i4>117</vt:i4>
      </vt:variant>
      <vt:variant>
        <vt:i4>0</vt:i4>
      </vt:variant>
      <vt:variant>
        <vt:i4>5</vt:i4>
      </vt:variant>
      <vt:variant>
        <vt:lpwstr>http://www.gosuslugi.ru/</vt:lpwstr>
      </vt:variant>
      <vt:variant>
        <vt:lpwstr/>
      </vt:variant>
      <vt:variant>
        <vt:i4>6094935</vt:i4>
      </vt:variant>
      <vt:variant>
        <vt:i4>114</vt:i4>
      </vt:variant>
      <vt:variant>
        <vt:i4>0</vt:i4>
      </vt:variant>
      <vt:variant>
        <vt:i4>5</vt:i4>
      </vt:variant>
      <vt:variant>
        <vt:lpwstr>consultantplus://offline/ref=73BFD0D0DD9D9ACF37BB13EDA27DD457630EE8205AAD6DB138D45FF29DY958I</vt:lpwstr>
      </vt:variant>
      <vt:variant>
        <vt:lpwstr/>
      </vt:variant>
      <vt:variant>
        <vt:i4>6094854</vt:i4>
      </vt:variant>
      <vt:variant>
        <vt:i4>111</vt:i4>
      </vt:variant>
      <vt:variant>
        <vt:i4>0</vt:i4>
      </vt:variant>
      <vt:variant>
        <vt:i4>5</vt:i4>
      </vt:variant>
      <vt:variant>
        <vt:lpwstr>consultantplus://offline/ref=73BFD0D0DD9D9ACF37BB13EDA27DD4576307E22759A26DB138D45FF29DY958I</vt:lpwstr>
      </vt:variant>
      <vt:variant>
        <vt:lpwstr/>
      </vt:variant>
      <vt:variant>
        <vt:i4>65545</vt:i4>
      </vt:variant>
      <vt:variant>
        <vt:i4>108</vt:i4>
      </vt:variant>
      <vt:variant>
        <vt:i4>0</vt:i4>
      </vt:variant>
      <vt:variant>
        <vt:i4>5</vt:i4>
      </vt:variant>
      <vt:variant>
        <vt:lpwstr>consultantplus://offline/ref=73BFD0D0DD9D9ACF37BB13EDA27DD457630EE9215AA46DB138D45FF29D9827E96FB44F13C9YE5BI</vt:lpwstr>
      </vt:variant>
      <vt:variant>
        <vt:lpwstr/>
      </vt:variant>
      <vt:variant>
        <vt:i4>8126574</vt:i4>
      </vt:variant>
      <vt:variant>
        <vt:i4>105</vt:i4>
      </vt:variant>
      <vt:variant>
        <vt:i4>0</vt:i4>
      </vt:variant>
      <vt:variant>
        <vt:i4>5</vt:i4>
      </vt:variant>
      <vt:variant>
        <vt:lpwstr>consultantplus://offline/ref=FEF48A1FAC9C23F7F72A4F15E7AFA730EA447296D7080209672811598A35AA5EE1C13416B6A0G9b1L</vt:lpwstr>
      </vt:variant>
      <vt:variant>
        <vt:lpwstr/>
      </vt:variant>
      <vt:variant>
        <vt:i4>6815803</vt:i4>
      </vt:variant>
      <vt:variant>
        <vt:i4>102</vt:i4>
      </vt:variant>
      <vt:variant>
        <vt:i4>0</vt:i4>
      </vt:variant>
      <vt:variant>
        <vt:i4>5</vt:i4>
      </vt:variant>
      <vt:variant>
        <vt:lpwstr/>
      </vt:variant>
      <vt:variant>
        <vt:lpwstr>Par198</vt:lpwstr>
      </vt:variant>
      <vt:variant>
        <vt:i4>2621498</vt:i4>
      </vt:variant>
      <vt:variant>
        <vt:i4>99</vt:i4>
      </vt:variant>
      <vt:variant>
        <vt:i4>0</vt:i4>
      </vt:variant>
      <vt:variant>
        <vt:i4>5</vt:i4>
      </vt:variant>
      <vt:variant>
        <vt:lpwstr>consultantplus://offline/ref=A4E7496F6CB7D157EC3519BFE4F3243862FAF8CFABE04D1AE25705B02844A7797FB42F8F0DBCA8EFb0l4I</vt:lpwstr>
      </vt:variant>
      <vt:variant>
        <vt:lpwstr/>
      </vt:variant>
      <vt:variant>
        <vt:i4>2621498</vt:i4>
      </vt:variant>
      <vt:variant>
        <vt:i4>96</vt:i4>
      </vt:variant>
      <vt:variant>
        <vt:i4>0</vt:i4>
      </vt:variant>
      <vt:variant>
        <vt:i4>5</vt:i4>
      </vt:variant>
      <vt:variant>
        <vt:lpwstr>consultantplus://offline/ref=A4E7496F6CB7D157EC3519BFE4F3243862FAF8CFABE04D1AE25705B02844A7797FB42F8F0DBCA8EFb0l4I</vt:lpwstr>
      </vt:variant>
      <vt:variant>
        <vt:lpwstr/>
      </vt:variant>
      <vt:variant>
        <vt:i4>2621540</vt:i4>
      </vt:variant>
      <vt:variant>
        <vt:i4>93</vt:i4>
      </vt:variant>
      <vt:variant>
        <vt:i4>0</vt:i4>
      </vt:variant>
      <vt:variant>
        <vt:i4>5</vt:i4>
      </vt:variant>
      <vt:variant>
        <vt:lpwstr>consultantplus://offline/ref=A4E7496F6CB7D157EC3519BFE4F3243862FAF8CFABE04D1AE25705B02844A7797FB42F8F0DBCABEFb0l0I</vt:lpwstr>
      </vt:variant>
      <vt:variant>
        <vt:lpwstr/>
      </vt:variant>
      <vt:variant>
        <vt:i4>6422579</vt:i4>
      </vt:variant>
      <vt:variant>
        <vt:i4>90</vt:i4>
      </vt:variant>
      <vt:variant>
        <vt:i4>0</vt:i4>
      </vt:variant>
      <vt:variant>
        <vt:i4>5</vt:i4>
      </vt:variant>
      <vt:variant>
        <vt:lpwstr/>
      </vt:variant>
      <vt:variant>
        <vt:lpwstr>Par3101</vt:lpwstr>
      </vt:variant>
      <vt:variant>
        <vt:i4>3604579</vt:i4>
      </vt:variant>
      <vt:variant>
        <vt:i4>87</vt:i4>
      </vt:variant>
      <vt:variant>
        <vt:i4>0</vt:i4>
      </vt:variant>
      <vt:variant>
        <vt:i4>5</vt:i4>
      </vt:variant>
      <vt:variant>
        <vt:lpwstr>consultantplus://offline/ref=F92436E3819C6479C6C97C1BE3D6476A1A293AEA732545E3154F6DE045A61ADBEFAB8DED1E5BRCa7M</vt:lpwstr>
      </vt:variant>
      <vt:variant>
        <vt:lpwstr/>
      </vt:variant>
      <vt:variant>
        <vt:i4>3276902</vt:i4>
      </vt:variant>
      <vt:variant>
        <vt:i4>84</vt:i4>
      </vt:variant>
      <vt:variant>
        <vt:i4>0</vt:i4>
      </vt:variant>
      <vt:variant>
        <vt:i4>5</vt:i4>
      </vt:variant>
      <vt:variant>
        <vt:lpwstr>consultantplus://offline/ref=73BFD0D0DD9D9ACF37BB13EDA27DD457630EE9215AA46DB138D45FF29D9827E96FB44F15C1E2FA01Y256I</vt:lpwstr>
      </vt:variant>
      <vt:variant>
        <vt:lpwstr/>
      </vt:variant>
      <vt:variant>
        <vt:i4>6553704</vt:i4>
      </vt:variant>
      <vt:variant>
        <vt:i4>81</vt:i4>
      </vt:variant>
      <vt:variant>
        <vt:i4>0</vt:i4>
      </vt:variant>
      <vt:variant>
        <vt:i4>5</vt:i4>
      </vt:variant>
      <vt:variant>
        <vt:lpwstr>consultantplus://offline/ref=73BFD0D0DD9D9ACF37BB13EDA27DD457630EE9215AA46DB138D45FF29D9827E96FB44F15C3E5YF59I</vt:lpwstr>
      </vt:variant>
      <vt:variant>
        <vt:lpwstr/>
      </vt:variant>
      <vt:variant>
        <vt:i4>6553655</vt:i4>
      </vt:variant>
      <vt:variant>
        <vt:i4>78</vt:i4>
      </vt:variant>
      <vt:variant>
        <vt:i4>0</vt:i4>
      </vt:variant>
      <vt:variant>
        <vt:i4>5</vt:i4>
      </vt:variant>
      <vt:variant>
        <vt:lpwstr>consultantplus://offline/ref=73BFD0D0DD9D9ACF37BB13EDA27DD457630EE9215AA46DB138D45FF29D9827E96FB44F15C3E5YF5FI</vt:lpwstr>
      </vt:variant>
      <vt:variant>
        <vt:lpwstr/>
      </vt:variant>
      <vt:variant>
        <vt:i4>65545</vt:i4>
      </vt:variant>
      <vt:variant>
        <vt:i4>75</vt:i4>
      </vt:variant>
      <vt:variant>
        <vt:i4>0</vt:i4>
      </vt:variant>
      <vt:variant>
        <vt:i4>5</vt:i4>
      </vt:variant>
      <vt:variant>
        <vt:lpwstr>consultantplus://offline/ref=73BFD0D0DD9D9ACF37BB13EDA27DD457630EE9215AA46DB138D45FF29D9827E96FB44F13C9YE5BI</vt:lpwstr>
      </vt:variant>
      <vt:variant>
        <vt:lpwstr/>
      </vt:variant>
      <vt:variant>
        <vt:i4>65541</vt:i4>
      </vt:variant>
      <vt:variant>
        <vt:i4>72</vt:i4>
      </vt:variant>
      <vt:variant>
        <vt:i4>0</vt:i4>
      </vt:variant>
      <vt:variant>
        <vt:i4>5</vt:i4>
      </vt:variant>
      <vt:variant>
        <vt:lpwstr>consultantplus://offline/ref=73BFD0D0DD9D9ACF37BB13EDA27DD457630EE9215AA46DB138D45FF29D9827E96FB44F10C5YE5AI</vt:lpwstr>
      </vt:variant>
      <vt:variant>
        <vt:lpwstr/>
      </vt:variant>
      <vt:variant>
        <vt:i4>3997807</vt:i4>
      </vt:variant>
      <vt:variant>
        <vt:i4>69</vt:i4>
      </vt:variant>
      <vt:variant>
        <vt:i4>0</vt:i4>
      </vt:variant>
      <vt:variant>
        <vt:i4>5</vt:i4>
      </vt:variant>
      <vt:variant>
        <vt:lpwstr>consultantplus://offline/ref=9F8AA4E7973F324B921DBDA799F54EEA1EF9AEC963EFF8BD93C535447D30FFE68352DC331BB58BC630C2869F97CC0C4C3774AE957D42q87EH</vt:lpwstr>
      </vt:variant>
      <vt:variant>
        <vt:lpwstr/>
      </vt:variant>
      <vt:variant>
        <vt:i4>2949225</vt:i4>
      </vt:variant>
      <vt:variant>
        <vt:i4>66</vt:i4>
      </vt:variant>
      <vt:variant>
        <vt:i4>0</vt:i4>
      </vt:variant>
      <vt:variant>
        <vt:i4>5</vt:i4>
      </vt:variant>
      <vt:variant>
        <vt:lpwstr>consultantplus://offline/ref=4AD07B6DDBB514FAE889B5C4DB450BA121A1392142A44B93E3ACBFF21D8CCD3487912687D402F5B15E24FF935DE57217EFC096548337NA51H</vt:lpwstr>
      </vt:variant>
      <vt:variant>
        <vt:lpwstr/>
      </vt:variant>
      <vt:variant>
        <vt:i4>6815803</vt:i4>
      </vt:variant>
      <vt:variant>
        <vt:i4>63</vt:i4>
      </vt:variant>
      <vt:variant>
        <vt:i4>0</vt:i4>
      </vt:variant>
      <vt:variant>
        <vt:i4>5</vt:i4>
      </vt:variant>
      <vt:variant>
        <vt:lpwstr/>
      </vt:variant>
      <vt:variant>
        <vt:lpwstr>Par198</vt:lpwstr>
      </vt:variant>
      <vt:variant>
        <vt:i4>3604579</vt:i4>
      </vt:variant>
      <vt:variant>
        <vt:i4>60</vt:i4>
      </vt:variant>
      <vt:variant>
        <vt:i4>0</vt:i4>
      </vt:variant>
      <vt:variant>
        <vt:i4>5</vt:i4>
      </vt:variant>
      <vt:variant>
        <vt:lpwstr>consultantplus://offline/ref=F92436E3819C6479C6C97C1BE3D6476A1A293AEA732545E3154F6DE045A61ADBEFAB8DED1E5BRCa7M</vt:lpwstr>
      </vt:variant>
      <vt:variant>
        <vt:lpwstr/>
      </vt:variant>
      <vt:variant>
        <vt:i4>3276902</vt:i4>
      </vt:variant>
      <vt:variant>
        <vt:i4>57</vt:i4>
      </vt:variant>
      <vt:variant>
        <vt:i4>0</vt:i4>
      </vt:variant>
      <vt:variant>
        <vt:i4>5</vt:i4>
      </vt:variant>
      <vt:variant>
        <vt:lpwstr>consultantplus://offline/ref=73BFD0D0DD9D9ACF37BB13EDA27DD457630EE9215AA46DB138D45FF29D9827E96FB44F15C1E2FA01Y256I</vt:lpwstr>
      </vt:variant>
      <vt:variant>
        <vt:lpwstr/>
      </vt:variant>
      <vt:variant>
        <vt:i4>6553704</vt:i4>
      </vt:variant>
      <vt:variant>
        <vt:i4>54</vt:i4>
      </vt:variant>
      <vt:variant>
        <vt:i4>0</vt:i4>
      </vt:variant>
      <vt:variant>
        <vt:i4>5</vt:i4>
      </vt:variant>
      <vt:variant>
        <vt:lpwstr>consultantplus://offline/ref=73BFD0D0DD9D9ACF37BB13EDA27DD457630EE9215AA46DB138D45FF29D9827E96FB44F15C3E5YF59I</vt:lpwstr>
      </vt:variant>
      <vt:variant>
        <vt:lpwstr/>
      </vt:variant>
      <vt:variant>
        <vt:i4>6553655</vt:i4>
      </vt:variant>
      <vt:variant>
        <vt:i4>51</vt:i4>
      </vt:variant>
      <vt:variant>
        <vt:i4>0</vt:i4>
      </vt:variant>
      <vt:variant>
        <vt:i4>5</vt:i4>
      </vt:variant>
      <vt:variant>
        <vt:lpwstr>consultantplus://offline/ref=73BFD0D0DD9D9ACF37BB13EDA27DD457630EE9215AA46DB138D45FF29D9827E96FB44F15C3E5YF5FI</vt:lpwstr>
      </vt:variant>
      <vt:variant>
        <vt:lpwstr/>
      </vt:variant>
      <vt:variant>
        <vt:i4>65545</vt:i4>
      </vt:variant>
      <vt:variant>
        <vt:i4>48</vt:i4>
      </vt:variant>
      <vt:variant>
        <vt:i4>0</vt:i4>
      </vt:variant>
      <vt:variant>
        <vt:i4>5</vt:i4>
      </vt:variant>
      <vt:variant>
        <vt:lpwstr>consultantplus://offline/ref=73BFD0D0DD9D9ACF37BB13EDA27DD457630EE9215AA46DB138D45FF29D9827E96FB44F13C9YE5BI</vt:lpwstr>
      </vt:variant>
      <vt:variant>
        <vt:lpwstr/>
      </vt:variant>
      <vt:variant>
        <vt:i4>65541</vt:i4>
      </vt:variant>
      <vt:variant>
        <vt:i4>45</vt:i4>
      </vt:variant>
      <vt:variant>
        <vt:i4>0</vt:i4>
      </vt:variant>
      <vt:variant>
        <vt:i4>5</vt:i4>
      </vt:variant>
      <vt:variant>
        <vt:lpwstr>consultantplus://offline/ref=73BFD0D0DD9D9ACF37BB13EDA27DD457630EE9215AA46DB138D45FF29D9827E96FB44F10C5YE5AI</vt:lpwstr>
      </vt:variant>
      <vt:variant>
        <vt:lpwstr/>
      </vt:variant>
      <vt:variant>
        <vt:i4>3997807</vt:i4>
      </vt:variant>
      <vt:variant>
        <vt:i4>42</vt:i4>
      </vt:variant>
      <vt:variant>
        <vt:i4>0</vt:i4>
      </vt:variant>
      <vt:variant>
        <vt:i4>5</vt:i4>
      </vt:variant>
      <vt:variant>
        <vt:lpwstr>consultantplus://offline/ref=9F8AA4E7973F324B921DBDA799F54EEA1EF9AEC963EFF8BD93C535447D30FFE68352DC331BB58BC630C2869F97CC0C4C3774AE957D42q87EH</vt:lpwstr>
      </vt:variant>
      <vt:variant>
        <vt:lpwstr/>
      </vt:variant>
      <vt:variant>
        <vt:i4>2949225</vt:i4>
      </vt:variant>
      <vt:variant>
        <vt:i4>39</vt:i4>
      </vt:variant>
      <vt:variant>
        <vt:i4>0</vt:i4>
      </vt:variant>
      <vt:variant>
        <vt:i4>5</vt:i4>
      </vt:variant>
      <vt:variant>
        <vt:lpwstr>consultantplus://offline/ref=4AD07B6DDBB514FAE889B5C4DB450BA121A1392142A44B93E3ACBFF21D8CCD3487912687D402F5B15E24FF935DE57217EFC096548337NA51H</vt:lpwstr>
      </vt:variant>
      <vt:variant>
        <vt:lpwstr/>
      </vt:variant>
      <vt:variant>
        <vt:i4>7602231</vt:i4>
      </vt:variant>
      <vt:variant>
        <vt:i4>36</vt:i4>
      </vt:variant>
      <vt:variant>
        <vt:i4>0</vt:i4>
      </vt:variant>
      <vt:variant>
        <vt:i4>5</vt:i4>
      </vt:variant>
      <vt:variant>
        <vt:lpwstr>consultantplus://offline/ref=FA92852B7150A77149949081365EEFFC4D7DCABD12E7ECA9631C39A6B2A03637684A1B3E3CC04461C58997FA8B452D926C93C94BE214b5mBN</vt:lpwstr>
      </vt:variant>
      <vt:variant>
        <vt:lpwstr/>
      </vt:variant>
      <vt:variant>
        <vt:i4>3604579</vt:i4>
      </vt:variant>
      <vt:variant>
        <vt:i4>33</vt:i4>
      </vt:variant>
      <vt:variant>
        <vt:i4>0</vt:i4>
      </vt:variant>
      <vt:variant>
        <vt:i4>5</vt:i4>
      </vt:variant>
      <vt:variant>
        <vt:lpwstr>consultantplus://offline/ref=F92436E3819C6479C6C97C1BE3D6476A1A293AEA732545E3154F6DE045A61ADBEFAB8DED1E5BRCa7M</vt:lpwstr>
      </vt:variant>
      <vt:variant>
        <vt:lpwstr/>
      </vt:variant>
      <vt:variant>
        <vt:i4>3276851</vt:i4>
      </vt:variant>
      <vt:variant>
        <vt:i4>30</vt:i4>
      </vt:variant>
      <vt:variant>
        <vt:i4>0</vt:i4>
      </vt:variant>
      <vt:variant>
        <vt:i4>5</vt:i4>
      </vt:variant>
      <vt:variant>
        <vt:lpwstr>consultantplus://offline/ref=5D05CD526A0F1250D007283695C5CD0C856B76AAF2373824FBFCD2A96E516451A119B9905009E6C9o8z3O</vt:lpwstr>
      </vt:variant>
      <vt:variant>
        <vt:lpwstr/>
      </vt:variant>
      <vt:variant>
        <vt:i4>3276902</vt:i4>
      </vt:variant>
      <vt:variant>
        <vt:i4>27</vt:i4>
      </vt:variant>
      <vt:variant>
        <vt:i4>0</vt:i4>
      </vt:variant>
      <vt:variant>
        <vt:i4>5</vt:i4>
      </vt:variant>
      <vt:variant>
        <vt:lpwstr>consultantplus://offline/ref=73BFD0D0DD9D9ACF37BB13EDA27DD457630EE9215AA46DB138D45FF29D9827E96FB44F15C1E2FA01Y256I</vt:lpwstr>
      </vt:variant>
      <vt:variant>
        <vt:lpwstr/>
      </vt:variant>
      <vt:variant>
        <vt:i4>6553704</vt:i4>
      </vt:variant>
      <vt:variant>
        <vt:i4>24</vt:i4>
      </vt:variant>
      <vt:variant>
        <vt:i4>0</vt:i4>
      </vt:variant>
      <vt:variant>
        <vt:i4>5</vt:i4>
      </vt:variant>
      <vt:variant>
        <vt:lpwstr>consultantplus://offline/ref=73BFD0D0DD9D9ACF37BB13EDA27DD457630EE9215AA46DB138D45FF29D9827E96FB44F15C3E5YF59I</vt:lpwstr>
      </vt:variant>
      <vt:variant>
        <vt:lpwstr/>
      </vt:variant>
      <vt:variant>
        <vt:i4>6553655</vt:i4>
      </vt:variant>
      <vt:variant>
        <vt:i4>21</vt:i4>
      </vt:variant>
      <vt:variant>
        <vt:i4>0</vt:i4>
      </vt:variant>
      <vt:variant>
        <vt:i4>5</vt:i4>
      </vt:variant>
      <vt:variant>
        <vt:lpwstr>consultantplus://offline/ref=73BFD0D0DD9D9ACF37BB13EDA27DD457630EE9215AA46DB138D45FF29D9827E96FB44F15C3E5YF5FI</vt:lpwstr>
      </vt:variant>
      <vt:variant>
        <vt:lpwstr/>
      </vt:variant>
      <vt:variant>
        <vt:i4>65545</vt:i4>
      </vt:variant>
      <vt:variant>
        <vt:i4>18</vt:i4>
      </vt:variant>
      <vt:variant>
        <vt:i4>0</vt:i4>
      </vt:variant>
      <vt:variant>
        <vt:i4>5</vt:i4>
      </vt:variant>
      <vt:variant>
        <vt:lpwstr>consultantplus://offline/ref=73BFD0D0DD9D9ACF37BB13EDA27DD457630EE9215AA46DB138D45FF29D9827E96FB44F13C9YE5BI</vt:lpwstr>
      </vt:variant>
      <vt:variant>
        <vt:lpwstr/>
      </vt:variant>
      <vt:variant>
        <vt:i4>65541</vt:i4>
      </vt:variant>
      <vt:variant>
        <vt:i4>15</vt:i4>
      </vt:variant>
      <vt:variant>
        <vt:i4>0</vt:i4>
      </vt:variant>
      <vt:variant>
        <vt:i4>5</vt:i4>
      </vt:variant>
      <vt:variant>
        <vt:lpwstr>consultantplus://offline/ref=73BFD0D0DD9D9ACF37BB13EDA27DD457630EE9215AA46DB138D45FF29D9827E96FB44F10C5YE5AI</vt:lpwstr>
      </vt:variant>
      <vt:variant>
        <vt:lpwstr/>
      </vt:variant>
      <vt:variant>
        <vt:i4>3997807</vt:i4>
      </vt:variant>
      <vt:variant>
        <vt:i4>12</vt:i4>
      </vt:variant>
      <vt:variant>
        <vt:i4>0</vt:i4>
      </vt:variant>
      <vt:variant>
        <vt:i4>5</vt:i4>
      </vt:variant>
      <vt:variant>
        <vt:lpwstr>consultantplus://offline/ref=9F8AA4E7973F324B921DBDA799F54EEA1EF9AEC963EFF8BD93C535447D30FFE68352DC331BB58BC630C2869F97CC0C4C3774AE957D42q87EH</vt:lpwstr>
      </vt:variant>
      <vt:variant>
        <vt:lpwstr/>
      </vt:variant>
      <vt:variant>
        <vt:i4>2949225</vt:i4>
      </vt:variant>
      <vt:variant>
        <vt:i4>9</vt:i4>
      </vt:variant>
      <vt:variant>
        <vt:i4>0</vt:i4>
      </vt:variant>
      <vt:variant>
        <vt:i4>5</vt:i4>
      </vt:variant>
      <vt:variant>
        <vt:lpwstr>consultantplus://offline/ref=4AD07B6DDBB514FAE889B5C4DB450BA121A1392142A44B93E3ACBFF21D8CCD3487912687D402F5B15E24FF935DE57217EFC096548337NA51H</vt:lpwstr>
      </vt:variant>
      <vt:variant>
        <vt:lpwstr/>
      </vt:variant>
      <vt:variant>
        <vt:i4>6815803</vt:i4>
      </vt:variant>
      <vt:variant>
        <vt:i4>6</vt:i4>
      </vt:variant>
      <vt:variant>
        <vt:i4>0</vt:i4>
      </vt:variant>
      <vt:variant>
        <vt:i4>5</vt:i4>
      </vt:variant>
      <vt:variant>
        <vt:lpwstr/>
      </vt:variant>
      <vt:variant>
        <vt:lpwstr>Par990</vt:lpwstr>
      </vt:variant>
      <vt:variant>
        <vt:i4>6619188</vt:i4>
      </vt:variant>
      <vt:variant>
        <vt:i4>3</vt:i4>
      </vt:variant>
      <vt:variant>
        <vt:i4>0</vt:i4>
      </vt:variant>
      <vt:variant>
        <vt:i4>5</vt:i4>
      </vt:variant>
      <vt:variant>
        <vt:lpwstr/>
      </vt:variant>
      <vt:variant>
        <vt:lpwstr>Par763</vt:lpwstr>
      </vt:variant>
      <vt:variant>
        <vt:i4>6422583</vt:i4>
      </vt:variant>
      <vt:variant>
        <vt:i4>0</vt:i4>
      </vt:variant>
      <vt:variant>
        <vt:i4>0</vt:i4>
      </vt:variant>
      <vt:variant>
        <vt:i4>5</vt:i4>
      </vt:variant>
      <vt:variant>
        <vt:lpwstr/>
      </vt:variant>
      <vt:variant>
        <vt:lpwstr>Par655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creator>Старостина Н.Н.</dc:creator>
  <cp:lastModifiedBy>БасовАС</cp:lastModifiedBy>
  <cp:revision>2</cp:revision>
  <cp:lastPrinted>2022-06-01T06:26:00Z</cp:lastPrinted>
  <dcterms:created xsi:type="dcterms:W3CDTF">2023-01-09T09:03:00Z</dcterms:created>
  <dcterms:modified xsi:type="dcterms:W3CDTF">2023-01-09T09:03:00Z</dcterms:modified>
</cp:coreProperties>
</file>