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A46FA2" w:rsidRDefault="006048D6" w:rsidP="00A46FA2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A46FA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46FA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9934F9" w:rsidRDefault="009934F9" w:rsidP="009934F9">
      <w:pPr>
        <w:suppressAutoHyphens/>
        <w:spacing w:before="600" w:line="200" w:lineRule="exact"/>
        <w:jc w:val="right"/>
        <w:rPr>
          <w:rFonts w:ascii="PT Astra Serif" w:hAnsi="PT Astra Serif"/>
          <w:sz w:val="32"/>
          <w:lang w:eastAsia="zh-CN"/>
        </w:rPr>
      </w:pPr>
      <w:r w:rsidRPr="009934F9">
        <w:rPr>
          <w:rFonts w:ascii="PT Astra Serif" w:hAnsi="PT Astra Serif"/>
          <w:sz w:val="32"/>
          <w:lang w:eastAsia="zh-CN"/>
        </w:rPr>
        <w:t>ПРОЕКТ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A46FA2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A46FA2" w:rsidRDefault="00A46FA2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A46FA2" w:rsidRPr="00A46FA2" w:rsidRDefault="00A46FA2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A46FA2" w:rsidRPr="00A46FA2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  <w:bookmarkStart w:id="0" w:name="_GoBack"/>
      <w:bookmarkEnd w:id="0"/>
    </w:p>
    <w:p w:rsidR="00C9302F" w:rsidRPr="00E47D0E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E47D0E" w:rsidRPr="000332F7" w:rsidRDefault="00E47D0E" w:rsidP="00E47D0E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6600E4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я</w:t>
      </w:r>
      <w:r w:rsidRPr="006600E4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>
        <w:rPr>
          <w:rFonts w:ascii="PT Astra Serif" w:hAnsi="PT Astra Serif"/>
          <w:b/>
          <w:sz w:val="28"/>
          <w:szCs w:val="28"/>
        </w:rPr>
        <w:t>22</w:t>
      </w:r>
      <w:r w:rsidRPr="006600E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нояб</w:t>
      </w:r>
      <w:r w:rsidRPr="006600E4">
        <w:rPr>
          <w:rFonts w:ascii="PT Astra Serif" w:hAnsi="PT Astra Serif"/>
          <w:b/>
          <w:sz w:val="28"/>
          <w:szCs w:val="28"/>
        </w:rPr>
        <w:t>ря 20</w:t>
      </w:r>
      <w:r>
        <w:rPr>
          <w:rFonts w:ascii="PT Astra Serif" w:hAnsi="PT Astra Serif"/>
          <w:b/>
          <w:sz w:val="28"/>
          <w:szCs w:val="28"/>
        </w:rPr>
        <w:t>22</w:t>
      </w:r>
      <w:r w:rsidRPr="006600E4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390</w:t>
      </w:r>
      <w:r w:rsidRPr="006600E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Pr="00CE0586">
        <w:rPr>
          <w:rFonts w:ascii="PT Astra Serif" w:hAnsi="PT Astra Serif"/>
          <w:b/>
          <w:sz w:val="28"/>
          <w:szCs w:val="28"/>
        </w:rPr>
        <w:t xml:space="preserve">Об утверждении положения об оплате труда работников муниципального казенного учреждения </w:t>
      </w:r>
      <w:r w:rsidRPr="00CE0586">
        <w:rPr>
          <w:rStyle w:val="ac"/>
          <w:rFonts w:ascii="PT Astra Serif" w:hAnsi="PT Astra Serif"/>
          <w:sz w:val="28"/>
          <w:szCs w:val="28"/>
        </w:rPr>
        <w:t xml:space="preserve">"Центр </w:t>
      </w:r>
      <w:r>
        <w:rPr>
          <w:rStyle w:val="ac"/>
          <w:rFonts w:ascii="PT Astra Serif" w:hAnsi="PT Astra Serif"/>
          <w:sz w:val="28"/>
          <w:szCs w:val="28"/>
        </w:rPr>
        <w:t xml:space="preserve">бухгалтерского учета </w:t>
      </w:r>
      <w:r w:rsidRPr="00CE0586">
        <w:rPr>
          <w:rStyle w:val="ac"/>
          <w:rFonts w:ascii="PT Astra Serif" w:hAnsi="PT Astra Serif"/>
          <w:sz w:val="28"/>
          <w:szCs w:val="28"/>
        </w:rPr>
        <w:t>муниципального образования</w:t>
      </w:r>
      <w:r>
        <w:rPr>
          <w:rStyle w:val="ac"/>
          <w:rFonts w:ascii="PT Astra Serif" w:hAnsi="PT Astra Serif"/>
          <w:sz w:val="28"/>
          <w:szCs w:val="28"/>
        </w:rPr>
        <w:t xml:space="preserve"> </w:t>
      </w:r>
      <w:r w:rsidRPr="00CE0586">
        <w:rPr>
          <w:rStyle w:val="ac"/>
          <w:rFonts w:ascii="PT Astra Serif" w:hAnsi="PT Astra Serif"/>
          <w:sz w:val="28"/>
          <w:szCs w:val="28"/>
        </w:rPr>
        <w:t>Каменский район»</w:t>
      </w:r>
    </w:p>
    <w:p w:rsidR="00C57F80" w:rsidRPr="00A33F14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E47D0E" w:rsidRPr="006E14F9" w:rsidRDefault="00E47D0E" w:rsidP="00E47D0E">
      <w:pPr>
        <w:shd w:val="clear" w:color="auto" w:fill="FFFFFF"/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E14F9">
        <w:rPr>
          <w:rFonts w:ascii="PT Astra Serif" w:hAnsi="PT Astra Serif" w:cs="Arial"/>
          <w:sz w:val="28"/>
          <w:szCs w:val="28"/>
        </w:rPr>
        <w:t xml:space="preserve">В </w:t>
      </w:r>
      <w:r w:rsidRPr="006E14F9">
        <w:rPr>
          <w:rFonts w:ascii="PT Astra Serif" w:hAnsi="PT Astra Serif"/>
          <w:sz w:val="28"/>
          <w:szCs w:val="28"/>
        </w:rPr>
        <w:t xml:space="preserve">соответствии с </w:t>
      </w:r>
      <w:hyperlink r:id="rId10" w:history="1">
        <w:r w:rsidRPr="006E14F9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Pr="006E14F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14 июня 2023г. N 57-р "</w:t>
      </w:r>
      <w:r w:rsidRPr="006E14F9">
        <w:rPr>
          <w:rFonts w:ascii="PT Astra Serif" w:hAnsi="PT Astra Serif"/>
          <w:color w:val="000000"/>
          <w:sz w:val="28"/>
          <w:szCs w:val="28"/>
        </w:rPr>
        <w:t xml:space="preserve"> Об индексации должностных окладов (окладов, ставок) работников муниципальных учреждений (организаций) </w:t>
      </w:r>
      <w:r w:rsidRPr="006E14F9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6E14F9">
        <w:rPr>
          <w:rFonts w:ascii="PT Astra Serif" w:hAnsi="PT Astra Serif"/>
          <w:color w:val="000000"/>
          <w:sz w:val="28"/>
          <w:szCs w:val="28"/>
        </w:rPr>
        <w:t xml:space="preserve"> Тульской области</w:t>
      </w:r>
      <w:r w:rsidRPr="006E14F9">
        <w:rPr>
          <w:rFonts w:ascii="PT Astra Serif" w:hAnsi="PT Astra Serif"/>
          <w:sz w:val="28"/>
          <w:szCs w:val="28"/>
        </w:rPr>
        <w:t xml:space="preserve">», </w:t>
      </w:r>
      <w:r w:rsidRPr="006E14F9">
        <w:rPr>
          <w:rFonts w:ascii="PT Astra Serif" w:hAnsi="PT Astra Serif" w:cs="Arial"/>
          <w:sz w:val="28"/>
          <w:szCs w:val="28"/>
        </w:rPr>
        <w:t>на основании ст. 25,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E47D0E" w:rsidRPr="006E14F9" w:rsidRDefault="00E47D0E" w:rsidP="00E47D0E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14F9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22 ноября 2022г. №390 «Об утверждении Положения об оплате труда работников муниципального казённого учреждения «Центр бухгалтерского учета муниципального образования Каменский район» следующее изменение:</w:t>
      </w:r>
    </w:p>
    <w:p w:rsidR="00E47D0E" w:rsidRPr="006E14F9" w:rsidRDefault="00E47D0E" w:rsidP="00E47D0E">
      <w:pPr>
        <w:tabs>
          <w:tab w:val="left" w:pos="720"/>
        </w:tabs>
        <w:spacing w:line="360" w:lineRule="exact"/>
        <w:ind w:left="720"/>
        <w:jc w:val="both"/>
        <w:rPr>
          <w:rFonts w:ascii="PT Astra Serif" w:hAnsi="PT Astra Serif"/>
          <w:sz w:val="28"/>
          <w:szCs w:val="28"/>
        </w:rPr>
      </w:pPr>
      <w:r w:rsidRPr="006E14F9">
        <w:rPr>
          <w:rFonts w:ascii="PT Astra Serif" w:hAnsi="PT Astra Serif"/>
          <w:sz w:val="28"/>
          <w:szCs w:val="28"/>
        </w:rPr>
        <w:t xml:space="preserve">- таблицу </w:t>
      </w:r>
      <w:r w:rsidRPr="006E14F9">
        <w:rPr>
          <w:rFonts w:ascii="PT Astra Serif" w:hAnsi="PT Astra Serif" w:cs="Arial"/>
          <w:sz w:val="28"/>
          <w:szCs w:val="28"/>
        </w:rPr>
        <w:t xml:space="preserve">пункта 4.1 </w:t>
      </w:r>
      <w:r w:rsidRPr="006E14F9">
        <w:rPr>
          <w:rFonts w:ascii="PT Astra Serif" w:hAnsi="PT Astra Serif"/>
          <w:sz w:val="28"/>
          <w:szCs w:val="28"/>
        </w:rPr>
        <w:t>раздела 4 приложения к постановлению изложить в новой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E47D0E" w:rsidRPr="006E14F9" w:rsidTr="008504C9">
        <w:trPr>
          <w:trHeight w:val="537"/>
        </w:trPr>
        <w:tc>
          <w:tcPr>
            <w:tcW w:w="4253" w:type="dxa"/>
          </w:tcPr>
          <w:p w:rsidR="00E47D0E" w:rsidRPr="006E14F9" w:rsidRDefault="00E47D0E" w:rsidP="008504C9">
            <w:pPr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E14F9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61" w:type="dxa"/>
          </w:tcPr>
          <w:p w:rsidR="00E47D0E" w:rsidRPr="006E14F9" w:rsidRDefault="00E47D0E" w:rsidP="008504C9">
            <w:pPr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E14F9">
              <w:rPr>
                <w:rFonts w:ascii="PT Astra Serif" w:hAnsi="PT Astra Serif"/>
                <w:sz w:val="28"/>
                <w:szCs w:val="28"/>
              </w:rPr>
              <w:t>Должностной оклад (рублей в месяц)</w:t>
            </w:r>
          </w:p>
        </w:tc>
      </w:tr>
      <w:tr w:rsidR="006E14F9" w:rsidRPr="006E14F9" w:rsidTr="008504C9">
        <w:tc>
          <w:tcPr>
            <w:tcW w:w="4253" w:type="dxa"/>
            <w:vAlign w:val="center"/>
          </w:tcPr>
          <w:p w:rsidR="006E14F9" w:rsidRPr="006E14F9" w:rsidRDefault="006E14F9" w:rsidP="008504C9">
            <w:pPr>
              <w:spacing w:line="36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4961" w:type="dxa"/>
            <w:vAlign w:val="bottom"/>
          </w:tcPr>
          <w:p w:rsidR="006E14F9" w:rsidRPr="006E14F9" w:rsidRDefault="006E14F9" w:rsidP="006E14F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 w:cs="Calibri"/>
                <w:color w:val="000000"/>
                <w:sz w:val="28"/>
                <w:szCs w:val="28"/>
              </w:rPr>
              <w:t>12144</w:t>
            </w:r>
          </w:p>
        </w:tc>
      </w:tr>
      <w:tr w:rsidR="006E14F9" w:rsidRPr="006E14F9" w:rsidTr="008504C9">
        <w:tc>
          <w:tcPr>
            <w:tcW w:w="4253" w:type="dxa"/>
            <w:vAlign w:val="center"/>
          </w:tcPr>
          <w:p w:rsidR="006E14F9" w:rsidRPr="006E14F9" w:rsidRDefault="006E14F9" w:rsidP="008504C9">
            <w:pPr>
              <w:spacing w:line="36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4961" w:type="dxa"/>
            <w:vAlign w:val="bottom"/>
          </w:tcPr>
          <w:p w:rsidR="006E14F9" w:rsidRPr="006E14F9" w:rsidRDefault="006E14F9" w:rsidP="006E14F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 w:cs="Calibri"/>
                <w:color w:val="000000"/>
                <w:sz w:val="28"/>
                <w:szCs w:val="28"/>
              </w:rPr>
              <w:t>9444</w:t>
            </w:r>
          </w:p>
        </w:tc>
      </w:tr>
      <w:tr w:rsidR="006E14F9" w:rsidRPr="006E14F9" w:rsidTr="008504C9">
        <w:tc>
          <w:tcPr>
            <w:tcW w:w="4253" w:type="dxa"/>
            <w:vAlign w:val="center"/>
          </w:tcPr>
          <w:p w:rsidR="006E14F9" w:rsidRPr="006E14F9" w:rsidRDefault="006E14F9" w:rsidP="008504C9">
            <w:pPr>
              <w:spacing w:line="36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961" w:type="dxa"/>
            <w:vAlign w:val="bottom"/>
          </w:tcPr>
          <w:p w:rsidR="006E14F9" w:rsidRPr="006E14F9" w:rsidRDefault="006E14F9" w:rsidP="006E14F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 w:cs="Calibri"/>
                <w:color w:val="000000"/>
                <w:sz w:val="28"/>
                <w:szCs w:val="28"/>
              </w:rPr>
              <w:t>9444</w:t>
            </w:r>
          </w:p>
        </w:tc>
      </w:tr>
      <w:tr w:rsidR="006E14F9" w:rsidRPr="006E14F9" w:rsidTr="008504C9">
        <w:tc>
          <w:tcPr>
            <w:tcW w:w="4253" w:type="dxa"/>
            <w:vAlign w:val="center"/>
          </w:tcPr>
          <w:p w:rsidR="006E14F9" w:rsidRPr="006E14F9" w:rsidRDefault="006E14F9" w:rsidP="008504C9">
            <w:pPr>
              <w:spacing w:line="36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/>
                <w:color w:val="000000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961" w:type="dxa"/>
            <w:vAlign w:val="bottom"/>
          </w:tcPr>
          <w:p w:rsidR="006E14F9" w:rsidRPr="006E14F9" w:rsidRDefault="006E14F9" w:rsidP="006E14F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 w:cs="Calibri"/>
                <w:color w:val="000000"/>
                <w:sz w:val="28"/>
                <w:szCs w:val="28"/>
              </w:rPr>
              <w:t>8603</w:t>
            </w:r>
          </w:p>
        </w:tc>
      </w:tr>
      <w:tr w:rsidR="006E14F9" w:rsidRPr="006E14F9" w:rsidTr="008504C9">
        <w:tc>
          <w:tcPr>
            <w:tcW w:w="4253" w:type="dxa"/>
            <w:vAlign w:val="center"/>
          </w:tcPr>
          <w:p w:rsidR="006E14F9" w:rsidRPr="006E14F9" w:rsidRDefault="006E14F9" w:rsidP="008504C9">
            <w:pPr>
              <w:spacing w:line="36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/>
                <w:color w:val="000000"/>
                <w:sz w:val="28"/>
                <w:szCs w:val="28"/>
              </w:rPr>
              <w:t>Главный экономист</w:t>
            </w:r>
          </w:p>
        </w:tc>
        <w:tc>
          <w:tcPr>
            <w:tcW w:w="4961" w:type="dxa"/>
            <w:vAlign w:val="bottom"/>
          </w:tcPr>
          <w:p w:rsidR="006E14F9" w:rsidRPr="006E14F9" w:rsidRDefault="006E14F9" w:rsidP="006E14F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 w:cs="Calibri"/>
                <w:color w:val="000000"/>
                <w:sz w:val="28"/>
                <w:szCs w:val="28"/>
              </w:rPr>
              <w:t>8603</w:t>
            </w:r>
          </w:p>
        </w:tc>
      </w:tr>
      <w:tr w:rsidR="006E14F9" w:rsidRPr="006E14F9" w:rsidTr="008504C9">
        <w:tc>
          <w:tcPr>
            <w:tcW w:w="4253" w:type="dxa"/>
            <w:vAlign w:val="center"/>
          </w:tcPr>
          <w:p w:rsidR="006E14F9" w:rsidRPr="006E14F9" w:rsidRDefault="006E14F9" w:rsidP="008504C9">
            <w:pPr>
              <w:spacing w:line="36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4961" w:type="dxa"/>
            <w:vAlign w:val="bottom"/>
          </w:tcPr>
          <w:p w:rsidR="006E14F9" w:rsidRPr="006E14F9" w:rsidRDefault="006E14F9" w:rsidP="006E14F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 w:cs="Calibri"/>
                <w:color w:val="000000"/>
                <w:sz w:val="28"/>
                <w:szCs w:val="28"/>
              </w:rPr>
              <w:t>8339</w:t>
            </w:r>
          </w:p>
        </w:tc>
      </w:tr>
      <w:tr w:rsidR="006E14F9" w:rsidRPr="006E14F9" w:rsidTr="008504C9">
        <w:tc>
          <w:tcPr>
            <w:tcW w:w="4253" w:type="dxa"/>
            <w:vAlign w:val="center"/>
          </w:tcPr>
          <w:p w:rsidR="006E14F9" w:rsidRPr="006E14F9" w:rsidRDefault="006E14F9" w:rsidP="008504C9">
            <w:pPr>
              <w:spacing w:line="36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Ведущий бухгалтер</w:t>
            </w:r>
          </w:p>
        </w:tc>
        <w:tc>
          <w:tcPr>
            <w:tcW w:w="4961" w:type="dxa"/>
            <w:vAlign w:val="bottom"/>
          </w:tcPr>
          <w:p w:rsidR="006E14F9" w:rsidRPr="006E14F9" w:rsidRDefault="006E14F9" w:rsidP="006E14F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 w:cs="Calibri"/>
                <w:color w:val="000000"/>
                <w:sz w:val="28"/>
                <w:szCs w:val="28"/>
              </w:rPr>
              <w:t>7413</w:t>
            </w:r>
          </w:p>
        </w:tc>
      </w:tr>
      <w:tr w:rsidR="006E14F9" w:rsidRPr="006E14F9" w:rsidTr="008504C9">
        <w:tc>
          <w:tcPr>
            <w:tcW w:w="4253" w:type="dxa"/>
            <w:vAlign w:val="center"/>
          </w:tcPr>
          <w:p w:rsidR="006E14F9" w:rsidRPr="006E14F9" w:rsidRDefault="006E14F9" w:rsidP="008504C9">
            <w:pPr>
              <w:spacing w:line="36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/>
                <w:color w:val="000000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961" w:type="dxa"/>
            <w:vAlign w:val="bottom"/>
          </w:tcPr>
          <w:p w:rsidR="006E14F9" w:rsidRPr="006E14F9" w:rsidRDefault="006E14F9" w:rsidP="006E14F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 w:cs="Calibri"/>
                <w:color w:val="000000"/>
                <w:sz w:val="28"/>
                <w:szCs w:val="28"/>
              </w:rPr>
              <w:t>7413</w:t>
            </w:r>
          </w:p>
        </w:tc>
      </w:tr>
      <w:tr w:rsidR="006E14F9" w:rsidRPr="006E14F9" w:rsidTr="008504C9">
        <w:tc>
          <w:tcPr>
            <w:tcW w:w="4253" w:type="dxa"/>
            <w:vAlign w:val="center"/>
          </w:tcPr>
          <w:p w:rsidR="006E14F9" w:rsidRPr="006E14F9" w:rsidRDefault="006E14F9" w:rsidP="008504C9">
            <w:pPr>
              <w:spacing w:line="36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4961" w:type="dxa"/>
            <w:vAlign w:val="bottom"/>
          </w:tcPr>
          <w:p w:rsidR="006E14F9" w:rsidRPr="006E14F9" w:rsidRDefault="006E14F9" w:rsidP="006E14F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 w:cs="Calibri"/>
                <w:color w:val="000000"/>
                <w:sz w:val="28"/>
                <w:szCs w:val="28"/>
              </w:rPr>
              <w:t>6962</w:t>
            </w:r>
          </w:p>
        </w:tc>
      </w:tr>
      <w:tr w:rsidR="006E14F9" w:rsidRPr="006E14F9" w:rsidTr="008504C9">
        <w:tc>
          <w:tcPr>
            <w:tcW w:w="4253" w:type="dxa"/>
            <w:vAlign w:val="center"/>
          </w:tcPr>
          <w:p w:rsidR="006E14F9" w:rsidRPr="006E14F9" w:rsidRDefault="006E14F9" w:rsidP="008504C9">
            <w:pPr>
              <w:spacing w:line="36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Специалист по </w:t>
            </w:r>
            <w:proofErr w:type="gramStart"/>
            <w:r w:rsidRPr="006E14F9">
              <w:rPr>
                <w:rFonts w:ascii="PT Astra Serif" w:hAnsi="PT Astra Serif"/>
                <w:color w:val="000000"/>
                <w:sz w:val="28"/>
                <w:szCs w:val="28"/>
              </w:rPr>
              <w:t>кадрам-секретарь</w:t>
            </w:r>
            <w:proofErr w:type="gramEnd"/>
          </w:p>
        </w:tc>
        <w:tc>
          <w:tcPr>
            <w:tcW w:w="4961" w:type="dxa"/>
            <w:vAlign w:val="bottom"/>
          </w:tcPr>
          <w:p w:rsidR="006E14F9" w:rsidRPr="006E14F9" w:rsidRDefault="006E14F9" w:rsidP="006E14F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E14F9">
              <w:rPr>
                <w:rFonts w:ascii="PT Astra Serif" w:hAnsi="PT Astra Serif" w:cs="Calibri"/>
                <w:color w:val="000000"/>
                <w:sz w:val="28"/>
                <w:szCs w:val="28"/>
              </w:rPr>
              <w:t>6962</w:t>
            </w:r>
          </w:p>
        </w:tc>
      </w:tr>
    </w:tbl>
    <w:p w:rsidR="00E47D0E" w:rsidRPr="006E14F9" w:rsidRDefault="00E47D0E" w:rsidP="00E47D0E">
      <w:pPr>
        <w:tabs>
          <w:tab w:val="left" w:pos="720"/>
        </w:tabs>
        <w:spacing w:line="360" w:lineRule="exact"/>
        <w:ind w:left="720"/>
        <w:jc w:val="both"/>
        <w:rPr>
          <w:rFonts w:ascii="PT Astra Serif" w:hAnsi="PT Astra Serif" w:cs="Arial"/>
          <w:sz w:val="28"/>
          <w:szCs w:val="28"/>
        </w:rPr>
      </w:pPr>
    </w:p>
    <w:p w:rsidR="00162510" w:rsidRPr="006E14F9" w:rsidRDefault="00162510" w:rsidP="00B22650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E14F9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6E14F9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6E14F9">
        <w:rPr>
          <w:rFonts w:ascii="PT Astra Serif" w:hAnsi="PT Astra Serif"/>
          <w:sz w:val="28"/>
          <w:szCs w:val="28"/>
        </w:rPr>
        <w:t> </w:t>
      </w:r>
      <w:r w:rsidR="009764E0" w:rsidRPr="006E14F9">
        <w:rPr>
          <w:rFonts w:ascii="PT Astra Serif" w:hAnsi="PT Astra Serif"/>
          <w:sz w:val="28"/>
          <w:szCs w:val="28"/>
        </w:rPr>
        <w:t>Н</w:t>
      </w:r>
      <w:r w:rsidRPr="006E14F9">
        <w:rPr>
          <w:rFonts w:ascii="PT Astra Serif" w:hAnsi="PT Astra Serif"/>
          <w:sz w:val="28"/>
          <w:szCs w:val="28"/>
        </w:rPr>
        <w:t>.</w:t>
      </w:r>
      <w:r w:rsidR="009764E0" w:rsidRPr="006E14F9">
        <w:rPr>
          <w:rFonts w:ascii="PT Astra Serif" w:hAnsi="PT Astra Serif"/>
          <w:sz w:val="28"/>
          <w:szCs w:val="28"/>
        </w:rPr>
        <w:t>В</w:t>
      </w:r>
      <w:r w:rsidRPr="006E14F9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C9302F" w:rsidRPr="006E14F9" w:rsidRDefault="00676CE7" w:rsidP="00B22650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14F9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6E14F9">
        <w:rPr>
          <w:rFonts w:ascii="PT Astra Serif" w:hAnsi="PT Astra Serif"/>
          <w:sz w:val="28"/>
          <w:szCs w:val="28"/>
        </w:rPr>
        <w:t xml:space="preserve"> 1 октября 2023 года.</w:t>
      </w:r>
    </w:p>
    <w:p w:rsidR="00162510" w:rsidRPr="006E14F9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8C3250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25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A46FA2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1F1CA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1F1CA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1F1CA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6904AB" w:rsidRPr="006904AB" w:rsidRDefault="006904AB" w:rsidP="00C8373D">
      <w:pPr>
        <w:rPr>
          <w:rFonts w:ascii="PT Astra Serif" w:hAnsi="PT Astra Serif"/>
          <w:sz w:val="28"/>
          <w:szCs w:val="28"/>
        </w:rPr>
      </w:pPr>
    </w:p>
    <w:sectPr w:rsidR="006904AB" w:rsidRPr="006904AB" w:rsidSect="000332F7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4B" w:rsidRDefault="00F4044B" w:rsidP="000332F7">
      <w:r>
        <w:separator/>
      </w:r>
    </w:p>
  </w:endnote>
  <w:endnote w:type="continuationSeparator" w:id="0">
    <w:p w:rsidR="00F4044B" w:rsidRDefault="00F4044B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4B" w:rsidRDefault="00F4044B" w:rsidP="000332F7">
      <w:r>
        <w:separator/>
      </w:r>
    </w:p>
  </w:footnote>
  <w:footnote w:type="continuationSeparator" w:id="0">
    <w:p w:rsidR="00F4044B" w:rsidRDefault="00F4044B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934F9">
      <w:rPr>
        <w:noProof/>
      </w:rPr>
      <w:t>2</w:t>
    </w:r>
    <w:r>
      <w:fldChar w:fldCharType="end"/>
    </w:r>
  </w:p>
  <w:p w:rsidR="00246770" w:rsidRDefault="002467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9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1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07892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0BBB"/>
    <w:rsid w:val="001130D3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5321"/>
    <w:rsid w:val="001D7813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E2384"/>
    <w:rsid w:val="002E5150"/>
    <w:rsid w:val="002F4BA2"/>
    <w:rsid w:val="00303436"/>
    <w:rsid w:val="003103F6"/>
    <w:rsid w:val="0031606D"/>
    <w:rsid w:val="003402B4"/>
    <w:rsid w:val="003454A8"/>
    <w:rsid w:val="00353384"/>
    <w:rsid w:val="00356228"/>
    <w:rsid w:val="0035755A"/>
    <w:rsid w:val="00362F45"/>
    <w:rsid w:val="00382753"/>
    <w:rsid w:val="0039028B"/>
    <w:rsid w:val="00392C4E"/>
    <w:rsid w:val="003A32CA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705D2"/>
    <w:rsid w:val="00472A5E"/>
    <w:rsid w:val="0047354D"/>
    <w:rsid w:val="004769A5"/>
    <w:rsid w:val="004853D5"/>
    <w:rsid w:val="0048552A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84523"/>
    <w:rsid w:val="00585991"/>
    <w:rsid w:val="00587494"/>
    <w:rsid w:val="005A30D7"/>
    <w:rsid w:val="005A7FAD"/>
    <w:rsid w:val="005B2334"/>
    <w:rsid w:val="005D71F0"/>
    <w:rsid w:val="005F198F"/>
    <w:rsid w:val="005F3D87"/>
    <w:rsid w:val="00602D93"/>
    <w:rsid w:val="006048D6"/>
    <w:rsid w:val="00605627"/>
    <w:rsid w:val="00614BDB"/>
    <w:rsid w:val="006279D0"/>
    <w:rsid w:val="00627B46"/>
    <w:rsid w:val="0063165C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5A87"/>
    <w:rsid w:val="00676CE7"/>
    <w:rsid w:val="006814C5"/>
    <w:rsid w:val="00681E29"/>
    <w:rsid w:val="00683977"/>
    <w:rsid w:val="006904AB"/>
    <w:rsid w:val="00694A0D"/>
    <w:rsid w:val="006A1E5C"/>
    <w:rsid w:val="006A562F"/>
    <w:rsid w:val="006B2DA7"/>
    <w:rsid w:val="006B4773"/>
    <w:rsid w:val="006B4A74"/>
    <w:rsid w:val="006C527A"/>
    <w:rsid w:val="006D2BF5"/>
    <w:rsid w:val="006D4117"/>
    <w:rsid w:val="006E14F9"/>
    <w:rsid w:val="006E2802"/>
    <w:rsid w:val="006E2F7B"/>
    <w:rsid w:val="006E5D66"/>
    <w:rsid w:val="006F39CD"/>
    <w:rsid w:val="006F7C7C"/>
    <w:rsid w:val="00710876"/>
    <w:rsid w:val="0071379C"/>
    <w:rsid w:val="00723D2F"/>
    <w:rsid w:val="007309F9"/>
    <w:rsid w:val="00742DE1"/>
    <w:rsid w:val="00743EC9"/>
    <w:rsid w:val="007451F1"/>
    <w:rsid w:val="00754656"/>
    <w:rsid w:val="007576B4"/>
    <w:rsid w:val="00765101"/>
    <w:rsid w:val="007703BA"/>
    <w:rsid w:val="00770C1A"/>
    <w:rsid w:val="007767AE"/>
    <w:rsid w:val="00783B94"/>
    <w:rsid w:val="007876EC"/>
    <w:rsid w:val="00796983"/>
    <w:rsid w:val="007A029B"/>
    <w:rsid w:val="007A311D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810A3F"/>
    <w:rsid w:val="00817C2B"/>
    <w:rsid w:val="008255A1"/>
    <w:rsid w:val="00830E1C"/>
    <w:rsid w:val="008312F6"/>
    <w:rsid w:val="0084135B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3423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934F9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2756"/>
    <w:rsid w:val="00A65435"/>
    <w:rsid w:val="00A65AD3"/>
    <w:rsid w:val="00A65F40"/>
    <w:rsid w:val="00A871FE"/>
    <w:rsid w:val="00AB0702"/>
    <w:rsid w:val="00AB321E"/>
    <w:rsid w:val="00AC5244"/>
    <w:rsid w:val="00AD34F2"/>
    <w:rsid w:val="00AD65B2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825FC"/>
    <w:rsid w:val="00B9191A"/>
    <w:rsid w:val="00B9592D"/>
    <w:rsid w:val="00B9735F"/>
    <w:rsid w:val="00BB3B95"/>
    <w:rsid w:val="00BD2E1D"/>
    <w:rsid w:val="00BD38F1"/>
    <w:rsid w:val="00BE777E"/>
    <w:rsid w:val="00BF1F27"/>
    <w:rsid w:val="00C141F0"/>
    <w:rsid w:val="00C21918"/>
    <w:rsid w:val="00C27024"/>
    <w:rsid w:val="00C33C50"/>
    <w:rsid w:val="00C3727F"/>
    <w:rsid w:val="00C45E6F"/>
    <w:rsid w:val="00C47BA0"/>
    <w:rsid w:val="00C544E2"/>
    <w:rsid w:val="00C547AF"/>
    <w:rsid w:val="00C55A88"/>
    <w:rsid w:val="00C57F80"/>
    <w:rsid w:val="00C80DEB"/>
    <w:rsid w:val="00C81891"/>
    <w:rsid w:val="00C8373D"/>
    <w:rsid w:val="00C85DC9"/>
    <w:rsid w:val="00C879B3"/>
    <w:rsid w:val="00C9302F"/>
    <w:rsid w:val="00C95DD3"/>
    <w:rsid w:val="00CA320E"/>
    <w:rsid w:val="00CC0B6A"/>
    <w:rsid w:val="00CD2AC9"/>
    <w:rsid w:val="00CD73B5"/>
    <w:rsid w:val="00CE0586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36475"/>
    <w:rsid w:val="00D43277"/>
    <w:rsid w:val="00D50003"/>
    <w:rsid w:val="00D55D9F"/>
    <w:rsid w:val="00D603E0"/>
    <w:rsid w:val="00D60D72"/>
    <w:rsid w:val="00D6146D"/>
    <w:rsid w:val="00D7731A"/>
    <w:rsid w:val="00D8567B"/>
    <w:rsid w:val="00D94542"/>
    <w:rsid w:val="00DA0644"/>
    <w:rsid w:val="00DB2296"/>
    <w:rsid w:val="00DB6437"/>
    <w:rsid w:val="00DD15DC"/>
    <w:rsid w:val="00DD535B"/>
    <w:rsid w:val="00DD65EB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669A"/>
    <w:rsid w:val="00E474D2"/>
    <w:rsid w:val="00E47D0E"/>
    <w:rsid w:val="00E47ED5"/>
    <w:rsid w:val="00E52E60"/>
    <w:rsid w:val="00E62218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75D8"/>
    <w:rsid w:val="00EA7DE0"/>
    <w:rsid w:val="00EB2F23"/>
    <w:rsid w:val="00EC1FEC"/>
    <w:rsid w:val="00ED0D69"/>
    <w:rsid w:val="00EE56F1"/>
    <w:rsid w:val="00EE5ABF"/>
    <w:rsid w:val="00EF74A5"/>
    <w:rsid w:val="00F0430E"/>
    <w:rsid w:val="00F05F65"/>
    <w:rsid w:val="00F17140"/>
    <w:rsid w:val="00F179C5"/>
    <w:rsid w:val="00F21835"/>
    <w:rsid w:val="00F269F5"/>
    <w:rsid w:val="00F40353"/>
    <w:rsid w:val="00F4044B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672B-D312-4A24-BBE2-190C0F09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КузинаЛА</cp:lastModifiedBy>
  <cp:revision>5</cp:revision>
  <cp:lastPrinted>2020-10-20T07:51:00Z</cp:lastPrinted>
  <dcterms:created xsi:type="dcterms:W3CDTF">2023-08-01T07:52:00Z</dcterms:created>
  <dcterms:modified xsi:type="dcterms:W3CDTF">2023-08-01T08:08:00Z</dcterms:modified>
</cp:coreProperties>
</file>