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AB27D8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133F6D" w:rsidRDefault="00B711E4" w:rsidP="00D51C89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B711E4" w:rsidRPr="00133F6D" w:rsidRDefault="00B711E4" w:rsidP="00D51C89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F13944" w:rsidRPr="00BC7623" w:rsidRDefault="00F13944" w:rsidP="00F75B9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C7623">
        <w:rPr>
          <w:rFonts w:ascii="PT Astra Serif" w:hAnsi="PT Astra Serif"/>
          <w:b/>
          <w:bCs/>
          <w:iCs/>
          <w:color w:val="auto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Pr="00BC7623">
        <w:rPr>
          <w:rFonts w:ascii="PT Astra Serif" w:hAnsi="PT Astra Serif"/>
          <w:b/>
          <w:color w:val="auto"/>
          <w:sz w:val="28"/>
          <w:szCs w:val="28"/>
        </w:rPr>
        <w:t xml:space="preserve">услуги </w:t>
      </w:r>
      <w:r w:rsidRPr="00BC7623">
        <w:rPr>
          <w:rFonts w:ascii="PT Astra Serif" w:hAnsi="PT Astra Serif" w:cs="Arial"/>
          <w:b/>
          <w:color w:val="auto"/>
          <w:sz w:val="28"/>
          <w:szCs w:val="28"/>
        </w:rPr>
        <w:t>«</w:t>
      </w:r>
      <w:r w:rsidR="004F28D8">
        <w:rPr>
          <w:rFonts w:ascii="PT Astra Serif" w:hAnsi="PT Astra Serif"/>
          <w:b/>
          <w:color w:val="auto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D51C89">
        <w:rPr>
          <w:rFonts w:ascii="PT Astra Serif" w:hAnsi="PT Astra Serif" w:cs="Arial"/>
          <w:b/>
          <w:color w:val="auto"/>
          <w:sz w:val="28"/>
          <w:szCs w:val="28"/>
        </w:rPr>
        <w:t xml:space="preserve">    </w:t>
      </w:r>
    </w:p>
    <w:p w:rsidR="00F75B92" w:rsidRPr="00BC7623" w:rsidRDefault="00F75B92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9E387B" w:rsidRDefault="007C5F8F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E387B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F75B92" w:rsidRPr="009E387B">
        <w:rPr>
          <w:rFonts w:ascii="PT Astra Serif" w:hAnsi="PT Astra Serif"/>
          <w:sz w:val="28"/>
          <w:szCs w:val="28"/>
        </w:rPr>
        <w:t xml:space="preserve"> </w:t>
      </w:r>
      <w:r w:rsidRPr="009E387B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DE3DA2" w:rsidRPr="009E387B">
        <w:rPr>
          <w:rFonts w:ascii="PT Astra Serif" w:hAnsi="PT Astra Serif"/>
          <w:sz w:val="28"/>
          <w:szCs w:val="28"/>
        </w:rPr>
        <w:t xml:space="preserve"> Протоколом заочного заседания комиссии по повышению качества государственных и муниципальных услуг Тульской области от 20.10.2024,</w:t>
      </w:r>
      <w:r w:rsidRPr="009E387B">
        <w:rPr>
          <w:rFonts w:ascii="PT Astra Serif" w:hAnsi="PT Astra Serif"/>
          <w:sz w:val="28"/>
          <w:szCs w:val="28"/>
        </w:rPr>
        <w:t xml:space="preserve"> на основании </w:t>
      </w:r>
      <w:proofErr w:type="spellStart"/>
      <w:r w:rsidRPr="009E387B">
        <w:rPr>
          <w:rFonts w:ascii="PT Astra Serif" w:hAnsi="PT Astra Serif"/>
          <w:sz w:val="28"/>
          <w:szCs w:val="28"/>
        </w:rPr>
        <w:t>стат</w:t>
      </w:r>
      <w:r w:rsidR="00DE3DA2" w:rsidRPr="009E387B">
        <w:rPr>
          <w:rFonts w:ascii="PT Astra Serif" w:hAnsi="PT Astra Serif"/>
          <w:sz w:val="28"/>
          <w:szCs w:val="28"/>
        </w:rPr>
        <w:t>ти</w:t>
      </w:r>
      <w:proofErr w:type="spellEnd"/>
      <w:r w:rsidRPr="009E387B">
        <w:rPr>
          <w:rFonts w:ascii="PT Astra Serif" w:hAnsi="PT Astra Serif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E4480" w:rsidRPr="009E387B" w:rsidRDefault="00EE4480" w:rsidP="00EE4480">
      <w:pPr>
        <w:ind w:right="-6" w:firstLine="709"/>
        <w:jc w:val="both"/>
        <w:rPr>
          <w:rFonts w:ascii="PT Astra Serif" w:hAnsi="PT Astra Serif" w:cs="Arial"/>
          <w:sz w:val="28"/>
          <w:szCs w:val="28"/>
        </w:rPr>
      </w:pPr>
      <w:r w:rsidRPr="009E387B">
        <w:rPr>
          <w:rFonts w:ascii="PT Astra Serif" w:hAnsi="PT Astra Serif" w:cs="Arial"/>
          <w:sz w:val="28"/>
          <w:szCs w:val="28"/>
        </w:rPr>
        <w:t>1. Утвердить административный регламент оказания муниципальной услуги «</w:t>
      </w:r>
      <w:r w:rsidR="007E7097" w:rsidRPr="009E387B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7E7097" w:rsidRPr="009E387B">
        <w:rPr>
          <w:rFonts w:ascii="PT Astra Serif" w:hAnsi="PT Astra Serif" w:cs="Arial"/>
          <w:b/>
          <w:sz w:val="28"/>
          <w:szCs w:val="28"/>
        </w:rPr>
        <w:t xml:space="preserve">  </w:t>
      </w:r>
      <w:r w:rsidRPr="009E387B">
        <w:rPr>
          <w:rFonts w:ascii="PT Astra Serif" w:hAnsi="PT Astra Serif" w:cs="Arial"/>
          <w:sz w:val="28"/>
          <w:szCs w:val="28"/>
        </w:rPr>
        <w:t xml:space="preserve">  (приложение).</w:t>
      </w:r>
    </w:p>
    <w:p w:rsidR="00EE4480" w:rsidRPr="009E387B" w:rsidRDefault="00861A68" w:rsidP="00861A68">
      <w:pPr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9E387B">
        <w:rPr>
          <w:rFonts w:ascii="PT Astra Serif" w:hAnsi="PT Astra Serif" w:cs="Arial"/>
          <w:sz w:val="28"/>
          <w:szCs w:val="28"/>
        </w:rPr>
        <w:t xml:space="preserve">           </w:t>
      </w:r>
      <w:r w:rsidR="00EE4480" w:rsidRPr="009E387B">
        <w:rPr>
          <w:rFonts w:ascii="PT Astra Serif" w:hAnsi="PT Astra Serif" w:cs="Arial"/>
          <w:sz w:val="28"/>
          <w:szCs w:val="28"/>
        </w:rPr>
        <w:t xml:space="preserve">2. Признать утратившим силу постановление администрации муниципального образования Каменский район от </w:t>
      </w:r>
      <w:r w:rsidRPr="009E387B">
        <w:rPr>
          <w:rFonts w:ascii="PT Astra Serif" w:hAnsi="PT Astra Serif" w:cs="Arial"/>
          <w:sz w:val="28"/>
          <w:szCs w:val="28"/>
        </w:rPr>
        <w:t>15ноября 2012года</w:t>
      </w:r>
      <w:r w:rsidR="00EE4480" w:rsidRPr="009E387B">
        <w:rPr>
          <w:rFonts w:ascii="PT Astra Serif" w:hAnsi="PT Astra Serif" w:cs="Arial"/>
          <w:sz w:val="28"/>
          <w:szCs w:val="28"/>
        </w:rPr>
        <w:t xml:space="preserve"> №</w:t>
      </w:r>
      <w:r w:rsidRPr="009E387B">
        <w:rPr>
          <w:rFonts w:ascii="PT Astra Serif" w:hAnsi="PT Astra Serif" w:cs="Arial"/>
          <w:sz w:val="28"/>
          <w:szCs w:val="28"/>
        </w:rPr>
        <w:t>266</w:t>
      </w:r>
      <w:proofErr w:type="gramStart"/>
      <w:r w:rsidR="00377D2A" w:rsidRPr="009E387B">
        <w:rPr>
          <w:rFonts w:ascii="PT Astra Serif" w:hAnsi="PT Astra Serif" w:cs="Arial"/>
          <w:sz w:val="28"/>
          <w:szCs w:val="28"/>
        </w:rPr>
        <w:t xml:space="preserve"> </w:t>
      </w:r>
      <w:r w:rsidR="00EE4480" w:rsidRPr="009E387B">
        <w:rPr>
          <w:rFonts w:ascii="PT Astra Serif" w:hAnsi="PT Astra Serif" w:cs="Arial"/>
          <w:sz w:val="28"/>
          <w:szCs w:val="28"/>
        </w:rPr>
        <w:t>О</w:t>
      </w:r>
      <w:proofErr w:type="gramEnd"/>
      <w:r w:rsidR="00EE4480" w:rsidRPr="009E387B">
        <w:rPr>
          <w:rFonts w:ascii="PT Astra Serif" w:hAnsi="PT Astra Serif" w:cs="Arial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9E387B">
        <w:rPr>
          <w:rFonts w:ascii="PT Astra Serif" w:hAnsi="PT Astra Serif"/>
          <w:b/>
          <w:bCs/>
          <w:sz w:val="28"/>
          <w:szCs w:val="28"/>
        </w:rPr>
        <w:t>«</w:t>
      </w:r>
      <w:r w:rsidRPr="009E387B">
        <w:rPr>
          <w:rFonts w:ascii="PT Astra Serif" w:hAnsi="PT Astra Serif"/>
          <w:bCs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участком».</w:t>
      </w:r>
    </w:p>
    <w:p w:rsidR="00EE4480" w:rsidRPr="009E387B" w:rsidRDefault="00EE4480" w:rsidP="00EE4480">
      <w:pPr>
        <w:tabs>
          <w:tab w:val="center" w:pos="4677"/>
          <w:tab w:val="left" w:pos="5675"/>
          <w:tab w:val="right" w:pos="9355"/>
          <w:tab w:val="center" w:pos="10257"/>
          <w:tab w:val="right" w:pos="14935"/>
          <w:tab w:val="center" w:pos="15837"/>
          <w:tab w:val="right" w:pos="20515"/>
          <w:tab w:val="center" w:pos="21417"/>
          <w:tab w:val="right" w:pos="26095"/>
          <w:tab w:val="center" w:pos="26997"/>
          <w:tab w:val="center" w:pos="31680"/>
        </w:tabs>
        <w:ind w:firstLine="709"/>
        <w:jc w:val="both"/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</w:pPr>
      <w:r w:rsidRPr="009E387B">
        <w:rPr>
          <w:rFonts w:ascii="PT Astra Serif" w:hAnsi="PT Astra Serif" w:cs="Arial"/>
          <w:sz w:val="28"/>
          <w:szCs w:val="28"/>
        </w:rPr>
        <w:t xml:space="preserve">3. </w:t>
      </w:r>
      <w:r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1B707B"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Холодкова</w:t>
      </w:r>
      <w:proofErr w:type="spellEnd"/>
      <w:r w:rsidR="001B707B"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 Н.В.</w:t>
      </w:r>
      <w:r w:rsidRPr="009E387B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E4480" w:rsidRDefault="00EE4480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E387B"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p w:rsidR="009E387B" w:rsidRDefault="009E387B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387B" w:rsidRDefault="009E387B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387B" w:rsidRPr="009E387B" w:rsidRDefault="009E387B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9"/>
        <w:gridCol w:w="3043"/>
      </w:tblGrid>
      <w:tr w:rsidR="00133F6D" w:rsidRPr="00133F6D" w:rsidTr="00AB27D8">
        <w:trPr>
          <w:trHeight w:val="229"/>
        </w:trPr>
        <w:tc>
          <w:tcPr>
            <w:tcW w:w="2178" w:type="pct"/>
          </w:tcPr>
          <w:p w:rsidR="00B711E4" w:rsidRPr="00133F6D" w:rsidRDefault="00B711E4" w:rsidP="00AB27D8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133F6D" w:rsidRDefault="00B711E4" w:rsidP="00AB27D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711E4" w:rsidRPr="00133F6D" w:rsidRDefault="00B711E4" w:rsidP="00AB27D8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DA0F1B" w:rsidRDefault="00DA0F1B" w:rsidP="007C5F8F">
      <w:pPr>
        <w:rPr>
          <w:rFonts w:ascii="PT Astra Serif" w:hAnsi="PT Astra Serif"/>
        </w:rPr>
      </w:pPr>
    </w:p>
    <w:p w:rsidR="009F4AF9" w:rsidRDefault="009F4AF9" w:rsidP="007C5F8F">
      <w:pPr>
        <w:rPr>
          <w:rFonts w:ascii="PT Astra Serif" w:hAnsi="PT Astra Serif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9E387B" w:rsidRDefault="009E387B" w:rsidP="007C5F8F">
      <w:pPr>
        <w:rPr>
          <w:rFonts w:ascii="PT Astra Serif" w:hAnsi="PT Astra Serif"/>
          <w:sz w:val="28"/>
        </w:rPr>
      </w:pPr>
    </w:p>
    <w:p w:rsidR="007C5F8F" w:rsidRPr="00F75B92" w:rsidRDefault="007C5F8F" w:rsidP="007C5F8F">
      <w:pPr>
        <w:rPr>
          <w:rFonts w:ascii="PT Astra Serif" w:hAnsi="PT Astra Serif"/>
          <w:sz w:val="28"/>
        </w:rPr>
      </w:pPr>
      <w:r w:rsidRPr="00F75B92">
        <w:rPr>
          <w:rFonts w:ascii="PT Astra Serif" w:hAnsi="PT Astra Serif"/>
          <w:sz w:val="28"/>
        </w:rPr>
        <w:lastRenderedPageBreak/>
        <w:t>СОГЛАСОВАНО:</w:t>
      </w:r>
    </w:p>
    <w:p w:rsidR="00FD052C" w:rsidRPr="00F75B92" w:rsidRDefault="00FD052C" w:rsidP="007C5F8F">
      <w:pPr>
        <w:rPr>
          <w:rFonts w:ascii="PT Astra Serif" w:hAnsi="PT Astra Serif"/>
          <w:sz w:val="32"/>
          <w:szCs w:val="28"/>
          <w:lang w:val="en-US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268"/>
        <w:gridCol w:w="2516"/>
      </w:tblGrid>
      <w:tr w:rsidR="00133F6D" w:rsidRPr="00133F6D" w:rsidTr="00336A2F">
        <w:tc>
          <w:tcPr>
            <w:tcW w:w="4786" w:type="dxa"/>
            <w:shd w:val="clear" w:color="auto" w:fill="auto"/>
          </w:tcPr>
          <w:p w:rsidR="007C5F8F" w:rsidRPr="00133F6D" w:rsidRDefault="007C5F8F" w:rsidP="00336A2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7C5F8F" w:rsidRPr="00133F6D" w:rsidRDefault="007C5F8F" w:rsidP="00336A2F">
            <w:pPr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7C5F8F" w:rsidRPr="00133F6D" w:rsidRDefault="007C5F8F" w:rsidP="00336A2F">
            <w:pPr>
              <w:jc w:val="right"/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jc w:val="right"/>
              <w:rPr>
                <w:rFonts w:ascii="PT Astra Serif" w:hAnsi="PT Astra Serif"/>
              </w:rPr>
            </w:pPr>
          </w:p>
          <w:p w:rsidR="007C5F8F" w:rsidRPr="00133F6D" w:rsidRDefault="00BC7623" w:rsidP="00336A2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О.А. Тимченко</w:t>
            </w:r>
          </w:p>
        </w:tc>
      </w:tr>
      <w:tr w:rsidR="00133F6D" w:rsidRPr="00133F6D" w:rsidTr="00336A2F">
        <w:tc>
          <w:tcPr>
            <w:tcW w:w="4786" w:type="dxa"/>
            <w:shd w:val="clear" w:color="auto" w:fill="auto"/>
          </w:tcPr>
          <w:p w:rsidR="007C5F8F" w:rsidRPr="00133F6D" w:rsidRDefault="007C5F8F" w:rsidP="00336A2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Начальник  отдела по правовой работе, кадрам и административной комиссии</w:t>
            </w:r>
          </w:p>
          <w:p w:rsidR="007C5F8F" w:rsidRPr="00133F6D" w:rsidRDefault="007C5F8F" w:rsidP="00336A2F">
            <w:pPr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7C5F8F" w:rsidRPr="00133F6D" w:rsidRDefault="007C5F8F" w:rsidP="00336A2F">
            <w:pPr>
              <w:jc w:val="right"/>
              <w:rPr>
                <w:rFonts w:ascii="PT Astra Serif" w:hAnsi="PT Astra Serif"/>
              </w:rPr>
            </w:pPr>
          </w:p>
          <w:p w:rsidR="007C5F8F" w:rsidRPr="00133F6D" w:rsidRDefault="007C5F8F" w:rsidP="007C5F8F">
            <w:pPr>
              <w:jc w:val="right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Э.А. Бакулин</w:t>
            </w:r>
          </w:p>
        </w:tc>
      </w:tr>
      <w:tr w:rsidR="00133F6D" w:rsidRPr="00133F6D" w:rsidTr="00336A2F">
        <w:tc>
          <w:tcPr>
            <w:tcW w:w="4786" w:type="dxa"/>
            <w:shd w:val="clear" w:color="auto" w:fill="auto"/>
          </w:tcPr>
          <w:p w:rsidR="007C5F8F" w:rsidRPr="00133F6D" w:rsidRDefault="007C5F8F" w:rsidP="00336A2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7C5F8F" w:rsidRPr="00133F6D" w:rsidRDefault="007C5F8F" w:rsidP="00336A2F">
            <w:pPr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7C5F8F" w:rsidRPr="00133F6D" w:rsidRDefault="007C5F8F" w:rsidP="00336A2F">
            <w:pPr>
              <w:jc w:val="right"/>
              <w:rPr>
                <w:rFonts w:ascii="PT Astra Serif" w:hAnsi="PT Astra Serif"/>
              </w:rPr>
            </w:pPr>
          </w:p>
          <w:p w:rsidR="007C5F8F" w:rsidRPr="00133F6D" w:rsidRDefault="00BC7623" w:rsidP="00336A2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Н.Е. Гаврилина</w:t>
            </w:r>
          </w:p>
        </w:tc>
      </w:tr>
      <w:tr w:rsidR="007C5F8F" w:rsidRPr="00133F6D" w:rsidTr="00336A2F">
        <w:tc>
          <w:tcPr>
            <w:tcW w:w="4786" w:type="dxa"/>
            <w:shd w:val="clear" w:color="auto" w:fill="auto"/>
          </w:tcPr>
          <w:p w:rsidR="007C5F8F" w:rsidRPr="00133F6D" w:rsidRDefault="007C5F8F" w:rsidP="00336A2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Начальник  отдела имущественных и земельных отношений</w:t>
            </w:r>
          </w:p>
          <w:p w:rsidR="000A284C" w:rsidRPr="00133F6D" w:rsidRDefault="000A284C" w:rsidP="00336A2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3F6D">
              <w:rPr>
                <w:rFonts w:ascii="PT Astra Serif" w:hAnsi="PT Astra Serif"/>
                <w:sz w:val="20"/>
                <w:szCs w:val="20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7C5F8F" w:rsidRPr="00133F6D" w:rsidRDefault="007C5F8F" w:rsidP="00336A2F">
            <w:pPr>
              <w:jc w:val="right"/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jc w:val="right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А.А. Круглова</w:t>
            </w:r>
          </w:p>
        </w:tc>
      </w:tr>
    </w:tbl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3F6D" w:rsidRPr="00133F6D" w:rsidTr="00336A2F">
        <w:tc>
          <w:tcPr>
            <w:tcW w:w="9570" w:type="dxa"/>
            <w:shd w:val="clear" w:color="auto" w:fill="auto"/>
          </w:tcPr>
          <w:p w:rsidR="007C5F8F" w:rsidRPr="00133F6D" w:rsidRDefault="007C5F8F" w:rsidP="00336A2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133F6D" w:rsidRPr="00133F6D" w:rsidTr="00336A2F">
        <w:trPr>
          <w:trHeight w:val="1844"/>
        </w:trPr>
        <w:tc>
          <w:tcPr>
            <w:tcW w:w="9570" w:type="dxa"/>
            <w:shd w:val="clear" w:color="auto" w:fill="auto"/>
          </w:tcPr>
          <w:p w:rsidR="007C5F8F" w:rsidRPr="00133F6D" w:rsidRDefault="007C5F8F" w:rsidP="00336A2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C5F8F" w:rsidRPr="00133F6D" w:rsidRDefault="007C5F8F" w:rsidP="00336A2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C5F8F" w:rsidRPr="00133F6D" w:rsidRDefault="007C5F8F" w:rsidP="00336A2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535BA0" w:rsidRPr="00133F6D" w:rsidRDefault="00535BA0" w:rsidP="007C5F8F">
      <w:pPr>
        <w:rPr>
          <w:rFonts w:ascii="PT Astra Serif" w:hAnsi="PT Astra Serif"/>
          <w:sz w:val="28"/>
          <w:szCs w:val="28"/>
        </w:rPr>
      </w:pPr>
    </w:p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rPr>
          <w:rFonts w:ascii="PT Astra Serif" w:hAnsi="PT Astra Serif"/>
          <w:sz w:val="28"/>
          <w:szCs w:val="28"/>
          <w:lang w:val="en-US"/>
        </w:rPr>
      </w:pPr>
    </w:p>
    <w:p w:rsidR="007C5F8F" w:rsidRDefault="007C5F8F" w:rsidP="007C5F8F">
      <w:pPr>
        <w:rPr>
          <w:rFonts w:ascii="PT Astra Serif" w:hAnsi="PT Astra Serif"/>
          <w:sz w:val="28"/>
          <w:szCs w:val="28"/>
        </w:rPr>
      </w:pPr>
    </w:p>
    <w:p w:rsidR="00F75B92" w:rsidRDefault="00F75B92" w:rsidP="007C5F8F">
      <w:pPr>
        <w:rPr>
          <w:rFonts w:ascii="PT Astra Serif" w:hAnsi="PT Astra Serif"/>
          <w:sz w:val="28"/>
          <w:szCs w:val="28"/>
        </w:rPr>
      </w:pPr>
    </w:p>
    <w:p w:rsidR="00F75B92" w:rsidRDefault="00F75B92" w:rsidP="007C5F8F">
      <w:pPr>
        <w:rPr>
          <w:rFonts w:ascii="PT Astra Serif" w:hAnsi="PT Astra Serif"/>
          <w:sz w:val="28"/>
          <w:szCs w:val="28"/>
        </w:rPr>
      </w:pPr>
    </w:p>
    <w:p w:rsidR="00F75B92" w:rsidRPr="00133F6D" w:rsidRDefault="00F75B92" w:rsidP="007C5F8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1104"/>
        <w:gridCol w:w="3650"/>
      </w:tblGrid>
      <w:tr w:rsidR="00133F6D" w:rsidRPr="00133F6D" w:rsidTr="00535BA0">
        <w:trPr>
          <w:gridAfter w:val="1"/>
          <w:wAfter w:w="3650" w:type="dxa"/>
        </w:trPr>
        <w:tc>
          <w:tcPr>
            <w:tcW w:w="2694" w:type="dxa"/>
            <w:gridSpan w:val="2"/>
            <w:shd w:val="clear" w:color="auto" w:fill="auto"/>
          </w:tcPr>
          <w:p w:rsidR="007C5F8F" w:rsidRPr="00133F6D" w:rsidRDefault="007C5F8F" w:rsidP="007C5F8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 xml:space="preserve">Исп. </w:t>
            </w:r>
            <w:r w:rsidR="002A1ABA">
              <w:rPr>
                <w:rFonts w:ascii="PT Astra Serif" w:hAnsi="PT Astra Serif"/>
              </w:rPr>
              <w:t>Епихина</w:t>
            </w:r>
            <w:r w:rsidR="00F75B92">
              <w:rPr>
                <w:rFonts w:ascii="PT Astra Serif" w:hAnsi="PT Astra Serif"/>
              </w:rPr>
              <w:t xml:space="preserve"> </w:t>
            </w:r>
            <w:r w:rsidR="002A1ABA">
              <w:rPr>
                <w:rFonts w:ascii="PT Astra Serif" w:hAnsi="PT Astra Serif"/>
              </w:rPr>
              <w:t>Т.И.</w:t>
            </w:r>
          </w:p>
          <w:p w:rsidR="007C5F8F" w:rsidRPr="00133F6D" w:rsidRDefault="007C5F8F" w:rsidP="007C5F8F">
            <w:pPr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тел. 8(48744)21653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_________________</w:t>
            </w: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(подпись, дата)</w:t>
            </w:r>
          </w:p>
        </w:tc>
      </w:tr>
      <w:tr w:rsidR="00133F6D" w:rsidRPr="00133F6D" w:rsidTr="00535BA0">
        <w:trPr>
          <w:gridBefore w:val="1"/>
          <w:wBefore w:w="34" w:type="dxa"/>
        </w:trPr>
        <w:tc>
          <w:tcPr>
            <w:tcW w:w="9570" w:type="dxa"/>
            <w:gridSpan w:val="4"/>
            <w:hideMark/>
          </w:tcPr>
          <w:p w:rsidR="007C5F8F" w:rsidRPr="00133F6D" w:rsidRDefault="007C5F8F" w:rsidP="00336A2F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133F6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3F6D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133F6D" w:rsidRPr="00133F6D" w:rsidTr="00535BA0">
        <w:trPr>
          <w:gridBefore w:val="1"/>
          <w:wBefore w:w="34" w:type="dxa"/>
        </w:trPr>
        <w:tc>
          <w:tcPr>
            <w:tcW w:w="4816" w:type="dxa"/>
            <w:gridSpan w:val="2"/>
            <w:hideMark/>
          </w:tcPr>
          <w:p w:rsidR="007C5F8F" w:rsidRPr="00133F6D" w:rsidRDefault="007C5F8F" w:rsidP="00336A2F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33F6D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gridSpan w:val="2"/>
            <w:hideMark/>
          </w:tcPr>
          <w:p w:rsidR="007C5F8F" w:rsidRPr="00133F6D" w:rsidRDefault="007C5F8F" w:rsidP="00336A2F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33F6D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7C5F8F" w:rsidRPr="00133F6D" w:rsidRDefault="007C5F8F" w:rsidP="007C5F8F">
      <w:pPr>
        <w:rPr>
          <w:rFonts w:ascii="PT Astra Serif" w:hAnsi="PT Astra Serif"/>
        </w:rPr>
      </w:pPr>
    </w:p>
    <w:p w:rsidR="007C5F8F" w:rsidRPr="00133F6D" w:rsidRDefault="007C5F8F" w:rsidP="007C5F8F">
      <w:pPr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992"/>
        <w:gridCol w:w="1983"/>
        <w:gridCol w:w="1417"/>
        <w:gridCol w:w="1133"/>
      </w:tblGrid>
      <w:tr w:rsidR="00133F6D" w:rsidRPr="00133F6D" w:rsidTr="00336A2F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133F6D" w:rsidRPr="00133F6D" w:rsidTr="00336A2F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F" w:rsidRPr="00133F6D" w:rsidRDefault="007C5F8F" w:rsidP="00336A2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F" w:rsidRPr="00133F6D" w:rsidRDefault="007C5F8F" w:rsidP="00336A2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Дата</w:t>
            </w: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 xml:space="preserve">Отдел по взаимодействию с ОМС и информатизации </w:t>
            </w:r>
            <w:r w:rsidRPr="00133F6D">
              <w:rPr>
                <w:rFonts w:ascii="PT Astra Serif" w:hAnsi="PT Astra Serif"/>
                <w:i/>
              </w:rPr>
              <w:t>(в эл.</w:t>
            </w:r>
            <w:r w:rsidR="00D123D1" w:rsidRPr="00133F6D">
              <w:rPr>
                <w:rFonts w:ascii="PT Astra Serif" w:hAnsi="PT Astra Serif"/>
                <w:i/>
              </w:rPr>
              <w:t xml:space="preserve"> </w:t>
            </w:r>
            <w:r w:rsidRPr="00133F6D">
              <w:rPr>
                <w:rFonts w:ascii="PT Astra Serif" w:hAnsi="PT Astra Serif"/>
                <w:i/>
              </w:rPr>
              <w:t>виде +обнародование)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 xml:space="preserve">Регистр МНПА </w:t>
            </w:r>
            <w:r w:rsidR="00FD052C" w:rsidRPr="00133F6D">
              <w:rPr>
                <w:rFonts w:ascii="PT Astra Serif" w:hAnsi="PT Astra Serif"/>
                <w:i/>
              </w:rPr>
              <w:t>(ч/з</w:t>
            </w:r>
            <w:r w:rsidRPr="00133F6D">
              <w:rPr>
                <w:rFonts w:ascii="PT Astra Serif" w:hAnsi="PT Astra Serif"/>
                <w:i/>
              </w:rPr>
              <w:t xml:space="preserve"> отдел по взаимодействию с ОМС и информатизации)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7C5F8F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</w:p>
          <w:p w:rsidR="007C5F8F" w:rsidRPr="00133F6D" w:rsidRDefault="007C5F8F" w:rsidP="00336A2F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7C5F8F" w:rsidRPr="00133F6D" w:rsidRDefault="007C5F8F" w:rsidP="007C5F8F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C5F8F" w:rsidRPr="00133F6D" w:rsidRDefault="007C5F8F" w:rsidP="007C5F8F">
      <w:pPr>
        <w:jc w:val="center"/>
        <w:rPr>
          <w:rFonts w:ascii="PT Astra Serif" w:eastAsia="Calibri" w:hAnsi="PT Astra Serif"/>
        </w:rPr>
      </w:pPr>
    </w:p>
    <w:p w:rsidR="007C5F8F" w:rsidRPr="00133F6D" w:rsidRDefault="007C5F8F" w:rsidP="007C5F8F">
      <w:pPr>
        <w:spacing w:line="360" w:lineRule="exact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41"/>
        <w:gridCol w:w="2136"/>
      </w:tblGrid>
      <w:tr w:rsidR="00133F6D" w:rsidRPr="00133F6D" w:rsidTr="00336A2F">
        <w:tc>
          <w:tcPr>
            <w:tcW w:w="3794" w:type="dxa"/>
          </w:tcPr>
          <w:p w:rsidR="00D123D1" w:rsidRPr="00133F6D" w:rsidRDefault="00D123D1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041285" w:rsidP="00C54E37">
            <w:pPr>
              <w:jc w:val="center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Главный инспектор отдела</w:t>
            </w:r>
            <w:r w:rsidR="007C5F8F" w:rsidRPr="00133F6D">
              <w:rPr>
                <w:rFonts w:ascii="PT Astra Serif" w:hAnsi="PT Astra Serif"/>
                <w:i/>
              </w:rPr>
              <w:t xml:space="preserve"> имущественных отношений отдела имущественных и земельных отношений</w:t>
            </w: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3641" w:type="dxa"/>
          </w:tcPr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D123D1" w:rsidRPr="00133F6D" w:rsidRDefault="00D123D1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C54E37" w:rsidRPr="00133F6D" w:rsidRDefault="00C54E37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7C5F8F" w:rsidP="00041285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>_____________ /</w:t>
            </w:r>
            <w:r w:rsidR="00041285">
              <w:rPr>
                <w:rFonts w:ascii="PT Astra Serif" w:hAnsi="PT Astra Serif"/>
                <w:i/>
                <w:u w:val="single"/>
              </w:rPr>
              <w:t>Епих</w:t>
            </w:r>
            <w:r w:rsidRPr="00133F6D">
              <w:rPr>
                <w:rFonts w:ascii="PT Astra Serif" w:hAnsi="PT Astra Serif"/>
                <w:i/>
                <w:u w:val="single"/>
              </w:rPr>
              <w:t xml:space="preserve">ина </w:t>
            </w:r>
            <w:r w:rsidR="00041285">
              <w:rPr>
                <w:rFonts w:ascii="PT Astra Serif" w:hAnsi="PT Astra Serif"/>
                <w:i/>
                <w:u w:val="single"/>
              </w:rPr>
              <w:t>Т</w:t>
            </w:r>
            <w:r w:rsidRPr="00133F6D">
              <w:rPr>
                <w:rFonts w:ascii="PT Astra Serif" w:hAnsi="PT Astra Serif"/>
                <w:i/>
                <w:u w:val="single"/>
              </w:rPr>
              <w:t>.</w:t>
            </w:r>
            <w:r w:rsidR="00041285">
              <w:rPr>
                <w:rFonts w:ascii="PT Astra Serif" w:hAnsi="PT Astra Serif"/>
                <w:i/>
                <w:u w:val="single"/>
              </w:rPr>
              <w:t>И</w:t>
            </w:r>
            <w:r w:rsidRPr="00133F6D">
              <w:rPr>
                <w:rFonts w:ascii="PT Astra Serif" w:hAnsi="PT Astra Serif"/>
                <w:i/>
                <w:u w:val="single"/>
              </w:rPr>
              <w:t>.</w:t>
            </w:r>
            <w:r w:rsidRPr="00133F6D">
              <w:rPr>
                <w:rFonts w:ascii="PT Astra Serif" w:hAnsi="PT Astra Serif"/>
                <w:i/>
              </w:rPr>
              <w:t xml:space="preserve">        </w:t>
            </w:r>
            <w:r w:rsidRPr="00133F6D">
              <w:rPr>
                <w:rFonts w:ascii="PT Astra Serif" w:hAnsi="PT Astra Serif"/>
                <w:i/>
                <w:sz w:val="22"/>
                <w:szCs w:val="22"/>
              </w:rPr>
              <w:t>(Подпись)        (Расшифровка</w:t>
            </w:r>
            <w:r w:rsidRPr="00133F6D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2136" w:type="dxa"/>
          </w:tcPr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D123D1" w:rsidRPr="00133F6D" w:rsidRDefault="00D123D1" w:rsidP="00336A2F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C54E37" w:rsidRPr="00133F6D" w:rsidRDefault="00C54E37" w:rsidP="00C54E37">
            <w:pPr>
              <w:contextualSpacing/>
              <w:rPr>
                <w:rFonts w:ascii="PT Astra Serif" w:hAnsi="PT Astra Serif"/>
                <w:i/>
              </w:rPr>
            </w:pP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133F6D">
              <w:rPr>
                <w:rFonts w:ascii="PT Astra Serif" w:hAnsi="PT Astra Serif"/>
                <w:i/>
              </w:rPr>
              <w:t>________________</w:t>
            </w: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>(Дата)</w:t>
            </w:r>
          </w:p>
        </w:tc>
      </w:tr>
      <w:tr w:rsidR="00133F6D" w:rsidRPr="00133F6D" w:rsidTr="00336A2F">
        <w:tc>
          <w:tcPr>
            <w:tcW w:w="3794" w:type="dxa"/>
          </w:tcPr>
          <w:p w:rsidR="007C5F8F" w:rsidRPr="00133F6D" w:rsidRDefault="007C5F8F" w:rsidP="00336A2F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33F6D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41" w:type="dxa"/>
          </w:tcPr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133F6D">
              <w:rPr>
                <w:rFonts w:ascii="PT Astra Serif" w:hAnsi="PT Astra Serif"/>
                <w:i/>
              </w:rPr>
              <w:t>________________</w:t>
            </w: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136" w:type="dxa"/>
          </w:tcPr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133F6D">
              <w:rPr>
                <w:rFonts w:ascii="PT Astra Serif" w:hAnsi="PT Astra Serif"/>
                <w:i/>
              </w:rPr>
              <w:t>________________</w:t>
            </w: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7C5F8F" w:rsidRPr="00133F6D" w:rsidRDefault="007C5F8F" w:rsidP="007C5F8F">
      <w:pPr>
        <w:rPr>
          <w:rFonts w:ascii="PT Astra Serif" w:hAnsi="PT Astra Serif"/>
          <w:sz w:val="28"/>
          <w:szCs w:val="28"/>
          <w:lang w:eastAsia="en-US"/>
        </w:rPr>
      </w:pPr>
    </w:p>
    <w:p w:rsidR="007C5F8F" w:rsidRPr="00133F6D" w:rsidRDefault="007C5F8F" w:rsidP="007C5F8F">
      <w:pPr>
        <w:rPr>
          <w:rFonts w:ascii="PT Astra Serif" w:eastAsia="Calibri" w:hAnsi="PT Astra Serif"/>
        </w:rPr>
      </w:pPr>
    </w:p>
    <w:p w:rsidR="007C5F8F" w:rsidRPr="00133F6D" w:rsidRDefault="007C5F8F" w:rsidP="007C5F8F">
      <w:pPr>
        <w:rPr>
          <w:rFonts w:ascii="PT Astra Serif" w:hAnsi="PT Astra Serif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C54E37" w:rsidRPr="00133F6D" w:rsidRDefault="00C54E37" w:rsidP="007C5F8F">
      <w:pPr>
        <w:jc w:val="center"/>
        <w:rPr>
          <w:rFonts w:ascii="PT Astra Serif" w:hAnsi="PT Astra Serif"/>
          <w:b/>
        </w:rPr>
      </w:pPr>
    </w:p>
    <w:p w:rsidR="00535BA0" w:rsidRPr="00133F6D" w:rsidRDefault="00535BA0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  <w:r w:rsidRPr="00133F6D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2003E1" w:rsidRPr="00BC7623" w:rsidRDefault="007C5F8F" w:rsidP="002003E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33F6D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2003E1" w:rsidRPr="00BC7623">
        <w:rPr>
          <w:rFonts w:ascii="PT Astra Serif" w:hAnsi="PT Astra Serif"/>
          <w:b/>
          <w:bCs/>
          <w:iCs/>
          <w:color w:val="auto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="002003E1" w:rsidRPr="00BC7623">
        <w:rPr>
          <w:rFonts w:ascii="PT Astra Serif" w:hAnsi="PT Astra Serif"/>
          <w:b/>
          <w:color w:val="auto"/>
          <w:sz w:val="28"/>
          <w:szCs w:val="28"/>
        </w:rPr>
        <w:t xml:space="preserve">услуги </w:t>
      </w:r>
      <w:r w:rsidR="002003E1" w:rsidRPr="00BC7623">
        <w:rPr>
          <w:rFonts w:ascii="PT Astra Serif" w:hAnsi="PT Astra Serif" w:cs="Arial"/>
          <w:b/>
          <w:color w:val="auto"/>
          <w:sz w:val="28"/>
          <w:szCs w:val="28"/>
        </w:rPr>
        <w:t>«</w:t>
      </w:r>
      <w:r w:rsidR="002003E1">
        <w:rPr>
          <w:rFonts w:ascii="PT Astra Serif" w:hAnsi="PT Astra Serif"/>
          <w:b/>
          <w:color w:val="auto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2003E1" w:rsidRPr="00BC7623" w:rsidRDefault="002003E1" w:rsidP="002003E1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75B92" w:rsidRPr="00133F6D" w:rsidRDefault="00F75B92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1D52BA" w:rsidRPr="006061C0" w:rsidRDefault="007C5F8F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133F6D">
        <w:rPr>
          <w:rFonts w:ascii="PT Astra Serif" w:hAnsi="PT Astra Serif"/>
          <w:sz w:val="28"/>
          <w:szCs w:val="28"/>
        </w:rPr>
        <w:t xml:space="preserve">Проект постановления администрации МО Каменский район </w:t>
      </w:r>
      <w:r w:rsidR="00247CAF" w:rsidRPr="00247CAF">
        <w:rPr>
          <w:rFonts w:ascii="PT Astra Serif" w:hAnsi="PT Astra Serif"/>
          <w:sz w:val="28"/>
          <w:szCs w:val="28"/>
        </w:rPr>
        <w:t>«</w:t>
      </w:r>
      <w:r w:rsidR="00247CAF" w:rsidRPr="00247CAF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="00247CAF" w:rsidRPr="00247CAF">
        <w:rPr>
          <w:rFonts w:ascii="PT Astra Serif" w:hAnsi="PT Astra Serif"/>
          <w:sz w:val="28"/>
          <w:szCs w:val="28"/>
        </w:rPr>
        <w:t xml:space="preserve">услуги </w:t>
      </w:r>
      <w:r w:rsidR="00247CAF" w:rsidRPr="00247CAF">
        <w:rPr>
          <w:rFonts w:ascii="PT Astra Serif" w:hAnsi="PT Astra Serif" w:cs="Arial"/>
          <w:sz w:val="28"/>
          <w:szCs w:val="28"/>
        </w:rPr>
        <w:t>«</w:t>
      </w:r>
      <w:r w:rsidR="00247CAF" w:rsidRPr="00247CAF"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247CAF">
        <w:rPr>
          <w:rFonts w:ascii="PT Astra Serif" w:hAnsi="PT Astra Serif"/>
          <w:sz w:val="28"/>
        </w:rPr>
        <w:t xml:space="preserve"> </w:t>
      </w:r>
      <w:r w:rsidRPr="00133F6D">
        <w:rPr>
          <w:rFonts w:ascii="PT Astra Serif" w:hAnsi="PT Astra Serif"/>
          <w:sz w:val="28"/>
          <w:szCs w:val="28"/>
        </w:rPr>
        <w:t>подготовлен в соответствии с Земельным кодексом РФ, Федеральным законом от 27 июля 2010 года №</w:t>
      </w:r>
      <w:r w:rsidR="00F75B92">
        <w:rPr>
          <w:rFonts w:ascii="PT Astra Serif" w:hAnsi="PT Astra Serif"/>
          <w:sz w:val="28"/>
          <w:szCs w:val="28"/>
        </w:rPr>
        <w:t xml:space="preserve"> </w:t>
      </w:r>
      <w:r w:rsidRPr="00133F6D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с экспертизой прокуратуры</w:t>
      </w:r>
      <w:proofErr w:type="gramEnd"/>
      <w:r w:rsidRPr="00133F6D">
        <w:rPr>
          <w:rFonts w:ascii="PT Astra Serif" w:hAnsi="PT Astra Serif"/>
          <w:sz w:val="28"/>
          <w:szCs w:val="28"/>
        </w:rPr>
        <w:t xml:space="preserve"> Каменского района</w:t>
      </w:r>
      <w:r w:rsidR="001D52BA">
        <w:rPr>
          <w:rFonts w:ascii="PT Astra Serif" w:hAnsi="PT Astra Serif"/>
          <w:sz w:val="28"/>
          <w:szCs w:val="28"/>
        </w:rPr>
        <w:t>, в целях приведения административного регламента в соответствие с действующим законодательством РФ</w:t>
      </w:r>
      <w:r w:rsidR="001D52BA" w:rsidRPr="006061C0">
        <w:rPr>
          <w:rFonts w:ascii="PT Astra Serif" w:hAnsi="PT Astra Serif"/>
          <w:sz w:val="28"/>
          <w:szCs w:val="28"/>
        </w:rPr>
        <w:t>.</w:t>
      </w: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133F6D">
        <w:rPr>
          <w:rFonts w:ascii="PT Astra Serif" w:hAnsi="PT Astra Serif"/>
          <w:sz w:val="28"/>
          <w:szCs w:val="28"/>
        </w:rPr>
        <w:t xml:space="preserve">Начальник отдела </w:t>
      </w:r>
      <w:proofErr w:type="gramStart"/>
      <w:r w:rsidRPr="00133F6D">
        <w:rPr>
          <w:rFonts w:ascii="PT Astra Serif" w:hAnsi="PT Astra Serif"/>
          <w:sz w:val="28"/>
          <w:szCs w:val="28"/>
        </w:rPr>
        <w:t>имущественных</w:t>
      </w:r>
      <w:proofErr w:type="gramEnd"/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133F6D">
        <w:rPr>
          <w:rFonts w:ascii="PT Astra Serif" w:hAnsi="PT Astra Serif"/>
          <w:sz w:val="28"/>
          <w:szCs w:val="28"/>
        </w:rPr>
        <w:t xml:space="preserve">  </w:t>
      </w:r>
      <w:r w:rsidR="008F1404" w:rsidRPr="00133F6D">
        <w:rPr>
          <w:rFonts w:ascii="PT Astra Serif" w:hAnsi="PT Astra Serif"/>
          <w:sz w:val="28"/>
          <w:szCs w:val="28"/>
        </w:rPr>
        <w:t xml:space="preserve"> </w:t>
      </w:r>
      <w:r w:rsidRPr="00133F6D">
        <w:rPr>
          <w:rFonts w:ascii="PT Astra Serif" w:hAnsi="PT Astra Serif"/>
          <w:sz w:val="28"/>
          <w:szCs w:val="28"/>
        </w:rPr>
        <w:t xml:space="preserve">      и земельных отношений                                                А.А. Круглова</w:t>
      </w: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both"/>
        <w:rPr>
          <w:rFonts w:ascii="PT Astra Serif" w:hAnsi="PT Astra Serif"/>
          <w:sz w:val="28"/>
          <w:szCs w:val="28"/>
        </w:rPr>
      </w:pPr>
    </w:p>
    <w:p w:rsidR="007C5F8F" w:rsidRDefault="007C5F8F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9E387B" w:rsidRPr="009D6555" w:rsidTr="003F0BC7">
        <w:trPr>
          <w:jc w:val="right"/>
        </w:trPr>
        <w:tc>
          <w:tcPr>
            <w:tcW w:w="4786" w:type="dxa"/>
            <w:shd w:val="clear" w:color="auto" w:fill="auto"/>
          </w:tcPr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4536" w:type="dxa"/>
            <w:shd w:val="clear" w:color="auto" w:fill="auto"/>
          </w:tcPr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</w:t>
            </w: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Каменский район</w:t>
            </w:r>
          </w:p>
          <w:p w:rsidR="009E387B" w:rsidRPr="009D6555" w:rsidRDefault="009E387B" w:rsidP="003F0BC7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от № </w:t>
            </w:r>
          </w:p>
        </w:tc>
      </w:tr>
    </w:tbl>
    <w:p w:rsidR="009E387B" w:rsidRDefault="009E387B" w:rsidP="009E387B">
      <w:pPr>
        <w:suppressAutoHyphens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Административный регламент</w:t>
      </w:r>
    </w:p>
    <w:p w:rsidR="009E387B" w:rsidRPr="009E387B" w:rsidRDefault="009E387B" w:rsidP="009E387B">
      <w:pPr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по предоставлению муниципальной услуги «Прекращение права аренды земельного участка»</w:t>
      </w:r>
    </w:p>
    <w:p w:rsidR="009E387B" w:rsidRPr="009E387B" w:rsidRDefault="009E387B" w:rsidP="009E387B">
      <w:pPr>
        <w:suppressAutoHyphens/>
        <w:ind w:firstLine="709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keepNext/>
        <w:keepLines/>
        <w:suppressAutoHyphens/>
        <w:spacing w:before="240" w:after="160"/>
        <w:jc w:val="center"/>
        <w:outlineLvl w:val="0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I. Общие положения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vertAlign w:val="superscript"/>
          <w:lang w:eastAsia="zh-CN" w:bidi="hi-IN"/>
        </w:rPr>
        <w:footnoteReference w:id="1"/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vertAlign w:val="superscript"/>
          <w:lang w:eastAsia="zh-CN" w:bidi="hi-IN"/>
        </w:rPr>
        <w:footnoteReference w:id="2"/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(далее – Единый портал).</w:t>
      </w:r>
    </w:p>
    <w:p w:rsidR="009E387B" w:rsidRPr="009E387B" w:rsidRDefault="009E387B" w:rsidP="009E387B">
      <w:pPr>
        <w:keepNext/>
        <w:keepLines/>
        <w:suppressAutoHyphens/>
        <w:spacing w:before="480" w:after="160"/>
        <w:jc w:val="center"/>
        <w:outlineLvl w:val="0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II. Стандарт предоставления Услуги</w:t>
      </w:r>
    </w:p>
    <w:p w:rsidR="009E387B" w:rsidRPr="009E387B" w:rsidRDefault="009E387B" w:rsidP="009E387B">
      <w:pPr>
        <w:keepNext/>
        <w:keepLines/>
        <w:suppressAutoHyphens/>
        <w:spacing w:before="40" w:after="16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Наименование Услуги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Прекращение права аренды земельного участка.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Наименование органа, предоставляющего Услугу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предоставляется администрацией образования Каменский район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Результат предоставления Услуги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9E387B" w:rsidRPr="009E387B" w:rsidRDefault="009E387B" w:rsidP="009E387B">
      <w:pPr>
        <w:keepNext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9E387B" w:rsidRPr="009E387B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9E387B" w:rsidRPr="009E387B" w:rsidRDefault="009E387B" w:rsidP="009E387B">
      <w:pPr>
        <w:keepNext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9E387B" w:rsidRPr="00726DF2" w:rsidRDefault="009E387B" w:rsidP="009E387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Результаты предоставления Услуги могут быть получены при личном обращении в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highlight w:val="white"/>
          <w:lang w:eastAsia="zh-CN" w:bidi="hi-IN"/>
        </w:rPr>
        <w:t>орган местного самоуправления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посредством почтовой связи, по электронной почте.</w:t>
      </w:r>
      <w:r w:rsidR="00726DF2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="00726DF2" w:rsidRPr="00726DF2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Вставить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Срок предоставления Услуги</w:t>
      </w:r>
    </w:p>
    <w:p w:rsidR="009E387B" w:rsidRPr="00726DF2" w:rsidRDefault="009E387B" w:rsidP="009E387B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highlight w:val="yellow"/>
          <w:lang w:eastAsia="zh-CN" w:bidi="hi-IN"/>
        </w:rPr>
      </w:pP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органе местного самоуправления, в случае если заявление и документы, необходимые для предоставления Услуги, </w:t>
      </w:r>
      <w:r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поданы посредством почтового отправления, посредством электронной почты</w:t>
      </w:r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ased_mo_kamenskiy@tularegion.ru</w:t>
      </w:r>
      <w:r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при личном обращении</w:t>
      </w:r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по адресу: 301990, Тульская область, Каменский район, </w:t>
      </w:r>
      <w:proofErr w:type="spellStart"/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</w:t>
      </w:r>
      <w:proofErr w:type="gramEnd"/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  <w:proofErr w:type="gramStart"/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Архангельское</w:t>
      </w:r>
      <w:proofErr w:type="spellEnd"/>
      <w:proofErr w:type="gramEnd"/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, ул. Тихомирова, д.36 </w:t>
      </w:r>
      <w:r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Правовые основания для предоставления Услуги</w:t>
      </w:r>
    </w:p>
    <w:p w:rsidR="00C62A7D" w:rsidRPr="00C62A7D" w:rsidRDefault="009E387B" w:rsidP="00C62A7D">
      <w:pPr>
        <w:keepNext/>
        <w:keepLines/>
        <w:numPr>
          <w:ilvl w:val="0"/>
          <w:numId w:val="4"/>
        </w:numPr>
        <w:suppressAutoHyphens/>
        <w:spacing w:before="480" w:after="240"/>
        <w:ind w:left="0" w:firstLine="709"/>
        <w:contextualSpacing/>
        <w:jc w:val="both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proofErr w:type="gramStart"/>
      <w:r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</w:t>
      </w:r>
      <w:r w:rsid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:</w:t>
      </w:r>
      <w:r w:rsidR="00C62A7D" w:rsidRPr="00C62A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62A7D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https://kamenskij-r71.gosweb.gosuslugi.ru/dlya-zhiteley/uslugi-i-servisy/munitsipalnye-uslugi/munitsipalnye-uslugi-pereadresaciya/ </w:t>
      </w:r>
      <w:r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  <w:r w:rsidR="00726DF2"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proofErr w:type="gramEnd"/>
    </w:p>
    <w:p w:rsidR="00C62A7D" w:rsidRDefault="00C62A7D" w:rsidP="00C62A7D">
      <w:pPr>
        <w:keepNext/>
        <w:keepLines/>
        <w:suppressAutoHyphens/>
        <w:spacing w:before="480" w:after="240"/>
        <w:ind w:left="709"/>
        <w:contextualSpacing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  <w:r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            </w:t>
      </w:r>
    </w:p>
    <w:p w:rsidR="009E387B" w:rsidRPr="00C62A7D" w:rsidRDefault="00C62A7D" w:rsidP="00C62A7D">
      <w:pPr>
        <w:keepNext/>
        <w:keepLines/>
        <w:suppressAutoHyphens/>
        <w:spacing w:before="480" w:after="240"/>
        <w:ind w:left="709"/>
        <w:contextualSpacing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bookmarkStart w:id="0" w:name="_GoBack"/>
      <w:bookmarkEnd w:id="0"/>
      <w:r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</w:t>
      </w:r>
      <w:r w:rsidR="009E387B" w:rsidRPr="00C62A7D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Исчерпывающий перечень документов, необходимых для предоставления Услуги</w:t>
      </w:r>
    </w:p>
    <w:p w:rsidR="009E387B" w:rsidRPr="00C62A7D" w:rsidRDefault="009E387B" w:rsidP="00C62A7D">
      <w:pPr>
        <w:pStyle w:val="a4"/>
        <w:numPr>
          <w:ilvl w:val="0"/>
          <w:numId w:val="41"/>
        </w:numPr>
        <w:suppressAutoHyphens/>
        <w:spacing w:after="160"/>
        <w:ind w:left="0" w:firstLine="851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C62A7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Исчерпывающий перечень оснований для отказа</w:t>
      </w: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в приеме заявления и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документов,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suppressAutoHyphens/>
        <w:ind w:left="0" w:firstLine="73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приеме заявления и документов, необходимых для предоставления Услуги,</w:t>
      </w: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9E387B" w:rsidRPr="009E387B" w:rsidRDefault="009E387B" w:rsidP="00C62A7D">
      <w:pPr>
        <w:numPr>
          <w:ilvl w:val="0"/>
          <w:numId w:val="41"/>
        </w:numPr>
        <w:suppressAutoHyphens/>
        <w:ind w:left="0" w:firstLine="567"/>
        <w:jc w:val="both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Основания для отказа в предоставлении Услуги приведены для каждого варианта предоставления Услуги, в разделе III настоящего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lastRenderedPageBreak/>
        <w:t>Административного регламента в описании административных процедур в составе описания вариантов.</w:t>
      </w:r>
    </w:p>
    <w:p w:rsidR="009E387B" w:rsidRPr="009E387B" w:rsidRDefault="009E387B" w:rsidP="00C62A7D">
      <w:pPr>
        <w:numPr>
          <w:ilvl w:val="0"/>
          <w:numId w:val="41"/>
        </w:numPr>
        <w:suppressAutoHyphens/>
        <w:ind w:left="0" w:firstLine="567"/>
        <w:jc w:val="both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Основания для приостановления предоставления Услуги не предусмотрены. </w:t>
      </w:r>
    </w:p>
    <w:p w:rsidR="009E387B" w:rsidRPr="009E387B" w:rsidRDefault="009E387B" w:rsidP="009E387B">
      <w:pPr>
        <w:keepNext/>
        <w:keepLines/>
        <w:suppressAutoHyphens/>
        <w:spacing w:before="480" w:after="240" w:line="276" w:lineRule="auto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Размер платы, взимаемой с заявителя </w:t>
      </w: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при предоставлении Услуги, и способы ее взимания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ожидания в очереди при подаче заявления</w:t>
      </w: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составляет 15 минут.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ожидания в очереди при получении результата Услуги составляет 15 минут.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Срок регистрации заявления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Требования к помещениям, в которых предоставляется Услуга</w:t>
      </w:r>
    </w:p>
    <w:p w:rsidR="009E387B" w:rsidRPr="009E387B" w:rsidRDefault="009E387B" w:rsidP="009E387B">
      <w:pPr>
        <w:numPr>
          <w:ilvl w:val="0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Показатели доступности и качества Услуги</w:t>
      </w:r>
    </w:p>
    <w:p w:rsidR="009E387B" w:rsidRPr="009E387B" w:rsidRDefault="009E387B" w:rsidP="00C62A7D">
      <w:pPr>
        <w:numPr>
          <w:ilvl w:val="0"/>
          <w:numId w:val="41"/>
        </w:numPr>
        <w:suppressAutoHyphens/>
        <w:ind w:left="57" w:firstLine="567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9E387B" w:rsidRPr="009E387B" w:rsidRDefault="009E387B" w:rsidP="009E387B">
      <w:pPr>
        <w:keepNext/>
        <w:keepLines/>
        <w:suppressAutoHyphens/>
        <w:spacing w:before="480" w:after="240" w:line="276" w:lineRule="auto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Иные требования к предоставлению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suppressAutoHyphens/>
        <w:ind w:left="0" w:firstLine="567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Информационная система, используемая для предоставления Услуги, – не предусмотрена.</w:t>
      </w:r>
    </w:p>
    <w:p w:rsidR="009E387B" w:rsidRPr="009E387B" w:rsidRDefault="009E387B" w:rsidP="009E387B">
      <w:pPr>
        <w:tabs>
          <w:tab w:val="left" w:pos="1276"/>
        </w:tabs>
        <w:suppressAutoHyphens/>
        <w:contextualSpacing/>
        <w:jc w:val="both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276"/>
        </w:tabs>
        <w:suppressAutoHyphens/>
        <w:contextualSpacing/>
        <w:jc w:val="both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276"/>
        </w:tabs>
        <w:suppressAutoHyphens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III. Состав, последовательность и сроки выполнения административных процедур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09"/>
        <w:contextualSpacing/>
        <w:jc w:val="center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keepNext/>
        <w:keepLines/>
        <w:suppressAutoHyphens/>
        <w:spacing w:before="81" w:after="57"/>
        <w:jc w:val="center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Перечень вариантов предоставления Услуги</w:t>
      </w:r>
    </w:p>
    <w:p w:rsidR="009E387B" w:rsidRPr="009E387B" w:rsidRDefault="009E387B" w:rsidP="009E387B">
      <w:pPr>
        <w:suppressAutoHyphens/>
        <w:spacing w:before="81" w:after="57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9E387B" w:rsidRPr="009E387B" w:rsidRDefault="009E387B" w:rsidP="009E387B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1: Физическое лицо, обратился лично.</w:t>
      </w:r>
    </w:p>
    <w:p w:rsidR="009E387B" w:rsidRPr="009E387B" w:rsidRDefault="009E387B" w:rsidP="009E387B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2: Физическое лицо, обратился через представителя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,.</w:t>
      </w:r>
      <w:proofErr w:type="gramEnd"/>
    </w:p>
    <w:p w:rsidR="009E387B" w:rsidRPr="009E387B" w:rsidRDefault="009E387B" w:rsidP="009E387B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3: Индивидуальный предприниматель или юридическое лицо, обратился лично.</w:t>
      </w:r>
    </w:p>
    <w:p w:rsidR="009E387B" w:rsidRPr="009E387B" w:rsidRDefault="009E387B" w:rsidP="009E387B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4: Индивидуальный предприниматель или юридическое лицо, обратился через представителя.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3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3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Возможность оставления заявления без рассмотрения не предусмотрена. 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Профилирование заявителя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Профилирование осуществляется:</w:t>
      </w:r>
    </w:p>
    <w:p w:rsidR="009E387B" w:rsidRPr="009E387B" w:rsidRDefault="009E387B" w:rsidP="009E387B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органе местного самоуправления;</w:t>
      </w:r>
    </w:p>
    <w:p w:rsidR="009E387B" w:rsidRPr="009E387B" w:rsidRDefault="009E387B" w:rsidP="009E387B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связи;</w:t>
      </w:r>
    </w:p>
    <w:p w:rsidR="009E387B" w:rsidRPr="009E387B" w:rsidRDefault="009E387B" w:rsidP="009E387B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 электронной почте.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из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которых соответствует одному варианту.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276"/>
        </w:tabs>
        <w:suppressAutoHyphens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1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:rsidR="009E387B" w:rsidRPr="009E387B" w:rsidRDefault="009E387B" w:rsidP="009E387B">
      <w:pPr>
        <w:numPr>
          <w:ilvl w:val="0"/>
          <w:numId w:val="35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:rsidR="009E387B" w:rsidRPr="009E387B" w:rsidRDefault="009E387B" w:rsidP="009E387B">
      <w:pPr>
        <w:numPr>
          <w:ilvl w:val="0"/>
          <w:numId w:val="35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)..</w:t>
      </w:r>
      <w:proofErr w:type="gramEnd"/>
    </w:p>
    <w:p w:rsidR="009E387B" w:rsidRPr="009E387B" w:rsidRDefault="009E387B" w:rsidP="009E387B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387B" w:rsidRPr="009E387B" w:rsidRDefault="009E387B" w:rsidP="009E387B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:rsidR="009E387B" w:rsidRPr="009E387B" w:rsidRDefault="009E387B" w:rsidP="009E387B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межведомственное информационное взаимодействие;</w:t>
      </w:r>
    </w:p>
    <w:p w:rsidR="009E387B" w:rsidRPr="009E387B" w:rsidRDefault="009E387B" w:rsidP="009E387B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:rsidR="009E387B" w:rsidRPr="009E387B" w:rsidRDefault="009E387B" w:rsidP="009E387B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E387B" w:rsidRPr="009E387B" w:rsidRDefault="009E387B" w:rsidP="009E387B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9E387B" w:rsidRPr="009E387B" w:rsidRDefault="009E387B" w:rsidP="009E387B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документы, подтверждающие личность лица, – паспорт гражданина Российской Федерации (при подаче заявления при личном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обращении: копия документа; по почте: копия документа; по электронной почте: копия).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9E387B" w:rsidRPr="009E387B" w:rsidRDefault="009E387B" w:rsidP="009E387B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56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56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E387B" w:rsidRPr="009E387B" w:rsidRDefault="009E387B" w:rsidP="009E387B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при обращении в орган местного самоуправления – документ, удостоверяющий личность; </w:t>
      </w:r>
    </w:p>
    <w:p w:rsidR="009E387B" w:rsidRPr="009E387B" w:rsidRDefault="009E387B" w:rsidP="009E387B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электронной почте – копии документов, удостоверяющих личность; </w:t>
      </w:r>
    </w:p>
    <w:p w:rsidR="009E387B" w:rsidRPr="009E387B" w:rsidRDefault="009E387B" w:rsidP="009E387B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9E387B" w:rsidRPr="009E387B" w:rsidRDefault="009E387B" w:rsidP="009E387B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E387B" w:rsidRPr="009E387B" w:rsidRDefault="009E387B" w:rsidP="009E387B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:rsidR="009E387B" w:rsidRPr="009E387B" w:rsidRDefault="009E387B" w:rsidP="009E387B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представление неполного комплекта документов;</w:t>
      </w:r>
    </w:p>
    <w:p w:rsidR="009E387B" w:rsidRPr="009E387B" w:rsidRDefault="009E387B" w:rsidP="009E387B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E387B" w:rsidRPr="009E387B" w:rsidRDefault="009E387B" w:rsidP="009E387B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9E387B" w:rsidRPr="009E387B" w:rsidRDefault="009E387B" w:rsidP="009E387B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заявление о предоставлении услуги подано в орган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,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 полномочия которых не входит предоставление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9E387B" w:rsidRPr="009E387B" w:rsidRDefault="009E387B" w:rsidP="009E387B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firstLine="794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94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:rsidR="009E387B" w:rsidRPr="009E387B" w:rsidRDefault="009E387B" w:rsidP="009E387B">
      <w:pPr>
        <w:numPr>
          <w:ilvl w:val="0"/>
          <w:numId w:val="1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9E387B" w:rsidRPr="009E387B" w:rsidRDefault="009E387B" w:rsidP="009E387B">
      <w:pPr>
        <w:numPr>
          <w:ilvl w:val="0"/>
          <w:numId w:val="1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:rsidR="009E387B" w:rsidRPr="009E387B" w:rsidRDefault="009E387B" w:rsidP="009E387B">
      <w:pPr>
        <w:numPr>
          <w:ilvl w:val="0"/>
          <w:numId w:val="1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9E387B" w:rsidRPr="009E387B" w:rsidRDefault="009E387B" w:rsidP="009E387B">
      <w:pPr>
        <w:numPr>
          <w:ilvl w:val="0"/>
          <w:numId w:val="1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:rsidR="009E387B" w:rsidRPr="009E387B" w:rsidRDefault="009E387B" w:rsidP="009E387B">
      <w:pPr>
        <w:suppressAutoHyphens/>
        <w:ind w:firstLine="567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left="720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keepNext/>
        <w:suppressAutoHyphens/>
        <w:ind w:left="357" w:hanging="357"/>
        <w:jc w:val="center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2</w:t>
      </w:r>
    </w:p>
    <w:p w:rsidR="009E387B" w:rsidRPr="009E387B" w:rsidRDefault="009E387B" w:rsidP="009E387B">
      <w:pPr>
        <w:keepNext/>
        <w:tabs>
          <w:tab w:val="left" w:pos="1276"/>
        </w:tabs>
        <w:suppressAutoHyphens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:rsidR="009E387B" w:rsidRPr="009E387B" w:rsidRDefault="009E387B" w:rsidP="009E387B">
      <w:pPr>
        <w:numPr>
          <w:ilvl w:val="0"/>
          <w:numId w:val="38"/>
        </w:numPr>
        <w:tabs>
          <w:tab w:val="left" w:pos="1276"/>
        </w:tabs>
        <w:suppressAutoHyphens/>
        <w:ind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:rsidR="009E387B" w:rsidRPr="009E387B" w:rsidRDefault="009E387B" w:rsidP="009E387B">
      <w:pPr>
        <w:numPr>
          <w:ilvl w:val="0"/>
          <w:numId w:val="3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387B" w:rsidRPr="009E387B" w:rsidRDefault="009E387B" w:rsidP="009E387B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:rsidR="009E387B" w:rsidRPr="009E387B" w:rsidRDefault="009E387B" w:rsidP="009E387B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взаимодействие; </w:t>
      </w:r>
    </w:p>
    <w:p w:rsidR="009E387B" w:rsidRPr="009E387B" w:rsidRDefault="009E387B" w:rsidP="009E387B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:rsidR="009E387B" w:rsidRPr="009E387B" w:rsidRDefault="009E387B" w:rsidP="009E387B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E387B" w:rsidRPr="009E387B" w:rsidRDefault="009E387B" w:rsidP="009E387B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9E387B" w:rsidRPr="009E387B" w:rsidRDefault="009E387B" w:rsidP="009E387B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9E387B" w:rsidRPr="009E387B" w:rsidRDefault="009E387B" w:rsidP="009E387B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9E387B" w:rsidRPr="009E387B" w:rsidRDefault="009E387B" w:rsidP="009E387B">
      <w:pPr>
        <w:numPr>
          <w:ilvl w:val="0"/>
          <w:numId w:val="39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56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E387B" w:rsidRPr="009E387B" w:rsidRDefault="009E387B" w:rsidP="009E387B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 электронной почте – копии документов, удостоверяющих личность;</w:t>
      </w:r>
    </w:p>
    <w:p w:rsidR="009E387B" w:rsidRPr="009E387B" w:rsidRDefault="009E387B" w:rsidP="009E387B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2"/>
          <w:szCs w:val="22"/>
          <w:lang w:eastAsia="zh-CN" w:bidi="hi-IN"/>
        </w:rPr>
        <w:t>1)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неполного комплекта документов;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9E387B" w:rsidRPr="009E387B" w:rsidRDefault="009E387B" w:rsidP="009E387B">
      <w:pPr>
        <w:numPr>
          <w:ilvl w:val="0"/>
          <w:numId w:val="5"/>
        </w:numPr>
        <w:tabs>
          <w:tab w:val="left" w:pos="0"/>
        </w:tabs>
        <w:suppressAutoHyphens/>
        <w:spacing w:after="160"/>
        <w:ind w:left="0"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9E387B" w:rsidRPr="009E387B" w:rsidRDefault="009E387B" w:rsidP="009E387B">
      <w:pPr>
        <w:numPr>
          <w:ilvl w:val="0"/>
          <w:numId w:val="40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94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:rsidR="009E387B" w:rsidRPr="009E387B" w:rsidRDefault="009E387B" w:rsidP="009E387B">
      <w:pPr>
        <w:numPr>
          <w:ilvl w:val="0"/>
          <w:numId w:val="18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9E387B" w:rsidRPr="009E387B" w:rsidRDefault="009E387B" w:rsidP="009E387B">
      <w:pPr>
        <w:numPr>
          <w:ilvl w:val="0"/>
          <w:numId w:val="18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:rsidR="009E387B" w:rsidRPr="009E387B" w:rsidRDefault="009E387B" w:rsidP="009E387B">
      <w:pPr>
        <w:numPr>
          <w:ilvl w:val="0"/>
          <w:numId w:val="18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9E387B" w:rsidRPr="009E387B" w:rsidRDefault="009E387B" w:rsidP="009E387B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3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:rsidR="009E387B" w:rsidRPr="009E387B" w:rsidRDefault="009E387B" w:rsidP="009E387B">
      <w:pPr>
        <w:numPr>
          <w:ilvl w:val="0"/>
          <w:numId w:val="36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:rsidR="009E387B" w:rsidRPr="009E387B" w:rsidRDefault="009E387B" w:rsidP="009E387B">
      <w:pPr>
        <w:numPr>
          <w:ilvl w:val="0"/>
          <w:numId w:val="3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2"/>
          <w:szCs w:val="22"/>
          <w:lang w:eastAsia="zh-CN" w:bidi="hi-IN"/>
        </w:rPr>
        <w:t>1)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прием заявления и документов и (или) информации, необходимых для предоставления Услуги;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2"/>
          <w:szCs w:val="22"/>
          <w:lang w:eastAsia="zh-CN" w:bidi="hi-IN"/>
        </w:rPr>
        <w:t>2)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межведомственное информационное взаимодействие;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2"/>
          <w:szCs w:val="22"/>
          <w:lang w:eastAsia="zh-CN" w:bidi="hi-IN"/>
        </w:rPr>
        <w:t>3)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принятие решения о предоставлении (об отказе в предоставлении) Услуги;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2"/>
          <w:szCs w:val="22"/>
          <w:lang w:eastAsia="zh-CN" w:bidi="hi-IN"/>
        </w:rPr>
        <w:t xml:space="preserve">4)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..</w:t>
      </w:r>
      <w:proofErr w:type="gramEnd"/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E387B" w:rsidRPr="009E387B" w:rsidRDefault="009E387B" w:rsidP="009E387B">
      <w:pPr>
        <w:numPr>
          <w:ilvl w:val="0"/>
          <w:numId w:val="19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9E387B" w:rsidRPr="009E387B" w:rsidRDefault="009E387B" w:rsidP="009E387B">
      <w:pPr>
        <w:numPr>
          <w:ilvl w:val="0"/>
          <w:numId w:val="19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заверенный перевод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9E387B" w:rsidRPr="009E387B" w:rsidRDefault="009E387B" w:rsidP="009E387B">
      <w:pPr>
        <w:numPr>
          <w:ilvl w:val="0"/>
          <w:numId w:val="20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9E387B" w:rsidRPr="009E387B" w:rsidRDefault="009E387B" w:rsidP="009E387B">
      <w:pPr>
        <w:numPr>
          <w:ilvl w:val="0"/>
          <w:numId w:val="20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9E387B" w:rsidRPr="009E387B" w:rsidRDefault="009E387B" w:rsidP="009E387B">
      <w:pPr>
        <w:numPr>
          <w:ilvl w:val="0"/>
          <w:numId w:val="20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lastRenderedPageBreak/>
        <w:t xml:space="preserve">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E387B" w:rsidRPr="009E387B" w:rsidRDefault="009E387B" w:rsidP="009E387B">
      <w:pPr>
        <w:numPr>
          <w:ilvl w:val="0"/>
          <w:numId w:val="21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электронной почте – копии документов, удостоверяющих личность; </w:t>
      </w:r>
    </w:p>
    <w:p w:rsidR="009E387B" w:rsidRPr="009E387B" w:rsidRDefault="009E387B" w:rsidP="009E387B">
      <w:pPr>
        <w:numPr>
          <w:ilvl w:val="0"/>
          <w:numId w:val="21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9E387B" w:rsidRPr="009E387B" w:rsidRDefault="009E387B" w:rsidP="009E387B">
      <w:pPr>
        <w:numPr>
          <w:ilvl w:val="0"/>
          <w:numId w:val="22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E387B" w:rsidRPr="009E387B" w:rsidRDefault="009E387B" w:rsidP="009E387B">
      <w:pPr>
        <w:numPr>
          <w:ilvl w:val="0"/>
          <w:numId w:val="22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:rsidR="009E387B" w:rsidRPr="009E387B" w:rsidRDefault="009E387B" w:rsidP="009E387B">
      <w:pPr>
        <w:numPr>
          <w:ilvl w:val="0"/>
          <w:numId w:val="22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неполного комплекта документов;</w:t>
      </w:r>
    </w:p>
    <w:p w:rsidR="009E387B" w:rsidRPr="009E387B" w:rsidRDefault="009E387B" w:rsidP="009E387B">
      <w:pPr>
        <w:numPr>
          <w:ilvl w:val="0"/>
          <w:numId w:val="22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E387B" w:rsidRPr="009E387B" w:rsidRDefault="009E387B" w:rsidP="009E387B">
      <w:pPr>
        <w:numPr>
          <w:ilvl w:val="0"/>
          <w:numId w:val="22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9E387B" w:rsidRPr="009E387B" w:rsidRDefault="009E387B" w:rsidP="009E387B">
      <w:pPr>
        <w:numPr>
          <w:ilvl w:val="0"/>
          <w:numId w:val="22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предоставлении услуги подано в орган, в полномочия которых не входит предоставление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9E387B" w:rsidRPr="009E387B" w:rsidRDefault="009E387B" w:rsidP="009E387B">
      <w:pPr>
        <w:numPr>
          <w:ilvl w:val="0"/>
          <w:numId w:val="23"/>
        </w:numPr>
        <w:tabs>
          <w:tab w:val="left" w:pos="1021"/>
        </w:tabs>
        <w:suppressAutoHyphens/>
        <w:spacing w:after="160"/>
        <w:ind w:firstLine="794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9E387B" w:rsidRPr="009E387B" w:rsidRDefault="009E387B" w:rsidP="009E387B">
      <w:pPr>
        <w:numPr>
          <w:ilvl w:val="0"/>
          <w:numId w:val="23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9E387B" w:rsidRPr="009E387B" w:rsidRDefault="009E387B" w:rsidP="009E387B">
      <w:pPr>
        <w:numPr>
          <w:ilvl w:val="0"/>
          <w:numId w:val="23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94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9E387B" w:rsidRPr="009E387B" w:rsidRDefault="009E387B" w:rsidP="009E387B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:rsidR="009E387B" w:rsidRPr="009E387B" w:rsidRDefault="009E387B" w:rsidP="009E387B">
      <w:pPr>
        <w:numPr>
          <w:ilvl w:val="0"/>
          <w:numId w:val="2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9E387B" w:rsidRPr="009E387B" w:rsidRDefault="009E387B" w:rsidP="009E387B">
      <w:pPr>
        <w:numPr>
          <w:ilvl w:val="0"/>
          <w:numId w:val="2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:rsidR="009E387B" w:rsidRPr="009E387B" w:rsidRDefault="009E387B" w:rsidP="009E387B">
      <w:pPr>
        <w:numPr>
          <w:ilvl w:val="0"/>
          <w:numId w:val="2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9E387B" w:rsidRPr="009E387B" w:rsidRDefault="009E387B" w:rsidP="009E387B">
      <w:pPr>
        <w:numPr>
          <w:ilvl w:val="0"/>
          <w:numId w:val="24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4</w:t>
      </w:r>
    </w:p>
    <w:p w:rsidR="009E387B" w:rsidRPr="009E387B" w:rsidRDefault="009E387B" w:rsidP="009E387B">
      <w:pPr>
        <w:tabs>
          <w:tab w:val="left" w:pos="1276"/>
        </w:tabs>
        <w:suppressAutoHyphens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:rsidR="009E387B" w:rsidRPr="009E387B" w:rsidRDefault="009E387B" w:rsidP="009E387B">
      <w:pPr>
        <w:numPr>
          <w:ilvl w:val="0"/>
          <w:numId w:val="37"/>
        </w:numPr>
        <w:tabs>
          <w:tab w:val="left" w:pos="581"/>
          <w:tab w:val="left" w:pos="619"/>
        </w:tabs>
        <w:suppressAutoHyphens/>
        <w:spacing w:after="160"/>
        <w:ind w:firstLine="680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:rsidR="009E387B" w:rsidRPr="009E387B" w:rsidRDefault="009E387B" w:rsidP="009E387B">
      <w:pPr>
        <w:numPr>
          <w:ilvl w:val="0"/>
          <w:numId w:val="37"/>
        </w:numPr>
        <w:tabs>
          <w:tab w:val="left" w:pos="581"/>
          <w:tab w:val="left" w:pos="619"/>
        </w:tabs>
        <w:suppressAutoHyphens/>
        <w:spacing w:after="160"/>
        <w:ind w:firstLine="680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387B" w:rsidRPr="009E387B" w:rsidRDefault="009E387B" w:rsidP="009E387B">
      <w:pPr>
        <w:numPr>
          <w:ilvl w:val="0"/>
          <w:numId w:val="2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:rsidR="009E387B" w:rsidRPr="009E387B" w:rsidRDefault="009E387B" w:rsidP="009E387B">
      <w:pPr>
        <w:numPr>
          <w:ilvl w:val="0"/>
          <w:numId w:val="2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межведомственное информационное взаимодействие;</w:t>
      </w:r>
    </w:p>
    <w:p w:rsidR="009E387B" w:rsidRPr="009E387B" w:rsidRDefault="009E387B" w:rsidP="009E387B">
      <w:pPr>
        <w:numPr>
          <w:ilvl w:val="0"/>
          <w:numId w:val="2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:rsidR="009E387B" w:rsidRPr="009E387B" w:rsidRDefault="009E387B" w:rsidP="009E387B">
      <w:pPr>
        <w:numPr>
          <w:ilvl w:val="0"/>
          <w:numId w:val="25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E387B" w:rsidRPr="009E387B" w:rsidRDefault="009E387B" w:rsidP="009E387B">
      <w:pPr>
        <w:numPr>
          <w:ilvl w:val="0"/>
          <w:numId w:val="2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 заявителя - заявление (при подаче заявления при личном </w:t>
      </w:r>
      <w:proofErr w:type="spell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обращенокументы</w:t>
      </w:r>
      <w:proofErr w:type="spell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  <w:proofErr w:type="gramEnd"/>
    </w:p>
    <w:p w:rsidR="009E387B" w:rsidRPr="009E387B" w:rsidRDefault="009E387B" w:rsidP="009E387B">
      <w:pPr>
        <w:numPr>
          <w:ilvl w:val="0"/>
          <w:numId w:val="2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9E387B" w:rsidRPr="009E387B" w:rsidRDefault="009E387B" w:rsidP="009E387B">
      <w:pPr>
        <w:numPr>
          <w:ilvl w:val="0"/>
          <w:numId w:val="26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заверенный перевод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9E387B" w:rsidRPr="009E387B" w:rsidRDefault="009E387B" w:rsidP="009E387B">
      <w:pPr>
        <w:numPr>
          <w:ilvl w:val="0"/>
          <w:numId w:val="2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9E387B" w:rsidRPr="009E387B" w:rsidRDefault="009E387B" w:rsidP="009E387B">
      <w:pPr>
        <w:numPr>
          <w:ilvl w:val="0"/>
          <w:numId w:val="2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9E387B" w:rsidRPr="009E387B" w:rsidRDefault="009E387B" w:rsidP="009E387B">
      <w:pPr>
        <w:numPr>
          <w:ilvl w:val="0"/>
          <w:numId w:val="27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9E387B" w:rsidRPr="009E387B" w:rsidRDefault="009E387B" w:rsidP="00C62A7D">
      <w:pPr>
        <w:numPr>
          <w:ilvl w:val="0"/>
          <w:numId w:val="41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E387B" w:rsidRPr="009E387B" w:rsidRDefault="009E387B" w:rsidP="009E387B">
      <w:pPr>
        <w:numPr>
          <w:ilvl w:val="0"/>
          <w:numId w:val="2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электронной почте – копии документов, удостоверяющих личность; </w:t>
      </w:r>
    </w:p>
    <w:p w:rsidR="009E387B" w:rsidRPr="009E387B" w:rsidRDefault="009E387B" w:rsidP="009E387B">
      <w:pPr>
        <w:numPr>
          <w:ilvl w:val="0"/>
          <w:numId w:val="28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9E387B" w:rsidRPr="009E387B" w:rsidRDefault="009E387B" w:rsidP="009E387B">
      <w:pPr>
        <w:numPr>
          <w:ilvl w:val="0"/>
          <w:numId w:val="29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E387B" w:rsidRPr="009E387B" w:rsidRDefault="009E387B" w:rsidP="009E387B">
      <w:pPr>
        <w:numPr>
          <w:ilvl w:val="0"/>
          <w:numId w:val="29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:rsidR="009E387B" w:rsidRPr="009E387B" w:rsidRDefault="009E387B" w:rsidP="009E387B">
      <w:pPr>
        <w:numPr>
          <w:ilvl w:val="0"/>
          <w:numId w:val="29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неполного комплекта документов;</w:t>
      </w:r>
    </w:p>
    <w:p w:rsidR="009E387B" w:rsidRPr="009E387B" w:rsidRDefault="009E387B" w:rsidP="009E387B">
      <w:pPr>
        <w:numPr>
          <w:ilvl w:val="0"/>
          <w:numId w:val="29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E387B" w:rsidRPr="009E387B" w:rsidRDefault="009E387B" w:rsidP="009E387B">
      <w:pPr>
        <w:numPr>
          <w:ilvl w:val="0"/>
          <w:numId w:val="29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9E387B" w:rsidRPr="009E387B" w:rsidRDefault="009E387B" w:rsidP="009E387B">
      <w:pPr>
        <w:numPr>
          <w:ilvl w:val="0"/>
          <w:numId w:val="29"/>
        </w:numPr>
        <w:tabs>
          <w:tab w:val="left" w:pos="0"/>
        </w:tabs>
        <w:suppressAutoHyphens/>
        <w:spacing w:after="160"/>
        <w:ind w:firstLine="850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предоставлении услуги подано в орган, в полномочия которых не входит предоставление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9E387B" w:rsidRPr="009E387B" w:rsidRDefault="009E387B" w:rsidP="009E387B">
      <w:pPr>
        <w:numPr>
          <w:ilvl w:val="0"/>
          <w:numId w:val="30"/>
        </w:numPr>
        <w:tabs>
          <w:tab w:val="left" w:pos="1021"/>
        </w:tabs>
        <w:suppressAutoHyphens/>
        <w:spacing w:after="160"/>
        <w:ind w:firstLine="794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9E387B" w:rsidRPr="009E387B" w:rsidRDefault="009E387B" w:rsidP="009E387B">
      <w:pPr>
        <w:numPr>
          <w:ilvl w:val="0"/>
          <w:numId w:val="30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9E387B" w:rsidRPr="009E387B" w:rsidRDefault="009E387B" w:rsidP="009E387B">
      <w:pPr>
        <w:numPr>
          <w:ilvl w:val="0"/>
          <w:numId w:val="30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Принятие решения о предоставлении (об отказе в предоставлении)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:rsidR="009E387B" w:rsidRPr="009E387B" w:rsidRDefault="009E387B" w:rsidP="009E387B">
      <w:pPr>
        <w:numPr>
          <w:ilvl w:val="0"/>
          <w:numId w:val="31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9E387B" w:rsidRPr="009E387B" w:rsidRDefault="009E387B" w:rsidP="009E387B">
      <w:pPr>
        <w:numPr>
          <w:ilvl w:val="0"/>
          <w:numId w:val="31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:rsidR="009E387B" w:rsidRPr="009E387B" w:rsidRDefault="009E387B" w:rsidP="009E387B">
      <w:pPr>
        <w:numPr>
          <w:ilvl w:val="0"/>
          <w:numId w:val="31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9E387B" w:rsidRPr="009E387B" w:rsidRDefault="009E387B" w:rsidP="009E387B">
      <w:pPr>
        <w:numPr>
          <w:ilvl w:val="0"/>
          <w:numId w:val="31"/>
        </w:num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:rsidR="009E387B" w:rsidRPr="009E387B" w:rsidRDefault="009E387B" w:rsidP="009E387B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left="720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keepNext/>
        <w:suppressAutoHyphens/>
        <w:ind w:left="357" w:hanging="357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Вариант 5 </w:t>
      </w:r>
    </w:p>
    <w:p w:rsidR="009E387B" w:rsidRPr="009E387B" w:rsidRDefault="009E387B" w:rsidP="009E387B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387B" w:rsidRPr="009E387B" w:rsidRDefault="009E387B" w:rsidP="009E387B">
      <w:pPr>
        <w:numPr>
          <w:ilvl w:val="0"/>
          <w:numId w:val="3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:rsidR="009E387B" w:rsidRPr="009E387B" w:rsidRDefault="009E387B" w:rsidP="009E387B">
      <w:pPr>
        <w:numPr>
          <w:ilvl w:val="0"/>
          <w:numId w:val="3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:rsidR="009E387B" w:rsidRPr="009E387B" w:rsidRDefault="009E387B" w:rsidP="009E387B">
      <w:pPr>
        <w:numPr>
          <w:ilvl w:val="0"/>
          <w:numId w:val="32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Представление заявителем документов и заявления, по форме в соответствии с Приложением №4, осуществляется в орган местного </w:t>
      </w:r>
      <w:proofErr w:type="spell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самоупраления</w:t>
      </w:r>
      <w:proofErr w:type="spell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при личном обращении, посредством почтовой связи, по электронной почте.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E387B" w:rsidRPr="009E387B" w:rsidRDefault="009E387B" w:rsidP="009E387B">
      <w:pPr>
        <w:numPr>
          <w:ilvl w:val="0"/>
          <w:numId w:val="33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9E387B" w:rsidRPr="009E387B" w:rsidRDefault="009E387B" w:rsidP="009E387B">
      <w:pPr>
        <w:numPr>
          <w:ilvl w:val="0"/>
          <w:numId w:val="33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личность лица, – паспорт гражданина Российской Федерации (копия документа);</w:t>
      </w:r>
    </w:p>
    <w:p w:rsidR="009E387B" w:rsidRPr="009E387B" w:rsidRDefault="009E387B" w:rsidP="009E387B">
      <w:pPr>
        <w:numPr>
          <w:ilvl w:val="0"/>
          <w:numId w:val="33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 xml:space="preserve">Предоставление результата Услуги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Результаты предоставления Услуги предоставляются при личном обращении в орган местного </w:t>
      </w:r>
      <w:proofErr w:type="spell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самуправления</w:t>
      </w:r>
      <w:proofErr w:type="spell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9E387B" w:rsidRPr="009E387B" w:rsidRDefault="009E387B" w:rsidP="009E387B">
      <w:pPr>
        <w:tabs>
          <w:tab w:val="left" w:pos="1276"/>
        </w:tabs>
        <w:suppressAutoHyphens/>
        <w:ind w:left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keepNext/>
        <w:suppressAutoHyphens/>
        <w:ind w:left="357" w:hanging="357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6</w:t>
      </w:r>
    </w:p>
    <w:p w:rsidR="009E387B" w:rsidRPr="009E387B" w:rsidRDefault="009E387B" w:rsidP="009E387B">
      <w:pPr>
        <w:keepNext/>
        <w:tabs>
          <w:tab w:val="left" w:pos="1276"/>
        </w:tabs>
        <w:suppressAutoHyphens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9E387B" w:rsidRPr="009E387B" w:rsidRDefault="009E387B" w:rsidP="009E387B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387B" w:rsidRPr="009E387B" w:rsidRDefault="009E387B" w:rsidP="009E387B">
      <w:pPr>
        <w:numPr>
          <w:ilvl w:val="0"/>
          <w:numId w:val="34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:rsidR="009E387B" w:rsidRPr="009E387B" w:rsidRDefault="009E387B" w:rsidP="009E387B">
      <w:pPr>
        <w:numPr>
          <w:ilvl w:val="0"/>
          <w:numId w:val="34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:rsidR="009E387B" w:rsidRPr="009E387B" w:rsidRDefault="009E387B" w:rsidP="009E387B">
      <w:pPr>
        <w:numPr>
          <w:ilvl w:val="0"/>
          <w:numId w:val="34"/>
        </w:num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предоставления Услуги, которые заявитель должен представить самостоятельно:</w:t>
      </w:r>
    </w:p>
    <w:p w:rsidR="009E387B" w:rsidRPr="009E387B" w:rsidRDefault="009E387B" w:rsidP="009E387B">
      <w:pPr>
        <w:tabs>
          <w:tab w:val="left" w:pos="0"/>
        </w:tabs>
        <w:suppressAutoHyphens/>
        <w:spacing w:after="160"/>
        <w:ind w:left="57" w:firstLine="794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9E387B" w:rsidRPr="009E387B" w:rsidRDefault="009E387B" w:rsidP="009E387B">
      <w:pPr>
        <w:tabs>
          <w:tab w:val="left" w:pos="0"/>
        </w:tabs>
        <w:suppressAutoHyphens/>
        <w:spacing w:after="160"/>
        <w:ind w:left="57" w:firstLine="794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документы, подтверждающие личность лица, – паспорт гражданина Российской Федерации (копия документа);</w:t>
      </w:r>
    </w:p>
    <w:p w:rsidR="009E387B" w:rsidRPr="009E387B" w:rsidRDefault="009E387B" w:rsidP="009E387B">
      <w:pPr>
        <w:tabs>
          <w:tab w:val="left" w:pos="0"/>
        </w:tabs>
        <w:suppressAutoHyphens/>
        <w:spacing w:after="160"/>
        <w:ind w:left="57" w:firstLine="794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Результаты предоставления Услуги предоставляются при личном обращении в органе местного </w:t>
      </w:r>
      <w:proofErr w:type="spell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самуправления</w:t>
      </w:r>
      <w:proofErr w:type="spell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 xml:space="preserve">IV. Формы </w:t>
      </w:r>
      <w:proofErr w:type="gramStart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исполнением Административного регламента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Порядок осуществления текущего </w:t>
      </w:r>
      <w:proofErr w:type="gramStart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Текущий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Текущий контроль осуществляется посредством проведения плановых и внеплановых проверок. 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полнотой и качеством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Проверки проводятся уполномоченными лицами органа местного самоуправления.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Положения, характеризующие требования к порядку и формам </w:t>
      </w:r>
      <w:proofErr w:type="gramStart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предоставлением Услуги, в том числе со стороны граждан, их объединений и организаций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Лица, которые осуществляют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9E387B" w:rsidRPr="009E387B" w:rsidRDefault="009E387B" w:rsidP="009E387B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V. </w:t>
      </w:r>
      <w:proofErr w:type="gramStart"/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9E387B" w:rsidRPr="009E387B" w:rsidRDefault="009E387B" w:rsidP="00C62A7D">
      <w:pPr>
        <w:numPr>
          <w:ilvl w:val="0"/>
          <w:numId w:val="41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</w:p>
    <w:p w:rsidR="009E387B" w:rsidRPr="009E387B" w:rsidRDefault="009E387B" w:rsidP="009E387B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sectPr w:rsidR="009E387B" w:rsidRPr="009E387B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Жалобы в форме документов на бумажном носителе направляются путем направления почтового отправления в орган местного </w:t>
      </w:r>
      <w:proofErr w:type="spellStart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самуоправления</w:t>
      </w:r>
      <w:proofErr w:type="spellEnd"/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жалоба может быть подана заявителем при личном обращении.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 1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9E387B" w:rsidRPr="009E387B" w:rsidRDefault="009E387B" w:rsidP="009E387B">
      <w:pPr>
        <w:suppressAutoHyphens/>
        <w:jc w:val="both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suppressAutoHyphens/>
        <w:spacing w:after="240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E387B" w:rsidRPr="009E387B" w:rsidRDefault="009E387B" w:rsidP="009E387B">
      <w:pPr>
        <w:suppressAutoHyphens/>
        <w:spacing w:before="240"/>
        <w:ind w:firstLine="709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9E387B" w:rsidRPr="009E387B" w:rsidTr="003F0BC7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spacing w:after="160"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spacing w:after="160"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Комбинация значений признаков</w:t>
            </w:r>
          </w:p>
        </w:tc>
      </w:tr>
      <w:tr w:rsidR="009E387B" w:rsidRPr="009E387B" w:rsidTr="003F0BC7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spacing w:after="160"/>
              <w:jc w:val="both"/>
              <w:rPr>
                <w:rFonts w:ascii="PT Astra Serif" w:eastAsia="Tahoma" w:hAnsi="PT Astra Serif" w:cs="Noto Sans Devanagari"/>
                <w:i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Физическое лицо, обратился лично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Физическое лицо,  обратился через представителя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Индивидуальный предприниматель или юридическое лицо, обратился лично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9E387B" w:rsidRPr="009E387B" w:rsidTr="003F0BC7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spacing w:after="160"/>
              <w:jc w:val="both"/>
              <w:rPr>
                <w:rFonts w:ascii="PT Astra Serif" w:eastAsia="Tahoma" w:hAnsi="PT Astra Serif" w:cs="Noto Sans Devanagari"/>
                <w:i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  <w:p w:rsidR="009E387B" w:rsidRPr="009E387B" w:rsidRDefault="009E387B" w:rsidP="009E387B">
            <w:pPr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5</w:t>
            </w:r>
          </w:p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Граждане Российской Федерации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Индивидуальные предприниматели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Юридические лица любой организационно-правовой формы</w:t>
            </w:r>
          </w:p>
        </w:tc>
      </w:tr>
      <w:tr w:rsidR="009E387B" w:rsidRPr="009E387B" w:rsidTr="003F0BC7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6</w:t>
            </w:r>
          </w:p>
          <w:p w:rsidR="009E387B" w:rsidRPr="009E387B" w:rsidRDefault="009E387B" w:rsidP="009E387B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Граждане Российской Федерации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Индивидуальные предприниматели</w:t>
            </w:r>
          </w:p>
        </w:tc>
      </w:tr>
      <w:tr w:rsidR="009E387B" w:rsidRPr="009E387B" w:rsidTr="003F0BC7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7B" w:rsidRPr="009E387B" w:rsidRDefault="009E387B" w:rsidP="009E387B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Юридические лица любой организационно-правовой формы</w:t>
            </w:r>
          </w:p>
        </w:tc>
      </w:tr>
    </w:tbl>
    <w:p w:rsidR="009E387B" w:rsidRPr="009E387B" w:rsidRDefault="009E387B" w:rsidP="009E387B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:rsidR="009E387B" w:rsidRPr="009E387B" w:rsidRDefault="009E387B" w:rsidP="009E387B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suppressAutoHyphens/>
        <w:ind w:firstLine="709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9E387B" w:rsidRPr="009E387B" w:rsidTr="003F0BC7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lastRenderedPageBreak/>
              <w:t xml:space="preserve">№ </w:t>
            </w:r>
            <w:proofErr w:type="gramStart"/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п</w:t>
            </w:r>
            <w:proofErr w:type="gramEnd"/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Значения признака заявителя</w:t>
            </w:r>
          </w:p>
        </w:tc>
      </w:tr>
      <w:tr w:rsidR="009E387B" w:rsidRPr="009E387B" w:rsidTr="003F0BC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 «Прекращение права аренды земельного участка»</w:t>
            </w:r>
          </w:p>
        </w:tc>
      </w:tr>
      <w:tr w:rsidR="009E387B" w:rsidRPr="009E387B" w:rsidTr="003F0BC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spacing w:after="160"/>
              <w:contextualSpacing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Обратился лично.</w:t>
            </w:r>
          </w:p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Уполномоченный представитель по доверенности</w:t>
            </w:r>
          </w:p>
        </w:tc>
      </w:tr>
      <w:tr w:rsidR="009E387B" w:rsidRPr="009E387B" w:rsidTr="003F0BC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9E387B" w:rsidRPr="009E387B" w:rsidTr="003F0BC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7B" w:rsidRPr="009E387B" w:rsidRDefault="009E387B" w:rsidP="009E387B">
            <w:pPr>
              <w:widowControl w:val="0"/>
              <w:suppressAutoHyphens/>
              <w:spacing w:after="160"/>
              <w:contextualSpacing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</w:p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Юридические лица любой организационно-правовой формы.</w:t>
            </w:r>
          </w:p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Граждане Российской Федерации.</w:t>
            </w:r>
          </w:p>
          <w:p w:rsidR="009E387B" w:rsidRPr="009E387B" w:rsidRDefault="009E387B" w:rsidP="009E387B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E387B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3. Индивидуальные предприниматели</w:t>
            </w:r>
          </w:p>
        </w:tc>
      </w:tr>
    </w:tbl>
    <w:p w:rsidR="009E387B" w:rsidRPr="009E387B" w:rsidRDefault="009E387B" w:rsidP="009E387B">
      <w:pPr>
        <w:suppressAutoHyphens/>
        <w:rPr>
          <w:rFonts w:eastAsia="Tahoma" w:cs="Noto Sans Devanagari"/>
          <w:color w:val="000000"/>
          <w:szCs w:val="20"/>
          <w:lang w:eastAsia="zh-CN" w:bidi="hi-IN"/>
        </w:rPr>
        <w:sectPr w:rsidR="009E387B" w:rsidRPr="009E38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E387B">
        <w:rPr>
          <w:rFonts w:eastAsia="Tahoma" w:cs="Noto Sans Devanagari"/>
          <w:color w:val="000000"/>
          <w:szCs w:val="20"/>
          <w:lang w:eastAsia="zh-CN" w:bidi="hi-IN"/>
        </w:rPr>
        <w:br w:type="page"/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№2</w:t>
      </w:r>
    </w:p>
    <w:p w:rsidR="009E387B" w:rsidRPr="009E387B" w:rsidRDefault="009E387B" w:rsidP="009E387B">
      <w:pPr>
        <w:suppressAutoHyphens/>
        <w:ind w:left="623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6"/>
          <w:szCs w:val="26"/>
          <w:lang w:eastAsia="zh-CN" w:bidi="hi-IN"/>
        </w:rPr>
        <w:t>Форма заявления о  прекращении права аренды земельного участка</w:t>
      </w:r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</w:t>
      </w:r>
      <w:r w:rsidRPr="009E387B">
        <w:rPr>
          <w:rFonts w:ascii="PT Astra Serif" w:eastAsia="Tahoma" w:hAnsi="PT Astra Serif" w:cs="Noto Sans Devanagari"/>
          <w:color w:val="000000"/>
          <w:lang w:eastAsia="zh-CN" w:bidi="hi-IN"/>
        </w:rPr>
        <w:t>Администрация  МО Каменский район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от 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(Ф.И.О. заявителя)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место жительства: 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реквизиты документа, удостоверяющего личность 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заявителя___________________________________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почтовый адрес: ____________________________ </w:t>
      </w: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                             и (или) адрес электронной почты: _____________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прекращении права аренды земельного участка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</w:t>
      </w:r>
      <w:proofErr w:type="gramEnd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 №_________________________ в связи с ________________________________________________________________________________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sectPr w:rsidR="009E387B" w:rsidRPr="009E38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(указываются основания для прекращения договора аренды земельного участка)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№3</w:t>
      </w:r>
    </w:p>
    <w:p w:rsidR="009E387B" w:rsidRPr="009E387B" w:rsidRDefault="009E387B" w:rsidP="009E387B">
      <w:pPr>
        <w:suppressAutoHyphens/>
        <w:ind w:left="623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6"/>
          <w:szCs w:val="26"/>
          <w:lang w:eastAsia="zh-CN" w:bidi="hi-IN"/>
        </w:rPr>
        <w:t>Форма заявления о  прекращении права аренды земельного участка</w:t>
      </w:r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</w:t>
      </w:r>
      <w:r w:rsidRPr="009E387B">
        <w:rPr>
          <w:rFonts w:ascii="PT Astra Serif" w:eastAsia="Tahoma" w:hAnsi="PT Astra Serif" w:cs="Noto Sans Devanagari"/>
          <w:color w:val="000000"/>
          <w:lang w:eastAsia="zh-CN" w:bidi="hi-IN"/>
        </w:rPr>
        <w:t xml:space="preserve"> Администрация  МО Каменский район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от 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наименование и место нахождения заявителя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(для юридического лица)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государственный регистрационный номер записи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государственной регистрации юридического лица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в едином государственном реестре юридических лиц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идентификационный номер налогоплательщика,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почтовый адрес: ____________________________ </w:t>
      </w: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                             и (или) адрес электронной почты: _____________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прекращении права аренды земельного участка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</w:t>
      </w:r>
      <w:proofErr w:type="gramEnd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 №_________________________ в связи с ________________________________________________________________________________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sectPr w:rsidR="009E387B" w:rsidRPr="009E38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(указываются основания для прекращения договора аренды земельного участка)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№4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Форма заявителя о выдаче дубликата результата предоставленной Услуги  </w:t>
      </w:r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    </w:t>
      </w:r>
      <w:r w:rsidRPr="009E387B">
        <w:rPr>
          <w:rFonts w:ascii="PT Astra Serif" w:eastAsia="Tahoma" w:hAnsi="PT Astra Serif" w:cs="Noto Sans Devanagari"/>
          <w:color w:val="000000"/>
          <w:lang w:eastAsia="zh-CN" w:bidi="hi-IN"/>
        </w:rPr>
        <w:t xml:space="preserve"> Администрация  МО Каменский район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от 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или Ф.И.О. заявителя)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или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 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наименование и место нахождения заявителя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(для юридического лица)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государственный регистрационный номер записи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государственной регистрации юридического лица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в едином государственном реестре юридических лиц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идентификационный номер налогоплательщика,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адрес: ____________________________________,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адрес электронной почты: ___________________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выдаче  дубликата результата предоставленной Услуги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1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ind w:firstLine="567"/>
        <w:jc w:val="both"/>
        <w:rPr>
          <w:rFonts w:eastAsia="Tahoma" w:cs="Noto Sans Devanagari"/>
          <w:color w:val="000000"/>
          <w:szCs w:val="20"/>
          <w:lang w:eastAsia="zh-CN" w:bidi="hi-IN"/>
        </w:rPr>
        <w:sectPr w:rsidR="009E387B" w:rsidRPr="009E38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выдать дубликат результата предоставленной Услуги, в связи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</w:t>
      </w:r>
      <w:proofErr w:type="gramEnd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______________________________________________________________________________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№5</w:t>
      </w:r>
    </w:p>
    <w:p w:rsidR="009E387B" w:rsidRPr="009E387B" w:rsidRDefault="009E387B" w:rsidP="009E387B">
      <w:pPr>
        <w:suppressAutoHyphens/>
        <w:ind w:left="6237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9E387B" w:rsidRPr="009E387B" w:rsidRDefault="009E387B" w:rsidP="009E387B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Форма заявителя об исправлении допущенных опечаток и (или) ошибок</w:t>
      </w:r>
    </w:p>
    <w:p w:rsidR="009E387B" w:rsidRPr="009E387B" w:rsidRDefault="009E387B" w:rsidP="009E387B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    </w:t>
      </w:r>
      <w:r w:rsidRPr="009E387B">
        <w:rPr>
          <w:rFonts w:ascii="PT Astra Serif" w:eastAsia="Tahoma" w:hAnsi="PT Astra Serif" w:cs="Noto Sans Devanagari"/>
          <w:color w:val="000000"/>
          <w:lang w:eastAsia="zh-CN" w:bidi="hi-IN"/>
        </w:rPr>
        <w:t>Администрация  МО Каменский район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:rsidR="009E387B" w:rsidRPr="009E387B" w:rsidRDefault="009E387B" w:rsidP="009E387B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от 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или Ф.И.О. заявителя)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или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 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наименование и место нахождения заявителя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(для юридического лица)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государственный регистрационный номер записи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государственной регистрации юридического лица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в едином государственном реестре юридических лиц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идентификационный номер налогоплательщика, 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адрес: ____________________________________,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:rsidR="009E387B" w:rsidRPr="009E387B" w:rsidRDefault="009E387B" w:rsidP="009E387B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адрес электронной почты: ___________________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:rsidR="009E387B" w:rsidRPr="009E387B" w:rsidRDefault="009E387B" w:rsidP="009E387B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об исправлении допущенных опечаток и (или) ошибок</w:t>
      </w:r>
    </w:p>
    <w:p w:rsidR="009E387B" w:rsidRPr="009E387B" w:rsidRDefault="009E387B" w:rsidP="009E387B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Pr="009E387B" w:rsidRDefault="009E387B" w:rsidP="009E387B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E387B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Прошу исправить допущенные опечатки и (или) ошибки__________________</w:t>
      </w:r>
    </w:p>
    <w:p w:rsidR="009E387B" w:rsidRPr="009E387B" w:rsidRDefault="009E387B" w:rsidP="009E387B">
      <w:pPr>
        <w:widowControl w:val="0"/>
        <w:suppressAutoHyphens/>
        <w:spacing w:before="240"/>
        <w:ind w:left="72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E387B" w:rsidRPr="00133F6D" w:rsidRDefault="009E387B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sectPr w:rsidR="009E387B" w:rsidRPr="00133F6D" w:rsidSect="00BC76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A6" w:rsidRDefault="005B6EA6">
      <w:r>
        <w:separator/>
      </w:r>
    </w:p>
  </w:endnote>
  <w:endnote w:type="continuationSeparator" w:id="0">
    <w:p w:rsidR="005B6EA6" w:rsidRDefault="005B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A6" w:rsidRDefault="005B6EA6">
      <w:r>
        <w:separator/>
      </w:r>
    </w:p>
  </w:footnote>
  <w:footnote w:type="continuationSeparator" w:id="0">
    <w:p w:rsidR="005B6EA6" w:rsidRDefault="005B6EA6">
      <w:r>
        <w:continuationSeparator/>
      </w:r>
    </w:p>
  </w:footnote>
  <w:footnote w:id="1">
    <w:p w:rsidR="009E387B" w:rsidRDefault="009E387B" w:rsidP="009E387B">
      <w:pPr>
        <w:pStyle w:val="ae"/>
        <w:jc w:val="both"/>
      </w:pPr>
      <w:r>
        <w:rPr>
          <w:rStyle w:val="af0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9E387B" w:rsidRDefault="009E387B" w:rsidP="009E387B">
      <w:pPr>
        <w:pStyle w:val="ae"/>
        <w:jc w:val="both"/>
      </w:pPr>
      <w:r>
        <w:rPr>
          <w:rStyle w:val="af0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64B"/>
    <w:multiLevelType w:val="multilevel"/>
    <w:tmpl w:val="241A4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>
    <w:nsid w:val="062F627D"/>
    <w:multiLevelType w:val="multilevel"/>
    <w:tmpl w:val="5F885F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8DE4CA6"/>
    <w:multiLevelType w:val="multilevel"/>
    <w:tmpl w:val="5F3CF5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D082FAC"/>
    <w:multiLevelType w:val="multilevel"/>
    <w:tmpl w:val="25E2C4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EA6255F"/>
    <w:multiLevelType w:val="multilevel"/>
    <w:tmpl w:val="A928EB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EF73AC7"/>
    <w:multiLevelType w:val="multilevel"/>
    <w:tmpl w:val="25605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114117B1"/>
    <w:multiLevelType w:val="hybridMultilevel"/>
    <w:tmpl w:val="F822F938"/>
    <w:lvl w:ilvl="0" w:tplc="588C8B86">
      <w:start w:val="17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6118EF"/>
    <w:multiLevelType w:val="multilevel"/>
    <w:tmpl w:val="670833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1F3B4EBA"/>
    <w:multiLevelType w:val="multilevel"/>
    <w:tmpl w:val="0AFE1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0BE4F74"/>
    <w:multiLevelType w:val="multilevel"/>
    <w:tmpl w:val="BCF6A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2C2C4D5D"/>
    <w:multiLevelType w:val="multilevel"/>
    <w:tmpl w:val="7020F5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F0A4521"/>
    <w:multiLevelType w:val="multilevel"/>
    <w:tmpl w:val="7C486B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nsid w:val="2FAB7756"/>
    <w:multiLevelType w:val="multilevel"/>
    <w:tmpl w:val="D36A2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33E5173A"/>
    <w:multiLevelType w:val="multilevel"/>
    <w:tmpl w:val="88B878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34D91EAE"/>
    <w:multiLevelType w:val="multilevel"/>
    <w:tmpl w:val="3FE20B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37514B1C"/>
    <w:multiLevelType w:val="multilevel"/>
    <w:tmpl w:val="7F38EF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3C6B049D"/>
    <w:multiLevelType w:val="multilevel"/>
    <w:tmpl w:val="67C2F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3E18694F"/>
    <w:multiLevelType w:val="multilevel"/>
    <w:tmpl w:val="AB0EE5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EC2698D"/>
    <w:multiLevelType w:val="multilevel"/>
    <w:tmpl w:val="2E3E6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17F757A"/>
    <w:multiLevelType w:val="multilevel"/>
    <w:tmpl w:val="21AE99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>
    <w:nsid w:val="42AE5ED0"/>
    <w:multiLevelType w:val="multilevel"/>
    <w:tmpl w:val="488E02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158B1"/>
    <w:multiLevelType w:val="multilevel"/>
    <w:tmpl w:val="7C8A1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45EA665A"/>
    <w:multiLevelType w:val="multilevel"/>
    <w:tmpl w:val="9C061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nsid w:val="49451F86"/>
    <w:multiLevelType w:val="multilevel"/>
    <w:tmpl w:val="3A72AA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4B9D7FDF"/>
    <w:multiLevelType w:val="multilevel"/>
    <w:tmpl w:val="DF881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4F1F0C78"/>
    <w:multiLevelType w:val="multilevel"/>
    <w:tmpl w:val="17F096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2F723CD"/>
    <w:multiLevelType w:val="multilevel"/>
    <w:tmpl w:val="2BEC8B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535D6C8C"/>
    <w:multiLevelType w:val="multilevel"/>
    <w:tmpl w:val="0C18559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54336CB3"/>
    <w:multiLevelType w:val="multilevel"/>
    <w:tmpl w:val="D128A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54E2285A"/>
    <w:multiLevelType w:val="multilevel"/>
    <w:tmpl w:val="8A1E2F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nsid w:val="5BB90EBA"/>
    <w:multiLevelType w:val="multilevel"/>
    <w:tmpl w:val="6F406B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>
    <w:nsid w:val="5EE95BA7"/>
    <w:multiLevelType w:val="multilevel"/>
    <w:tmpl w:val="B5B0D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5EF77E5D"/>
    <w:multiLevelType w:val="multilevel"/>
    <w:tmpl w:val="25F23B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68A00253"/>
    <w:multiLevelType w:val="multilevel"/>
    <w:tmpl w:val="C69CFB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853F4"/>
    <w:multiLevelType w:val="multilevel"/>
    <w:tmpl w:val="DFCEA1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7">
    <w:nsid w:val="76B70E22"/>
    <w:multiLevelType w:val="multilevel"/>
    <w:tmpl w:val="DE4A43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>
    <w:nsid w:val="7BF25802"/>
    <w:multiLevelType w:val="multilevel"/>
    <w:tmpl w:val="3F669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245F54"/>
    <w:multiLevelType w:val="multilevel"/>
    <w:tmpl w:val="B48256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0"/>
  </w:num>
  <w:num w:numId="6">
    <w:abstractNumId w:val="2"/>
  </w:num>
  <w:num w:numId="7">
    <w:abstractNumId w:val="13"/>
  </w:num>
  <w:num w:numId="8">
    <w:abstractNumId w:val="31"/>
  </w:num>
  <w:num w:numId="9">
    <w:abstractNumId w:val="36"/>
  </w:num>
  <w:num w:numId="10">
    <w:abstractNumId w:val="37"/>
  </w:num>
  <w:num w:numId="11">
    <w:abstractNumId w:val="26"/>
  </w:num>
  <w:num w:numId="12">
    <w:abstractNumId w:val="1"/>
  </w:num>
  <w:num w:numId="13">
    <w:abstractNumId w:val="17"/>
  </w:num>
  <w:num w:numId="14">
    <w:abstractNumId w:val="14"/>
  </w:num>
  <w:num w:numId="15">
    <w:abstractNumId w:val="24"/>
  </w:num>
  <w:num w:numId="16">
    <w:abstractNumId w:val="7"/>
  </w:num>
  <w:num w:numId="17">
    <w:abstractNumId w:val="4"/>
  </w:num>
  <w:num w:numId="18">
    <w:abstractNumId w:val="34"/>
  </w:num>
  <w:num w:numId="19">
    <w:abstractNumId w:val="9"/>
  </w:num>
  <w:num w:numId="20">
    <w:abstractNumId w:val="15"/>
  </w:num>
  <w:num w:numId="21">
    <w:abstractNumId w:val="32"/>
  </w:num>
  <w:num w:numId="22">
    <w:abstractNumId w:val="11"/>
  </w:num>
  <w:num w:numId="23">
    <w:abstractNumId w:val="30"/>
  </w:num>
  <w:num w:numId="24">
    <w:abstractNumId w:val="22"/>
  </w:num>
  <w:num w:numId="25">
    <w:abstractNumId w:val="18"/>
  </w:num>
  <w:num w:numId="26">
    <w:abstractNumId w:val="12"/>
  </w:num>
  <w:num w:numId="27">
    <w:abstractNumId w:val="23"/>
  </w:num>
  <w:num w:numId="28">
    <w:abstractNumId w:val="38"/>
  </w:num>
  <w:num w:numId="29">
    <w:abstractNumId w:val="16"/>
  </w:num>
  <w:num w:numId="30">
    <w:abstractNumId w:val="29"/>
  </w:num>
  <w:num w:numId="31">
    <w:abstractNumId w:val="25"/>
  </w:num>
  <w:num w:numId="32">
    <w:abstractNumId w:val="3"/>
  </w:num>
  <w:num w:numId="33">
    <w:abstractNumId w:val="27"/>
  </w:num>
  <w:num w:numId="34">
    <w:abstractNumId w:val="20"/>
  </w:num>
  <w:num w:numId="35">
    <w:abstractNumId w:val="0"/>
  </w:num>
  <w:num w:numId="36">
    <w:abstractNumId w:val="33"/>
  </w:num>
  <w:num w:numId="37">
    <w:abstractNumId w:val="8"/>
  </w:num>
  <w:num w:numId="38">
    <w:abstractNumId w:val="10"/>
  </w:num>
  <w:num w:numId="39">
    <w:abstractNumId w:val="19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8F"/>
    <w:rsid w:val="00041285"/>
    <w:rsid w:val="000A284C"/>
    <w:rsid w:val="00133F6D"/>
    <w:rsid w:val="00150F98"/>
    <w:rsid w:val="00164604"/>
    <w:rsid w:val="00183BC4"/>
    <w:rsid w:val="001B707B"/>
    <w:rsid w:val="001D52BA"/>
    <w:rsid w:val="002003E1"/>
    <w:rsid w:val="00247CAF"/>
    <w:rsid w:val="002746D2"/>
    <w:rsid w:val="00290AF1"/>
    <w:rsid w:val="00293535"/>
    <w:rsid w:val="002A1ABA"/>
    <w:rsid w:val="002B628D"/>
    <w:rsid w:val="003630A1"/>
    <w:rsid w:val="00377D2A"/>
    <w:rsid w:val="003B7B75"/>
    <w:rsid w:val="00410B4D"/>
    <w:rsid w:val="004221DF"/>
    <w:rsid w:val="00451446"/>
    <w:rsid w:val="004540F9"/>
    <w:rsid w:val="00474DBD"/>
    <w:rsid w:val="004F28D8"/>
    <w:rsid w:val="00517DDC"/>
    <w:rsid w:val="00535BA0"/>
    <w:rsid w:val="005B6EA6"/>
    <w:rsid w:val="00646521"/>
    <w:rsid w:val="00695AF0"/>
    <w:rsid w:val="00726DF2"/>
    <w:rsid w:val="00790BEF"/>
    <w:rsid w:val="007C5F8F"/>
    <w:rsid w:val="007E7097"/>
    <w:rsid w:val="00861A68"/>
    <w:rsid w:val="00891C83"/>
    <w:rsid w:val="008A2DE9"/>
    <w:rsid w:val="008F1404"/>
    <w:rsid w:val="008F4764"/>
    <w:rsid w:val="009A5115"/>
    <w:rsid w:val="009E387B"/>
    <w:rsid w:val="009E5A5C"/>
    <w:rsid w:val="009F4AF9"/>
    <w:rsid w:val="00A53CF1"/>
    <w:rsid w:val="00A77225"/>
    <w:rsid w:val="00B0480E"/>
    <w:rsid w:val="00B711E4"/>
    <w:rsid w:val="00BB2D97"/>
    <w:rsid w:val="00BC7623"/>
    <w:rsid w:val="00C228EC"/>
    <w:rsid w:val="00C54E37"/>
    <w:rsid w:val="00C62A7D"/>
    <w:rsid w:val="00D123D1"/>
    <w:rsid w:val="00D12E7F"/>
    <w:rsid w:val="00D51C89"/>
    <w:rsid w:val="00DA0F1B"/>
    <w:rsid w:val="00DE3DA2"/>
    <w:rsid w:val="00EC7681"/>
    <w:rsid w:val="00EE4480"/>
    <w:rsid w:val="00EF62BF"/>
    <w:rsid w:val="00F13944"/>
    <w:rsid w:val="00F62418"/>
    <w:rsid w:val="00F75B92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9E387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9E38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35</Pages>
  <Words>9215</Words>
  <Characters>52528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kruglova</cp:lastModifiedBy>
  <cp:revision>54</cp:revision>
  <cp:lastPrinted>2023-08-14T14:00:00Z</cp:lastPrinted>
  <dcterms:created xsi:type="dcterms:W3CDTF">2023-08-14T11:44:00Z</dcterms:created>
  <dcterms:modified xsi:type="dcterms:W3CDTF">2024-11-13T07:48:00Z</dcterms:modified>
</cp:coreProperties>
</file>