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3" w:rsidRPr="00045DEA" w:rsidRDefault="00EB21E3" w:rsidP="00EB21E3">
      <w:pPr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E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0"/>
          <w:szCs w:val="30"/>
        </w:rPr>
      </w:pP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АДМИНИСТРАЦИЯ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КАМЕНСКИЙ РАЙОН </w:t>
      </w: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DEA">
        <w:rPr>
          <w:rFonts w:ascii="PT Astra Serif" w:hAnsi="PT Astra Serif"/>
          <w:b/>
          <w:sz w:val="33"/>
          <w:szCs w:val="33"/>
        </w:rPr>
        <w:t>ПОСТАНОВЛЕНИЕ</w:t>
      </w:r>
    </w:p>
    <w:p w:rsidR="00EB21E3" w:rsidRPr="00045DEA" w:rsidRDefault="00EB21E3" w:rsidP="00EB21E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21E3" w:rsidRPr="00045DEA" w:rsidTr="00E7788B">
        <w:trPr>
          <w:trHeight w:val="146"/>
        </w:trPr>
        <w:tc>
          <w:tcPr>
            <w:tcW w:w="5846" w:type="dxa"/>
            <w:shd w:val="clear" w:color="auto" w:fill="auto"/>
          </w:tcPr>
          <w:p w:rsidR="00EB21E3" w:rsidRPr="00045DEA" w:rsidRDefault="00EB21E3" w:rsidP="00E7788B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30 июля 2024 г.</w:t>
            </w:r>
          </w:p>
        </w:tc>
        <w:tc>
          <w:tcPr>
            <w:tcW w:w="2409" w:type="dxa"/>
            <w:shd w:val="clear" w:color="auto" w:fill="auto"/>
          </w:tcPr>
          <w:p w:rsidR="00EB21E3" w:rsidRPr="00EB21E3" w:rsidRDefault="00EB21E3" w:rsidP="00EB21E3">
            <w:pPr>
              <w:pStyle w:val="affffff9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27</w:t>
            </w:r>
            <w:r>
              <w:rPr>
                <w:rFonts w:ascii="PT Astra Serif" w:eastAsia="Calibri" w:hAnsi="PT Astra Serif"/>
                <w:sz w:val="28"/>
                <w:szCs w:val="28"/>
                <w:lang w:val="en-US"/>
              </w:rPr>
              <w:t>8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EB21E3" w:rsidRPr="00EB21E3" w:rsidRDefault="00EB21E3" w:rsidP="00F138C8">
      <w:pPr>
        <w:rPr>
          <w:sz w:val="26"/>
          <w:szCs w:val="26"/>
          <w:lang w:val="en-US"/>
        </w:rPr>
      </w:pPr>
    </w:p>
    <w:p w:rsidR="005F7C29" w:rsidRDefault="005F7C29" w:rsidP="005F7C29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18 февраля 2020</w:t>
      </w:r>
      <w:r w:rsidR="00672AD9">
        <w:rPr>
          <w:rFonts w:ascii="PT Astra Serif" w:hAnsi="PT Astra Serif" w:cs="Arial"/>
          <w:b/>
          <w:sz w:val="28"/>
          <w:szCs w:val="28"/>
        </w:rPr>
        <w:t xml:space="preserve"> г.</w:t>
      </w:r>
      <w:r>
        <w:rPr>
          <w:rFonts w:ascii="PT Astra Serif" w:hAnsi="PT Astra Serif" w:cs="Arial"/>
          <w:b/>
          <w:sz w:val="28"/>
          <w:szCs w:val="28"/>
        </w:rPr>
        <w:t xml:space="preserve"> № 51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5F7C29" w:rsidRDefault="005F7C29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672A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муниципального образования Каменский район</w:t>
      </w:r>
      <w:r w:rsidR="001C139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</w:t>
      </w:r>
    </w:p>
    <w:p w:rsidR="005F7C29" w:rsidRDefault="005F7C29" w:rsidP="00672AD9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>
        <w:rPr>
          <w:rFonts w:ascii="PT Astra Serif" w:hAnsi="PT Astra Serif" w:cs="Arial"/>
          <w:sz w:val="28"/>
          <w:szCs w:val="28"/>
        </w:rPr>
        <w:t>от 18 февраля 2020</w:t>
      </w:r>
      <w:r w:rsidR="00672AD9" w:rsidRPr="00672AD9">
        <w:rPr>
          <w:rFonts w:ascii="PT Astra Serif" w:hAnsi="PT Astra Serif" w:cs="Arial"/>
          <w:sz w:val="28"/>
          <w:szCs w:val="28"/>
        </w:rPr>
        <w:t xml:space="preserve"> </w:t>
      </w:r>
      <w:r w:rsidR="00672AD9">
        <w:rPr>
          <w:rFonts w:ascii="PT Astra Serif" w:hAnsi="PT Astra Serif" w:cs="Arial"/>
          <w:sz w:val="28"/>
          <w:szCs w:val="28"/>
        </w:rPr>
        <w:t>г.</w:t>
      </w:r>
      <w:r>
        <w:rPr>
          <w:rFonts w:ascii="PT Astra Serif" w:hAnsi="PT Astra Serif" w:cs="Arial"/>
          <w:sz w:val="28"/>
          <w:szCs w:val="28"/>
        </w:rPr>
        <w:t xml:space="preserve"> № 51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  следующие изменения: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Подпункт 5 пункта 42 административного регламента изложить в следующей редакции:</w:t>
      </w:r>
    </w:p>
    <w:p w:rsidR="005F7C29" w:rsidRDefault="005F7C29" w:rsidP="00672AD9">
      <w:pPr>
        <w:pStyle w:val="10"/>
        <w:spacing w:line="360" w:lineRule="exact"/>
        <w:ind w:firstLine="851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</w:rPr>
        <w:t xml:space="preserve">«5) Федеральным законом от 03.07.2016 № 361-ФЗ </w:t>
      </w:r>
      <w:r>
        <w:rPr>
          <w:lang w:val="ru-RU"/>
        </w:rPr>
        <w:t>«</w:t>
      </w:r>
      <w: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lang w:val="ru-RU"/>
        </w:rPr>
        <w:t>»;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Подпункт 11 пункта 42 административного регламента изложить в следующей редакции: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«11) Постановлением Правительства Российской Федерации от 13.03.2020 № 279 «Об информационном обеспечении градостроительной деятельности».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Default="005F7C29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7989" w:rsidRPr="00255554" w:rsidTr="00A7600D">
        <w:trPr>
          <w:trHeight w:val="229"/>
        </w:trPr>
        <w:tc>
          <w:tcPr>
            <w:tcW w:w="2178" w:type="pct"/>
          </w:tcPr>
          <w:p w:rsidR="00CE7989" w:rsidRPr="00255554" w:rsidRDefault="00CE7989" w:rsidP="00A7600D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E7989" w:rsidRPr="00255554" w:rsidRDefault="00CE7989" w:rsidP="00A7600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E7989" w:rsidRPr="00255554" w:rsidRDefault="00CE7989" w:rsidP="00A7600D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A326C" w:rsidRPr="00F138C8" w:rsidRDefault="005A326C" w:rsidP="00FB4D72">
      <w:pPr>
        <w:jc w:val="both"/>
        <w:rPr>
          <w:sz w:val="28"/>
          <w:szCs w:val="28"/>
        </w:rPr>
      </w:pPr>
    </w:p>
    <w:sectPr w:rsidR="005A326C" w:rsidRPr="00F138C8" w:rsidSect="006924D5">
      <w:headerReference w:type="defaul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35" w:rsidRDefault="007E2435">
      <w:r>
        <w:separator/>
      </w:r>
    </w:p>
  </w:endnote>
  <w:endnote w:type="continuationSeparator" w:id="0">
    <w:p w:rsidR="007E2435" w:rsidRDefault="007E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35" w:rsidRDefault="007E2435">
      <w:r>
        <w:separator/>
      </w:r>
    </w:p>
  </w:footnote>
  <w:footnote w:type="continuationSeparator" w:id="0">
    <w:p w:rsidR="007E2435" w:rsidRDefault="007E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181121"/>
      <w:docPartObj>
        <w:docPartGallery w:val="Page Numbers (Top of Page)"/>
        <w:docPartUnique/>
      </w:docPartObj>
    </w:sdtPr>
    <w:sdtContent>
      <w:p w:rsidR="003B3EB6" w:rsidRDefault="003B3E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3EB6">
          <w:rPr>
            <w:noProof/>
            <w:lang w:val="ru-RU"/>
          </w:rPr>
          <w:t>2</w:t>
        </w:r>
        <w:r>
          <w:fldChar w:fldCharType="end"/>
        </w:r>
      </w:p>
    </w:sdtContent>
  </w:sdt>
  <w:p w:rsidR="00041A3D" w:rsidRDefault="00041A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3D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139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1FDB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3EB6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C29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AD9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DB7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2435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252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E7989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5EA5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1E3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6570-9334-498A-9656-1B7412E6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2198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9</cp:revision>
  <cp:lastPrinted>2022-06-01T06:26:00Z</cp:lastPrinted>
  <dcterms:created xsi:type="dcterms:W3CDTF">2024-07-30T08:43:00Z</dcterms:created>
  <dcterms:modified xsi:type="dcterms:W3CDTF">2024-07-31T11:40:00Z</dcterms:modified>
</cp:coreProperties>
</file>