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F877A0" w:rsidRDefault="005F56C6" w:rsidP="005F56C6">
      <w:pPr>
        <w:jc w:val="center"/>
      </w:pPr>
      <w:r w:rsidRPr="00F877A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A3B772C" wp14:editId="0657C74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7A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77A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F877A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F877A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F877A0" w:rsidRDefault="005F56C6" w:rsidP="007C17A3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D0E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17 </w:t>
            </w:r>
            <w:r w:rsidR="007C17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мая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F877A0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D0E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</w:t>
            </w:r>
          </w:p>
        </w:tc>
      </w:tr>
    </w:tbl>
    <w:p w:rsidR="005F56C6" w:rsidRPr="00F877A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F877A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6554C2" w:rsidRPr="008E6506" w:rsidRDefault="006554C2" w:rsidP="006554C2">
      <w:pPr>
        <w:pStyle w:val="a3"/>
        <w:rPr>
          <w:rFonts w:ascii="PT Astra Serif" w:hAnsi="PT Astra Serif"/>
          <w:b/>
          <w:sz w:val="28"/>
          <w:szCs w:val="28"/>
        </w:rPr>
      </w:pPr>
      <w:r w:rsidRPr="008E6506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запрете купания на необорудованных водных объектах общего пользования, расположенных </w:t>
      </w:r>
      <w:r w:rsidRPr="008E6506">
        <w:rPr>
          <w:rFonts w:ascii="PT Astra Serif" w:hAnsi="PT Astra Serif"/>
          <w:b/>
          <w:sz w:val="28"/>
          <w:szCs w:val="28"/>
        </w:rPr>
        <w:t>на территории муниципального образования Каменский район</w:t>
      </w:r>
    </w:p>
    <w:p w:rsidR="001D60C0" w:rsidRPr="007C17A3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  <w:lang w:val="x-none"/>
        </w:rPr>
      </w:pP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6554C2" w:rsidRPr="00B11B00" w:rsidRDefault="006554C2" w:rsidP="00DD0E1F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B00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  <w:lang w:val="ru-RU"/>
        </w:rPr>
        <w:t>с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Водн</w:t>
      </w:r>
      <w:r>
        <w:rPr>
          <w:rFonts w:ascii="PT Astra Serif" w:hAnsi="PT Astra Serif"/>
          <w:sz w:val="28"/>
          <w:szCs w:val="28"/>
          <w:lang w:val="ru-RU"/>
        </w:rPr>
        <w:t>ым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кодекс</w:t>
      </w:r>
      <w:r>
        <w:rPr>
          <w:rFonts w:ascii="PT Astra Serif" w:hAnsi="PT Astra Serif"/>
          <w:sz w:val="28"/>
          <w:szCs w:val="28"/>
          <w:lang w:val="ru-RU"/>
        </w:rPr>
        <w:t>ом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Российской Федерации, </w:t>
      </w:r>
      <w:r w:rsidRPr="00B11B00">
        <w:rPr>
          <w:rFonts w:ascii="PT Astra Serif" w:hAnsi="PT Astra Serif"/>
          <w:sz w:val="28"/>
          <w:szCs w:val="28"/>
        </w:rPr>
        <w:t>Федеральным законом от 21 декабря 1994 года</w:t>
      </w:r>
      <w:r w:rsidR="0055684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11B00">
        <w:rPr>
          <w:rFonts w:ascii="PT Astra Serif" w:hAnsi="PT Astra Serif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Федеральным з</w:t>
      </w:r>
      <w:r>
        <w:rPr>
          <w:rFonts w:ascii="PT Astra Serif" w:hAnsi="PT Astra Serif"/>
          <w:sz w:val="28"/>
          <w:szCs w:val="28"/>
        </w:rPr>
        <w:t>аконом от 6 октября 2003 года №</w:t>
      </w:r>
      <w:r>
        <w:rPr>
          <w:rFonts w:ascii="PT Astra Serif" w:hAnsi="PT Astra Serif"/>
          <w:sz w:val="28"/>
          <w:szCs w:val="28"/>
          <w:lang w:val="ru-RU"/>
        </w:rPr>
        <w:t> </w:t>
      </w:r>
      <w:r w:rsidRPr="00B11B00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B11B00">
        <w:rPr>
          <w:rFonts w:ascii="PT Astra Serif" w:hAnsi="PT Astra Serif" w:cs="Arial"/>
          <w:color w:val="1E1E1E"/>
          <w:sz w:val="28"/>
          <w:szCs w:val="28"/>
        </w:rPr>
        <w:t>,</w:t>
      </w:r>
      <w:r>
        <w:rPr>
          <w:rFonts w:ascii="PT Astra Serif" w:hAnsi="PT Astra Serif" w:cs="Arial"/>
          <w:color w:val="1E1E1E"/>
          <w:lang w:val="ru-RU"/>
        </w:rPr>
        <w:t xml:space="preserve"> </w:t>
      </w:r>
      <w:r w:rsidRPr="00B11B00">
        <w:rPr>
          <w:rFonts w:ascii="PT Astra Serif" w:hAnsi="PT Astra Serif"/>
          <w:snapToGrid w:val="0"/>
          <w:sz w:val="28"/>
          <w:szCs w:val="28"/>
        </w:rPr>
        <w:t>постановлением администрации Тульской области от 04</w:t>
      </w:r>
      <w:r>
        <w:rPr>
          <w:rFonts w:ascii="PT Astra Serif" w:hAnsi="PT Astra Serif"/>
          <w:snapToGrid w:val="0"/>
          <w:sz w:val="28"/>
          <w:szCs w:val="28"/>
          <w:lang w:val="ru-RU"/>
        </w:rPr>
        <w:t xml:space="preserve"> апреля </w:t>
      </w:r>
      <w:r w:rsidRPr="00B11B00">
        <w:rPr>
          <w:rFonts w:ascii="PT Astra Serif" w:hAnsi="PT Astra Serif"/>
          <w:snapToGrid w:val="0"/>
          <w:sz w:val="28"/>
          <w:szCs w:val="28"/>
        </w:rPr>
        <w:t xml:space="preserve">2006 </w:t>
      </w:r>
      <w:r>
        <w:rPr>
          <w:rFonts w:ascii="PT Astra Serif" w:hAnsi="PT Astra Serif"/>
          <w:snapToGrid w:val="0"/>
          <w:sz w:val="28"/>
          <w:szCs w:val="28"/>
          <w:lang w:val="ru-RU"/>
        </w:rPr>
        <w:t xml:space="preserve">года </w:t>
      </w:r>
      <w:r w:rsidRPr="00B11B00">
        <w:rPr>
          <w:rFonts w:ascii="PT Astra Serif" w:hAnsi="PT Astra Serif"/>
          <w:snapToGrid w:val="0"/>
          <w:sz w:val="28"/>
          <w:szCs w:val="28"/>
        </w:rPr>
        <w:t xml:space="preserve">№ 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 </w:t>
      </w:r>
      <w:r w:rsidRPr="00B11B00">
        <w:rPr>
          <w:rFonts w:ascii="PT Astra Serif" w:hAnsi="PT Astra Serif"/>
          <w:sz w:val="28"/>
          <w:szCs w:val="28"/>
        </w:rPr>
        <w:t>в целях предупреждения несчастных случаев на водоемах в период купального сезона 202</w:t>
      </w:r>
      <w:r w:rsidR="0055684A">
        <w:rPr>
          <w:rFonts w:ascii="PT Astra Serif" w:hAnsi="PT Astra Serif"/>
          <w:sz w:val="28"/>
          <w:szCs w:val="28"/>
          <w:lang w:val="ru-RU"/>
        </w:rPr>
        <w:t>4</w:t>
      </w:r>
      <w:r w:rsidRPr="00B11B00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Каменский район, на основании статьи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5684A">
        <w:rPr>
          <w:rFonts w:ascii="PT Astra Serif" w:hAnsi="PT Astra Serif"/>
          <w:sz w:val="28"/>
          <w:szCs w:val="28"/>
          <w:lang w:val="ru-RU"/>
        </w:rPr>
        <w:t>31</w:t>
      </w:r>
      <w:r w:rsidRPr="00B11B00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6554C2" w:rsidRPr="001D63D9" w:rsidRDefault="006554C2" w:rsidP="00DD0E1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1D63D9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Установить запрет на купание на необорудованных водных объектах общего пользования на территории муниципального образования Каменский район </w:t>
      </w:r>
      <w:r w:rsidRPr="001D63D9">
        <w:rPr>
          <w:rFonts w:ascii="PT Astra Serif" w:hAnsi="PT Astra Serif"/>
          <w:sz w:val="28"/>
          <w:szCs w:val="28"/>
        </w:rPr>
        <w:t>в пери</w:t>
      </w:r>
      <w:r>
        <w:rPr>
          <w:rFonts w:ascii="PT Astra Serif" w:hAnsi="PT Astra Serif"/>
          <w:sz w:val="28"/>
          <w:szCs w:val="28"/>
        </w:rPr>
        <w:t>од купального сезона 202</w:t>
      </w:r>
      <w:r w:rsidR="0055684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6554C2" w:rsidRPr="001D63D9" w:rsidRDefault="006554C2" w:rsidP="00DD0E1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1D63D9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Р</w:t>
      </w:r>
      <w:r w:rsidRPr="001D63D9">
        <w:rPr>
          <w:rFonts w:ascii="PT Astra Serif" w:hAnsi="PT Astra Serif"/>
          <w:sz w:val="28"/>
          <w:szCs w:val="28"/>
        </w:rPr>
        <w:t xml:space="preserve">екомендовать руководителям предприятий, организаций, учреждений всех форм собственности, образовательных организаций, расположенных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Pr="001D63D9">
        <w:rPr>
          <w:rFonts w:ascii="PT Astra Serif" w:hAnsi="PT Astra Serif"/>
          <w:sz w:val="28"/>
          <w:szCs w:val="28"/>
        </w:rPr>
        <w:t>, обеспечить проведение инструктаж</w:t>
      </w:r>
      <w:r>
        <w:rPr>
          <w:rFonts w:ascii="PT Astra Serif" w:hAnsi="PT Astra Serif"/>
          <w:sz w:val="28"/>
          <w:szCs w:val="28"/>
        </w:rPr>
        <w:t>ей</w:t>
      </w:r>
      <w:r w:rsidRPr="001D63D9">
        <w:rPr>
          <w:rFonts w:ascii="PT Astra Serif" w:hAnsi="PT Astra Serif"/>
          <w:sz w:val="28"/>
          <w:szCs w:val="28"/>
        </w:rPr>
        <w:t xml:space="preserve"> среди работников и учащихся о запрете купания на водоемах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Каменский район, </w:t>
      </w:r>
      <w:r>
        <w:rPr>
          <w:rFonts w:ascii="PT Astra Serif" w:hAnsi="PT Astra Serif"/>
          <w:sz w:val="28"/>
          <w:szCs w:val="28"/>
        </w:rPr>
        <w:lastRenderedPageBreak/>
        <w:t>не имеющих специально оборудованных мест для массового купания населения</w:t>
      </w:r>
      <w:r w:rsidRPr="001D63D9">
        <w:rPr>
          <w:rFonts w:ascii="PT Astra Serif" w:hAnsi="PT Astra Serif"/>
          <w:sz w:val="28"/>
          <w:szCs w:val="28"/>
        </w:rPr>
        <w:t>.</w:t>
      </w:r>
    </w:p>
    <w:p w:rsidR="006554C2" w:rsidRPr="001D63D9" w:rsidRDefault="006554C2" w:rsidP="00DD0E1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63D9"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 xml:space="preserve">Обязать </w:t>
      </w:r>
      <w:r w:rsidR="0055684A">
        <w:rPr>
          <w:rFonts w:ascii="PT Astra Serif" w:hAnsi="PT Astra Serif"/>
          <w:sz w:val="28"/>
          <w:szCs w:val="28"/>
        </w:rPr>
        <w:t>отдел</w:t>
      </w:r>
      <w:r w:rsidRPr="001D63D9">
        <w:rPr>
          <w:rFonts w:ascii="PT Astra Serif" w:hAnsi="PT Astra Serif"/>
          <w:sz w:val="28"/>
          <w:szCs w:val="28"/>
        </w:rPr>
        <w:t xml:space="preserve"> по мобилизационной подготовк</w:t>
      </w:r>
      <w:r>
        <w:rPr>
          <w:rFonts w:ascii="PT Astra Serif" w:hAnsi="PT Astra Serif"/>
          <w:sz w:val="28"/>
          <w:szCs w:val="28"/>
        </w:rPr>
        <w:t>е</w:t>
      </w:r>
      <w:r w:rsidRPr="001D63D9">
        <w:rPr>
          <w:rFonts w:ascii="PT Astra Serif" w:hAnsi="PT Astra Serif"/>
          <w:sz w:val="28"/>
          <w:szCs w:val="28"/>
        </w:rPr>
        <w:t>, ГО и ЧС</w:t>
      </w:r>
      <w:r w:rsidR="0055684A">
        <w:rPr>
          <w:rFonts w:ascii="PT Astra Serif" w:hAnsi="PT Astra Serif"/>
          <w:sz w:val="28"/>
          <w:szCs w:val="28"/>
        </w:rPr>
        <w:t>, экологии (+ВУС)</w:t>
      </w:r>
      <w:r w:rsidRPr="001D63D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1D63D9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Pr="001D63D9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Басов А.С.</w:t>
      </w:r>
      <w:r w:rsidRPr="001D63D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рекомендовать администрации МО Яблоневское Каменского района </w:t>
      </w:r>
      <w:r w:rsidR="0055684A">
        <w:rPr>
          <w:rFonts w:ascii="PT Astra Serif" w:hAnsi="PT Astra Serif"/>
          <w:sz w:val="28"/>
          <w:szCs w:val="28"/>
        </w:rPr>
        <w:t>(</w:t>
      </w:r>
      <w:proofErr w:type="spellStart"/>
      <w:r w:rsidR="0055684A">
        <w:rPr>
          <w:rFonts w:ascii="PT Astra Serif" w:hAnsi="PT Astra Serif"/>
          <w:sz w:val="28"/>
          <w:szCs w:val="28"/>
        </w:rPr>
        <w:t>Пословский</w:t>
      </w:r>
      <w:proofErr w:type="spellEnd"/>
      <w:r w:rsidR="0055684A">
        <w:rPr>
          <w:rFonts w:ascii="PT Astra Serif" w:hAnsi="PT Astra Serif"/>
          <w:sz w:val="28"/>
          <w:szCs w:val="28"/>
        </w:rPr>
        <w:t xml:space="preserve"> С.Н.)</w:t>
      </w:r>
      <w:r>
        <w:rPr>
          <w:rFonts w:ascii="PT Astra Serif" w:hAnsi="PT Astra Serif"/>
          <w:sz w:val="28"/>
          <w:szCs w:val="28"/>
        </w:rPr>
        <w:t xml:space="preserve"> обеспечить информирование населения об установлении запрета на купание на водных объектах, не имеющих разрешения на использование в качестве мест массового отдыха на воде, посредством размещения специальных информационных знаков, устанавливаемых вдоль берегов водных объектов</w:t>
      </w:r>
      <w:proofErr w:type="gramEnd"/>
      <w:r>
        <w:rPr>
          <w:rFonts w:ascii="PT Astra Serif" w:hAnsi="PT Astra Serif"/>
          <w:sz w:val="28"/>
          <w:szCs w:val="28"/>
        </w:rPr>
        <w:t xml:space="preserve"> и иным способом (путем размещения информации на сайтах муниципальных образований)</w:t>
      </w:r>
      <w:r w:rsidRPr="001D63D9">
        <w:rPr>
          <w:rFonts w:ascii="PT Astra Serif" w:hAnsi="PT Astra Serif"/>
          <w:sz w:val="28"/>
          <w:szCs w:val="28"/>
        </w:rPr>
        <w:t xml:space="preserve"> </w:t>
      </w:r>
      <w:r w:rsidR="0055684A">
        <w:rPr>
          <w:rFonts w:ascii="PT Astra Serif" w:hAnsi="PT Astra Serif"/>
          <w:sz w:val="28"/>
          <w:szCs w:val="28"/>
        </w:rPr>
        <w:t>до 1 июня 2024</w:t>
      </w:r>
      <w:r>
        <w:rPr>
          <w:rFonts w:ascii="PT Astra Serif" w:hAnsi="PT Astra Serif"/>
          <w:sz w:val="28"/>
          <w:szCs w:val="28"/>
        </w:rPr>
        <w:t xml:space="preserve"> года, в</w:t>
      </w:r>
      <w:r w:rsidRPr="001D63D9">
        <w:rPr>
          <w:rFonts w:ascii="PT Astra Serif" w:hAnsi="PT Astra Serif"/>
          <w:sz w:val="28"/>
          <w:szCs w:val="28"/>
        </w:rPr>
        <w:t xml:space="preserve"> течение купального сезона осуществлять </w:t>
      </w:r>
      <w:proofErr w:type="gramStart"/>
      <w:r w:rsidRPr="001D63D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D63D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их </w:t>
      </w:r>
      <w:r w:rsidRPr="001D63D9">
        <w:rPr>
          <w:rFonts w:ascii="PT Astra Serif" w:hAnsi="PT Astra Serif"/>
          <w:sz w:val="28"/>
          <w:szCs w:val="28"/>
        </w:rPr>
        <w:t>наличием.</w:t>
      </w:r>
    </w:p>
    <w:p w:rsidR="006554C2" w:rsidRPr="00D03DFB" w:rsidRDefault="006554C2" w:rsidP="00DD0E1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E07F6">
        <w:rPr>
          <w:rFonts w:ascii="PT Astra Serif" w:hAnsi="PT Astra Serif"/>
          <w:sz w:val="28"/>
          <w:szCs w:val="28"/>
        </w:rPr>
        <w:t xml:space="preserve">. </w:t>
      </w:r>
      <w:r w:rsidRPr="00D03DFB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D03DF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D03DF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D03DFB">
        <w:rPr>
          <w:rFonts w:ascii="PT Astra Serif" w:hAnsi="PT Astra Serif"/>
          <w:color w:val="000000" w:themeColor="text1"/>
          <w:sz w:val="28"/>
          <w:szCs w:val="28"/>
        </w:rPr>
        <w:t>Холод</w:t>
      </w:r>
      <w:r>
        <w:rPr>
          <w:rFonts w:ascii="PT Astra Serif" w:hAnsi="PT Astra Serif"/>
          <w:color w:val="000000" w:themeColor="text1"/>
          <w:sz w:val="28"/>
          <w:szCs w:val="28"/>
        </w:rPr>
        <w:t>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D03DFB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6554C2" w:rsidRPr="00D03DFB" w:rsidRDefault="006554C2" w:rsidP="00DD0E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D03DFB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</w:t>
      </w:r>
      <w:r>
        <w:rPr>
          <w:rFonts w:ascii="PT Astra Serif" w:hAnsi="PT Astra Serif"/>
          <w:sz w:val="28"/>
          <w:szCs w:val="28"/>
        </w:rPr>
        <w:t>ю</w:t>
      </w:r>
      <w:r w:rsidRPr="00D03DFB">
        <w:rPr>
          <w:rFonts w:ascii="PT Astra Serif" w:hAnsi="PT Astra Serif"/>
          <w:sz w:val="28"/>
          <w:szCs w:val="28"/>
        </w:rPr>
        <w:t>.</w:t>
      </w:r>
    </w:p>
    <w:p w:rsidR="00272CB4" w:rsidRPr="00727207" w:rsidRDefault="00272CB4" w:rsidP="00CF1EA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981530" w:rsidRDefault="00981530" w:rsidP="008E6506">
      <w:pPr>
        <w:rPr>
          <w:rFonts w:ascii="PT Astra Serif" w:hAnsi="PT Astra Serif"/>
          <w:sz w:val="28"/>
          <w:szCs w:val="28"/>
        </w:rPr>
      </w:pPr>
    </w:p>
    <w:p w:rsidR="007C17A3" w:rsidRPr="00F877A0" w:rsidRDefault="007C17A3" w:rsidP="008E650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D0E1F" w:rsidRPr="00276E92" w:rsidTr="005E4CE0">
        <w:trPr>
          <w:trHeight w:val="229"/>
        </w:trPr>
        <w:tc>
          <w:tcPr>
            <w:tcW w:w="2178" w:type="pct"/>
          </w:tcPr>
          <w:p w:rsidR="00DD0E1F" w:rsidRPr="000D05A0" w:rsidRDefault="00DD0E1F" w:rsidP="005E4CE0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D0E1F" w:rsidRPr="00276E92" w:rsidRDefault="00DD0E1F" w:rsidP="005E4C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D0E1F" w:rsidRPr="00276E92" w:rsidRDefault="00DD0E1F" w:rsidP="005E4CE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B783D" w:rsidRPr="00CA3B30" w:rsidRDefault="000B783D" w:rsidP="001B2156">
      <w:pPr>
        <w:rPr>
          <w:rFonts w:ascii="PT Astra Serif" w:hAnsi="PT Astra Serif"/>
          <w:b/>
          <w:sz w:val="24"/>
          <w:szCs w:val="24"/>
          <w:lang w:val="en-US"/>
        </w:rPr>
      </w:pPr>
      <w:bookmarkStart w:id="0" w:name="_GoBack"/>
      <w:bookmarkEnd w:id="0"/>
    </w:p>
    <w:sectPr w:rsidR="000B783D" w:rsidRPr="00CA3B30" w:rsidSect="001B2156">
      <w:headerReference w:type="default" r:id="rId10"/>
      <w:pgSz w:w="11906" w:h="16838"/>
      <w:pgMar w:top="1134" w:right="850" w:bottom="1134" w:left="1701" w:header="68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53" w:rsidRDefault="00700C53">
      <w:r>
        <w:separator/>
      </w:r>
    </w:p>
  </w:endnote>
  <w:endnote w:type="continuationSeparator" w:id="0">
    <w:p w:rsidR="00700C53" w:rsidRDefault="0070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53" w:rsidRDefault="00700C53">
      <w:r>
        <w:separator/>
      </w:r>
    </w:p>
  </w:footnote>
  <w:footnote w:type="continuationSeparator" w:id="0">
    <w:p w:rsidR="00700C53" w:rsidRDefault="0070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79553"/>
      <w:docPartObj>
        <w:docPartGallery w:val="Page Numbers (Top of Page)"/>
        <w:docPartUnique/>
      </w:docPartObj>
    </w:sdtPr>
    <w:sdtEndPr/>
    <w:sdtContent>
      <w:p w:rsidR="000B783D" w:rsidRDefault="000B78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156">
          <w:rPr>
            <w:noProof/>
          </w:rPr>
          <w:t>2</w:t>
        </w:r>
        <w:r>
          <w:fldChar w:fldCharType="end"/>
        </w:r>
      </w:p>
    </w:sdtContent>
  </w:sdt>
  <w:p w:rsidR="000B783D" w:rsidRDefault="000B78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6B4"/>
    <w:rsid w:val="00040987"/>
    <w:rsid w:val="0005133F"/>
    <w:rsid w:val="00053C0C"/>
    <w:rsid w:val="00055B17"/>
    <w:rsid w:val="0008124A"/>
    <w:rsid w:val="00082A06"/>
    <w:rsid w:val="00094EF7"/>
    <w:rsid w:val="00094FDB"/>
    <w:rsid w:val="000B1A49"/>
    <w:rsid w:val="000B783D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25C4F"/>
    <w:rsid w:val="00131579"/>
    <w:rsid w:val="00132755"/>
    <w:rsid w:val="0013624D"/>
    <w:rsid w:val="0014274B"/>
    <w:rsid w:val="00150EB3"/>
    <w:rsid w:val="001514C0"/>
    <w:rsid w:val="001553C2"/>
    <w:rsid w:val="00165E63"/>
    <w:rsid w:val="00172755"/>
    <w:rsid w:val="00184C22"/>
    <w:rsid w:val="001934F1"/>
    <w:rsid w:val="001A0AF7"/>
    <w:rsid w:val="001A738E"/>
    <w:rsid w:val="001B2156"/>
    <w:rsid w:val="001C04A0"/>
    <w:rsid w:val="001C6CFC"/>
    <w:rsid w:val="001D1C29"/>
    <w:rsid w:val="001D60C0"/>
    <w:rsid w:val="001D63D9"/>
    <w:rsid w:val="001E2FCF"/>
    <w:rsid w:val="001E3772"/>
    <w:rsid w:val="001E661A"/>
    <w:rsid w:val="001F1688"/>
    <w:rsid w:val="001F2D21"/>
    <w:rsid w:val="002015A6"/>
    <w:rsid w:val="00202583"/>
    <w:rsid w:val="00210446"/>
    <w:rsid w:val="002206AA"/>
    <w:rsid w:val="002236A4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2CB4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5AE1"/>
    <w:rsid w:val="002E160B"/>
    <w:rsid w:val="002E2046"/>
    <w:rsid w:val="00306742"/>
    <w:rsid w:val="00307BE6"/>
    <w:rsid w:val="0031252D"/>
    <w:rsid w:val="003210C6"/>
    <w:rsid w:val="00321ECA"/>
    <w:rsid w:val="00340CDF"/>
    <w:rsid w:val="0035018C"/>
    <w:rsid w:val="00360143"/>
    <w:rsid w:val="00360A2A"/>
    <w:rsid w:val="003807AB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25490"/>
    <w:rsid w:val="00444929"/>
    <w:rsid w:val="00446B2D"/>
    <w:rsid w:val="00454236"/>
    <w:rsid w:val="004547B1"/>
    <w:rsid w:val="0045675D"/>
    <w:rsid w:val="00456D2F"/>
    <w:rsid w:val="00461F01"/>
    <w:rsid w:val="004701A4"/>
    <w:rsid w:val="004720A1"/>
    <w:rsid w:val="0047621C"/>
    <w:rsid w:val="00491EF1"/>
    <w:rsid w:val="00493A70"/>
    <w:rsid w:val="004C054F"/>
    <w:rsid w:val="004C5B16"/>
    <w:rsid w:val="004C5CA6"/>
    <w:rsid w:val="004C7C33"/>
    <w:rsid w:val="004D43EA"/>
    <w:rsid w:val="004E2188"/>
    <w:rsid w:val="004F520F"/>
    <w:rsid w:val="005107AB"/>
    <w:rsid w:val="00532E78"/>
    <w:rsid w:val="005359A2"/>
    <w:rsid w:val="00541560"/>
    <w:rsid w:val="00543AE3"/>
    <w:rsid w:val="00544FC8"/>
    <w:rsid w:val="00554163"/>
    <w:rsid w:val="0055684A"/>
    <w:rsid w:val="00582C7C"/>
    <w:rsid w:val="00590D20"/>
    <w:rsid w:val="00594BB9"/>
    <w:rsid w:val="00594D1F"/>
    <w:rsid w:val="00595FC6"/>
    <w:rsid w:val="005A25AA"/>
    <w:rsid w:val="005B7AE4"/>
    <w:rsid w:val="005C1996"/>
    <w:rsid w:val="005C55D5"/>
    <w:rsid w:val="005D632B"/>
    <w:rsid w:val="005E4DAB"/>
    <w:rsid w:val="005F56C6"/>
    <w:rsid w:val="0060607F"/>
    <w:rsid w:val="00623AB6"/>
    <w:rsid w:val="006338B4"/>
    <w:rsid w:val="00633B63"/>
    <w:rsid w:val="006354CD"/>
    <w:rsid w:val="0064137D"/>
    <w:rsid w:val="006451FB"/>
    <w:rsid w:val="00647BBA"/>
    <w:rsid w:val="006554C2"/>
    <w:rsid w:val="00662AC3"/>
    <w:rsid w:val="006655EF"/>
    <w:rsid w:val="006706A6"/>
    <w:rsid w:val="006715E4"/>
    <w:rsid w:val="00676982"/>
    <w:rsid w:val="00676E8D"/>
    <w:rsid w:val="006802B2"/>
    <w:rsid w:val="0068105F"/>
    <w:rsid w:val="006923C0"/>
    <w:rsid w:val="00692DAC"/>
    <w:rsid w:val="006A0731"/>
    <w:rsid w:val="006A385E"/>
    <w:rsid w:val="006A45B7"/>
    <w:rsid w:val="006A48A9"/>
    <w:rsid w:val="006A4F00"/>
    <w:rsid w:val="006A55E8"/>
    <w:rsid w:val="006A7334"/>
    <w:rsid w:val="006C1276"/>
    <w:rsid w:val="006C1BAC"/>
    <w:rsid w:val="006D2EFB"/>
    <w:rsid w:val="006D4127"/>
    <w:rsid w:val="00700C53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17A3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108F"/>
    <w:rsid w:val="00855D6B"/>
    <w:rsid w:val="0085760E"/>
    <w:rsid w:val="00865854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D10F3"/>
    <w:rsid w:val="009D3827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49AA"/>
    <w:rsid w:val="00A77AE7"/>
    <w:rsid w:val="00A81A46"/>
    <w:rsid w:val="00A93576"/>
    <w:rsid w:val="00AB0D24"/>
    <w:rsid w:val="00AB362E"/>
    <w:rsid w:val="00AD24CA"/>
    <w:rsid w:val="00AE65F0"/>
    <w:rsid w:val="00AF0535"/>
    <w:rsid w:val="00AF0EF0"/>
    <w:rsid w:val="00B11B00"/>
    <w:rsid w:val="00B15B99"/>
    <w:rsid w:val="00B1715E"/>
    <w:rsid w:val="00B20B0A"/>
    <w:rsid w:val="00B34E3C"/>
    <w:rsid w:val="00B35E17"/>
    <w:rsid w:val="00B4235E"/>
    <w:rsid w:val="00B50BC5"/>
    <w:rsid w:val="00B5511E"/>
    <w:rsid w:val="00B601F4"/>
    <w:rsid w:val="00B60421"/>
    <w:rsid w:val="00B6175D"/>
    <w:rsid w:val="00B70026"/>
    <w:rsid w:val="00B74BC1"/>
    <w:rsid w:val="00B83A50"/>
    <w:rsid w:val="00B92574"/>
    <w:rsid w:val="00B9413E"/>
    <w:rsid w:val="00B94FFE"/>
    <w:rsid w:val="00BA2F7F"/>
    <w:rsid w:val="00BA434E"/>
    <w:rsid w:val="00BB30AF"/>
    <w:rsid w:val="00BC15F1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62DBF"/>
    <w:rsid w:val="00C63766"/>
    <w:rsid w:val="00C70850"/>
    <w:rsid w:val="00C77EEE"/>
    <w:rsid w:val="00C82031"/>
    <w:rsid w:val="00C82A3B"/>
    <w:rsid w:val="00C90F8D"/>
    <w:rsid w:val="00CA32C5"/>
    <w:rsid w:val="00CA3B30"/>
    <w:rsid w:val="00CB1912"/>
    <w:rsid w:val="00CB26A4"/>
    <w:rsid w:val="00CB6E54"/>
    <w:rsid w:val="00CC6A75"/>
    <w:rsid w:val="00CD0CFC"/>
    <w:rsid w:val="00CD6DA8"/>
    <w:rsid w:val="00CE3FD0"/>
    <w:rsid w:val="00CE684A"/>
    <w:rsid w:val="00CF1EA6"/>
    <w:rsid w:val="00D01405"/>
    <w:rsid w:val="00D02C46"/>
    <w:rsid w:val="00D03DFB"/>
    <w:rsid w:val="00D05299"/>
    <w:rsid w:val="00D12719"/>
    <w:rsid w:val="00D32892"/>
    <w:rsid w:val="00D3626E"/>
    <w:rsid w:val="00D43B1F"/>
    <w:rsid w:val="00D6521B"/>
    <w:rsid w:val="00D6733C"/>
    <w:rsid w:val="00D74A75"/>
    <w:rsid w:val="00D94E89"/>
    <w:rsid w:val="00DB1CFB"/>
    <w:rsid w:val="00DB6E1C"/>
    <w:rsid w:val="00DB7E65"/>
    <w:rsid w:val="00DD06B0"/>
    <w:rsid w:val="00DD0D8D"/>
    <w:rsid w:val="00DD0E1F"/>
    <w:rsid w:val="00DD45C6"/>
    <w:rsid w:val="00DE3B0E"/>
    <w:rsid w:val="00DF1135"/>
    <w:rsid w:val="00DF5BD7"/>
    <w:rsid w:val="00E04050"/>
    <w:rsid w:val="00E15F05"/>
    <w:rsid w:val="00E167E6"/>
    <w:rsid w:val="00E234D9"/>
    <w:rsid w:val="00E27051"/>
    <w:rsid w:val="00E42218"/>
    <w:rsid w:val="00E52072"/>
    <w:rsid w:val="00E52401"/>
    <w:rsid w:val="00E65DC2"/>
    <w:rsid w:val="00E710C4"/>
    <w:rsid w:val="00E943A7"/>
    <w:rsid w:val="00EA31AA"/>
    <w:rsid w:val="00EB3D93"/>
    <w:rsid w:val="00EB676F"/>
    <w:rsid w:val="00ED71F7"/>
    <w:rsid w:val="00ED75C9"/>
    <w:rsid w:val="00EE43B3"/>
    <w:rsid w:val="00F06A18"/>
    <w:rsid w:val="00F2097F"/>
    <w:rsid w:val="00F2626D"/>
    <w:rsid w:val="00F331E3"/>
    <w:rsid w:val="00F4579D"/>
    <w:rsid w:val="00F51889"/>
    <w:rsid w:val="00F52291"/>
    <w:rsid w:val="00F60ACF"/>
    <w:rsid w:val="00F67215"/>
    <w:rsid w:val="00F82BFC"/>
    <w:rsid w:val="00F87770"/>
    <w:rsid w:val="00F877A0"/>
    <w:rsid w:val="00F93820"/>
    <w:rsid w:val="00FB727A"/>
    <w:rsid w:val="00FC0B00"/>
    <w:rsid w:val="00FD5F53"/>
    <w:rsid w:val="00FE3C00"/>
    <w:rsid w:val="00FF01E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F54F-7B24-472C-A875-7BD52C42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3</cp:revision>
  <cp:lastPrinted>2024-01-17T06:56:00Z</cp:lastPrinted>
  <dcterms:created xsi:type="dcterms:W3CDTF">2024-05-17T11:50:00Z</dcterms:created>
  <dcterms:modified xsi:type="dcterms:W3CDTF">2024-05-20T06:08:00Z</dcterms:modified>
</cp:coreProperties>
</file>