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52C5" w:rsidRPr="002D52C5" w:rsidRDefault="00CA3879" w:rsidP="002D52C5">
      <w:pPr>
        <w:jc w:val="center"/>
        <w:rPr>
          <w:rFonts w:ascii="PT Astra Serif" w:hAnsi="PT Astra Serif"/>
        </w:rPr>
      </w:pPr>
      <w:r>
        <w:rPr>
          <w:rFonts w:ascii="PT Astra Serif" w:hAnsi="PT Astra Serif"/>
          <w:noProof/>
          <w:lang w:eastAsia="ru-RU"/>
        </w:rPr>
        <w:drawing>
          <wp:anchor distT="0" distB="0" distL="114300" distR="114300" simplePos="0" relativeHeight="251657728" behindDoc="0" locked="0" layoutInCell="1" allowOverlap="1">
            <wp:simplePos x="0" y="0"/>
            <wp:positionH relativeFrom="column">
              <wp:posOffset>2672715</wp:posOffset>
            </wp:positionH>
            <wp:positionV relativeFrom="paragraph">
              <wp:posOffset>-360045</wp:posOffset>
            </wp:positionV>
            <wp:extent cx="601345" cy="748665"/>
            <wp:effectExtent l="0" t="0" r="8255"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2C5" w:rsidRPr="002D52C5">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p>
    <w:p w:rsidR="002D52C5" w:rsidRPr="002D52C5" w:rsidRDefault="002D52C5" w:rsidP="002D52C5">
      <w:pPr>
        <w:jc w:val="center"/>
        <w:rPr>
          <w:rFonts w:ascii="PT Astra Serif" w:hAnsi="PT Astra Serif"/>
          <w:b/>
          <w:sz w:val="30"/>
          <w:szCs w:val="30"/>
        </w:rPr>
      </w:pPr>
    </w:p>
    <w:p w:rsidR="002D52C5" w:rsidRPr="002D52C5" w:rsidRDefault="002D52C5" w:rsidP="002D52C5">
      <w:pPr>
        <w:jc w:val="center"/>
        <w:rPr>
          <w:rFonts w:ascii="PT Astra Serif" w:hAnsi="PT Astra Serif"/>
          <w:b/>
          <w:sz w:val="34"/>
        </w:rPr>
      </w:pPr>
      <w:r w:rsidRPr="002D52C5">
        <w:rPr>
          <w:rFonts w:ascii="PT Astra Serif" w:hAnsi="PT Astra Serif"/>
          <w:b/>
          <w:sz w:val="34"/>
        </w:rPr>
        <w:t xml:space="preserve">АДМИНИСТРАЦИЯ </w:t>
      </w:r>
    </w:p>
    <w:p w:rsidR="002D52C5" w:rsidRPr="002D52C5" w:rsidRDefault="002D52C5" w:rsidP="002D52C5">
      <w:pPr>
        <w:jc w:val="center"/>
        <w:rPr>
          <w:rFonts w:ascii="PT Astra Serif" w:hAnsi="PT Astra Serif"/>
          <w:b/>
          <w:sz w:val="34"/>
        </w:rPr>
      </w:pPr>
      <w:r w:rsidRPr="002D52C5">
        <w:rPr>
          <w:rFonts w:ascii="PT Astra Serif" w:hAnsi="PT Astra Serif"/>
          <w:b/>
          <w:sz w:val="34"/>
        </w:rPr>
        <w:t xml:space="preserve">МУНИЦИПАЛЬНОГО ОБРАЗОВАНИЯ </w:t>
      </w:r>
    </w:p>
    <w:p w:rsidR="002D52C5" w:rsidRPr="002D52C5" w:rsidRDefault="002D52C5" w:rsidP="002D52C5">
      <w:pPr>
        <w:jc w:val="center"/>
        <w:rPr>
          <w:rFonts w:ascii="PT Astra Serif" w:hAnsi="PT Astra Serif"/>
          <w:b/>
          <w:sz w:val="34"/>
        </w:rPr>
      </w:pPr>
      <w:r w:rsidRPr="002D52C5">
        <w:rPr>
          <w:rFonts w:ascii="PT Astra Serif" w:hAnsi="PT Astra Serif"/>
          <w:b/>
          <w:sz w:val="34"/>
        </w:rPr>
        <w:t xml:space="preserve">КАМЕНСКИЙ РАЙОН </w:t>
      </w:r>
    </w:p>
    <w:p w:rsidR="002D52C5" w:rsidRPr="002D52C5" w:rsidRDefault="002D52C5" w:rsidP="002D52C5">
      <w:pPr>
        <w:spacing w:before="200" w:line="200" w:lineRule="exact"/>
        <w:jc w:val="center"/>
        <w:rPr>
          <w:rFonts w:ascii="PT Astra Serif" w:hAnsi="PT Astra Serif"/>
          <w:b/>
          <w:sz w:val="33"/>
          <w:szCs w:val="33"/>
        </w:rPr>
      </w:pPr>
    </w:p>
    <w:p w:rsidR="002D52C5" w:rsidRPr="002D52C5" w:rsidRDefault="002D52C5" w:rsidP="002D52C5">
      <w:pPr>
        <w:spacing w:before="200" w:line="200" w:lineRule="exact"/>
        <w:jc w:val="center"/>
        <w:rPr>
          <w:rFonts w:ascii="PT Astra Serif" w:hAnsi="PT Astra Serif"/>
          <w:b/>
          <w:sz w:val="33"/>
          <w:szCs w:val="33"/>
        </w:rPr>
      </w:pPr>
      <w:r w:rsidRPr="002D52C5">
        <w:rPr>
          <w:rFonts w:ascii="PT Astra Serif" w:hAnsi="PT Astra Serif"/>
          <w:b/>
          <w:sz w:val="33"/>
          <w:szCs w:val="33"/>
        </w:rPr>
        <w:t>ПОСТАНОВЛЕНИЕ</w:t>
      </w:r>
    </w:p>
    <w:p w:rsidR="002D52C5" w:rsidRPr="002D52C5" w:rsidRDefault="002D52C5" w:rsidP="002D52C5">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D52C5" w:rsidRPr="002D52C5" w:rsidTr="0077141C">
        <w:trPr>
          <w:trHeight w:val="146"/>
        </w:trPr>
        <w:tc>
          <w:tcPr>
            <w:tcW w:w="5846" w:type="dxa"/>
            <w:shd w:val="clear" w:color="auto" w:fill="auto"/>
          </w:tcPr>
          <w:p w:rsidR="002D52C5" w:rsidRPr="002D52C5" w:rsidRDefault="00AA4A4A" w:rsidP="00AA4A4A">
            <w:pPr>
              <w:suppressAutoHyphens w:val="0"/>
              <w:rPr>
                <w:rFonts w:ascii="PT Astra Serif" w:eastAsia="Calibri" w:hAnsi="PT Astra Serif"/>
                <w:sz w:val="28"/>
                <w:szCs w:val="28"/>
                <w:lang w:eastAsia="en-US"/>
              </w:rPr>
            </w:pPr>
            <w:r>
              <w:rPr>
                <w:rFonts w:ascii="PT Astra Serif" w:eastAsia="Calibri" w:hAnsi="PT Astra Serif"/>
                <w:sz w:val="28"/>
                <w:szCs w:val="28"/>
                <w:lang w:eastAsia="en-US"/>
              </w:rPr>
              <w:t>о</w:t>
            </w:r>
            <w:r w:rsidR="002D52C5" w:rsidRPr="002D52C5">
              <w:rPr>
                <w:rFonts w:ascii="PT Astra Serif" w:eastAsia="Calibri" w:hAnsi="PT Astra Serif"/>
                <w:sz w:val="28"/>
                <w:szCs w:val="28"/>
                <w:lang w:eastAsia="en-US"/>
              </w:rPr>
              <w:t>т</w:t>
            </w:r>
            <w:r>
              <w:rPr>
                <w:rFonts w:ascii="PT Astra Serif" w:eastAsia="Calibri" w:hAnsi="PT Astra Serif"/>
                <w:sz w:val="28"/>
                <w:szCs w:val="28"/>
                <w:lang w:eastAsia="en-US"/>
              </w:rPr>
              <w:t xml:space="preserve"> 17 </w:t>
            </w:r>
            <w:r w:rsidR="002D52C5" w:rsidRPr="002D52C5">
              <w:rPr>
                <w:rFonts w:ascii="PT Astra Serif" w:eastAsia="Calibri" w:hAnsi="PT Astra Serif"/>
                <w:sz w:val="28"/>
                <w:szCs w:val="28"/>
                <w:lang w:eastAsia="en-US"/>
              </w:rPr>
              <w:t>октября 202</w:t>
            </w:r>
            <w:r>
              <w:rPr>
                <w:rFonts w:ascii="PT Astra Serif" w:eastAsia="Calibri" w:hAnsi="PT Astra Serif"/>
                <w:sz w:val="28"/>
                <w:szCs w:val="28"/>
                <w:lang w:eastAsia="en-US"/>
              </w:rPr>
              <w:t>3</w:t>
            </w:r>
            <w:r w:rsidR="002D52C5" w:rsidRPr="002D52C5">
              <w:rPr>
                <w:rFonts w:ascii="PT Astra Serif" w:eastAsia="Calibri" w:hAnsi="PT Astra Serif"/>
                <w:sz w:val="28"/>
                <w:szCs w:val="28"/>
                <w:lang w:eastAsia="en-US"/>
              </w:rPr>
              <w:t xml:space="preserve"> г.</w:t>
            </w:r>
          </w:p>
        </w:tc>
        <w:tc>
          <w:tcPr>
            <w:tcW w:w="2409" w:type="dxa"/>
            <w:shd w:val="clear" w:color="auto" w:fill="auto"/>
          </w:tcPr>
          <w:p w:rsidR="002D52C5" w:rsidRPr="002D52C5" w:rsidRDefault="002D52C5" w:rsidP="00E42255">
            <w:pPr>
              <w:suppressAutoHyphens w:val="0"/>
              <w:rPr>
                <w:rFonts w:ascii="PT Astra Serif" w:eastAsia="Calibri" w:hAnsi="PT Astra Serif"/>
                <w:sz w:val="28"/>
                <w:szCs w:val="28"/>
                <w:lang w:eastAsia="en-US"/>
              </w:rPr>
            </w:pPr>
            <w:r w:rsidRPr="002D52C5">
              <w:rPr>
                <w:rFonts w:ascii="PT Astra Serif" w:eastAsia="Calibri" w:hAnsi="PT Astra Serif"/>
                <w:sz w:val="28"/>
                <w:szCs w:val="28"/>
                <w:lang w:eastAsia="en-US"/>
              </w:rPr>
              <w:t xml:space="preserve">№ </w:t>
            </w:r>
            <w:r w:rsidR="00AA4A4A">
              <w:rPr>
                <w:rFonts w:ascii="PT Astra Serif" w:eastAsia="Calibri" w:hAnsi="PT Astra Serif"/>
                <w:sz w:val="28"/>
                <w:szCs w:val="28"/>
                <w:lang w:eastAsia="en-US"/>
              </w:rPr>
              <w:t>34</w:t>
            </w:r>
            <w:r w:rsidR="00E42255">
              <w:rPr>
                <w:rFonts w:ascii="PT Astra Serif" w:eastAsia="Calibri" w:hAnsi="PT Astra Serif"/>
                <w:sz w:val="28"/>
                <w:szCs w:val="28"/>
                <w:lang w:eastAsia="en-US"/>
              </w:rPr>
              <w:t>6</w:t>
            </w:r>
          </w:p>
        </w:tc>
      </w:tr>
    </w:tbl>
    <w:p w:rsidR="002D52C5" w:rsidRPr="002D52C5" w:rsidRDefault="002D52C5" w:rsidP="002D52C5">
      <w:pPr>
        <w:rPr>
          <w:rFonts w:ascii="PT Astra Serif" w:hAnsi="PT Astra Serif" w:cs="PT Astra Serif"/>
          <w:sz w:val="28"/>
          <w:szCs w:val="28"/>
        </w:rPr>
      </w:pPr>
    </w:p>
    <w:p w:rsidR="002D52C5" w:rsidRPr="00BB2A94" w:rsidRDefault="002D52C5">
      <w:pPr>
        <w:rPr>
          <w:rFonts w:ascii="PT Astra Serif" w:hAnsi="PT Astra Serif" w:cs="PT Astra Serif"/>
          <w:sz w:val="28"/>
          <w:szCs w:val="28"/>
        </w:rPr>
      </w:pPr>
    </w:p>
    <w:p w:rsidR="003450BF" w:rsidRPr="00E42255" w:rsidRDefault="00A27ABF" w:rsidP="00AA4A4A">
      <w:pPr>
        <w:jc w:val="center"/>
        <w:rPr>
          <w:rFonts w:ascii="PT Astra Serif" w:hAnsi="PT Astra Serif"/>
          <w:b/>
          <w:color w:val="000000"/>
          <w:sz w:val="28"/>
          <w:szCs w:val="28"/>
        </w:rPr>
      </w:pPr>
      <w:r w:rsidRPr="00AA4A4A">
        <w:rPr>
          <w:rFonts w:ascii="PT Astra Serif" w:hAnsi="PT Astra Serif"/>
          <w:b/>
          <w:color w:val="000000"/>
          <w:sz w:val="28"/>
          <w:szCs w:val="28"/>
        </w:rPr>
        <w:t xml:space="preserve">Об утверждении Плана действий по ликвидации последствий аварийных ситуаций в системе централизованного теплоснабжения </w:t>
      </w:r>
    </w:p>
    <w:p w:rsidR="007F1B2B" w:rsidRPr="00AA4A4A" w:rsidRDefault="00A27ABF" w:rsidP="00AA4A4A">
      <w:pPr>
        <w:jc w:val="center"/>
        <w:rPr>
          <w:rFonts w:ascii="PT Astra Serif" w:hAnsi="PT Astra Serif" w:cs="PT Astra Serif"/>
          <w:b/>
          <w:sz w:val="28"/>
          <w:szCs w:val="28"/>
        </w:rPr>
      </w:pPr>
      <w:r w:rsidRPr="00AA4A4A">
        <w:rPr>
          <w:rFonts w:ascii="PT Astra Serif" w:hAnsi="PT Astra Serif"/>
          <w:b/>
          <w:color w:val="000000"/>
          <w:sz w:val="28"/>
          <w:szCs w:val="28"/>
        </w:rPr>
        <w:t>Каменского района</w:t>
      </w:r>
    </w:p>
    <w:p w:rsidR="007F1B2B" w:rsidRPr="00AA4A4A" w:rsidRDefault="007F1B2B" w:rsidP="00AA4A4A">
      <w:pPr>
        <w:jc w:val="center"/>
        <w:rPr>
          <w:rFonts w:ascii="PT Astra Serif" w:hAnsi="PT Astra Serif" w:cs="PT Astra Serif"/>
          <w:b/>
          <w:sz w:val="28"/>
          <w:szCs w:val="28"/>
        </w:rPr>
      </w:pPr>
    </w:p>
    <w:p w:rsidR="00D06AED" w:rsidRPr="00AA4A4A" w:rsidRDefault="00A27ABF" w:rsidP="00AA4A4A">
      <w:pPr>
        <w:autoSpaceDE w:val="0"/>
        <w:autoSpaceDN w:val="0"/>
        <w:adjustRightInd w:val="0"/>
        <w:ind w:firstLine="708"/>
        <w:jc w:val="both"/>
        <w:rPr>
          <w:rFonts w:ascii="PT Astra Serif" w:hAnsi="PT Astra Serif"/>
          <w:sz w:val="28"/>
          <w:szCs w:val="28"/>
        </w:rPr>
      </w:pPr>
      <w:proofErr w:type="gramStart"/>
      <w:r w:rsidRPr="00AA4A4A">
        <w:rPr>
          <w:rFonts w:ascii="PT Astra Serif" w:hAnsi="PT Astra Serif"/>
          <w:sz w:val="28"/>
          <w:szCs w:val="28"/>
        </w:rPr>
        <w:t>В соответствии с частью 4 статьи 20 Федерального закона от 27.07.2010</w:t>
      </w:r>
      <w:r w:rsidR="00AA4A4A">
        <w:rPr>
          <w:rFonts w:ascii="PT Astra Serif" w:hAnsi="PT Astra Serif"/>
          <w:sz w:val="28"/>
          <w:szCs w:val="28"/>
        </w:rPr>
        <w:t xml:space="preserve"> </w:t>
      </w:r>
      <w:r w:rsidRPr="00AA4A4A">
        <w:rPr>
          <w:rFonts w:ascii="PT Astra Serif" w:hAnsi="PT Astra Serif"/>
          <w:sz w:val="28"/>
          <w:szCs w:val="28"/>
        </w:rPr>
        <w:t>№ 190-ФЗ «О теплоснабжении», Федеральным законом от 06.10.2003</w:t>
      </w:r>
      <w:r w:rsidR="00AA4A4A">
        <w:rPr>
          <w:rFonts w:ascii="PT Astra Serif" w:hAnsi="PT Astra Serif"/>
          <w:sz w:val="28"/>
          <w:szCs w:val="28"/>
        </w:rPr>
        <w:t xml:space="preserve"> </w:t>
      </w:r>
      <w:r w:rsidRPr="00AA4A4A">
        <w:rPr>
          <w:rFonts w:ascii="PT Astra Serif" w:hAnsi="PT Astra Serif"/>
          <w:sz w:val="28"/>
          <w:szCs w:val="28"/>
        </w:rPr>
        <w:t xml:space="preserve"> № 131-ФЗ «Об общих принципах организации местного самоуправления</w:t>
      </w:r>
      <w:r w:rsidR="00D06AED" w:rsidRPr="00AA4A4A">
        <w:rPr>
          <w:rFonts w:ascii="PT Astra Serif" w:hAnsi="PT Astra Serif"/>
          <w:sz w:val="28"/>
          <w:szCs w:val="28"/>
        </w:rPr>
        <w:t xml:space="preserve"> </w:t>
      </w:r>
      <w:r w:rsidRPr="00AA4A4A">
        <w:rPr>
          <w:rFonts w:ascii="PT Astra Serif" w:hAnsi="PT Astra Serif"/>
          <w:sz w:val="28"/>
          <w:szCs w:val="28"/>
        </w:rPr>
        <w:t>в Российской Федерации», приказом Министерства энергетики Российской Федерации от 12.03.2013 года № 103 «Об утверждении правил оценки готовности к отопительному периоду», на основании</w:t>
      </w:r>
      <w:r w:rsidR="00D06AED" w:rsidRPr="00AA4A4A">
        <w:rPr>
          <w:rFonts w:ascii="PT Astra Serif" w:hAnsi="PT Astra Serif"/>
          <w:sz w:val="28"/>
          <w:szCs w:val="28"/>
        </w:rPr>
        <w:t xml:space="preserve"> ст</w:t>
      </w:r>
      <w:r w:rsidR="00CB301A" w:rsidRPr="00AA4A4A">
        <w:rPr>
          <w:rFonts w:ascii="PT Astra Serif" w:hAnsi="PT Astra Serif"/>
          <w:sz w:val="28"/>
          <w:szCs w:val="28"/>
        </w:rPr>
        <w:t>атей</w:t>
      </w:r>
      <w:r w:rsidR="00D06AED" w:rsidRPr="00AA4A4A">
        <w:rPr>
          <w:rFonts w:ascii="PT Astra Serif" w:hAnsi="PT Astra Serif"/>
          <w:sz w:val="28"/>
          <w:szCs w:val="28"/>
        </w:rPr>
        <w:t xml:space="preserve"> 31</w:t>
      </w:r>
      <w:r w:rsidR="001F3E7A" w:rsidRPr="00AA4A4A">
        <w:rPr>
          <w:rFonts w:ascii="PT Astra Serif" w:hAnsi="PT Astra Serif"/>
          <w:sz w:val="28"/>
          <w:szCs w:val="28"/>
        </w:rPr>
        <w:t>, 32</w:t>
      </w:r>
      <w:r w:rsidRPr="00AA4A4A">
        <w:rPr>
          <w:rFonts w:ascii="PT Astra Serif" w:hAnsi="PT Astra Serif"/>
          <w:sz w:val="28"/>
          <w:szCs w:val="28"/>
        </w:rPr>
        <w:t xml:space="preserve"> Устава муниципального образования Каменский район,</w:t>
      </w:r>
      <w:r w:rsidR="00BB2A94" w:rsidRPr="00AA4A4A">
        <w:rPr>
          <w:rFonts w:ascii="PT Astra Serif" w:hAnsi="PT Astra Serif"/>
          <w:sz w:val="28"/>
          <w:szCs w:val="28"/>
        </w:rPr>
        <w:t xml:space="preserve"> </w:t>
      </w:r>
      <w:r w:rsidRPr="00AA4A4A">
        <w:rPr>
          <w:rFonts w:ascii="PT Astra Serif" w:hAnsi="PT Astra Serif"/>
          <w:sz w:val="28"/>
          <w:szCs w:val="28"/>
        </w:rPr>
        <w:t>в</w:t>
      </w:r>
      <w:r w:rsidR="00BB2A94" w:rsidRPr="00AA4A4A">
        <w:rPr>
          <w:rFonts w:ascii="PT Astra Serif" w:hAnsi="PT Astra Serif"/>
          <w:sz w:val="28"/>
          <w:szCs w:val="28"/>
        </w:rPr>
        <w:t xml:space="preserve"> </w:t>
      </w:r>
      <w:r w:rsidRPr="00AA4A4A">
        <w:rPr>
          <w:rFonts w:ascii="PT Astra Serif" w:hAnsi="PT Astra Serif"/>
          <w:sz w:val="28"/>
          <w:szCs w:val="28"/>
        </w:rPr>
        <w:t>целях</w:t>
      </w:r>
      <w:r w:rsidR="00BB2A94" w:rsidRPr="00AA4A4A">
        <w:rPr>
          <w:rFonts w:ascii="PT Astra Serif" w:hAnsi="PT Astra Serif"/>
          <w:sz w:val="28"/>
          <w:szCs w:val="28"/>
        </w:rPr>
        <w:t xml:space="preserve"> </w:t>
      </w:r>
      <w:r w:rsidRPr="00AA4A4A">
        <w:rPr>
          <w:rFonts w:ascii="PT Astra Serif" w:hAnsi="PT Astra Serif"/>
          <w:sz w:val="28"/>
          <w:szCs w:val="28"/>
        </w:rPr>
        <w:t>обеспечения</w:t>
      </w:r>
      <w:r w:rsidR="00BB2A94" w:rsidRPr="00AA4A4A">
        <w:rPr>
          <w:rFonts w:ascii="PT Astra Serif" w:hAnsi="PT Astra Serif"/>
          <w:sz w:val="28"/>
          <w:szCs w:val="28"/>
        </w:rPr>
        <w:t xml:space="preserve"> </w:t>
      </w:r>
      <w:r w:rsidRPr="00AA4A4A">
        <w:rPr>
          <w:rFonts w:ascii="PT Astra Serif" w:hAnsi="PT Astra Serif"/>
          <w:sz w:val="28"/>
          <w:szCs w:val="28"/>
        </w:rPr>
        <w:t>надежного теплоснабжения</w:t>
      </w:r>
      <w:proofErr w:type="gramEnd"/>
      <w:r w:rsidRPr="00AA4A4A">
        <w:rPr>
          <w:rFonts w:ascii="PT Astra Serif" w:hAnsi="PT Astra Serif"/>
          <w:sz w:val="28"/>
          <w:szCs w:val="28"/>
        </w:rPr>
        <w:t xml:space="preserve"> потребителей на территории муниципального образования Каменский район </w:t>
      </w:r>
      <w:r w:rsidR="002E36EE" w:rsidRPr="00AA4A4A">
        <w:rPr>
          <w:rFonts w:ascii="PT Astra Serif" w:hAnsi="PT Astra Serif"/>
          <w:sz w:val="28"/>
          <w:szCs w:val="28"/>
        </w:rPr>
        <w:t>а</w:t>
      </w:r>
      <w:r w:rsidRPr="00AA4A4A">
        <w:rPr>
          <w:rFonts w:ascii="PT Astra Serif" w:hAnsi="PT Astra Serif"/>
          <w:sz w:val="28"/>
          <w:szCs w:val="28"/>
        </w:rPr>
        <w:t>дминистрация муниципального образования Каменский район ПОСТАНОВЛЯЕТ:</w:t>
      </w:r>
    </w:p>
    <w:p w:rsidR="00D06AED" w:rsidRPr="00AA4A4A" w:rsidRDefault="00D06AED" w:rsidP="00AA4A4A">
      <w:pPr>
        <w:autoSpaceDE w:val="0"/>
        <w:autoSpaceDN w:val="0"/>
        <w:adjustRightInd w:val="0"/>
        <w:ind w:firstLine="708"/>
        <w:jc w:val="both"/>
        <w:rPr>
          <w:rFonts w:ascii="PT Astra Serif" w:hAnsi="PT Astra Serif"/>
          <w:sz w:val="28"/>
          <w:szCs w:val="28"/>
        </w:rPr>
      </w:pPr>
      <w:r w:rsidRPr="00AA4A4A">
        <w:rPr>
          <w:rFonts w:ascii="PT Astra Serif" w:hAnsi="PT Astra Serif"/>
          <w:sz w:val="28"/>
          <w:szCs w:val="28"/>
        </w:rPr>
        <w:t xml:space="preserve">1. </w:t>
      </w:r>
      <w:r w:rsidR="00A27ABF" w:rsidRPr="00AA4A4A">
        <w:rPr>
          <w:rFonts w:ascii="PT Astra Serif" w:hAnsi="PT Astra Serif"/>
          <w:color w:val="000000"/>
          <w:sz w:val="28"/>
          <w:szCs w:val="28"/>
        </w:rPr>
        <w:t>Утвердить План действий по л</w:t>
      </w:r>
      <w:r w:rsidR="00233313" w:rsidRPr="00AA4A4A">
        <w:rPr>
          <w:rFonts w:ascii="PT Astra Serif" w:hAnsi="PT Astra Serif"/>
          <w:color w:val="000000"/>
          <w:sz w:val="28"/>
          <w:szCs w:val="28"/>
        </w:rPr>
        <w:t>иквидации последствий аварийных</w:t>
      </w:r>
      <w:r w:rsidRPr="00AA4A4A">
        <w:rPr>
          <w:rFonts w:ascii="PT Astra Serif" w:hAnsi="PT Astra Serif"/>
          <w:color w:val="000000"/>
          <w:sz w:val="28"/>
          <w:szCs w:val="28"/>
        </w:rPr>
        <w:t xml:space="preserve"> </w:t>
      </w:r>
      <w:r w:rsidR="00A27ABF" w:rsidRPr="00AA4A4A">
        <w:rPr>
          <w:rFonts w:ascii="PT Astra Serif" w:hAnsi="PT Astra Serif"/>
          <w:color w:val="000000"/>
          <w:sz w:val="28"/>
          <w:szCs w:val="28"/>
        </w:rPr>
        <w:t xml:space="preserve">ситуаций в системе централизованного теплоснабжения Каменского района» </w:t>
      </w:r>
      <w:r w:rsidR="00A27ABF" w:rsidRPr="00AA4A4A">
        <w:rPr>
          <w:rFonts w:ascii="PT Astra Serif" w:hAnsi="PT Astra Serif"/>
          <w:sz w:val="28"/>
          <w:szCs w:val="28"/>
        </w:rPr>
        <w:t>(приложение).</w:t>
      </w:r>
    </w:p>
    <w:p w:rsidR="00CB3816" w:rsidRPr="00AA4A4A" w:rsidRDefault="00D06AED" w:rsidP="00AA4A4A">
      <w:pPr>
        <w:autoSpaceDE w:val="0"/>
        <w:autoSpaceDN w:val="0"/>
        <w:adjustRightInd w:val="0"/>
        <w:ind w:firstLine="708"/>
        <w:jc w:val="both"/>
        <w:rPr>
          <w:rFonts w:ascii="PT Astra Serif" w:hAnsi="PT Astra Serif"/>
          <w:sz w:val="28"/>
          <w:szCs w:val="28"/>
        </w:rPr>
      </w:pPr>
      <w:r w:rsidRPr="00AA4A4A">
        <w:rPr>
          <w:rFonts w:ascii="PT Astra Serif" w:hAnsi="PT Astra Serif"/>
          <w:sz w:val="28"/>
          <w:szCs w:val="28"/>
        </w:rPr>
        <w:t xml:space="preserve">2. </w:t>
      </w:r>
      <w:r w:rsidR="00CB3816" w:rsidRPr="00AA4A4A">
        <w:rPr>
          <w:rFonts w:ascii="PT Astra Serif" w:hAnsi="PT Astra Serif"/>
          <w:sz w:val="28"/>
          <w:szCs w:val="28"/>
        </w:rPr>
        <w:t>Признать утратившим силу</w:t>
      </w:r>
      <w:r w:rsidRPr="00AA4A4A">
        <w:rPr>
          <w:rFonts w:ascii="PT Astra Serif" w:hAnsi="PT Astra Serif"/>
          <w:sz w:val="28"/>
          <w:szCs w:val="28"/>
        </w:rPr>
        <w:t xml:space="preserve"> </w:t>
      </w:r>
      <w:r w:rsidR="00CB3816" w:rsidRPr="00AA4A4A">
        <w:rPr>
          <w:rFonts w:ascii="PT Astra Serif" w:hAnsi="PT Astra Serif"/>
          <w:sz w:val="28"/>
          <w:szCs w:val="28"/>
        </w:rPr>
        <w:t>постановление администрации муниципального образования Каменский район от  25 октября 2023 г.</w:t>
      </w:r>
      <w:r w:rsidR="00066E3E">
        <w:rPr>
          <w:rFonts w:ascii="PT Astra Serif" w:hAnsi="PT Astra Serif"/>
          <w:sz w:val="28"/>
          <w:szCs w:val="28"/>
        </w:rPr>
        <w:t xml:space="preserve"> </w:t>
      </w:r>
      <w:r w:rsidR="00CB3816" w:rsidRPr="00AA4A4A">
        <w:rPr>
          <w:rFonts w:ascii="PT Astra Serif" w:hAnsi="PT Astra Serif"/>
          <w:sz w:val="28"/>
          <w:szCs w:val="28"/>
        </w:rPr>
        <w:t>№ 343  «Об утверждении правил оценки готовности к отопительному периоду»</w:t>
      </w:r>
      <w:r w:rsidRPr="00AA4A4A">
        <w:rPr>
          <w:rFonts w:ascii="PT Astra Serif" w:hAnsi="PT Astra Serif"/>
          <w:sz w:val="28"/>
          <w:szCs w:val="28"/>
        </w:rPr>
        <w:t>.</w:t>
      </w:r>
    </w:p>
    <w:p w:rsidR="00A27ABF" w:rsidRPr="00AA4A4A" w:rsidRDefault="00CB3816" w:rsidP="00AA4A4A">
      <w:pPr>
        <w:autoSpaceDE w:val="0"/>
        <w:autoSpaceDN w:val="0"/>
        <w:adjustRightInd w:val="0"/>
        <w:ind w:firstLine="708"/>
        <w:jc w:val="both"/>
        <w:rPr>
          <w:rFonts w:ascii="PT Astra Serif" w:hAnsi="PT Astra Serif"/>
          <w:sz w:val="28"/>
          <w:szCs w:val="28"/>
        </w:rPr>
      </w:pPr>
      <w:r w:rsidRPr="00AA4A4A">
        <w:rPr>
          <w:rFonts w:ascii="PT Astra Serif" w:hAnsi="PT Astra Serif"/>
          <w:color w:val="000000"/>
          <w:sz w:val="28"/>
          <w:szCs w:val="28"/>
        </w:rPr>
        <w:t>3</w:t>
      </w:r>
      <w:r w:rsidR="00A27ABF" w:rsidRPr="00AA4A4A">
        <w:rPr>
          <w:rFonts w:ascii="PT Astra Serif" w:hAnsi="PT Astra Serif"/>
          <w:color w:val="000000"/>
          <w:sz w:val="28"/>
          <w:szCs w:val="28"/>
        </w:rPr>
        <w:t xml:space="preserve">. </w:t>
      </w:r>
      <w:r w:rsidR="00CD32CB" w:rsidRPr="00AA4A4A">
        <w:rPr>
          <w:rFonts w:ascii="PT Astra Serif" w:hAnsi="PT Astra Serif"/>
          <w:color w:val="000000"/>
          <w:sz w:val="28"/>
          <w:szCs w:val="28"/>
        </w:rPr>
        <w:t>Отделу по взаимодействию с ОМС и информатизации</w:t>
      </w:r>
      <w:r w:rsidR="00CD32CB" w:rsidRPr="00AA4A4A">
        <w:rPr>
          <w:rFonts w:ascii="PT Astra Serif" w:hAnsi="PT Astra Serif"/>
          <w:spacing w:val="-1"/>
          <w:sz w:val="28"/>
          <w:szCs w:val="28"/>
        </w:rPr>
        <w:t xml:space="preserve"> </w:t>
      </w:r>
      <w:r w:rsidR="002E36EE" w:rsidRPr="00AA4A4A">
        <w:rPr>
          <w:rFonts w:ascii="PT Astra Serif" w:hAnsi="PT Astra Serif"/>
          <w:spacing w:val="-1"/>
          <w:sz w:val="28"/>
          <w:szCs w:val="28"/>
        </w:rPr>
        <w:t>а</w:t>
      </w:r>
      <w:r w:rsidR="00A27ABF" w:rsidRPr="00AA4A4A">
        <w:rPr>
          <w:rFonts w:ascii="PT Astra Serif" w:hAnsi="PT Astra Serif"/>
          <w:spacing w:val="-1"/>
          <w:sz w:val="28"/>
          <w:szCs w:val="28"/>
        </w:rPr>
        <w:t>дминистрации муниципального образ</w:t>
      </w:r>
      <w:r w:rsidR="00CD32CB" w:rsidRPr="00AA4A4A">
        <w:rPr>
          <w:rFonts w:ascii="PT Astra Serif" w:hAnsi="PT Astra Serif"/>
          <w:spacing w:val="-1"/>
          <w:sz w:val="28"/>
          <w:szCs w:val="28"/>
        </w:rPr>
        <w:t>ования Каменский район (</w:t>
      </w:r>
      <w:r w:rsidR="006E1F4B" w:rsidRPr="00AA4A4A">
        <w:rPr>
          <w:rFonts w:ascii="PT Astra Serif" w:hAnsi="PT Astra Serif"/>
          <w:spacing w:val="-1"/>
          <w:sz w:val="28"/>
          <w:szCs w:val="28"/>
        </w:rPr>
        <w:t>Холодкова</w:t>
      </w:r>
      <w:r w:rsidR="00CD32CB" w:rsidRPr="00AA4A4A">
        <w:rPr>
          <w:rFonts w:ascii="PT Astra Serif" w:hAnsi="PT Astra Serif"/>
          <w:spacing w:val="-1"/>
          <w:sz w:val="28"/>
          <w:szCs w:val="28"/>
        </w:rPr>
        <w:t> </w:t>
      </w:r>
      <w:r w:rsidR="006E1F4B" w:rsidRPr="00AA4A4A">
        <w:rPr>
          <w:rFonts w:ascii="PT Astra Serif" w:hAnsi="PT Astra Serif"/>
          <w:spacing w:val="-1"/>
          <w:sz w:val="28"/>
          <w:szCs w:val="28"/>
        </w:rPr>
        <w:t>Н</w:t>
      </w:r>
      <w:r w:rsidR="00A27ABF" w:rsidRPr="00AA4A4A">
        <w:rPr>
          <w:rFonts w:ascii="PT Astra Serif" w:hAnsi="PT Astra Serif"/>
          <w:spacing w:val="-1"/>
          <w:sz w:val="28"/>
          <w:szCs w:val="28"/>
        </w:rPr>
        <w:t>.</w:t>
      </w:r>
      <w:r w:rsidR="006E1F4B" w:rsidRPr="00AA4A4A">
        <w:rPr>
          <w:rFonts w:ascii="PT Astra Serif" w:hAnsi="PT Astra Serif"/>
          <w:spacing w:val="-1"/>
          <w:sz w:val="28"/>
          <w:szCs w:val="28"/>
        </w:rPr>
        <w:t>В</w:t>
      </w:r>
      <w:r w:rsidR="00A27ABF" w:rsidRPr="00AA4A4A">
        <w:rPr>
          <w:rFonts w:ascii="PT Astra Serif" w:hAnsi="PT Astra Serif"/>
          <w:spacing w:val="-1"/>
          <w:sz w:val="28"/>
          <w:szCs w:val="28"/>
        </w:rPr>
        <w:t xml:space="preserve">.) </w:t>
      </w:r>
      <w:proofErr w:type="gramStart"/>
      <w:r w:rsidR="00A27ABF" w:rsidRPr="00AA4A4A">
        <w:rPr>
          <w:rFonts w:ascii="PT Astra Serif" w:hAnsi="PT Astra Serif"/>
          <w:sz w:val="28"/>
          <w:szCs w:val="28"/>
        </w:rPr>
        <w:t>разместить</w:t>
      </w:r>
      <w:proofErr w:type="gramEnd"/>
      <w:r w:rsidR="00A27ABF" w:rsidRPr="00AA4A4A">
        <w:rPr>
          <w:rFonts w:ascii="PT Astra Serif" w:hAnsi="PT Astra Serif"/>
          <w:spacing w:val="-1"/>
          <w:sz w:val="28"/>
          <w:szCs w:val="28"/>
        </w:rPr>
        <w:t xml:space="preserve"> настоящее постановление на официальном сайте муниципального образования Каменский район в информационно-телекоммуникационной сети Интернет</w:t>
      </w:r>
      <w:r w:rsidR="00A27ABF" w:rsidRPr="00AA4A4A">
        <w:rPr>
          <w:rFonts w:ascii="PT Astra Serif" w:hAnsi="PT Astra Serif"/>
          <w:sz w:val="28"/>
          <w:szCs w:val="28"/>
        </w:rPr>
        <w:t>.</w:t>
      </w:r>
    </w:p>
    <w:p w:rsidR="00A27ABF" w:rsidRPr="00AA4A4A" w:rsidRDefault="00CB3816" w:rsidP="00AA4A4A">
      <w:pPr>
        <w:pStyle w:val="af4"/>
        <w:spacing w:before="0" w:beforeAutospacing="0" w:after="0" w:afterAutospacing="0" w:line="240" w:lineRule="auto"/>
        <w:ind w:firstLine="709"/>
        <w:jc w:val="both"/>
        <w:rPr>
          <w:rFonts w:ascii="PT Astra Serif" w:hAnsi="PT Astra Serif"/>
          <w:sz w:val="28"/>
          <w:szCs w:val="28"/>
        </w:rPr>
      </w:pPr>
      <w:r w:rsidRPr="00AA4A4A">
        <w:rPr>
          <w:rFonts w:ascii="PT Astra Serif" w:hAnsi="PT Astra Serif"/>
          <w:sz w:val="28"/>
          <w:szCs w:val="28"/>
        </w:rPr>
        <w:t>4</w:t>
      </w:r>
      <w:r w:rsidR="00A27ABF" w:rsidRPr="00AA4A4A">
        <w:rPr>
          <w:rFonts w:ascii="PT Astra Serif" w:hAnsi="PT Astra Serif"/>
          <w:sz w:val="28"/>
          <w:szCs w:val="28"/>
        </w:rPr>
        <w:t xml:space="preserve">. </w:t>
      </w:r>
      <w:r w:rsidR="002D52C5" w:rsidRPr="00AA4A4A">
        <w:rPr>
          <w:rFonts w:ascii="PT Astra Serif" w:hAnsi="PT Astra Serif"/>
          <w:sz w:val="28"/>
          <w:szCs w:val="28"/>
        </w:rPr>
        <w:t>П</w:t>
      </w:r>
      <w:r w:rsidR="00A27ABF" w:rsidRPr="00AA4A4A">
        <w:rPr>
          <w:rFonts w:ascii="PT Astra Serif" w:hAnsi="PT Astra Serif"/>
          <w:sz w:val="28"/>
          <w:szCs w:val="28"/>
        </w:rPr>
        <w:t>остановление вступает в силу со дня подписания.</w:t>
      </w:r>
    </w:p>
    <w:p w:rsidR="002D52C5" w:rsidRPr="00AA4A4A" w:rsidRDefault="002D52C5" w:rsidP="00AA4A4A">
      <w:pPr>
        <w:jc w:val="center"/>
        <w:rPr>
          <w:rFonts w:ascii="PT Astra Serif" w:hAnsi="PT Astra Serif" w:cs="PT Astra Serif"/>
          <w:sz w:val="28"/>
          <w:szCs w:val="28"/>
        </w:rPr>
      </w:pPr>
      <w:bookmarkStart w:id="0" w:name="_GoBack"/>
      <w:bookmarkEnd w:id="0"/>
    </w:p>
    <w:p w:rsidR="002D52C5" w:rsidRPr="00AA4A4A" w:rsidRDefault="002D52C5" w:rsidP="00AA4A4A">
      <w:pPr>
        <w:jc w:val="cente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6"/>
        <w:gridCol w:w="2956"/>
      </w:tblGrid>
      <w:tr w:rsidR="002D52C5" w:rsidRPr="00AA4A4A" w:rsidTr="0077141C">
        <w:trPr>
          <w:trHeight w:val="229"/>
        </w:trPr>
        <w:tc>
          <w:tcPr>
            <w:tcW w:w="2178" w:type="pct"/>
            <w:shd w:val="clear" w:color="auto" w:fill="auto"/>
          </w:tcPr>
          <w:p w:rsidR="002D52C5" w:rsidRPr="00AA4A4A" w:rsidRDefault="002D52C5" w:rsidP="00AA4A4A">
            <w:pPr>
              <w:suppressAutoHyphens w:val="0"/>
              <w:ind w:right="-119"/>
              <w:jc w:val="center"/>
              <w:rPr>
                <w:rFonts w:ascii="PT Astra Serif" w:eastAsia="Calibri" w:hAnsi="PT Astra Serif"/>
                <w:b/>
                <w:sz w:val="28"/>
                <w:szCs w:val="28"/>
                <w:lang w:eastAsia="ru-RU"/>
              </w:rPr>
            </w:pPr>
            <w:r w:rsidRPr="00AA4A4A">
              <w:rPr>
                <w:rFonts w:ascii="PT Astra Serif" w:eastAsia="Calibri" w:hAnsi="PT Astra Serif"/>
                <w:b/>
                <w:sz w:val="28"/>
                <w:szCs w:val="28"/>
                <w:lang w:eastAsia="ru-RU"/>
              </w:rPr>
              <w:t>Глава администрации муниципального образования Каменский район</w:t>
            </w:r>
          </w:p>
        </w:tc>
        <w:tc>
          <w:tcPr>
            <w:tcW w:w="1278" w:type="pct"/>
            <w:shd w:val="clear" w:color="auto" w:fill="auto"/>
            <w:vAlign w:val="center"/>
          </w:tcPr>
          <w:p w:rsidR="002D52C5" w:rsidRPr="00AA4A4A" w:rsidRDefault="002D52C5" w:rsidP="00AA4A4A">
            <w:pPr>
              <w:jc w:val="center"/>
              <w:rPr>
                <w:rFonts w:ascii="PT Astra Serif" w:eastAsia="Calibri" w:hAnsi="PT Astra Serif"/>
                <w:sz w:val="28"/>
                <w:szCs w:val="28"/>
              </w:rPr>
            </w:pPr>
          </w:p>
        </w:tc>
        <w:tc>
          <w:tcPr>
            <w:tcW w:w="1544" w:type="pct"/>
            <w:shd w:val="clear" w:color="auto" w:fill="auto"/>
            <w:vAlign w:val="bottom"/>
          </w:tcPr>
          <w:p w:rsidR="002D52C5" w:rsidRPr="00AA4A4A" w:rsidRDefault="002D52C5" w:rsidP="00AA4A4A">
            <w:pPr>
              <w:jc w:val="right"/>
              <w:rPr>
                <w:rFonts w:ascii="PT Astra Serif" w:eastAsia="Calibri" w:hAnsi="PT Astra Serif"/>
                <w:sz w:val="28"/>
                <w:szCs w:val="28"/>
              </w:rPr>
            </w:pPr>
            <w:r w:rsidRPr="00AA4A4A">
              <w:rPr>
                <w:rFonts w:ascii="PT Astra Serif" w:eastAsia="Calibri" w:hAnsi="PT Astra Serif"/>
                <w:b/>
                <w:sz w:val="28"/>
                <w:szCs w:val="28"/>
                <w:lang w:eastAsia="en-US"/>
              </w:rPr>
              <w:t>С.В. Карпухина</w:t>
            </w:r>
          </w:p>
        </w:tc>
      </w:tr>
    </w:tbl>
    <w:p w:rsidR="002C07D0" w:rsidRPr="00BB2A94" w:rsidRDefault="002C07D0">
      <w:pPr>
        <w:rPr>
          <w:rFonts w:ascii="PT Astra Serif" w:hAnsi="PT Astra Serif"/>
          <w:sz w:val="28"/>
          <w:szCs w:val="28"/>
        </w:rPr>
        <w:sectPr w:rsidR="002C07D0" w:rsidRPr="00BB2A94" w:rsidSect="00746ED1">
          <w:headerReference w:type="even" r:id="rId9"/>
          <w:pgSz w:w="11906" w:h="16838"/>
          <w:pgMar w:top="1134" w:right="850" w:bottom="1134" w:left="1701" w:header="709" w:footer="709" w:gutter="0"/>
          <w:cols w:space="708"/>
          <w:docGrid w:linePitch="360"/>
        </w:sectPr>
      </w:pPr>
    </w:p>
    <w:tbl>
      <w:tblPr>
        <w:tblW w:w="0" w:type="auto"/>
        <w:tblLook w:val="04A0" w:firstRow="1" w:lastRow="0" w:firstColumn="1" w:lastColumn="0" w:noHBand="0" w:noVBand="1"/>
      </w:tblPr>
      <w:tblGrid>
        <w:gridCol w:w="4785"/>
        <w:gridCol w:w="4786"/>
      </w:tblGrid>
      <w:tr w:rsidR="002C07D0" w:rsidRPr="00BB2A94" w:rsidTr="002C07D0">
        <w:tc>
          <w:tcPr>
            <w:tcW w:w="4785" w:type="dxa"/>
            <w:shd w:val="clear" w:color="auto" w:fill="auto"/>
          </w:tcPr>
          <w:p w:rsidR="002C07D0" w:rsidRPr="00BB2A94" w:rsidRDefault="002C07D0">
            <w:pPr>
              <w:rPr>
                <w:rFonts w:ascii="PT Astra Serif" w:hAnsi="PT Astra Serif"/>
                <w:sz w:val="28"/>
                <w:szCs w:val="28"/>
              </w:rPr>
            </w:pPr>
          </w:p>
        </w:tc>
        <w:tc>
          <w:tcPr>
            <w:tcW w:w="4786" w:type="dxa"/>
            <w:shd w:val="clear" w:color="auto" w:fill="auto"/>
          </w:tcPr>
          <w:p w:rsidR="00BB2A94" w:rsidRPr="006D453F" w:rsidRDefault="00BB2A94" w:rsidP="00BB2A94">
            <w:pPr>
              <w:spacing w:line="360" w:lineRule="exact"/>
              <w:jc w:val="center"/>
              <w:rPr>
                <w:rFonts w:ascii="PT Astra Serif" w:hAnsi="PT Astra Serif"/>
                <w:sz w:val="28"/>
                <w:szCs w:val="28"/>
              </w:rPr>
            </w:pPr>
            <w:r w:rsidRPr="006D453F">
              <w:rPr>
                <w:rFonts w:ascii="PT Astra Serif" w:hAnsi="PT Astra Serif"/>
                <w:sz w:val="28"/>
                <w:szCs w:val="28"/>
              </w:rPr>
              <w:t xml:space="preserve">Приложение </w:t>
            </w:r>
          </w:p>
          <w:p w:rsidR="00BB2A94" w:rsidRPr="006D453F" w:rsidRDefault="00BB2A94" w:rsidP="00BB2A94">
            <w:pPr>
              <w:spacing w:line="360" w:lineRule="exact"/>
              <w:jc w:val="center"/>
              <w:rPr>
                <w:rFonts w:ascii="PT Astra Serif" w:hAnsi="PT Astra Serif"/>
                <w:sz w:val="28"/>
                <w:szCs w:val="28"/>
              </w:rPr>
            </w:pPr>
            <w:r w:rsidRPr="006D453F">
              <w:rPr>
                <w:rFonts w:ascii="PT Astra Serif" w:hAnsi="PT Astra Serif"/>
                <w:sz w:val="28"/>
                <w:szCs w:val="28"/>
              </w:rPr>
              <w:t>к постановлению администрации</w:t>
            </w:r>
          </w:p>
          <w:p w:rsidR="00BB2A94" w:rsidRPr="006D453F" w:rsidRDefault="00BB2A94" w:rsidP="00BB2A94">
            <w:pPr>
              <w:tabs>
                <w:tab w:val="left" w:pos="9355"/>
              </w:tabs>
              <w:spacing w:line="360" w:lineRule="exact"/>
              <w:jc w:val="center"/>
              <w:rPr>
                <w:rFonts w:ascii="PT Astra Serif" w:hAnsi="PT Astra Serif"/>
                <w:sz w:val="28"/>
                <w:szCs w:val="28"/>
              </w:rPr>
            </w:pPr>
            <w:r w:rsidRPr="006D453F">
              <w:rPr>
                <w:rFonts w:ascii="PT Astra Serif" w:hAnsi="PT Astra Serif"/>
                <w:sz w:val="28"/>
                <w:szCs w:val="28"/>
              </w:rPr>
              <w:t>муниципального образования</w:t>
            </w:r>
          </w:p>
          <w:p w:rsidR="00BB2A94" w:rsidRPr="006D453F" w:rsidRDefault="00BB2A94" w:rsidP="00BB2A94">
            <w:pPr>
              <w:jc w:val="center"/>
              <w:rPr>
                <w:rFonts w:ascii="PT Astra Serif" w:hAnsi="PT Astra Serif"/>
                <w:sz w:val="28"/>
                <w:szCs w:val="28"/>
              </w:rPr>
            </w:pPr>
            <w:r w:rsidRPr="006D453F">
              <w:rPr>
                <w:rFonts w:ascii="PT Astra Serif" w:hAnsi="PT Astra Serif"/>
                <w:sz w:val="28"/>
                <w:szCs w:val="28"/>
              </w:rPr>
              <w:t>Каменский район</w:t>
            </w:r>
          </w:p>
          <w:p w:rsidR="002C07D0" w:rsidRPr="00BB2A94" w:rsidRDefault="00BB2A94" w:rsidP="00E42255">
            <w:pPr>
              <w:autoSpaceDE w:val="0"/>
              <w:autoSpaceDN w:val="0"/>
              <w:adjustRightInd w:val="0"/>
              <w:jc w:val="center"/>
              <w:rPr>
                <w:rFonts w:ascii="PT Astra Serif" w:hAnsi="PT Astra Serif"/>
                <w:sz w:val="28"/>
                <w:szCs w:val="28"/>
              </w:rPr>
            </w:pPr>
            <w:r>
              <w:rPr>
                <w:rFonts w:ascii="PT Astra Serif" w:hAnsi="PT Astra Serif"/>
                <w:sz w:val="28"/>
                <w:szCs w:val="28"/>
              </w:rPr>
              <w:t>о</w:t>
            </w:r>
            <w:r w:rsidRPr="006D453F">
              <w:rPr>
                <w:rFonts w:ascii="PT Astra Serif" w:hAnsi="PT Astra Serif"/>
                <w:sz w:val="28"/>
                <w:szCs w:val="28"/>
              </w:rPr>
              <w:t>т</w:t>
            </w:r>
            <w:r>
              <w:rPr>
                <w:rFonts w:ascii="PT Astra Serif" w:hAnsi="PT Astra Serif"/>
                <w:sz w:val="28"/>
                <w:szCs w:val="28"/>
              </w:rPr>
              <w:t xml:space="preserve"> </w:t>
            </w:r>
            <w:r w:rsidR="00AA4A4A">
              <w:rPr>
                <w:rFonts w:ascii="PT Astra Serif" w:hAnsi="PT Astra Serif"/>
                <w:sz w:val="28"/>
                <w:szCs w:val="28"/>
              </w:rPr>
              <w:t>17</w:t>
            </w:r>
            <w:r>
              <w:rPr>
                <w:rFonts w:ascii="PT Astra Serif" w:hAnsi="PT Astra Serif"/>
                <w:sz w:val="28"/>
                <w:szCs w:val="28"/>
              </w:rPr>
              <w:t xml:space="preserve"> октября </w:t>
            </w:r>
            <w:r w:rsidRPr="006D453F">
              <w:rPr>
                <w:rFonts w:ascii="PT Astra Serif" w:hAnsi="PT Astra Serif"/>
                <w:sz w:val="28"/>
                <w:szCs w:val="28"/>
              </w:rPr>
              <w:t>20</w:t>
            </w:r>
            <w:r>
              <w:rPr>
                <w:rFonts w:ascii="PT Astra Serif" w:hAnsi="PT Astra Serif"/>
                <w:sz w:val="28"/>
                <w:szCs w:val="28"/>
              </w:rPr>
              <w:t>2</w:t>
            </w:r>
            <w:r w:rsidR="00B05975">
              <w:rPr>
                <w:rFonts w:ascii="PT Astra Serif" w:hAnsi="PT Astra Serif"/>
                <w:sz w:val="28"/>
                <w:szCs w:val="28"/>
              </w:rPr>
              <w:t>3</w:t>
            </w:r>
            <w:r>
              <w:rPr>
                <w:rFonts w:ascii="PT Astra Serif" w:hAnsi="PT Astra Serif"/>
                <w:sz w:val="28"/>
                <w:szCs w:val="28"/>
              </w:rPr>
              <w:t xml:space="preserve"> г.</w:t>
            </w:r>
            <w:r w:rsidRPr="006D453F">
              <w:rPr>
                <w:rFonts w:ascii="PT Astra Serif" w:hAnsi="PT Astra Serif"/>
                <w:sz w:val="28"/>
                <w:szCs w:val="28"/>
              </w:rPr>
              <w:t xml:space="preserve"> №</w:t>
            </w:r>
            <w:r>
              <w:rPr>
                <w:rFonts w:ascii="PT Astra Serif" w:hAnsi="PT Astra Serif"/>
                <w:sz w:val="28"/>
                <w:szCs w:val="28"/>
              </w:rPr>
              <w:t xml:space="preserve"> </w:t>
            </w:r>
            <w:r w:rsidR="00AA4A4A">
              <w:rPr>
                <w:rFonts w:ascii="PT Astra Serif" w:hAnsi="PT Astra Serif"/>
                <w:sz w:val="28"/>
                <w:szCs w:val="28"/>
              </w:rPr>
              <w:t>34</w:t>
            </w:r>
            <w:r w:rsidR="00E42255">
              <w:rPr>
                <w:rFonts w:ascii="PT Astra Serif" w:hAnsi="PT Astra Serif"/>
                <w:sz w:val="28"/>
                <w:szCs w:val="28"/>
              </w:rPr>
              <w:t>6</w:t>
            </w:r>
            <w:r w:rsidRPr="006D453F">
              <w:rPr>
                <w:rFonts w:ascii="PT Astra Serif" w:hAnsi="PT Astra Serif"/>
                <w:sz w:val="28"/>
                <w:szCs w:val="28"/>
              </w:rPr>
              <w:t xml:space="preserve"> </w:t>
            </w:r>
          </w:p>
        </w:tc>
      </w:tr>
    </w:tbl>
    <w:p w:rsidR="00746ED1" w:rsidRPr="00BB2A94" w:rsidRDefault="00746ED1">
      <w:pPr>
        <w:rPr>
          <w:rFonts w:ascii="PT Astra Serif" w:hAnsi="PT Astra Serif"/>
          <w:sz w:val="28"/>
          <w:szCs w:val="28"/>
        </w:rPr>
      </w:pPr>
    </w:p>
    <w:p w:rsidR="00746ED1" w:rsidRPr="00BB2A94" w:rsidRDefault="00746ED1" w:rsidP="00746ED1">
      <w:pPr>
        <w:autoSpaceDE w:val="0"/>
        <w:autoSpaceDN w:val="0"/>
        <w:adjustRightInd w:val="0"/>
        <w:jc w:val="both"/>
        <w:rPr>
          <w:rFonts w:ascii="PT Astra Serif" w:hAnsi="PT Astra Serif"/>
          <w:b/>
          <w:bCs/>
          <w:sz w:val="28"/>
          <w:szCs w:val="28"/>
        </w:rPr>
      </w:pPr>
    </w:p>
    <w:p w:rsidR="00746ED1" w:rsidRPr="00BB2A94" w:rsidRDefault="00746ED1" w:rsidP="00BB2A94">
      <w:pPr>
        <w:autoSpaceDE w:val="0"/>
        <w:autoSpaceDN w:val="0"/>
        <w:adjustRightInd w:val="0"/>
        <w:jc w:val="center"/>
        <w:rPr>
          <w:rFonts w:ascii="PT Astra Serif" w:hAnsi="PT Astra Serif"/>
          <w:b/>
          <w:bCs/>
          <w:sz w:val="28"/>
          <w:szCs w:val="28"/>
        </w:rPr>
      </w:pPr>
      <w:r w:rsidRPr="00BB2A94">
        <w:rPr>
          <w:rFonts w:ascii="PT Astra Serif" w:hAnsi="PT Astra Serif"/>
          <w:b/>
          <w:bCs/>
          <w:sz w:val="28"/>
          <w:szCs w:val="28"/>
        </w:rPr>
        <w:t>ПЛАН</w:t>
      </w:r>
    </w:p>
    <w:p w:rsidR="00746ED1" w:rsidRPr="00BB2A94" w:rsidRDefault="00746ED1" w:rsidP="00BB2A94">
      <w:pPr>
        <w:autoSpaceDE w:val="0"/>
        <w:autoSpaceDN w:val="0"/>
        <w:adjustRightInd w:val="0"/>
        <w:jc w:val="center"/>
        <w:rPr>
          <w:rFonts w:ascii="PT Astra Serif" w:hAnsi="PT Astra Serif"/>
          <w:b/>
          <w:bCs/>
          <w:sz w:val="28"/>
          <w:szCs w:val="28"/>
        </w:rPr>
      </w:pPr>
      <w:r w:rsidRPr="00BB2A94">
        <w:rPr>
          <w:rFonts w:ascii="PT Astra Serif" w:hAnsi="PT Astra Serif"/>
          <w:b/>
          <w:bCs/>
          <w:sz w:val="28"/>
          <w:szCs w:val="28"/>
        </w:rPr>
        <w:t>действий по ликвидации последствий аварийных ситуаций</w:t>
      </w:r>
    </w:p>
    <w:p w:rsidR="00746ED1" w:rsidRPr="00BB2A94" w:rsidRDefault="00746ED1" w:rsidP="00BB2A94">
      <w:pPr>
        <w:autoSpaceDE w:val="0"/>
        <w:autoSpaceDN w:val="0"/>
        <w:adjustRightInd w:val="0"/>
        <w:jc w:val="center"/>
        <w:rPr>
          <w:rFonts w:ascii="PT Astra Serif" w:hAnsi="PT Astra Serif"/>
          <w:b/>
          <w:bCs/>
          <w:sz w:val="28"/>
          <w:szCs w:val="28"/>
        </w:rPr>
      </w:pPr>
      <w:r w:rsidRPr="00BB2A94">
        <w:rPr>
          <w:rFonts w:ascii="PT Astra Serif" w:hAnsi="PT Astra Serif"/>
          <w:b/>
          <w:bCs/>
          <w:sz w:val="28"/>
          <w:szCs w:val="28"/>
        </w:rPr>
        <w:t xml:space="preserve">в системе централизованного теплоснабжения </w:t>
      </w:r>
    </w:p>
    <w:p w:rsidR="00746ED1" w:rsidRPr="00BB2A94" w:rsidRDefault="00746ED1" w:rsidP="00BB2A94">
      <w:pPr>
        <w:autoSpaceDE w:val="0"/>
        <w:autoSpaceDN w:val="0"/>
        <w:adjustRightInd w:val="0"/>
        <w:jc w:val="center"/>
        <w:rPr>
          <w:rFonts w:ascii="PT Astra Serif" w:hAnsi="PT Astra Serif"/>
          <w:b/>
          <w:bCs/>
          <w:sz w:val="28"/>
          <w:szCs w:val="28"/>
        </w:rPr>
      </w:pPr>
      <w:r w:rsidRPr="00BB2A94">
        <w:rPr>
          <w:rFonts w:ascii="PT Astra Serif" w:hAnsi="PT Astra Serif"/>
          <w:b/>
          <w:bCs/>
          <w:sz w:val="28"/>
          <w:szCs w:val="28"/>
        </w:rPr>
        <w:t>МО К</w:t>
      </w:r>
      <w:r w:rsidR="00E01F3D" w:rsidRPr="00BB2A94">
        <w:rPr>
          <w:rFonts w:ascii="PT Astra Serif" w:hAnsi="PT Astra Serif"/>
          <w:b/>
          <w:bCs/>
          <w:sz w:val="28"/>
          <w:szCs w:val="28"/>
        </w:rPr>
        <w:t>амен</w:t>
      </w:r>
      <w:r w:rsidRPr="00BB2A94">
        <w:rPr>
          <w:rFonts w:ascii="PT Astra Serif" w:hAnsi="PT Astra Serif"/>
          <w:b/>
          <w:bCs/>
          <w:sz w:val="28"/>
          <w:szCs w:val="28"/>
        </w:rPr>
        <w:t>ский район</w:t>
      </w:r>
    </w:p>
    <w:p w:rsidR="00746ED1" w:rsidRPr="00BB2A94" w:rsidRDefault="00746ED1" w:rsidP="00746ED1">
      <w:pPr>
        <w:autoSpaceDE w:val="0"/>
        <w:autoSpaceDN w:val="0"/>
        <w:adjustRightInd w:val="0"/>
        <w:jc w:val="both"/>
        <w:rPr>
          <w:rFonts w:ascii="PT Astra Serif" w:hAnsi="PT Astra Serif"/>
          <w:b/>
          <w:bCs/>
          <w:sz w:val="28"/>
          <w:szCs w:val="28"/>
        </w:rPr>
      </w:pPr>
    </w:p>
    <w:p w:rsidR="00746ED1" w:rsidRPr="00BB2A94" w:rsidRDefault="00746ED1" w:rsidP="00BB2A94">
      <w:pPr>
        <w:autoSpaceDE w:val="0"/>
        <w:autoSpaceDN w:val="0"/>
        <w:adjustRightInd w:val="0"/>
        <w:ind w:firstLine="709"/>
        <w:jc w:val="center"/>
        <w:rPr>
          <w:rFonts w:ascii="PT Astra Serif" w:hAnsi="PT Astra Serif"/>
          <w:b/>
          <w:bCs/>
          <w:sz w:val="28"/>
          <w:szCs w:val="28"/>
        </w:rPr>
      </w:pPr>
      <w:r w:rsidRPr="00BB2A94">
        <w:rPr>
          <w:rFonts w:ascii="PT Astra Serif" w:hAnsi="PT Astra Serif"/>
          <w:b/>
          <w:bCs/>
          <w:sz w:val="28"/>
          <w:szCs w:val="28"/>
        </w:rPr>
        <w:t>1. Общие положения</w:t>
      </w:r>
    </w:p>
    <w:p w:rsidR="00746ED1" w:rsidRPr="00BB2A94" w:rsidRDefault="00746ED1" w:rsidP="002C07D0">
      <w:pPr>
        <w:autoSpaceDE w:val="0"/>
        <w:autoSpaceDN w:val="0"/>
        <w:adjustRightInd w:val="0"/>
        <w:ind w:firstLine="709"/>
        <w:jc w:val="both"/>
        <w:rPr>
          <w:rFonts w:ascii="PT Astra Serif" w:hAnsi="PT Astra Serif"/>
          <w:b/>
          <w:bCs/>
          <w:sz w:val="28"/>
          <w:szCs w:val="28"/>
        </w:rPr>
      </w:pPr>
    </w:p>
    <w:p w:rsidR="00746ED1" w:rsidRPr="00BB2A94" w:rsidRDefault="00746ED1" w:rsidP="002C07D0">
      <w:pPr>
        <w:autoSpaceDE w:val="0"/>
        <w:autoSpaceDN w:val="0"/>
        <w:adjustRightInd w:val="0"/>
        <w:ind w:firstLine="709"/>
        <w:jc w:val="both"/>
        <w:rPr>
          <w:rFonts w:ascii="PT Astra Serif" w:hAnsi="PT Astra Serif"/>
          <w:sz w:val="28"/>
          <w:szCs w:val="28"/>
        </w:rPr>
      </w:pPr>
      <w:proofErr w:type="gramStart"/>
      <w:r w:rsidRPr="00BB2A94">
        <w:rPr>
          <w:rFonts w:ascii="PT Astra Serif" w:hAnsi="PT Astra Serif"/>
          <w:sz w:val="28"/>
          <w:szCs w:val="28"/>
        </w:rPr>
        <w:t xml:space="preserve">1.1 Настоящий План действий по ликвидации последствий аварийных ситуаций </w:t>
      </w:r>
      <w:r w:rsidRPr="00996182">
        <w:rPr>
          <w:rFonts w:ascii="PT Astra Serif" w:hAnsi="PT Astra Serif"/>
          <w:sz w:val="28"/>
          <w:szCs w:val="28"/>
        </w:rPr>
        <w:t>в</w:t>
      </w:r>
      <w:r w:rsidRPr="00BB2A94">
        <w:rPr>
          <w:rFonts w:ascii="PT Astra Serif" w:hAnsi="PT Astra Serif"/>
          <w:sz w:val="28"/>
          <w:szCs w:val="28"/>
        </w:rPr>
        <w:t xml:space="preserve"> системе централизованного теплоснабжения МО К</w:t>
      </w:r>
      <w:r w:rsidR="00E01F3D" w:rsidRPr="00BB2A94">
        <w:rPr>
          <w:rFonts w:ascii="PT Astra Serif" w:hAnsi="PT Astra Serif"/>
          <w:sz w:val="28"/>
          <w:szCs w:val="28"/>
        </w:rPr>
        <w:t>аме</w:t>
      </w:r>
      <w:r w:rsidRPr="00BB2A94">
        <w:rPr>
          <w:rFonts w:ascii="PT Astra Serif" w:hAnsi="PT Astra Serif"/>
          <w:sz w:val="28"/>
          <w:szCs w:val="28"/>
        </w:rPr>
        <w:t>нский район (далее – План действий) разработан во исполнение требований пункта 4 статьи 20 Федерального закона от 27.07.2010 №190-ФЗ «О теплоснабжении» и пункта 18 правил оценки готовности к отопительному периоду, утвержденных приказом Министерства энергетики Российской Федерации от 12.03.2013 №103 «Об утверждении правил оценки готовности к отопительному периоду».</w:t>
      </w:r>
      <w:proofErr w:type="gramEnd"/>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1.2. Реализация Плана действий необходима для обеспечения надежной эксплуатации системы теплоснабжения </w:t>
      </w:r>
      <w:r w:rsidR="006E1F4B">
        <w:rPr>
          <w:rFonts w:ascii="PT Astra Serif" w:hAnsi="PT Astra Serif"/>
          <w:sz w:val="28"/>
          <w:szCs w:val="28"/>
        </w:rPr>
        <w:t>муниципального образования</w:t>
      </w:r>
      <w:r w:rsidRPr="00BB2A94">
        <w:rPr>
          <w:rFonts w:ascii="PT Astra Serif" w:hAnsi="PT Astra Serif"/>
          <w:sz w:val="28"/>
          <w:szCs w:val="28"/>
        </w:rPr>
        <w:t xml:space="preserve"> К</w:t>
      </w:r>
      <w:r w:rsidR="00E01F3D" w:rsidRPr="00BB2A94">
        <w:rPr>
          <w:rFonts w:ascii="PT Astra Serif" w:hAnsi="PT Astra Serif"/>
          <w:sz w:val="28"/>
          <w:szCs w:val="28"/>
        </w:rPr>
        <w:t>амен</w:t>
      </w:r>
      <w:r w:rsidRPr="00BB2A94">
        <w:rPr>
          <w:rFonts w:ascii="PT Astra Serif" w:hAnsi="PT Astra Serif"/>
          <w:sz w:val="28"/>
          <w:szCs w:val="28"/>
        </w:rPr>
        <w:t>ский район и должна решать следующие задачи:</w:t>
      </w:r>
    </w:p>
    <w:p w:rsidR="00746ED1" w:rsidRPr="00BB2A94" w:rsidRDefault="00996182" w:rsidP="002C07D0">
      <w:pPr>
        <w:autoSpaceDE w:val="0"/>
        <w:autoSpaceDN w:val="0"/>
        <w:adjustRightInd w:val="0"/>
        <w:ind w:firstLine="709"/>
        <w:jc w:val="both"/>
        <w:rPr>
          <w:rFonts w:ascii="PT Astra Serif" w:hAnsi="PT Astra Serif"/>
          <w:sz w:val="28"/>
          <w:szCs w:val="28"/>
        </w:rPr>
      </w:pPr>
      <w:r>
        <w:rPr>
          <w:rFonts w:ascii="PT Astra Serif" w:hAnsi="PT Astra Serif"/>
          <w:sz w:val="28"/>
          <w:szCs w:val="28"/>
        </w:rPr>
        <w:t>- повышение</w:t>
      </w:r>
      <w:r w:rsidR="00746ED1" w:rsidRPr="00BB2A94">
        <w:rPr>
          <w:rFonts w:ascii="PT Astra Serif" w:hAnsi="PT Astra Serif"/>
          <w:sz w:val="28"/>
          <w:szCs w:val="28"/>
        </w:rPr>
        <w:t xml:space="preserve"> эффективности, устойчивости и надежности функционирования</w:t>
      </w:r>
      <w:r w:rsidR="00993747">
        <w:rPr>
          <w:rFonts w:ascii="PT Astra Serif" w:hAnsi="PT Astra Serif"/>
          <w:sz w:val="28"/>
          <w:szCs w:val="28"/>
        </w:rPr>
        <w:t xml:space="preserve"> </w:t>
      </w:r>
      <w:r w:rsidR="00746ED1" w:rsidRPr="00BB2A94">
        <w:rPr>
          <w:rFonts w:ascii="PT Astra Serif" w:hAnsi="PT Astra Serif"/>
          <w:sz w:val="28"/>
          <w:szCs w:val="28"/>
        </w:rPr>
        <w:t>объектов системы теплоснабжения;</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мобилизаци</w:t>
      </w:r>
      <w:r w:rsidR="00996182">
        <w:rPr>
          <w:rFonts w:ascii="PT Astra Serif" w:hAnsi="PT Astra Serif"/>
          <w:sz w:val="28"/>
          <w:szCs w:val="28"/>
        </w:rPr>
        <w:t>я</w:t>
      </w:r>
      <w:r w:rsidRPr="00BB2A94">
        <w:rPr>
          <w:rFonts w:ascii="PT Astra Serif" w:hAnsi="PT Astra Serif"/>
          <w:sz w:val="28"/>
          <w:szCs w:val="28"/>
        </w:rPr>
        <w:t xml:space="preserve"> усилий всех инженерных служб </w:t>
      </w:r>
      <w:r w:rsidR="006E1F4B">
        <w:rPr>
          <w:rFonts w:ascii="PT Astra Serif" w:hAnsi="PT Astra Serif"/>
          <w:sz w:val="28"/>
          <w:szCs w:val="28"/>
        </w:rPr>
        <w:t>муниципального образования</w:t>
      </w:r>
      <w:r w:rsidRPr="00BB2A94">
        <w:rPr>
          <w:rFonts w:ascii="PT Astra Serif" w:hAnsi="PT Astra Serif"/>
          <w:sz w:val="28"/>
          <w:szCs w:val="28"/>
        </w:rPr>
        <w:t xml:space="preserve"> К</w:t>
      </w:r>
      <w:r w:rsidR="00E01F3D" w:rsidRPr="00BB2A94">
        <w:rPr>
          <w:rFonts w:ascii="PT Astra Serif" w:hAnsi="PT Astra Serif"/>
          <w:sz w:val="28"/>
          <w:szCs w:val="28"/>
        </w:rPr>
        <w:t>аме</w:t>
      </w:r>
      <w:r w:rsidRPr="00BB2A94">
        <w:rPr>
          <w:rFonts w:ascii="PT Astra Serif" w:hAnsi="PT Astra Serif"/>
          <w:sz w:val="28"/>
          <w:szCs w:val="28"/>
        </w:rPr>
        <w:t>нский район для ликвидации последствий аварийных ситуаций в системе централизованного теплоснабжения;</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снижени</w:t>
      </w:r>
      <w:r w:rsidR="00996182">
        <w:rPr>
          <w:rFonts w:ascii="PT Astra Serif" w:hAnsi="PT Astra Serif"/>
          <w:sz w:val="28"/>
          <w:szCs w:val="28"/>
        </w:rPr>
        <w:t>е</w:t>
      </w:r>
      <w:r w:rsidRPr="00BB2A94">
        <w:rPr>
          <w:rFonts w:ascii="PT Astra Serif" w:hAnsi="PT Astra Serif"/>
          <w:sz w:val="28"/>
          <w:szCs w:val="28"/>
        </w:rPr>
        <w:t xml:space="preserve"> до приемлемого уровня последствий аварийных ситуаций в системе централизованного теплоснабжения;</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информирова</w:t>
      </w:r>
      <w:r w:rsidR="00996182">
        <w:rPr>
          <w:rFonts w:ascii="PT Astra Serif" w:hAnsi="PT Astra Serif"/>
          <w:sz w:val="28"/>
          <w:szCs w:val="28"/>
        </w:rPr>
        <w:t>ние</w:t>
      </w:r>
      <w:r w:rsidRPr="00BB2A94">
        <w:rPr>
          <w:rFonts w:ascii="PT Astra Serif" w:hAnsi="PT Astra Serif"/>
          <w:sz w:val="28"/>
          <w:szCs w:val="28"/>
        </w:rPr>
        <w:t xml:space="preserve"> ответственных лиц о возможных аварийных ситуациях с указанием причин их возникновения и действиям по ликвидации последствий.</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1.3. Объектами Плана действий явля</w:t>
      </w:r>
      <w:r w:rsidR="00996182">
        <w:rPr>
          <w:rFonts w:ascii="PT Astra Serif" w:hAnsi="PT Astra Serif"/>
          <w:sz w:val="28"/>
          <w:szCs w:val="28"/>
        </w:rPr>
        <w:t xml:space="preserve">ется </w:t>
      </w:r>
      <w:r w:rsidRPr="00BB2A94">
        <w:rPr>
          <w:rFonts w:ascii="PT Astra Serif" w:hAnsi="PT Astra Serif"/>
          <w:sz w:val="28"/>
          <w:szCs w:val="28"/>
        </w:rPr>
        <w:t xml:space="preserve">система централизованного теплоснабжения </w:t>
      </w:r>
      <w:r w:rsidR="00996182" w:rsidRPr="00996182">
        <w:rPr>
          <w:rFonts w:ascii="PT Astra Serif" w:hAnsi="PT Astra Serif"/>
          <w:sz w:val="28"/>
          <w:szCs w:val="28"/>
        </w:rPr>
        <w:t>муниципального образования</w:t>
      </w:r>
      <w:r w:rsidRPr="00BB2A94">
        <w:rPr>
          <w:rFonts w:ascii="PT Astra Serif" w:hAnsi="PT Astra Serif"/>
          <w:sz w:val="28"/>
          <w:szCs w:val="28"/>
        </w:rPr>
        <w:t xml:space="preserve"> К</w:t>
      </w:r>
      <w:r w:rsidR="00E01F3D" w:rsidRPr="00BB2A94">
        <w:rPr>
          <w:rFonts w:ascii="PT Astra Serif" w:hAnsi="PT Astra Serif"/>
          <w:sz w:val="28"/>
          <w:szCs w:val="28"/>
        </w:rPr>
        <w:t>аме</w:t>
      </w:r>
      <w:r w:rsidRPr="00BB2A94">
        <w:rPr>
          <w:rFonts w:ascii="PT Astra Serif" w:hAnsi="PT Astra Serif"/>
          <w:sz w:val="28"/>
          <w:szCs w:val="28"/>
        </w:rPr>
        <w:t xml:space="preserve">нский район, включая источники тепловой энергии, магистральные и распределительные тепловые сети, </w:t>
      </w:r>
      <w:proofErr w:type="spellStart"/>
      <w:r w:rsidRPr="00BB2A94">
        <w:rPr>
          <w:rFonts w:ascii="PT Astra Serif" w:hAnsi="PT Astra Serif"/>
          <w:sz w:val="28"/>
          <w:szCs w:val="28"/>
        </w:rPr>
        <w:t>теплосетевые</w:t>
      </w:r>
      <w:proofErr w:type="spellEnd"/>
      <w:r w:rsidRPr="00BB2A94">
        <w:rPr>
          <w:rFonts w:ascii="PT Astra Serif" w:hAnsi="PT Astra Serif"/>
          <w:sz w:val="28"/>
          <w:szCs w:val="28"/>
        </w:rPr>
        <w:t xml:space="preserve"> объекты (тепловые пункты), системы теплопотребления.</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470763"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1.5. </w:t>
      </w:r>
      <w:proofErr w:type="gramStart"/>
      <w:r w:rsidRPr="00BB2A94">
        <w:rPr>
          <w:rFonts w:ascii="PT Astra Serif" w:hAnsi="PT Astra Serif"/>
          <w:sz w:val="28"/>
          <w:szCs w:val="28"/>
        </w:rPr>
        <w:t xml:space="preserve">План действий должен находиться: у главы </w:t>
      </w:r>
      <w:r w:rsidR="00996182">
        <w:rPr>
          <w:rFonts w:ascii="PT Astra Serif" w:hAnsi="PT Astra Serif"/>
          <w:sz w:val="28"/>
          <w:szCs w:val="28"/>
        </w:rPr>
        <w:t>администрации муниципального образования</w:t>
      </w:r>
      <w:r w:rsidRPr="00BB2A94">
        <w:rPr>
          <w:rFonts w:ascii="PT Astra Serif" w:hAnsi="PT Astra Serif"/>
          <w:sz w:val="28"/>
          <w:szCs w:val="28"/>
        </w:rPr>
        <w:t xml:space="preserve"> К</w:t>
      </w:r>
      <w:r w:rsidR="00E01F3D" w:rsidRPr="00BB2A94">
        <w:rPr>
          <w:rFonts w:ascii="PT Astra Serif" w:hAnsi="PT Astra Serif"/>
          <w:sz w:val="28"/>
          <w:szCs w:val="28"/>
        </w:rPr>
        <w:t>амен</w:t>
      </w:r>
      <w:r w:rsidRPr="00BB2A94">
        <w:rPr>
          <w:rFonts w:ascii="PT Astra Serif" w:hAnsi="PT Astra Serif"/>
          <w:sz w:val="28"/>
          <w:szCs w:val="28"/>
        </w:rPr>
        <w:t xml:space="preserve">ский район, заместителя главы </w:t>
      </w:r>
      <w:r w:rsidR="00996182" w:rsidRPr="00996182">
        <w:rPr>
          <w:rFonts w:ascii="PT Astra Serif" w:hAnsi="PT Astra Serif"/>
          <w:sz w:val="28"/>
          <w:szCs w:val="28"/>
        </w:rPr>
        <w:lastRenderedPageBreak/>
        <w:t>администрации муниципального образования</w:t>
      </w:r>
      <w:r w:rsidRPr="00BB2A94">
        <w:rPr>
          <w:rFonts w:ascii="PT Astra Serif" w:hAnsi="PT Astra Serif"/>
          <w:sz w:val="28"/>
          <w:szCs w:val="28"/>
        </w:rPr>
        <w:t xml:space="preserve"> К</w:t>
      </w:r>
      <w:r w:rsidR="00E01F3D" w:rsidRPr="00BB2A94">
        <w:rPr>
          <w:rFonts w:ascii="PT Astra Serif" w:hAnsi="PT Astra Serif"/>
          <w:sz w:val="28"/>
          <w:szCs w:val="28"/>
        </w:rPr>
        <w:t>аме</w:t>
      </w:r>
      <w:r w:rsidRPr="00BB2A94">
        <w:rPr>
          <w:rFonts w:ascii="PT Astra Serif" w:hAnsi="PT Astra Serif"/>
          <w:sz w:val="28"/>
          <w:szCs w:val="28"/>
        </w:rPr>
        <w:t xml:space="preserve">нский район, отвечающего за функционирование объектов жилищно-коммунального хозяйства, в </w:t>
      </w:r>
      <w:r w:rsidR="00996182">
        <w:rPr>
          <w:rFonts w:ascii="PT Astra Serif" w:hAnsi="PT Astra Serif"/>
          <w:sz w:val="28"/>
          <w:szCs w:val="28"/>
        </w:rPr>
        <w:t>комитете</w:t>
      </w:r>
      <w:r w:rsidRPr="00BB2A94">
        <w:rPr>
          <w:rFonts w:ascii="PT Astra Serif" w:hAnsi="PT Astra Serif"/>
          <w:sz w:val="28"/>
          <w:szCs w:val="28"/>
        </w:rPr>
        <w:t xml:space="preserve"> </w:t>
      </w:r>
      <w:r w:rsidR="00996182">
        <w:rPr>
          <w:rFonts w:ascii="PT Astra Serif" w:hAnsi="PT Astra Serif"/>
          <w:sz w:val="28"/>
          <w:szCs w:val="28"/>
        </w:rPr>
        <w:t>ЖКХ</w:t>
      </w:r>
      <w:r w:rsidRPr="00BB2A94">
        <w:rPr>
          <w:rFonts w:ascii="PT Astra Serif" w:hAnsi="PT Astra Serif"/>
          <w:sz w:val="28"/>
          <w:szCs w:val="28"/>
        </w:rPr>
        <w:t xml:space="preserve">, </w:t>
      </w:r>
      <w:r w:rsidR="00996182">
        <w:rPr>
          <w:rFonts w:ascii="PT Astra Serif" w:hAnsi="PT Astra Serif"/>
          <w:sz w:val="28"/>
          <w:szCs w:val="28"/>
        </w:rPr>
        <w:t xml:space="preserve">транспорта, </w:t>
      </w:r>
      <w:r w:rsidRPr="00BB2A94">
        <w:rPr>
          <w:rFonts w:ascii="PT Astra Serif" w:hAnsi="PT Astra Serif"/>
          <w:sz w:val="28"/>
          <w:szCs w:val="28"/>
        </w:rPr>
        <w:t>строительства и архитектуры</w:t>
      </w:r>
      <w:r w:rsidR="00470763">
        <w:rPr>
          <w:rFonts w:ascii="PT Astra Serif" w:hAnsi="PT Astra Serif"/>
          <w:sz w:val="28"/>
          <w:szCs w:val="28"/>
        </w:rPr>
        <w:t xml:space="preserve"> </w:t>
      </w:r>
      <w:r w:rsidR="00470763" w:rsidRPr="00470763">
        <w:rPr>
          <w:rFonts w:ascii="PT Astra Serif" w:hAnsi="PT Astra Serif"/>
          <w:sz w:val="28"/>
          <w:szCs w:val="28"/>
        </w:rPr>
        <w:t>муниципального образования Каменский район</w:t>
      </w:r>
      <w:r w:rsidRPr="00BB2A94">
        <w:rPr>
          <w:rFonts w:ascii="PT Astra Serif" w:hAnsi="PT Astra Serif"/>
          <w:sz w:val="28"/>
          <w:szCs w:val="28"/>
        </w:rPr>
        <w:t xml:space="preserve">, у </w:t>
      </w:r>
      <w:r w:rsidR="00470763">
        <w:rPr>
          <w:rFonts w:ascii="PT Astra Serif" w:hAnsi="PT Astra Serif"/>
          <w:sz w:val="28"/>
          <w:szCs w:val="28"/>
        </w:rPr>
        <w:t>директора и инженера-теплотехника МУП «</w:t>
      </w:r>
      <w:proofErr w:type="spellStart"/>
      <w:r w:rsidR="00470763">
        <w:rPr>
          <w:rFonts w:ascii="PT Astra Serif" w:hAnsi="PT Astra Serif"/>
          <w:sz w:val="28"/>
          <w:szCs w:val="28"/>
        </w:rPr>
        <w:t>Водотеплосети</w:t>
      </w:r>
      <w:proofErr w:type="spellEnd"/>
      <w:r w:rsidR="00470763">
        <w:rPr>
          <w:rFonts w:ascii="PT Astra Serif" w:hAnsi="PT Astra Serif"/>
          <w:sz w:val="28"/>
          <w:szCs w:val="28"/>
        </w:rPr>
        <w:t>» Каменского района</w:t>
      </w:r>
      <w:r w:rsidRPr="00BB2A94">
        <w:rPr>
          <w:rFonts w:ascii="PT Astra Serif" w:hAnsi="PT Astra Serif"/>
          <w:sz w:val="28"/>
          <w:szCs w:val="28"/>
        </w:rPr>
        <w:t>, аварийно-диспетчерской службе теплоснабжающ</w:t>
      </w:r>
      <w:r w:rsidR="00470763">
        <w:rPr>
          <w:rFonts w:ascii="PT Astra Serif" w:hAnsi="PT Astra Serif"/>
          <w:sz w:val="28"/>
          <w:szCs w:val="28"/>
        </w:rPr>
        <w:t>ей</w:t>
      </w:r>
      <w:r w:rsidRPr="00BB2A94">
        <w:rPr>
          <w:rFonts w:ascii="PT Astra Serif" w:hAnsi="PT Astra Serif"/>
          <w:sz w:val="28"/>
          <w:szCs w:val="28"/>
        </w:rPr>
        <w:t xml:space="preserve"> организаци</w:t>
      </w:r>
      <w:r w:rsidR="00470763">
        <w:rPr>
          <w:rFonts w:ascii="PT Astra Serif" w:hAnsi="PT Astra Serif"/>
          <w:sz w:val="28"/>
          <w:szCs w:val="28"/>
        </w:rPr>
        <w:t>и</w:t>
      </w:r>
      <w:r w:rsidRPr="00BB2A94">
        <w:rPr>
          <w:rFonts w:ascii="PT Astra Serif" w:hAnsi="PT Astra Serif"/>
          <w:sz w:val="28"/>
          <w:szCs w:val="28"/>
        </w:rPr>
        <w:t xml:space="preserve">, МКУ «ЕДДС» </w:t>
      </w:r>
      <w:r w:rsidR="00470763" w:rsidRPr="00470763">
        <w:rPr>
          <w:rFonts w:ascii="PT Astra Serif" w:hAnsi="PT Astra Serif"/>
          <w:sz w:val="28"/>
          <w:szCs w:val="28"/>
        </w:rPr>
        <w:t>муниципального образования</w:t>
      </w:r>
      <w:r w:rsidRPr="00BB2A94">
        <w:rPr>
          <w:rFonts w:ascii="PT Astra Serif" w:hAnsi="PT Astra Serif"/>
          <w:sz w:val="28"/>
          <w:szCs w:val="28"/>
        </w:rPr>
        <w:t xml:space="preserve"> К</w:t>
      </w:r>
      <w:r w:rsidR="00E01F3D" w:rsidRPr="00BB2A94">
        <w:rPr>
          <w:rFonts w:ascii="PT Astra Serif" w:hAnsi="PT Astra Serif"/>
          <w:sz w:val="28"/>
          <w:szCs w:val="28"/>
        </w:rPr>
        <w:t>аме</w:t>
      </w:r>
      <w:r w:rsidR="00470763">
        <w:rPr>
          <w:rFonts w:ascii="PT Astra Serif" w:hAnsi="PT Astra Serif"/>
          <w:sz w:val="28"/>
          <w:szCs w:val="28"/>
        </w:rPr>
        <w:t>нский район.</w:t>
      </w:r>
      <w:r w:rsidRPr="00BB2A94">
        <w:rPr>
          <w:rFonts w:ascii="PT Astra Serif" w:hAnsi="PT Astra Serif"/>
          <w:sz w:val="28"/>
          <w:szCs w:val="28"/>
        </w:rPr>
        <w:t xml:space="preserve"> </w:t>
      </w:r>
      <w:proofErr w:type="gramEnd"/>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1.6. Правильность положений Плана действий и соответствие его действительному положению в системе теплоснабжения </w:t>
      </w:r>
      <w:r w:rsidR="00470763" w:rsidRPr="00470763">
        <w:rPr>
          <w:rFonts w:ascii="PT Astra Serif" w:hAnsi="PT Astra Serif"/>
          <w:sz w:val="28"/>
          <w:szCs w:val="28"/>
        </w:rPr>
        <w:t>муниципального образования</w:t>
      </w:r>
      <w:r w:rsidRPr="00BB2A94">
        <w:rPr>
          <w:rFonts w:ascii="PT Astra Serif" w:hAnsi="PT Astra Serif"/>
          <w:sz w:val="28"/>
          <w:szCs w:val="28"/>
        </w:rPr>
        <w:t xml:space="preserve"> К</w:t>
      </w:r>
      <w:r w:rsidR="00E01F3D" w:rsidRPr="00BB2A94">
        <w:rPr>
          <w:rFonts w:ascii="PT Astra Serif" w:hAnsi="PT Astra Serif"/>
          <w:sz w:val="28"/>
          <w:szCs w:val="28"/>
        </w:rPr>
        <w:t>аме</w:t>
      </w:r>
      <w:r w:rsidRPr="00BB2A94">
        <w:rPr>
          <w:rFonts w:ascii="PT Astra Serif" w:hAnsi="PT Astra Serif"/>
          <w:sz w:val="28"/>
          <w:szCs w:val="28"/>
        </w:rPr>
        <w:t>нский район проверяется не реже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w:t>
      </w:r>
      <w:r w:rsidR="00470763">
        <w:rPr>
          <w:rFonts w:ascii="PT Astra Serif" w:hAnsi="PT Astra Serif"/>
          <w:sz w:val="28"/>
          <w:szCs w:val="28"/>
        </w:rPr>
        <w:t>у</w:t>
      </w:r>
      <w:r w:rsidRPr="00BB2A94">
        <w:rPr>
          <w:rFonts w:ascii="PT Astra Serif" w:hAnsi="PT Astra Serif"/>
          <w:sz w:val="28"/>
          <w:szCs w:val="28"/>
        </w:rPr>
        <w:t xml:space="preserve">т заместитель главы </w:t>
      </w:r>
      <w:r w:rsidR="00470763" w:rsidRPr="00470763">
        <w:rPr>
          <w:rFonts w:ascii="PT Astra Serif" w:hAnsi="PT Astra Serif"/>
          <w:sz w:val="28"/>
          <w:szCs w:val="28"/>
        </w:rPr>
        <w:t>муниципального образования</w:t>
      </w:r>
      <w:r w:rsidRPr="00BB2A94">
        <w:rPr>
          <w:rFonts w:ascii="PT Astra Serif" w:hAnsi="PT Astra Serif"/>
          <w:sz w:val="28"/>
          <w:szCs w:val="28"/>
        </w:rPr>
        <w:t xml:space="preserve"> К</w:t>
      </w:r>
      <w:r w:rsidR="00E01F3D" w:rsidRPr="00BB2A94">
        <w:rPr>
          <w:rFonts w:ascii="PT Astra Serif" w:hAnsi="PT Astra Serif"/>
          <w:sz w:val="28"/>
          <w:szCs w:val="28"/>
        </w:rPr>
        <w:t>аме</w:t>
      </w:r>
      <w:r w:rsidRPr="00BB2A94">
        <w:rPr>
          <w:rFonts w:ascii="PT Astra Serif" w:hAnsi="PT Astra Serif"/>
          <w:sz w:val="28"/>
          <w:szCs w:val="28"/>
        </w:rPr>
        <w:t>нский район, отвечающий за функционирование объектов жилищно-коммунального хозяйства, и руководител</w:t>
      </w:r>
      <w:r w:rsidR="00470763">
        <w:rPr>
          <w:rFonts w:ascii="PT Astra Serif" w:hAnsi="PT Astra Serif"/>
          <w:sz w:val="28"/>
          <w:szCs w:val="28"/>
        </w:rPr>
        <w:t>ь</w:t>
      </w:r>
      <w:r w:rsidRPr="00BB2A94">
        <w:rPr>
          <w:rFonts w:ascii="PT Astra Serif" w:hAnsi="PT Astra Serif"/>
          <w:sz w:val="28"/>
          <w:szCs w:val="28"/>
        </w:rPr>
        <w:t xml:space="preserve"> теплоснабжающ</w:t>
      </w:r>
      <w:r w:rsidR="00470763">
        <w:rPr>
          <w:rFonts w:ascii="PT Astra Serif" w:hAnsi="PT Astra Serif"/>
          <w:sz w:val="28"/>
          <w:szCs w:val="28"/>
        </w:rPr>
        <w:t>ей</w:t>
      </w:r>
      <w:r w:rsidRPr="00BB2A94">
        <w:rPr>
          <w:rFonts w:ascii="PT Astra Serif" w:hAnsi="PT Astra Serif"/>
          <w:sz w:val="28"/>
          <w:szCs w:val="28"/>
        </w:rPr>
        <w:t xml:space="preserve"> организаци</w:t>
      </w:r>
      <w:r w:rsidR="00470763">
        <w:rPr>
          <w:rFonts w:ascii="PT Astra Serif" w:hAnsi="PT Astra Serif"/>
          <w:sz w:val="28"/>
          <w:szCs w:val="28"/>
        </w:rPr>
        <w:t>й</w:t>
      </w:r>
      <w:r w:rsidRPr="00BB2A94">
        <w:rPr>
          <w:rFonts w:ascii="PT Astra Serif" w:hAnsi="PT Astra Serif"/>
          <w:sz w:val="28"/>
          <w:szCs w:val="28"/>
        </w:rPr>
        <w:t>.</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1.7. Термины и определения, используемые в настоящем документе:</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b/>
          <w:sz w:val="28"/>
          <w:szCs w:val="28"/>
        </w:rPr>
        <w:t>Технологические нарушения</w:t>
      </w:r>
      <w:r w:rsidRPr="00BB2A94">
        <w:rPr>
          <w:rFonts w:ascii="PT Astra Serif" w:hAnsi="PT Astra Serif"/>
          <w:sz w:val="28"/>
          <w:szCs w:val="28"/>
        </w:rPr>
        <w:t xml:space="preserve">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1) </w:t>
      </w:r>
      <w:r w:rsidRPr="00BB2A94">
        <w:rPr>
          <w:rFonts w:ascii="PT Astra Serif" w:hAnsi="PT Astra Serif"/>
          <w:b/>
          <w:sz w:val="28"/>
          <w:szCs w:val="28"/>
        </w:rPr>
        <w:t>инцидент</w:t>
      </w:r>
      <w:r w:rsidRPr="00BB2A94">
        <w:rPr>
          <w:rFonts w:ascii="PT Astra Serif" w:hAnsi="PT Astra Serif"/>
          <w:sz w:val="28"/>
          <w:szCs w:val="28"/>
        </w:rPr>
        <w:t xml:space="preserve"> - отказ или повреждение оборудования </w:t>
      </w:r>
      <w:proofErr w:type="gramStart"/>
      <w:r w:rsidRPr="00BB2A94">
        <w:rPr>
          <w:rFonts w:ascii="PT Astra Serif" w:hAnsi="PT Astra Serif"/>
          <w:sz w:val="28"/>
          <w:szCs w:val="28"/>
        </w:rPr>
        <w:t>и(</w:t>
      </w:r>
      <w:proofErr w:type="gramEnd"/>
      <w:r w:rsidRPr="00BB2A94">
        <w:rPr>
          <w:rFonts w:ascii="PT Astra Serif" w:hAnsi="PT Astra Serif"/>
          <w:sz w:val="28"/>
          <w:szCs w:val="28"/>
        </w:rPr>
        <w:t>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 </w:t>
      </w:r>
      <w:r w:rsidRPr="00BB2A94">
        <w:rPr>
          <w:rFonts w:ascii="PT Astra Serif" w:hAnsi="PT Astra Serif"/>
          <w:b/>
          <w:sz w:val="28"/>
          <w:szCs w:val="28"/>
        </w:rPr>
        <w:t>технологический отказ</w:t>
      </w:r>
      <w:r w:rsidRPr="00BB2A94">
        <w:rPr>
          <w:rFonts w:ascii="PT Astra Serif" w:hAnsi="PT Astra Serif"/>
          <w:sz w:val="28"/>
          <w:szCs w:val="28"/>
        </w:rPr>
        <w:t xml:space="preserve"> - вынужденное отключение или ограничение</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работоспособности оборудования, приведшее к нарушению процесса производства </w:t>
      </w:r>
      <w:proofErr w:type="gramStart"/>
      <w:r w:rsidRPr="00BB2A94">
        <w:rPr>
          <w:rFonts w:ascii="PT Astra Serif" w:hAnsi="PT Astra Serif"/>
          <w:sz w:val="28"/>
          <w:szCs w:val="28"/>
        </w:rPr>
        <w:t>и(</w:t>
      </w:r>
      <w:proofErr w:type="gramEnd"/>
      <w:r w:rsidRPr="00BB2A94">
        <w:rPr>
          <w:rFonts w:ascii="PT Astra Serif" w:hAnsi="PT Astra Serif"/>
          <w:sz w:val="28"/>
          <w:szCs w:val="28"/>
        </w:rPr>
        <w:t>или) передачи тепловой энергии потребителям, если они не содержат признаков аварии;</w:t>
      </w:r>
    </w:p>
    <w:p w:rsidR="00746ED1" w:rsidRPr="00BB2A94" w:rsidRDefault="00746ED1" w:rsidP="002C07D0">
      <w:pPr>
        <w:autoSpaceDE w:val="0"/>
        <w:autoSpaceDN w:val="0"/>
        <w:adjustRightInd w:val="0"/>
        <w:ind w:firstLine="709"/>
        <w:jc w:val="both"/>
        <w:rPr>
          <w:rFonts w:ascii="PT Astra Serif" w:hAnsi="PT Astra Serif"/>
          <w:sz w:val="28"/>
          <w:szCs w:val="28"/>
        </w:rPr>
      </w:pPr>
      <w:proofErr w:type="gramStart"/>
      <w:r w:rsidRPr="00BB2A94">
        <w:rPr>
          <w:rFonts w:ascii="PT Astra Serif" w:hAnsi="PT Astra Serif"/>
          <w:sz w:val="28"/>
          <w:szCs w:val="28"/>
        </w:rPr>
        <w:t xml:space="preserve">- </w:t>
      </w:r>
      <w:r w:rsidRPr="00BB2A94">
        <w:rPr>
          <w:rFonts w:ascii="PT Astra Serif" w:hAnsi="PT Astra Serif"/>
          <w:b/>
          <w:sz w:val="28"/>
          <w:szCs w:val="28"/>
        </w:rPr>
        <w:t>функциональный отказ</w:t>
      </w:r>
      <w:r w:rsidRPr="00BB2A94">
        <w:rPr>
          <w:rFonts w:ascii="PT Astra Serif" w:hAnsi="PT Astra Serif"/>
          <w:sz w:val="28"/>
          <w:szCs w:val="28"/>
        </w:rPr>
        <w:t xml:space="preserve"> - неисправности оборудования (в том числе резервного и вспомогательного), не повлиявшее на технологический процесс производства и</w:t>
      </w:r>
      <w:r w:rsidR="00BB2A94">
        <w:rPr>
          <w:rFonts w:ascii="PT Astra Serif" w:hAnsi="PT Astra Serif"/>
          <w:sz w:val="28"/>
          <w:szCs w:val="28"/>
        </w:rPr>
        <w:t xml:space="preserve"> </w:t>
      </w:r>
      <w:r w:rsidRPr="00BB2A94">
        <w:rPr>
          <w:rFonts w:ascii="PT Astra Serif" w:hAnsi="PT Astra Serif"/>
          <w:sz w:val="28"/>
          <w:szCs w:val="28"/>
        </w:rPr>
        <w:t>(или)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2) </w:t>
      </w:r>
      <w:r w:rsidRPr="00BB2A94">
        <w:rPr>
          <w:rFonts w:ascii="PT Astra Serif" w:hAnsi="PT Astra Serif"/>
          <w:b/>
          <w:sz w:val="28"/>
          <w:szCs w:val="28"/>
        </w:rPr>
        <w:t>авария на объектах теплоснабжения</w:t>
      </w:r>
      <w:r w:rsidRPr="00BB2A94">
        <w:rPr>
          <w:rFonts w:ascii="PT Astra Serif" w:hAnsi="PT Astra Serif"/>
          <w:sz w:val="28"/>
          <w:szCs w:val="28"/>
        </w:rPr>
        <w:t xml:space="preserve"> - отказ элементов систем, сетей и</w:t>
      </w:r>
      <w:r w:rsidR="00993747">
        <w:rPr>
          <w:rFonts w:ascii="PT Astra Serif" w:hAnsi="PT Astra Serif"/>
          <w:sz w:val="28"/>
          <w:szCs w:val="28"/>
        </w:rPr>
        <w:t xml:space="preserve"> </w:t>
      </w:r>
      <w:r w:rsidRPr="00BB2A94">
        <w:rPr>
          <w:rFonts w:ascii="PT Astra Serif" w:hAnsi="PT Astra Serif"/>
          <w:sz w:val="28"/>
          <w:szCs w:val="28"/>
        </w:rPr>
        <w:t>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b/>
          <w:sz w:val="28"/>
          <w:szCs w:val="28"/>
        </w:rPr>
        <w:t xml:space="preserve">Неисправность </w:t>
      </w:r>
      <w:r w:rsidRPr="00BB2A94">
        <w:rPr>
          <w:rFonts w:ascii="PT Astra Serif" w:hAnsi="PT Astra Serif"/>
          <w:sz w:val="28"/>
          <w:szCs w:val="28"/>
        </w:rPr>
        <w:t>- нарушения в работе системы теплоснабжения, при которых не выполняется хотя бы одно из требований, определенных технологическим процессом.</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b/>
          <w:sz w:val="28"/>
          <w:szCs w:val="28"/>
        </w:rPr>
        <w:lastRenderedPageBreak/>
        <w:t>Система теплоснабжения</w:t>
      </w:r>
      <w:r w:rsidRPr="00BB2A94">
        <w:rPr>
          <w:rFonts w:ascii="PT Astra Serif" w:hAnsi="PT Astra Serif"/>
          <w:sz w:val="28"/>
          <w:szCs w:val="28"/>
        </w:rPr>
        <w:t xml:space="preserve">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b/>
          <w:sz w:val="28"/>
          <w:szCs w:val="28"/>
        </w:rPr>
        <w:t>Тепловая сеть</w:t>
      </w:r>
      <w:r w:rsidRPr="00BB2A94">
        <w:rPr>
          <w:rFonts w:ascii="PT Astra Serif" w:hAnsi="PT Astra Serif"/>
          <w:sz w:val="28"/>
          <w:szCs w:val="28"/>
        </w:rPr>
        <w:t xml:space="preserve"> - совокупность устройств, предназначенных для передачи и</w:t>
      </w:r>
      <w:r w:rsidR="00993747">
        <w:rPr>
          <w:rFonts w:ascii="PT Astra Serif" w:hAnsi="PT Astra Serif"/>
          <w:sz w:val="28"/>
          <w:szCs w:val="28"/>
        </w:rPr>
        <w:t xml:space="preserve"> </w:t>
      </w:r>
      <w:r w:rsidRPr="00BB2A94">
        <w:rPr>
          <w:rFonts w:ascii="PT Astra Serif" w:hAnsi="PT Astra Serif"/>
          <w:sz w:val="28"/>
          <w:szCs w:val="28"/>
        </w:rPr>
        <w:t>распределения тепловой энергии потребителям;</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b/>
          <w:sz w:val="28"/>
          <w:szCs w:val="28"/>
        </w:rPr>
        <w:t>Тепловой пункт</w:t>
      </w:r>
      <w:r w:rsidRPr="00BB2A94">
        <w:rPr>
          <w:rFonts w:ascii="PT Astra Serif" w:hAnsi="PT Astra Serif"/>
          <w:sz w:val="28"/>
          <w:szCs w:val="28"/>
        </w:rPr>
        <w:t xml:space="preserve">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746ED1" w:rsidRPr="00BB2A94" w:rsidRDefault="00746ED1" w:rsidP="002C07D0">
      <w:pPr>
        <w:autoSpaceDE w:val="0"/>
        <w:autoSpaceDN w:val="0"/>
        <w:adjustRightInd w:val="0"/>
        <w:ind w:firstLine="709"/>
        <w:jc w:val="both"/>
        <w:rPr>
          <w:rFonts w:ascii="PT Astra Serif" w:hAnsi="PT Astra Serif"/>
          <w:b/>
          <w:bCs/>
          <w:sz w:val="28"/>
          <w:szCs w:val="28"/>
        </w:rPr>
      </w:pPr>
      <w:r w:rsidRPr="00BB2A94">
        <w:rPr>
          <w:rFonts w:ascii="PT Astra Serif" w:hAnsi="PT Astra Serif"/>
          <w:b/>
          <w:bCs/>
          <w:sz w:val="28"/>
          <w:szCs w:val="28"/>
        </w:rPr>
        <w:t>2. Описание причин возникновения аварий, их масштабов и последствий, видов реагирования и действия по ликвидации аварийной ситуации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2.1. Наиболее вероятными причинами возникновения аварийных ситуаций в работе системы теплоснабжения </w:t>
      </w:r>
      <w:r w:rsidR="00470763" w:rsidRPr="00470763">
        <w:rPr>
          <w:rFonts w:ascii="PT Astra Serif" w:hAnsi="PT Astra Serif"/>
          <w:sz w:val="28"/>
          <w:szCs w:val="28"/>
        </w:rPr>
        <w:t>муниципального образования</w:t>
      </w:r>
      <w:r w:rsidRPr="00BB2A94">
        <w:rPr>
          <w:rFonts w:ascii="PT Astra Serif" w:hAnsi="PT Astra Serif"/>
          <w:sz w:val="28"/>
          <w:szCs w:val="28"/>
        </w:rPr>
        <w:t xml:space="preserve"> К</w:t>
      </w:r>
      <w:r w:rsidR="00E01F3D" w:rsidRPr="00BB2A94">
        <w:rPr>
          <w:rFonts w:ascii="PT Astra Serif" w:hAnsi="PT Astra Serif"/>
          <w:sz w:val="28"/>
          <w:szCs w:val="28"/>
        </w:rPr>
        <w:t>аме</w:t>
      </w:r>
      <w:r w:rsidRPr="00BB2A94">
        <w:rPr>
          <w:rFonts w:ascii="PT Astra Serif" w:hAnsi="PT Astra Serif"/>
          <w:sz w:val="28"/>
          <w:szCs w:val="28"/>
        </w:rPr>
        <w:t>нский район Тульской области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могут послужить:</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 неблагоприятные </w:t>
      </w:r>
      <w:proofErr w:type="spellStart"/>
      <w:r w:rsidRPr="00BB2A94">
        <w:rPr>
          <w:rFonts w:ascii="PT Astra Serif" w:hAnsi="PT Astra Serif"/>
          <w:sz w:val="28"/>
          <w:szCs w:val="28"/>
        </w:rPr>
        <w:t>погодно</w:t>
      </w:r>
      <w:proofErr w:type="spellEnd"/>
      <w:r w:rsidRPr="00BB2A94">
        <w:rPr>
          <w:rFonts w:ascii="PT Astra Serif" w:hAnsi="PT Astra Serif"/>
          <w:sz w:val="28"/>
          <w:szCs w:val="28"/>
        </w:rPr>
        <w:t>-климатические явления (ураганы, смерчи, бури, сильные ветры, сильные морозы, снегопады и метели, обледенение и гололед);</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человеческий фактор (неправильные действия персонала);</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прекращение подачи электрической энергии, холодной воды, топлива на источник тепловой энергии, тепловой пункт (ТП), насосную станцию;</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внеплановый останов (выход из строя) оборудования на объектах системы</w:t>
      </w:r>
      <w:r w:rsidR="00A84688" w:rsidRPr="00BB2A94">
        <w:rPr>
          <w:rFonts w:ascii="PT Astra Serif" w:hAnsi="PT Astra Serif"/>
          <w:sz w:val="28"/>
          <w:szCs w:val="28"/>
        </w:rPr>
        <w:t xml:space="preserve"> </w:t>
      </w:r>
      <w:r w:rsidRPr="00BB2A94">
        <w:rPr>
          <w:rFonts w:ascii="PT Astra Serif" w:hAnsi="PT Astra Serif"/>
          <w:sz w:val="28"/>
          <w:szCs w:val="28"/>
        </w:rPr>
        <w:t>теплоснабжения.</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Основные причины возникновения аварии, описания аварийных ситуаций, возможных масштабов аварии и уровней реагирования, типовые действия персонала по ликвидации последствий аварийной ситуации приведены в таблице 1.</w:t>
      </w:r>
    </w:p>
    <w:p w:rsidR="00746ED1" w:rsidRPr="00BB2A94" w:rsidRDefault="00746ED1" w:rsidP="00746ED1">
      <w:pPr>
        <w:autoSpaceDE w:val="0"/>
        <w:autoSpaceDN w:val="0"/>
        <w:adjustRightInd w:val="0"/>
        <w:jc w:val="both"/>
        <w:rPr>
          <w:rFonts w:ascii="PT Astra Serif" w:hAnsi="PT Astra Serif"/>
          <w:sz w:val="28"/>
          <w:szCs w:val="28"/>
        </w:rPr>
      </w:pPr>
    </w:p>
    <w:p w:rsidR="00746ED1" w:rsidRPr="00BB2A94" w:rsidRDefault="00746ED1" w:rsidP="00746ED1">
      <w:pPr>
        <w:autoSpaceDE w:val="0"/>
        <w:autoSpaceDN w:val="0"/>
        <w:adjustRightInd w:val="0"/>
        <w:jc w:val="both"/>
        <w:rPr>
          <w:rFonts w:ascii="PT Astra Serif" w:hAnsi="PT Astra Serif"/>
          <w:sz w:val="28"/>
          <w:szCs w:val="28"/>
        </w:rPr>
      </w:pPr>
    </w:p>
    <w:p w:rsidR="00746ED1" w:rsidRPr="00BB2A94" w:rsidRDefault="00746ED1" w:rsidP="00746ED1">
      <w:pPr>
        <w:autoSpaceDE w:val="0"/>
        <w:autoSpaceDN w:val="0"/>
        <w:adjustRightInd w:val="0"/>
        <w:jc w:val="both"/>
        <w:rPr>
          <w:rFonts w:ascii="PT Astra Serif" w:hAnsi="PT Astra Serif"/>
          <w:sz w:val="28"/>
          <w:szCs w:val="28"/>
        </w:rPr>
        <w:sectPr w:rsidR="00746ED1" w:rsidRPr="00BB2A94" w:rsidSect="002C07D0">
          <w:headerReference w:type="default" r:id="rId10"/>
          <w:pgSz w:w="11906" w:h="16838"/>
          <w:pgMar w:top="1134" w:right="850" w:bottom="1134" w:left="1701" w:header="709" w:footer="709" w:gutter="0"/>
          <w:pgNumType w:start="1"/>
          <w:cols w:space="708"/>
          <w:titlePg/>
          <w:docGrid w:linePitch="360"/>
        </w:sectPr>
      </w:pPr>
    </w:p>
    <w:p w:rsidR="00746ED1" w:rsidRPr="00BB2A94" w:rsidRDefault="00746ED1" w:rsidP="00746ED1">
      <w:pPr>
        <w:autoSpaceDE w:val="0"/>
        <w:autoSpaceDN w:val="0"/>
        <w:adjustRightInd w:val="0"/>
        <w:jc w:val="right"/>
        <w:rPr>
          <w:rFonts w:ascii="PT Astra Serif" w:hAnsi="PT Astra Serif"/>
          <w:sz w:val="28"/>
          <w:szCs w:val="28"/>
        </w:rPr>
      </w:pPr>
      <w:r w:rsidRPr="00BB2A94">
        <w:rPr>
          <w:rFonts w:ascii="PT Astra Serif" w:hAnsi="PT Astra Serif"/>
          <w:sz w:val="28"/>
          <w:szCs w:val="28"/>
        </w:rPr>
        <w:lastRenderedPageBreak/>
        <w:t>Таблица 1</w:t>
      </w:r>
    </w:p>
    <w:p w:rsidR="00746ED1" w:rsidRPr="00BB2A94" w:rsidRDefault="00746ED1" w:rsidP="00746ED1">
      <w:pPr>
        <w:autoSpaceDE w:val="0"/>
        <w:autoSpaceDN w:val="0"/>
        <w:adjustRightInd w:val="0"/>
        <w:jc w:val="center"/>
        <w:rPr>
          <w:rFonts w:ascii="PT Astra Serif" w:hAnsi="PT Astra Serif"/>
          <w:b/>
          <w:sz w:val="28"/>
          <w:szCs w:val="28"/>
        </w:rPr>
      </w:pPr>
      <w:r w:rsidRPr="00BB2A94">
        <w:rPr>
          <w:rFonts w:ascii="PT Astra Serif" w:hAnsi="PT Astra Serif"/>
          <w:b/>
          <w:sz w:val="28"/>
          <w:szCs w:val="28"/>
        </w:rPr>
        <w:t>Перечень возможных аварийных ситуаций, их описание, масштабы и уровень реагирования, типовые действия персонала</w:t>
      </w:r>
    </w:p>
    <w:p w:rsidR="00746ED1" w:rsidRPr="00BB2A94" w:rsidRDefault="00746ED1" w:rsidP="00746ED1">
      <w:pPr>
        <w:autoSpaceDE w:val="0"/>
        <w:autoSpaceDN w:val="0"/>
        <w:adjustRightInd w:val="0"/>
        <w:jc w:val="center"/>
        <w:rPr>
          <w:rFonts w:ascii="PT Astra Serif" w:hAnsi="PT Astra Serif"/>
          <w:sz w:val="28"/>
          <w:szCs w:val="28"/>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3"/>
        <w:gridCol w:w="3827"/>
        <w:gridCol w:w="1881"/>
        <w:gridCol w:w="5916"/>
      </w:tblGrid>
      <w:tr w:rsidR="00746ED1" w:rsidRPr="00BB2A94" w:rsidTr="00AA4A4A">
        <w:tc>
          <w:tcPr>
            <w:tcW w:w="2127"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Причина</w:t>
            </w:r>
          </w:p>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возникновения</w:t>
            </w:r>
          </w:p>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аварии</w:t>
            </w:r>
          </w:p>
        </w:tc>
        <w:tc>
          <w:tcPr>
            <w:tcW w:w="1843"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Описание</w:t>
            </w:r>
          </w:p>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аварийной ситуации</w:t>
            </w:r>
          </w:p>
        </w:tc>
        <w:tc>
          <w:tcPr>
            <w:tcW w:w="3827"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Возможные масштабы аварии и последствия</w:t>
            </w:r>
          </w:p>
        </w:tc>
        <w:tc>
          <w:tcPr>
            <w:tcW w:w="1881"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Уровень</w:t>
            </w:r>
          </w:p>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реагирования</w:t>
            </w:r>
          </w:p>
        </w:tc>
        <w:tc>
          <w:tcPr>
            <w:tcW w:w="5916"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Действия</w:t>
            </w:r>
          </w:p>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персонала</w:t>
            </w:r>
          </w:p>
        </w:tc>
      </w:tr>
      <w:tr w:rsidR="00746ED1" w:rsidRPr="00BB2A94" w:rsidTr="00AA4A4A">
        <w:tc>
          <w:tcPr>
            <w:tcW w:w="2127"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Прекращение подачи электроэнергии</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на источник тепловой энергии, ТП, насосную станцию</w:t>
            </w:r>
          </w:p>
          <w:p w:rsidR="00746ED1" w:rsidRPr="00BB2A94" w:rsidRDefault="00746ED1" w:rsidP="00FD0ABC">
            <w:pPr>
              <w:autoSpaceDE w:val="0"/>
              <w:autoSpaceDN w:val="0"/>
              <w:adjustRightInd w:val="0"/>
              <w:jc w:val="both"/>
              <w:rPr>
                <w:rFonts w:ascii="PT Astra Serif" w:hAnsi="PT Astra Serif"/>
                <w:sz w:val="28"/>
                <w:szCs w:val="28"/>
              </w:rPr>
            </w:pPr>
          </w:p>
        </w:tc>
        <w:tc>
          <w:tcPr>
            <w:tcW w:w="1843"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Остановка работы источника тепловой</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энергии, ТП, насосной станции</w:t>
            </w:r>
          </w:p>
          <w:p w:rsidR="00746ED1" w:rsidRPr="00BB2A94" w:rsidRDefault="00746ED1" w:rsidP="00FD0ABC">
            <w:pPr>
              <w:autoSpaceDE w:val="0"/>
              <w:autoSpaceDN w:val="0"/>
              <w:adjustRightInd w:val="0"/>
              <w:jc w:val="both"/>
              <w:rPr>
                <w:rFonts w:ascii="PT Astra Serif" w:hAnsi="PT Astra Serif"/>
                <w:sz w:val="28"/>
                <w:szCs w:val="28"/>
              </w:rPr>
            </w:pPr>
          </w:p>
        </w:tc>
        <w:tc>
          <w:tcPr>
            <w:tcW w:w="3827"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p w:rsidR="00746ED1" w:rsidRPr="00BB2A94" w:rsidRDefault="00746ED1" w:rsidP="00FD0ABC">
            <w:pPr>
              <w:autoSpaceDE w:val="0"/>
              <w:autoSpaceDN w:val="0"/>
              <w:adjustRightInd w:val="0"/>
              <w:jc w:val="both"/>
              <w:rPr>
                <w:rFonts w:ascii="PT Astra Serif" w:hAnsi="PT Astra Serif"/>
                <w:sz w:val="28"/>
                <w:szCs w:val="28"/>
              </w:rPr>
            </w:pPr>
          </w:p>
        </w:tc>
        <w:tc>
          <w:tcPr>
            <w:tcW w:w="1881"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Местный</w:t>
            </w:r>
          </w:p>
        </w:tc>
        <w:tc>
          <w:tcPr>
            <w:tcW w:w="5916"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Сообщить об отсутствии электроэнергии дежурному диспетчеру электросетевой организации по телефону 8-4874</w:t>
            </w:r>
            <w:r w:rsidR="00E01F3D" w:rsidRPr="00BB2A94">
              <w:rPr>
                <w:rFonts w:ascii="PT Astra Serif" w:hAnsi="PT Astra Serif"/>
                <w:sz w:val="28"/>
                <w:szCs w:val="28"/>
              </w:rPr>
              <w:t>4</w:t>
            </w:r>
            <w:r w:rsidRPr="00BB2A94">
              <w:rPr>
                <w:rFonts w:ascii="PT Astra Serif" w:hAnsi="PT Astra Serif"/>
                <w:sz w:val="28"/>
                <w:szCs w:val="28"/>
              </w:rPr>
              <w:t>-</w:t>
            </w:r>
            <w:r w:rsidR="00E01F3D" w:rsidRPr="00BB2A94">
              <w:rPr>
                <w:rFonts w:ascii="PT Astra Serif" w:hAnsi="PT Astra Serif"/>
                <w:sz w:val="28"/>
                <w:szCs w:val="28"/>
              </w:rPr>
              <w:t>2</w:t>
            </w:r>
            <w:r w:rsidRPr="00BB2A94">
              <w:rPr>
                <w:rFonts w:ascii="PT Astra Serif" w:hAnsi="PT Astra Serif"/>
                <w:sz w:val="28"/>
                <w:szCs w:val="28"/>
              </w:rPr>
              <w:t>-1</w:t>
            </w:r>
            <w:r w:rsidR="00E01F3D" w:rsidRPr="00BB2A94">
              <w:rPr>
                <w:rFonts w:ascii="PT Astra Serif" w:hAnsi="PT Astra Serif"/>
                <w:sz w:val="28"/>
                <w:szCs w:val="28"/>
              </w:rPr>
              <w:t>2</w:t>
            </w:r>
            <w:r w:rsidRPr="00BB2A94">
              <w:rPr>
                <w:rFonts w:ascii="PT Astra Serif" w:hAnsi="PT Astra Serif"/>
                <w:sz w:val="28"/>
                <w:szCs w:val="28"/>
              </w:rPr>
              <w:t>-</w:t>
            </w:r>
            <w:r w:rsidR="00E01F3D" w:rsidRPr="00BB2A94">
              <w:rPr>
                <w:rFonts w:ascii="PT Astra Serif" w:hAnsi="PT Astra Serif"/>
                <w:sz w:val="28"/>
                <w:szCs w:val="28"/>
              </w:rPr>
              <w:t>87</w:t>
            </w:r>
            <w:r w:rsidRPr="00BB2A94">
              <w:rPr>
                <w:rFonts w:ascii="PT Astra Serif" w:hAnsi="PT Astra Serif"/>
                <w:sz w:val="28"/>
                <w:szCs w:val="28"/>
              </w:rPr>
              <w:t xml:space="preserve"> или </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8-4874</w:t>
            </w:r>
            <w:r w:rsidR="00E01F3D" w:rsidRPr="00BB2A94">
              <w:rPr>
                <w:rFonts w:ascii="PT Astra Serif" w:hAnsi="PT Astra Serif"/>
                <w:sz w:val="28"/>
                <w:szCs w:val="28"/>
              </w:rPr>
              <w:t>4</w:t>
            </w:r>
            <w:r w:rsidRPr="00BB2A94">
              <w:rPr>
                <w:rFonts w:ascii="PT Astra Serif" w:hAnsi="PT Astra Serif"/>
                <w:sz w:val="28"/>
                <w:szCs w:val="28"/>
              </w:rPr>
              <w:t>-</w:t>
            </w:r>
            <w:r w:rsidR="00E01F3D" w:rsidRPr="00BB2A94">
              <w:rPr>
                <w:rFonts w:ascii="PT Astra Serif" w:hAnsi="PT Astra Serif"/>
                <w:sz w:val="28"/>
                <w:szCs w:val="28"/>
              </w:rPr>
              <w:t>2</w:t>
            </w:r>
            <w:r w:rsidRPr="00BB2A94">
              <w:rPr>
                <w:rFonts w:ascii="PT Astra Serif" w:hAnsi="PT Astra Serif"/>
                <w:sz w:val="28"/>
                <w:szCs w:val="28"/>
              </w:rPr>
              <w:t>-1</w:t>
            </w:r>
            <w:r w:rsidR="00E01F3D" w:rsidRPr="00BB2A94">
              <w:rPr>
                <w:rFonts w:ascii="PT Astra Serif" w:hAnsi="PT Astra Serif"/>
                <w:sz w:val="28"/>
                <w:szCs w:val="28"/>
              </w:rPr>
              <w:t>9</w:t>
            </w:r>
            <w:r w:rsidRPr="00BB2A94">
              <w:rPr>
                <w:rFonts w:ascii="PT Astra Serif" w:hAnsi="PT Astra Serif"/>
                <w:sz w:val="28"/>
                <w:szCs w:val="28"/>
              </w:rPr>
              <w:t>-</w:t>
            </w:r>
            <w:r w:rsidR="00E01F3D" w:rsidRPr="00BB2A94">
              <w:rPr>
                <w:rFonts w:ascii="PT Astra Serif" w:hAnsi="PT Astra Serif"/>
                <w:sz w:val="28"/>
                <w:szCs w:val="28"/>
              </w:rPr>
              <w:t>8</w:t>
            </w:r>
            <w:r w:rsidRPr="00BB2A94">
              <w:rPr>
                <w:rFonts w:ascii="PT Astra Serif" w:hAnsi="PT Astra Serif"/>
                <w:sz w:val="28"/>
                <w:szCs w:val="28"/>
              </w:rPr>
              <w:t xml:space="preserve">9. </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 xml:space="preserve">Перейти на резервный или автономный источник электроснабжения (второй ввод, дизель-генератор). </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 Время устранения аварии – 1 час</w:t>
            </w:r>
          </w:p>
        </w:tc>
      </w:tr>
      <w:tr w:rsidR="00746ED1" w:rsidRPr="00BB2A94" w:rsidTr="00AA4A4A">
        <w:tc>
          <w:tcPr>
            <w:tcW w:w="2127"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Прекращение подачи холодной воды на источник тепловой энергии, ТП</w:t>
            </w:r>
          </w:p>
          <w:p w:rsidR="00746ED1" w:rsidRPr="00BB2A94" w:rsidRDefault="00746ED1" w:rsidP="00FD0ABC">
            <w:pPr>
              <w:autoSpaceDE w:val="0"/>
              <w:autoSpaceDN w:val="0"/>
              <w:adjustRightInd w:val="0"/>
              <w:jc w:val="both"/>
              <w:rPr>
                <w:rFonts w:ascii="PT Astra Serif" w:hAnsi="PT Astra Serif"/>
                <w:sz w:val="28"/>
                <w:szCs w:val="28"/>
              </w:rPr>
            </w:pPr>
          </w:p>
        </w:tc>
        <w:tc>
          <w:tcPr>
            <w:tcW w:w="1843"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Ограничение работы</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источника тепловой энергии, ТП</w:t>
            </w:r>
          </w:p>
          <w:p w:rsidR="00746ED1" w:rsidRPr="00BB2A94" w:rsidRDefault="00746ED1" w:rsidP="00FD0ABC">
            <w:pPr>
              <w:autoSpaceDE w:val="0"/>
              <w:autoSpaceDN w:val="0"/>
              <w:adjustRightInd w:val="0"/>
              <w:jc w:val="both"/>
              <w:rPr>
                <w:rFonts w:ascii="PT Astra Serif" w:hAnsi="PT Astra Serif"/>
                <w:sz w:val="28"/>
                <w:szCs w:val="28"/>
              </w:rPr>
            </w:pPr>
          </w:p>
        </w:tc>
        <w:tc>
          <w:tcPr>
            <w:tcW w:w="3827"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Ограничение циркуляции теплоносителя в системе теплоснабжения</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всех потребителей населенного пункта, понижение температуры</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воздуха в зданиях</w:t>
            </w:r>
          </w:p>
          <w:p w:rsidR="00746ED1" w:rsidRPr="00BB2A94" w:rsidRDefault="00746ED1" w:rsidP="00FD0ABC">
            <w:pPr>
              <w:autoSpaceDE w:val="0"/>
              <w:autoSpaceDN w:val="0"/>
              <w:adjustRightInd w:val="0"/>
              <w:jc w:val="both"/>
              <w:rPr>
                <w:rFonts w:ascii="PT Astra Serif" w:hAnsi="PT Astra Serif"/>
                <w:sz w:val="28"/>
                <w:szCs w:val="28"/>
              </w:rPr>
            </w:pPr>
          </w:p>
        </w:tc>
        <w:tc>
          <w:tcPr>
            <w:tcW w:w="1881"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Местный</w:t>
            </w:r>
          </w:p>
        </w:tc>
        <w:tc>
          <w:tcPr>
            <w:tcW w:w="5916" w:type="dxa"/>
            <w:shd w:val="clear" w:color="auto" w:fill="auto"/>
          </w:tcPr>
          <w:p w:rsidR="00BF6013"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 xml:space="preserve">Сообщить об отсутствии холодной воды дежурному диспетчеру </w:t>
            </w:r>
            <w:proofErr w:type="spellStart"/>
            <w:r w:rsidRPr="00BB2A94">
              <w:rPr>
                <w:rFonts w:ascii="PT Astra Serif" w:hAnsi="PT Astra Serif"/>
                <w:sz w:val="28"/>
                <w:szCs w:val="28"/>
              </w:rPr>
              <w:t>водоснабжающей</w:t>
            </w:r>
            <w:proofErr w:type="spellEnd"/>
            <w:r w:rsidRPr="00BB2A94">
              <w:rPr>
                <w:rFonts w:ascii="PT Astra Serif" w:hAnsi="PT Astra Serif"/>
                <w:sz w:val="28"/>
                <w:szCs w:val="28"/>
              </w:rPr>
              <w:t xml:space="preserve"> организации по телефону 8-4874</w:t>
            </w:r>
            <w:r w:rsidR="00E01F3D" w:rsidRPr="00BB2A94">
              <w:rPr>
                <w:rFonts w:ascii="PT Astra Serif" w:hAnsi="PT Astra Serif"/>
                <w:sz w:val="28"/>
                <w:szCs w:val="28"/>
              </w:rPr>
              <w:t>4</w:t>
            </w:r>
            <w:r w:rsidRPr="00BB2A94">
              <w:rPr>
                <w:rFonts w:ascii="PT Astra Serif" w:hAnsi="PT Astra Serif"/>
                <w:sz w:val="28"/>
                <w:szCs w:val="28"/>
              </w:rPr>
              <w:t>-</w:t>
            </w:r>
            <w:r w:rsidR="00E01F3D" w:rsidRPr="00BB2A94">
              <w:rPr>
                <w:rFonts w:ascii="PT Astra Serif" w:hAnsi="PT Astra Serif"/>
                <w:sz w:val="28"/>
                <w:szCs w:val="28"/>
              </w:rPr>
              <w:t>2</w:t>
            </w:r>
            <w:r w:rsidRPr="00BB2A94">
              <w:rPr>
                <w:rFonts w:ascii="PT Astra Serif" w:hAnsi="PT Astra Serif"/>
                <w:sz w:val="28"/>
                <w:szCs w:val="28"/>
              </w:rPr>
              <w:t>-1</w:t>
            </w:r>
            <w:r w:rsidR="00E01F3D" w:rsidRPr="00BB2A94">
              <w:rPr>
                <w:rFonts w:ascii="PT Astra Serif" w:hAnsi="PT Astra Serif"/>
                <w:sz w:val="28"/>
                <w:szCs w:val="28"/>
              </w:rPr>
              <w:t>4</w:t>
            </w:r>
            <w:r w:rsidRPr="00BB2A94">
              <w:rPr>
                <w:rFonts w:ascii="PT Astra Serif" w:hAnsi="PT Astra Serif"/>
                <w:sz w:val="28"/>
                <w:szCs w:val="28"/>
              </w:rPr>
              <w:t>-</w:t>
            </w:r>
            <w:r w:rsidR="00E01F3D" w:rsidRPr="00BB2A94">
              <w:rPr>
                <w:rFonts w:ascii="PT Astra Serif" w:hAnsi="PT Astra Serif"/>
                <w:sz w:val="28"/>
                <w:szCs w:val="28"/>
              </w:rPr>
              <w:t>89</w:t>
            </w:r>
            <w:r w:rsidRPr="00BB2A94">
              <w:rPr>
                <w:rFonts w:ascii="PT Astra Serif" w:hAnsi="PT Astra Serif"/>
                <w:sz w:val="28"/>
                <w:szCs w:val="28"/>
              </w:rPr>
              <w:t xml:space="preserve"> или</w:t>
            </w:r>
            <w:r w:rsidR="00BF6013">
              <w:rPr>
                <w:rFonts w:ascii="PT Astra Serif" w:hAnsi="PT Astra Serif"/>
                <w:sz w:val="28"/>
                <w:szCs w:val="28"/>
              </w:rPr>
              <w:t xml:space="preserve"> </w:t>
            </w:r>
          </w:p>
          <w:p w:rsidR="00746ED1" w:rsidRPr="00BB2A94" w:rsidRDefault="00746ED1" w:rsidP="00FD0ABC">
            <w:pPr>
              <w:autoSpaceDE w:val="0"/>
              <w:autoSpaceDN w:val="0"/>
              <w:adjustRightInd w:val="0"/>
              <w:jc w:val="both"/>
              <w:rPr>
                <w:rFonts w:ascii="PT Astra Serif" w:hAnsi="PT Astra Serif"/>
                <w:color w:val="FF0000"/>
                <w:sz w:val="28"/>
                <w:szCs w:val="28"/>
              </w:rPr>
            </w:pPr>
            <w:r w:rsidRPr="00BB2A94">
              <w:rPr>
                <w:rFonts w:ascii="PT Astra Serif" w:hAnsi="PT Astra Serif"/>
                <w:sz w:val="28"/>
                <w:szCs w:val="28"/>
              </w:rPr>
              <w:t xml:space="preserve"> </w:t>
            </w:r>
            <w:r w:rsidRPr="00BF6013">
              <w:rPr>
                <w:rFonts w:ascii="PT Astra Serif" w:hAnsi="PT Astra Serif"/>
                <w:sz w:val="28"/>
                <w:szCs w:val="28"/>
              </w:rPr>
              <w:t>8-9</w:t>
            </w:r>
            <w:r w:rsidR="002665E6" w:rsidRPr="00BF6013">
              <w:rPr>
                <w:rFonts w:ascii="PT Astra Serif" w:hAnsi="PT Astra Serif"/>
                <w:sz w:val="28"/>
                <w:szCs w:val="28"/>
              </w:rPr>
              <w:t>6</w:t>
            </w:r>
            <w:r w:rsidRPr="00BF6013">
              <w:rPr>
                <w:rFonts w:ascii="PT Astra Serif" w:hAnsi="PT Astra Serif"/>
                <w:sz w:val="28"/>
                <w:szCs w:val="28"/>
              </w:rPr>
              <w:t>0-</w:t>
            </w:r>
            <w:r w:rsidR="002665E6" w:rsidRPr="00BF6013">
              <w:rPr>
                <w:rFonts w:ascii="PT Astra Serif" w:hAnsi="PT Astra Serif"/>
                <w:sz w:val="28"/>
                <w:szCs w:val="28"/>
              </w:rPr>
              <w:t>619</w:t>
            </w:r>
            <w:r w:rsidRPr="00BF6013">
              <w:rPr>
                <w:rFonts w:ascii="PT Astra Serif" w:hAnsi="PT Astra Serif"/>
                <w:sz w:val="28"/>
                <w:szCs w:val="28"/>
              </w:rPr>
              <w:t>-</w:t>
            </w:r>
            <w:r w:rsidR="002665E6" w:rsidRPr="00BF6013">
              <w:rPr>
                <w:rFonts w:ascii="PT Astra Serif" w:hAnsi="PT Astra Serif"/>
                <w:sz w:val="28"/>
                <w:szCs w:val="28"/>
              </w:rPr>
              <w:t>48</w:t>
            </w:r>
            <w:r w:rsidRPr="00BF6013">
              <w:rPr>
                <w:rFonts w:ascii="PT Astra Serif" w:hAnsi="PT Astra Serif"/>
                <w:sz w:val="28"/>
                <w:szCs w:val="28"/>
              </w:rPr>
              <w:t>-</w:t>
            </w:r>
            <w:r w:rsidR="002665E6" w:rsidRPr="00BF6013">
              <w:rPr>
                <w:rFonts w:ascii="PT Astra Serif" w:hAnsi="PT Astra Serif"/>
                <w:sz w:val="28"/>
                <w:szCs w:val="28"/>
              </w:rPr>
              <w:t>22</w:t>
            </w:r>
            <w:r w:rsidRPr="00BF6013">
              <w:rPr>
                <w:rFonts w:ascii="PT Astra Serif" w:hAnsi="PT Astra Serif"/>
                <w:sz w:val="28"/>
                <w:szCs w:val="28"/>
              </w:rPr>
              <w:t>.</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При длительном отсутствии подачи воды организовать ремонтные работы по предотвращению размораживания силами персонала своей организации и управляющих компаний. Время устранения аварии – 4 часа</w:t>
            </w:r>
          </w:p>
        </w:tc>
      </w:tr>
      <w:tr w:rsidR="00746ED1" w:rsidRPr="00BB2A94" w:rsidTr="00AA4A4A">
        <w:tc>
          <w:tcPr>
            <w:tcW w:w="2127"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lastRenderedPageBreak/>
              <w:t>Прекращение подачи топлива</w:t>
            </w:r>
          </w:p>
          <w:p w:rsidR="00746ED1" w:rsidRPr="00BB2A94" w:rsidRDefault="00746ED1" w:rsidP="00FD0ABC">
            <w:pPr>
              <w:autoSpaceDE w:val="0"/>
              <w:autoSpaceDN w:val="0"/>
              <w:adjustRightInd w:val="0"/>
              <w:jc w:val="both"/>
              <w:rPr>
                <w:rFonts w:ascii="PT Astra Serif" w:hAnsi="PT Astra Serif"/>
                <w:sz w:val="28"/>
                <w:szCs w:val="28"/>
              </w:rPr>
            </w:pPr>
          </w:p>
        </w:tc>
        <w:tc>
          <w:tcPr>
            <w:tcW w:w="1843"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Остановка нагрева воды на источнике тепловой энергии</w:t>
            </w:r>
          </w:p>
          <w:p w:rsidR="00746ED1" w:rsidRPr="00BB2A94" w:rsidRDefault="00746ED1" w:rsidP="00FD0ABC">
            <w:pPr>
              <w:autoSpaceDE w:val="0"/>
              <w:autoSpaceDN w:val="0"/>
              <w:adjustRightInd w:val="0"/>
              <w:jc w:val="both"/>
              <w:rPr>
                <w:rFonts w:ascii="PT Astra Serif" w:hAnsi="PT Astra Serif"/>
                <w:sz w:val="28"/>
                <w:szCs w:val="28"/>
              </w:rPr>
            </w:pPr>
          </w:p>
        </w:tc>
        <w:tc>
          <w:tcPr>
            <w:tcW w:w="3827"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Прекращение подачи нагретой воды в систему теплоснабжения всех потребителей населенного пункта, понижение температуры воздуха в зданиях</w:t>
            </w:r>
          </w:p>
          <w:p w:rsidR="00746ED1" w:rsidRPr="00BB2A94" w:rsidRDefault="00746ED1" w:rsidP="00FD0ABC">
            <w:pPr>
              <w:autoSpaceDE w:val="0"/>
              <w:autoSpaceDN w:val="0"/>
              <w:adjustRightInd w:val="0"/>
              <w:jc w:val="both"/>
              <w:rPr>
                <w:rFonts w:ascii="PT Astra Serif" w:hAnsi="PT Astra Serif"/>
                <w:sz w:val="28"/>
                <w:szCs w:val="28"/>
              </w:rPr>
            </w:pPr>
          </w:p>
          <w:p w:rsidR="00746ED1" w:rsidRPr="00BB2A94" w:rsidRDefault="00746ED1" w:rsidP="00FD0ABC">
            <w:pPr>
              <w:autoSpaceDE w:val="0"/>
              <w:autoSpaceDN w:val="0"/>
              <w:adjustRightInd w:val="0"/>
              <w:jc w:val="both"/>
              <w:rPr>
                <w:rFonts w:ascii="PT Astra Serif" w:hAnsi="PT Astra Serif"/>
                <w:sz w:val="28"/>
                <w:szCs w:val="28"/>
              </w:rPr>
            </w:pPr>
          </w:p>
        </w:tc>
        <w:tc>
          <w:tcPr>
            <w:tcW w:w="1881"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Местный</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(топливо – газ)</w:t>
            </w:r>
          </w:p>
        </w:tc>
        <w:tc>
          <w:tcPr>
            <w:tcW w:w="5916"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 xml:space="preserve">Сообщить о прекращении подачи топлива дежурному диспетчеру газоснабжающей организации по телефону 104 или </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8-4874</w:t>
            </w:r>
            <w:r w:rsidR="002665E6" w:rsidRPr="00BB2A94">
              <w:rPr>
                <w:rFonts w:ascii="PT Astra Serif" w:hAnsi="PT Astra Serif"/>
                <w:sz w:val="28"/>
                <w:szCs w:val="28"/>
              </w:rPr>
              <w:t>4</w:t>
            </w:r>
            <w:r w:rsidRPr="00BB2A94">
              <w:rPr>
                <w:rFonts w:ascii="PT Astra Serif" w:hAnsi="PT Astra Serif"/>
                <w:sz w:val="28"/>
                <w:szCs w:val="28"/>
              </w:rPr>
              <w:t>-</w:t>
            </w:r>
            <w:r w:rsidR="002665E6" w:rsidRPr="00BB2A94">
              <w:rPr>
                <w:rFonts w:ascii="PT Astra Serif" w:hAnsi="PT Astra Serif"/>
                <w:sz w:val="28"/>
                <w:szCs w:val="28"/>
              </w:rPr>
              <w:t>2</w:t>
            </w:r>
            <w:r w:rsidRPr="00BB2A94">
              <w:rPr>
                <w:rFonts w:ascii="PT Astra Serif" w:hAnsi="PT Astra Serif"/>
                <w:sz w:val="28"/>
                <w:szCs w:val="28"/>
              </w:rPr>
              <w:t>-1</w:t>
            </w:r>
            <w:r w:rsidR="002665E6" w:rsidRPr="00BB2A94">
              <w:rPr>
                <w:rFonts w:ascii="PT Astra Serif" w:hAnsi="PT Astra Serif"/>
                <w:sz w:val="28"/>
                <w:szCs w:val="28"/>
              </w:rPr>
              <w:t>1</w:t>
            </w:r>
            <w:r w:rsidRPr="00BB2A94">
              <w:rPr>
                <w:rFonts w:ascii="PT Astra Serif" w:hAnsi="PT Astra Serif"/>
                <w:sz w:val="28"/>
                <w:szCs w:val="28"/>
              </w:rPr>
              <w:t>-</w:t>
            </w:r>
            <w:r w:rsidR="002665E6" w:rsidRPr="00BB2A94">
              <w:rPr>
                <w:rFonts w:ascii="PT Astra Serif" w:hAnsi="PT Astra Serif"/>
                <w:sz w:val="28"/>
                <w:szCs w:val="28"/>
              </w:rPr>
              <w:t>89</w:t>
            </w:r>
            <w:r w:rsidRPr="00BB2A94">
              <w:rPr>
                <w:rFonts w:ascii="PT Astra Serif" w:hAnsi="PT Astra Serif"/>
                <w:sz w:val="28"/>
                <w:szCs w:val="28"/>
              </w:rPr>
              <w:t xml:space="preserve">. </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Организовать переход на резервное топливо. 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 своей организации и управляющих компаний.</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Время устранения аварии – 2 часа</w:t>
            </w:r>
          </w:p>
        </w:tc>
      </w:tr>
      <w:tr w:rsidR="00746ED1" w:rsidRPr="00BB2A94" w:rsidTr="00AA4A4A">
        <w:tc>
          <w:tcPr>
            <w:tcW w:w="2127"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Выход из строя сетевого (</w:t>
            </w:r>
            <w:proofErr w:type="gramStart"/>
            <w:r w:rsidRPr="00BB2A94">
              <w:rPr>
                <w:rFonts w:ascii="PT Astra Serif" w:hAnsi="PT Astra Serif"/>
                <w:sz w:val="28"/>
                <w:szCs w:val="28"/>
              </w:rPr>
              <w:t>сетевых</w:t>
            </w:r>
            <w:proofErr w:type="gramEnd"/>
            <w:r w:rsidRPr="00BB2A94">
              <w:rPr>
                <w:rFonts w:ascii="PT Astra Serif" w:hAnsi="PT Astra Serif"/>
                <w:sz w:val="28"/>
                <w:szCs w:val="28"/>
              </w:rPr>
              <w:t>)</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насоса</w:t>
            </w:r>
          </w:p>
          <w:p w:rsidR="00746ED1" w:rsidRPr="00BB2A94" w:rsidRDefault="00746ED1" w:rsidP="00FD0ABC">
            <w:pPr>
              <w:autoSpaceDE w:val="0"/>
              <w:autoSpaceDN w:val="0"/>
              <w:adjustRightInd w:val="0"/>
              <w:jc w:val="both"/>
              <w:rPr>
                <w:rFonts w:ascii="PT Astra Serif" w:hAnsi="PT Astra Serif"/>
                <w:sz w:val="28"/>
                <w:szCs w:val="28"/>
              </w:rPr>
            </w:pPr>
          </w:p>
        </w:tc>
        <w:tc>
          <w:tcPr>
            <w:tcW w:w="1843"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Ограничение (остановка) работы источника тепловой энергии</w:t>
            </w:r>
          </w:p>
          <w:p w:rsidR="00746ED1" w:rsidRPr="00BB2A94" w:rsidRDefault="00746ED1" w:rsidP="00FD0ABC">
            <w:pPr>
              <w:autoSpaceDE w:val="0"/>
              <w:autoSpaceDN w:val="0"/>
              <w:adjustRightInd w:val="0"/>
              <w:jc w:val="both"/>
              <w:rPr>
                <w:rFonts w:ascii="PT Astra Serif" w:hAnsi="PT Astra Serif"/>
                <w:sz w:val="28"/>
                <w:szCs w:val="28"/>
              </w:rPr>
            </w:pPr>
          </w:p>
        </w:tc>
        <w:tc>
          <w:tcPr>
            <w:tcW w:w="3827"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1881"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Местный</w:t>
            </w:r>
          </w:p>
        </w:tc>
        <w:tc>
          <w:tcPr>
            <w:tcW w:w="5916"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Выполнить переключение на резервный насос. При невозможности переключения</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организовать работы по ремонту силами персонала своей организации. 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Время устранения аварии – 4 часа</w:t>
            </w:r>
          </w:p>
        </w:tc>
      </w:tr>
      <w:tr w:rsidR="00746ED1" w:rsidRPr="00BB2A94" w:rsidTr="00AA4A4A">
        <w:tc>
          <w:tcPr>
            <w:tcW w:w="2127"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Выход из строя</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котла (котлов)</w:t>
            </w:r>
          </w:p>
          <w:p w:rsidR="00746ED1" w:rsidRPr="00BB2A94" w:rsidRDefault="00746ED1" w:rsidP="00FD0ABC">
            <w:pPr>
              <w:autoSpaceDE w:val="0"/>
              <w:autoSpaceDN w:val="0"/>
              <w:adjustRightInd w:val="0"/>
              <w:jc w:val="both"/>
              <w:rPr>
                <w:rFonts w:ascii="PT Astra Serif" w:hAnsi="PT Astra Serif"/>
                <w:sz w:val="28"/>
                <w:szCs w:val="28"/>
              </w:rPr>
            </w:pPr>
          </w:p>
        </w:tc>
        <w:tc>
          <w:tcPr>
            <w:tcW w:w="1843"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Ограничение (остановка) работы источника тепловой энергии</w:t>
            </w:r>
          </w:p>
          <w:p w:rsidR="00746ED1" w:rsidRPr="00BB2A94" w:rsidRDefault="00746ED1" w:rsidP="00FD0ABC">
            <w:pPr>
              <w:autoSpaceDE w:val="0"/>
              <w:autoSpaceDN w:val="0"/>
              <w:adjustRightInd w:val="0"/>
              <w:jc w:val="both"/>
              <w:rPr>
                <w:rFonts w:ascii="PT Astra Serif" w:hAnsi="PT Astra Serif"/>
                <w:sz w:val="28"/>
                <w:szCs w:val="28"/>
              </w:rPr>
            </w:pPr>
          </w:p>
        </w:tc>
        <w:tc>
          <w:tcPr>
            <w:tcW w:w="3827"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Ограничение (прекращение) подачи</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горячей воды в систему отопления всех потребителей населенного</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пункта, понижение температуры воздуха в зданиях</w:t>
            </w:r>
          </w:p>
          <w:p w:rsidR="00746ED1" w:rsidRPr="00BB2A94" w:rsidRDefault="00746ED1" w:rsidP="00FD0ABC">
            <w:pPr>
              <w:autoSpaceDE w:val="0"/>
              <w:autoSpaceDN w:val="0"/>
              <w:adjustRightInd w:val="0"/>
              <w:jc w:val="both"/>
              <w:rPr>
                <w:rFonts w:ascii="PT Astra Serif" w:hAnsi="PT Astra Serif"/>
                <w:sz w:val="28"/>
                <w:szCs w:val="28"/>
              </w:rPr>
            </w:pPr>
          </w:p>
        </w:tc>
        <w:tc>
          <w:tcPr>
            <w:tcW w:w="1881"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lastRenderedPageBreak/>
              <w:t>Объектовый</w:t>
            </w:r>
          </w:p>
        </w:tc>
        <w:tc>
          <w:tcPr>
            <w:tcW w:w="5916"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 xml:space="preserve">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 своей организации. 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w:t>
            </w:r>
            <w:r w:rsidRPr="00BB2A94">
              <w:rPr>
                <w:rFonts w:ascii="PT Astra Serif" w:hAnsi="PT Astra Serif"/>
                <w:sz w:val="28"/>
                <w:szCs w:val="28"/>
              </w:rPr>
              <w:lastRenderedPageBreak/>
              <w:t>компаний. Время устранения аварии – 24 часа</w:t>
            </w:r>
          </w:p>
        </w:tc>
      </w:tr>
      <w:tr w:rsidR="00746ED1" w:rsidRPr="00BB2A94" w:rsidTr="00AA4A4A">
        <w:tc>
          <w:tcPr>
            <w:tcW w:w="2127" w:type="dxa"/>
            <w:vMerge w:val="restart"/>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lastRenderedPageBreak/>
              <w:t>Предельный износ сетей, гидродинамические удары</w:t>
            </w:r>
          </w:p>
          <w:p w:rsidR="00746ED1" w:rsidRPr="00BB2A94" w:rsidRDefault="00746ED1" w:rsidP="00FD0ABC">
            <w:pPr>
              <w:autoSpaceDE w:val="0"/>
              <w:autoSpaceDN w:val="0"/>
              <w:adjustRightInd w:val="0"/>
              <w:jc w:val="both"/>
              <w:rPr>
                <w:rFonts w:ascii="PT Astra Serif" w:hAnsi="PT Astra Serif"/>
                <w:sz w:val="28"/>
                <w:szCs w:val="28"/>
              </w:rPr>
            </w:pPr>
          </w:p>
        </w:tc>
        <w:tc>
          <w:tcPr>
            <w:tcW w:w="1843" w:type="dxa"/>
            <w:vMerge w:val="restart"/>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Порыв на тепловых сетях</w:t>
            </w:r>
          </w:p>
          <w:p w:rsidR="00746ED1" w:rsidRPr="00BB2A94" w:rsidRDefault="00746ED1" w:rsidP="00FD0ABC">
            <w:pPr>
              <w:autoSpaceDE w:val="0"/>
              <w:autoSpaceDN w:val="0"/>
              <w:adjustRightInd w:val="0"/>
              <w:jc w:val="both"/>
              <w:rPr>
                <w:rFonts w:ascii="PT Astra Serif" w:hAnsi="PT Astra Serif"/>
                <w:sz w:val="28"/>
                <w:szCs w:val="28"/>
              </w:rPr>
            </w:pPr>
          </w:p>
        </w:tc>
        <w:tc>
          <w:tcPr>
            <w:tcW w:w="3827"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1881"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Объектовый</w:t>
            </w:r>
          </w:p>
        </w:tc>
        <w:tc>
          <w:tcPr>
            <w:tcW w:w="5916" w:type="dxa"/>
            <w:shd w:val="clear" w:color="auto" w:fill="auto"/>
          </w:tcPr>
          <w:p w:rsidR="00746ED1" w:rsidRPr="00BB2A94" w:rsidRDefault="00746ED1" w:rsidP="00993747">
            <w:pPr>
              <w:autoSpaceDE w:val="0"/>
              <w:autoSpaceDN w:val="0"/>
              <w:adjustRightInd w:val="0"/>
              <w:jc w:val="both"/>
              <w:rPr>
                <w:rFonts w:ascii="PT Astra Serif" w:hAnsi="PT Astra Serif"/>
                <w:sz w:val="28"/>
                <w:szCs w:val="28"/>
              </w:rPr>
            </w:pPr>
            <w:r w:rsidRPr="00BB2A94">
              <w:rPr>
                <w:rFonts w:ascii="PT Astra Serif" w:hAnsi="PT Astra Serif"/>
                <w:sz w:val="28"/>
                <w:szCs w:val="28"/>
              </w:rPr>
              <w:t>Организовать переключение теплоснабжения поврежденного участка от другого участка тепловых сетей (через секционирующую арматуру). При необходимости 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 Время устранения аварии – 8 часов</w:t>
            </w:r>
          </w:p>
        </w:tc>
      </w:tr>
      <w:tr w:rsidR="00746ED1" w:rsidRPr="00BB2A94" w:rsidTr="00AA4A4A">
        <w:tc>
          <w:tcPr>
            <w:tcW w:w="2127" w:type="dxa"/>
            <w:vMerge/>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p>
        </w:tc>
        <w:tc>
          <w:tcPr>
            <w:tcW w:w="1843" w:type="dxa"/>
            <w:vMerge/>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p>
        </w:tc>
        <w:tc>
          <w:tcPr>
            <w:tcW w:w="3827"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Прекращение циркуляции в системе теплоснабжения, понижение температуры в зданиях, возможное</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размораживание наружных тепловых сетей и внутренних отопительных систем</w:t>
            </w:r>
          </w:p>
          <w:p w:rsidR="00746ED1" w:rsidRPr="00BB2A94" w:rsidRDefault="00746ED1" w:rsidP="00FD0ABC">
            <w:pPr>
              <w:autoSpaceDE w:val="0"/>
              <w:autoSpaceDN w:val="0"/>
              <w:adjustRightInd w:val="0"/>
              <w:jc w:val="both"/>
              <w:rPr>
                <w:rFonts w:ascii="PT Astra Serif" w:hAnsi="PT Astra Serif"/>
                <w:sz w:val="28"/>
                <w:szCs w:val="28"/>
              </w:rPr>
            </w:pPr>
          </w:p>
        </w:tc>
        <w:tc>
          <w:tcPr>
            <w:tcW w:w="1881"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Местный</w:t>
            </w:r>
          </w:p>
        </w:tc>
        <w:tc>
          <w:tcPr>
            <w:tcW w:w="5916" w:type="dxa"/>
            <w:shd w:val="clear" w:color="auto" w:fill="auto"/>
          </w:tcPr>
          <w:p w:rsidR="00746ED1" w:rsidRPr="00BB2A94" w:rsidRDefault="00746ED1" w:rsidP="00993747">
            <w:pPr>
              <w:autoSpaceDE w:val="0"/>
              <w:autoSpaceDN w:val="0"/>
              <w:adjustRightInd w:val="0"/>
              <w:jc w:val="both"/>
              <w:rPr>
                <w:rFonts w:ascii="PT Astra Serif" w:hAnsi="PT Astra Serif"/>
                <w:sz w:val="28"/>
                <w:szCs w:val="28"/>
              </w:rPr>
            </w:pPr>
            <w:r w:rsidRPr="00BB2A94">
              <w:rPr>
                <w:rFonts w:ascii="PT Astra Serif" w:hAnsi="PT Astra Serif"/>
                <w:sz w:val="28"/>
                <w:szCs w:val="28"/>
              </w:rPr>
              <w:t>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 Время устранения аварии – 2 часа</w:t>
            </w:r>
          </w:p>
        </w:tc>
      </w:tr>
    </w:tbl>
    <w:p w:rsidR="00746ED1" w:rsidRPr="00BB2A94" w:rsidRDefault="00746ED1">
      <w:pPr>
        <w:rPr>
          <w:rFonts w:ascii="PT Astra Serif" w:hAnsi="PT Astra Serif"/>
          <w:sz w:val="28"/>
          <w:szCs w:val="28"/>
        </w:rPr>
      </w:pPr>
    </w:p>
    <w:p w:rsidR="00746ED1" w:rsidRPr="00BB2A94" w:rsidRDefault="00746ED1">
      <w:pPr>
        <w:rPr>
          <w:rFonts w:ascii="PT Astra Serif" w:hAnsi="PT Astra Serif"/>
          <w:sz w:val="28"/>
          <w:szCs w:val="28"/>
        </w:rPr>
        <w:sectPr w:rsidR="00746ED1" w:rsidRPr="00BB2A94" w:rsidSect="00746ED1">
          <w:pgSz w:w="16838" w:h="11906" w:orient="landscape"/>
          <w:pgMar w:top="1701" w:right="1134" w:bottom="851" w:left="1134" w:header="720" w:footer="720" w:gutter="0"/>
          <w:cols w:space="720"/>
          <w:docGrid w:linePitch="360"/>
        </w:sectPr>
      </w:pPr>
    </w:p>
    <w:p w:rsidR="00746ED1" w:rsidRPr="00BB2A94" w:rsidRDefault="00746ED1" w:rsidP="00AA4A4A">
      <w:pPr>
        <w:autoSpaceDE w:val="0"/>
        <w:autoSpaceDN w:val="0"/>
        <w:adjustRightInd w:val="0"/>
        <w:ind w:firstLine="709"/>
        <w:jc w:val="center"/>
        <w:rPr>
          <w:rFonts w:ascii="PT Astra Serif" w:hAnsi="PT Astra Serif"/>
          <w:b/>
          <w:bCs/>
          <w:sz w:val="28"/>
          <w:szCs w:val="28"/>
        </w:rPr>
      </w:pPr>
      <w:r w:rsidRPr="00BB2A94">
        <w:rPr>
          <w:rFonts w:ascii="PT Astra Serif" w:hAnsi="PT Astra Serif"/>
          <w:b/>
          <w:bCs/>
          <w:sz w:val="28"/>
          <w:szCs w:val="28"/>
        </w:rPr>
        <w:lastRenderedPageBreak/>
        <w:t>3. Ответственные лица за действия по ликвидации последствий</w:t>
      </w:r>
    </w:p>
    <w:p w:rsidR="00746ED1" w:rsidRPr="00BB2A94" w:rsidRDefault="00746ED1" w:rsidP="00AA4A4A">
      <w:pPr>
        <w:autoSpaceDE w:val="0"/>
        <w:autoSpaceDN w:val="0"/>
        <w:adjustRightInd w:val="0"/>
        <w:ind w:firstLine="709"/>
        <w:jc w:val="center"/>
        <w:rPr>
          <w:rFonts w:ascii="PT Astra Serif" w:hAnsi="PT Astra Serif"/>
          <w:b/>
          <w:bCs/>
          <w:sz w:val="28"/>
          <w:szCs w:val="28"/>
        </w:rPr>
      </w:pPr>
      <w:r w:rsidRPr="00BB2A94">
        <w:rPr>
          <w:rFonts w:ascii="PT Astra Serif" w:hAnsi="PT Astra Serif"/>
          <w:b/>
          <w:bCs/>
          <w:sz w:val="28"/>
          <w:szCs w:val="28"/>
        </w:rPr>
        <w:t>аварийных ситуаций</w:t>
      </w:r>
    </w:p>
    <w:p w:rsidR="00746ED1" w:rsidRPr="00BB2A94" w:rsidRDefault="00746ED1" w:rsidP="002C07D0">
      <w:pPr>
        <w:autoSpaceDE w:val="0"/>
        <w:autoSpaceDN w:val="0"/>
        <w:adjustRightInd w:val="0"/>
        <w:ind w:firstLine="709"/>
        <w:jc w:val="both"/>
        <w:rPr>
          <w:rFonts w:ascii="PT Astra Serif" w:hAnsi="PT Astra Serif"/>
          <w:b/>
          <w:bCs/>
          <w:sz w:val="28"/>
          <w:szCs w:val="28"/>
        </w:rPr>
      </w:pP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3.1.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w:t>
      </w:r>
    </w:p>
    <w:p w:rsidR="00470763"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3.2. При ликвидации аварий требуется чёткая и оперативная работа ответственных лиц, что возможно при соблюдении спокойствия, знания ситуации в системе теплоснабжения, оборуд</w:t>
      </w:r>
      <w:r w:rsidR="00470763">
        <w:rPr>
          <w:rFonts w:ascii="PT Astra Serif" w:hAnsi="PT Astra Serif"/>
          <w:sz w:val="28"/>
          <w:szCs w:val="28"/>
        </w:rPr>
        <w:t>ования и действующих инструкций.</w:t>
      </w:r>
      <w:r w:rsidRPr="00BB2A94">
        <w:rPr>
          <w:rFonts w:ascii="PT Astra Serif" w:hAnsi="PT Astra Serif"/>
          <w:sz w:val="28"/>
          <w:szCs w:val="28"/>
        </w:rPr>
        <w:t xml:space="preserve"> </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3.3. Все ответственные лица, указанные в Плане действий обязаны четко знать и строго выполнять установленный порядок своих действий.</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3.4. В системе теплоснабжения </w:t>
      </w:r>
      <w:r w:rsidR="006E1F4B">
        <w:rPr>
          <w:rFonts w:ascii="PT Astra Serif" w:hAnsi="PT Astra Serif"/>
          <w:sz w:val="28"/>
          <w:szCs w:val="28"/>
        </w:rPr>
        <w:t>муниципального образования</w:t>
      </w:r>
      <w:r w:rsidRPr="00BB2A94">
        <w:rPr>
          <w:rFonts w:ascii="PT Astra Serif" w:hAnsi="PT Astra Serif"/>
          <w:sz w:val="28"/>
          <w:szCs w:val="28"/>
        </w:rPr>
        <w:t xml:space="preserve"> К</w:t>
      </w:r>
      <w:r w:rsidR="002665E6" w:rsidRPr="00BB2A94">
        <w:rPr>
          <w:rFonts w:ascii="PT Astra Serif" w:hAnsi="PT Astra Serif"/>
          <w:sz w:val="28"/>
          <w:szCs w:val="28"/>
        </w:rPr>
        <w:t>аме</w:t>
      </w:r>
      <w:r w:rsidRPr="00BB2A94">
        <w:rPr>
          <w:rFonts w:ascii="PT Astra Serif" w:hAnsi="PT Astra Serif"/>
          <w:sz w:val="28"/>
          <w:szCs w:val="28"/>
        </w:rPr>
        <w:t>нский район Тульской области настоящим Планом действий определены следующие ответственные лица за действия по ликвидации последствий аварийных ситуаций:</w:t>
      </w:r>
    </w:p>
    <w:p w:rsidR="00746ED1" w:rsidRPr="00BF6013"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3.4.1. </w:t>
      </w:r>
      <w:r w:rsidRPr="00BF6013">
        <w:rPr>
          <w:rFonts w:ascii="PT Astra Serif" w:hAnsi="PT Astra Serif"/>
          <w:sz w:val="28"/>
          <w:szCs w:val="28"/>
        </w:rPr>
        <w:t xml:space="preserve">Фамилии, инициалы, должности и контактные данные ответственных лиц от администрации </w:t>
      </w:r>
      <w:r w:rsidR="006E1F4B">
        <w:rPr>
          <w:rFonts w:ascii="PT Astra Serif" w:hAnsi="PT Astra Serif"/>
          <w:sz w:val="28"/>
          <w:szCs w:val="28"/>
        </w:rPr>
        <w:t>муниципального образования</w:t>
      </w:r>
      <w:r w:rsidRPr="00BF6013">
        <w:rPr>
          <w:rFonts w:ascii="PT Astra Serif" w:hAnsi="PT Astra Serif"/>
          <w:sz w:val="28"/>
          <w:szCs w:val="28"/>
        </w:rPr>
        <w:t xml:space="preserve"> К</w:t>
      </w:r>
      <w:r w:rsidR="00BF6013" w:rsidRPr="00BF6013">
        <w:rPr>
          <w:rFonts w:ascii="PT Astra Serif" w:hAnsi="PT Astra Serif"/>
          <w:sz w:val="28"/>
          <w:szCs w:val="28"/>
        </w:rPr>
        <w:t>аме</w:t>
      </w:r>
      <w:r w:rsidRPr="00BF6013">
        <w:rPr>
          <w:rFonts w:ascii="PT Astra Serif" w:hAnsi="PT Astra Serif"/>
          <w:sz w:val="28"/>
          <w:szCs w:val="28"/>
        </w:rPr>
        <w:t>нский район приведены в таблице 2.</w:t>
      </w:r>
    </w:p>
    <w:p w:rsidR="002C07D0" w:rsidRPr="00BF6013" w:rsidRDefault="002C07D0" w:rsidP="002C07D0">
      <w:pPr>
        <w:autoSpaceDE w:val="0"/>
        <w:autoSpaceDN w:val="0"/>
        <w:adjustRightInd w:val="0"/>
        <w:ind w:firstLine="709"/>
        <w:jc w:val="both"/>
        <w:rPr>
          <w:rFonts w:ascii="PT Astra Serif" w:hAnsi="PT Astra Serif"/>
          <w:sz w:val="28"/>
          <w:szCs w:val="28"/>
        </w:rPr>
      </w:pPr>
    </w:p>
    <w:p w:rsidR="00746ED1" w:rsidRPr="00BB2A94" w:rsidRDefault="00746ED1" w:rsidP="00746ED1">
      <w:pPr>
        <w:autoSpaceDE w:val="0"/>
        <w:autoSpaceDN w:val="0"/>
        <w:adjustRightInd w:val="0"/>
        <w:jc w:val="right"/>
        <w:rPr>
          <w:rFonts w:ascii="PT Astra Serif" w:hAnsi="PT Astra Serif"/>
          <w:sz w:val="28"/>
          <w:szCs w:val="28"/>
        </w:rPr>
      </w:pPr>
      <w:r w:rsidRPr="00BB2A94">
        <w:rPr>
          <w:rFonts w:ascii="PT Astra Serif" w:hAnsi="PT Astra Serif"/>
          <w:sz w:val="28"/>
          <w:szCs w:val="28"/>
        </w:rPr>
        <w:t>Таблица 2</w:t>
      </w:r>
    </w:p>
    <w:p w:rsidR="00746ED1" w:rsidRPr="00BB2A94" w:rsidRDefault="00746ED1" w:rsidP="00746ED1">
      <w:pPr>
        <w:autoSpaceDE w:val="0"/>
        <w:autoSpaceDN w:val="0"/>
        <w:adjustRightInd w:val="0"/>
        <w:jc w:val="center"/>
        <w:rPr>
          <w:rFonts w:ascii="PT Astra Serif" w:hAnsi="PT Astra Serif"/>
          <w:sz w:val="28"/>
          <w:szCs w:val="28"/>
        </w:rPr>
      </w:pPr>
      <w:r w:rsidRPr="00BB2A94">
        <w:rPr>
          <w:rFonts w:ascii="PT Astra Serif" w:hAnsi="PT Astra Serif"/>
          <w:sz w:val="28"/>
          <w:szCs w:val="28"/>
        </w:rPr>
        <w:t>Ответственные лица от администрации МО К</w:t>
      </w:r>
      <w:r w:rsidR="002665E6" w:rsidRPr="00BB2A94">
        <w:rPr>
          <w:rFonts w:ascii="PT Astra Serif" w:hAnsi="PT Astra Serif"/>
          <w:sz w:val="28"/>
          <w:szCs w:val="28"/>
        </w:rPr>
        <w:t>аме</w:t>
      </w:r>
      <w:r w:rsidRPr="00BB2A94">
        <w:rPr>
          <w:rFonts w:ascii="PT Astra Serif" w:hAnsi="PT Astra Serif"/>
          <w:sz w:val="28"/>
          <w:szCs w:val="28"/>
        </w:rPr>
        <w:t>нский район</w:t>
      </w:r>
    </w:p>
    <w:p w:rsidR="00746ED1" w:rsidRPr="00BB2A94" w:rsidRDefault="00746ED1" w:rsidP="00746ED1">
      <w:pPr>
        <w:autoSpaceDE w:val="0"/>
        <w:autoSpaceDN w:val="0"/>
        <w:adjustRightInd w:val="0"/>
        <w:jc w:val="both"/>
        <w:rPr>
          <w:rFonts w:ascii="PT Astra Serif" w:hAnsi="PT Astra Serif"/>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3260"/>
        <w:gridCol w:w="3402"/>
      </w:tblGrid>
      <w:tr w:rsidR="00746ED1" w:rsidRPr="00BB2A94" w:rsidTr="002E36EE">
        <w:tc>
          <w:tcPr>
            <w:tcW w:w="675" w:type="dxa"/>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w:t>
            </w:r>
          </w:p>
          <w:p w:rsidR="00746ED1" w:rsidRPr="00BB2A94" w:rsidRDefault="00746ED1" w:rsidP="00FD0ABC">
            <w:pPr>
              <w:autoSpaceDE w:val="0"/>
              <w:autoSpaceDN w:val="0"/>
              <w:adjustRightInd w:val="0"/>
              <w:jc w:val="both"/>
              <w:rPr>
                <w:rFonts w:ascii="PT Astra Serif" w:hAnsi="PT Astra Serif"/>
                <w:sz w:val="28"/>
                <w:szCs w:val="28"/>
              </w:rPr>
            </w:pPr>
            <w:proofErr w:type="gramStart"/>
            <w:r w:rsidRPr="00BB2A94">
              <w:rPr>
                <w:rFonts w:ascii="PT Astra Serif" w:hAnsi="PT Astra Serif"/>
                <w:sz w:val="28"/>
                <w:szCs w:val="28"/>
              </w:rPr>
              <w:t>п</w:t>
            </w:r>
            <w:proofErr w:type="gramEnd"/>
            <w:r w:rsidRPr="00BB2A94">
              <w:rPr>
                <w:rFonts w:ascii="PT Astra Serif" w:hAnsi="PT Astra Serif"/>
                <w:sz w:val="28"/>
                <w:szCs w:val="28"/>
              </w:rPr>
              <w:t>/п</w:t>
            </w:r>
          </w:p>
        </w:tc>
        <w:tc>
          <w:tcPr>
            <w:tcW w:w="2127" w:type="dxa"/>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Ф.И.О</w:t>
            </w:r>
          </w:p>
        </w:tc>
        <w:tc>
          <w:tcPr>
            <w:tcW w:w="3260" w:type="dxa"/>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Должность</w:t>
            </w:r>
          </w:p>
        </w:tc>
        <w:tc>
          <w:tcPr>
            <w:tcW w:w="3402" w:type="dxa"/>
            <w:shd w:val="clear" w:color="auto" w:fill="auto"/>
            <w:vAlign w:val="center"/>
          </w:tcPr>
          <w:p w:rsidR="00746ED1" w:rsidRPr="00BB2A94" w:rsidRDefault="00746ED1" w:rsidP="002E36EE">
            <w:pPr>
              <w:autoSpaceDE w:val="0"/>
              <w:autoSpaceDN w:val="0"/>
              <w:adjustRightInd w:val="0"/>
              <w:jc w:val="both"/>
              <w:rPr>
                <w:rFonts w:ascii="PT Astra Serif" w:hAnsi="PT Astra Serif"/>
                <w:sz w:val="28"/>
                <w:szCs w:val="28"/>
              </w:rPr>
            </w:pPr>
            <w:r w:rsidRPr="00BB2A94">
              <w:rPr>
                <w:rFonts w:ascii="PT Astra Serif" w:hAnsi="PT Astra Serif"/>
                <w:sz w:val="28"/>
                <w:szCs w:val="28"/>
              </w:rPr>
              <w:t>Адрес организации, контактный</w:t>
            </w:r>
            <w:r w:rsidR="002E36EE" w:rsidRPr="00BB2A94">
              <w:rPr>
                <w:rFonts w:ascii="PT Astra Serif" w:hAnsi="PT Astra Serif"/>
                <w:sz w:val="28"/>
                <w:szCs w:val="28"/>
              </w:rPr>
              <w:t xml:space="preserve">  </w:t>
            </w:r>
            <w:r w:rsidRPr="00BB2A94">
              <w:rPr>
                <w:rFonts w:ascii="PT Astra Serif" w:hAnsi="PT Astra Serif"/>
                <w:sz w:val="28"/>
                <w:szCs w:val="28"/>
              </w:rPr>
              <w:t>телефон</w:t>
            </w:r>
          </w:p>
        </w:tc>
      </w:tr>
      <w:tr w:rsidR="00746ED1" w:rsidRPr="00BB2A94" w:rsidTr="002E36EE">
        <w:tc>
          <w:tcPr>
            <w:tcW w:w="675" w:type="dxa"/>
            <w:shd w:val="clear" w:color="auto" w:fill="auto"/>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w:t>
            </w:r>
          </w:p>
        </w:tc>
        <w:tc>
          <w:tcPr>
            <w:tcW w:w="2127"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Ка</w:t>
            </w:r>
            <w:r w:rsidR="002665E6" w:rsidRPr="00BB2A94">
              <w:rPr>
                <w:rFonts w:ascii="PT Astra Serif" w:hAnsi="PT Astra Serif"/>
                <w:sz w:val="28"/>
                <w:szCs w:val="28"/>
              </w:rPr>
              <w:t>рпухи</w:t>
            </w:r>
            <w:r w:rsidRPr="00BB2A94">
              <w:rPr>
                <w:rFonts w:ascii="PT Astra Serif" w:hAnsi="PT Astra Serif"/>
                <w:sz w:val="28"/>
                <w:szCs w:val="28"/>
              </w:rPr>
              <w:t xml:space="preserve">на </w:t>
            </w:r>
            <w:r w:rsidR="002665E6" w:rsidRPr="00BB2A94">
              <w:rPr>
                <w:rFonts w:ascii="PT Astra Serif" w:hAnsi="PT Astra Serif"/>
                <w:sz w:val="28"/>
                <w:szCs w:val="28"/>
              </w:rPr>
              <w:t>С</w:t>
            </w:r>
            <w:r w:rsidRPr="00BB2A94">
              <w:rPr>
                <w:rFonts w:ascii="PT Astra Serif" w:hAnsi="PT Astra Serif"/>
                <w:sz w:val="28"/>
                <w:szCs w:val="28"/>
              </w:rPr>
              <w:t>.</w:t>
            </w:r>
            <w:r w:rsidR="002665E6" w:rsidRPr="00BB2A94">
              <w:rPr>
                <w:rFonts w:ascii="PT Astra Serif" w:hAnsi="PT Astra Serif"/>
                <w:sz w:val="28"/>
                <w:szCs w:val="28"/>
              </w:rPr>
              <w:t>В</w:t>
            </w:r>
            <w:r w:rsidRPr="00BB2A94">
              <w:rPr>
                <w:rFonts w:ascii="PT Astra Serif" w:hAnsi="PT Astra Serif"/>
                <w:sz w:val="28"/>
                <w:szCs w:val="28"/>
              </w:rPr>
              <w:t>.</w:t>
            </w:r>
          </w:p>
        </w:tc>
        <w:tc>
          <w:tcPr>
            <w:tcW w:w="3260" w:type="dxa"/>
            <w:shd w:val="clear" w:color="auto" w:fill="auto"/>
          </w:tcPr>
          <w:p w:rsidR="00746ED1" w:rsidRPr="00BB2A94" w:rsidRDefault="00746ED1" w:rsidP="00BB2A94">
            <w:pPr>
              <w:autoSpaceDE w:val="0"/>
              <w:autoSpaceDN w:val="0"/>
              <w:adjustRightInd w:val="0"/>
              <w:jc w:val="both"/>
              <w:rPr>
                <w:rFonts w:ascii="PT Astra Serif" w:hAnsi="PT Astra Serif"/>
                <w:sz w:val="28"/>
                <w:szCs w:val="28"/>
              </w:rPr>
            </w:pPr>
            <w:r w:rsidRPr="00BB2A94">
              <w:rPr>
                <w:rFonts w:ascii="PT Astra Serif" w:hAnsi="PT Astra Serif"/>
                <w:sz w:val="28"/>
                <w:szCs w:val="28"/>
              </w:rPr>
              <w:t xml:space="preserve">Глава </w:t>
            </w:r>
            <w:r w:rsidR="00BB2A94">
              <w:rPr>
                <w:rFonts w:ascii="PT Astra Serif" w:hAnsi="PT Astra Serif"/>
                <w:sz w:val="28"/>
                <w:szCs w:val="28"/>
              </w:rPr>
              <w:t>а</w:t>
            </w:r>
            <w:r w:rsidRPr="00BB2A94">
              <w:rPr>
                <w:rFonts w:ascii="PT Astra Serif" w:hAnsi="PT Astra Serif"/>
                <w:sz w:val="28"/>
                <w:szCs w:val="28"/>
              </w:rPr>
              <w:t>дминистрации МО К</w:t>
            </w:r>
            <w:r w:rsidR="002665E6" w:rsidRPr="00BB2A94">
              <w:rPr>
                <w:rFonts w:ascii="PT Astra Serif" w:hAnsi="PT Astra Serif"/>
                <w:sz w:val="28"/>
                <w:szCs w:val="28"/>
              </w:rPr>
              <w:t>аме</w:t>
            </w:r>
            <w:r w:rsidRPr="00BB2A94">
              <w:rPr>
                <w:rFonts w:ascii="PT Astra Serif" w:hAnsi="PT Astra Serif"/>
                <w:sz w:val="28"/>
                <w:szCs w:val="28"/>
              </w:rPr>
              <w:t>нский район</w:t>
            </w:r>
          </w:p>
        </w:tc>
        <w:tc>
          <w:tcPr>
            <w:tcW w:w="3402"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Администрация МО К</w:t>
            </w:r>
            <w:r w:rsidR="002665E6" w:rsidRPr="00BB2A94">
              <w:rPr>
                <w:rFonts w:ascii="PT Astra Serif" w:hAnsi="PT Astra Serif"/>
                <w:sz w:val="28"/>
                <w:szCs w:val="28"/>
              </w:rPr>
              <w:t>аме</w:t>
            </w:r>
            <w:r w:rsidRPr="00BB2A94">
              <w:rPr>
                <w:rFonts w:ascii="PT Astra Serif" w:hAnsi="PT Astra Serif"/>
                <w:sz w:val="28"/>
                <w:szCs w:val="28"/>
              </w:rPr>
              <w:t xml:space="preserve">нский район, </w:t>
            </w:r>
          </w:p>
          <w:p w:rsidR="00746ED1" w:rsidRPr="00BB2A94" w:rsidRDefault="00BB2A94" w:rsidP="00FD0ABC">
            <w:pPr>
              <w:autoSpaceDE w:val="0"/>
              <w:autoSpaceDN w:val="0"/>
              <w:adjustRightInd w:val="0"/>
              <w:jc w:val="both"/>
              <w:rPr>
                <w:rFonts w:ascii="PT Astra Serif" w:hAnsi="PT Astra Serif"/>
                <w:sz w:val="28"/>
                <w:szCs w:val="28"/>
              </w:rPr>
            </w:pPr>
            <w:r>
              <w:rPr>
                <w:rFonts w:ascii="PT Astra Serif" w:hAnsi="PT Astra Serif"/>
                <w:sz w:val="28"/>
                <w:szCs w:val="28"/>
              </w:rPr>
              <w:t>тел. 8-48744-</w:t>
            </w:r>
            <w:r w:rsidR="002665E6" w:rsidRPr="00BB2A94">
              <w:rPr>
                <w:rFonts w:ascii="PT Astra Serif" w:hAnsi="PT Astra Serif"/>
                <w:sz w:val="28"/>
                <w:szCs w:val="28"/>
              </w:rPr>
              <w:t>2</w:t>
            </w:r>
            <w:r w:rsidR="00746ED1" w:rsidRPr="00BB2A94">
              <w:rPr>
                <w:rFonts w:ascii="PT Astra Serif" w:hAnsi="PT Astra Serif"/>
                <w:sz w:val="28"/>
                <w:szCs w:val="28"/>
              </w:rPr>
              <w:t>-15-</w:t>
            </w:r>
            <w:r w:rsidR="002665E6" w:rsidRPr="00BB2A94">
              <w:rPr>
                <w:rFonts w:ascii="PT Astra Serif" w:hAnsi="PT Astra Serif"/>
                <w:sz w:val="28"/>
                <w:szCs w:val="28"/>
              </w:rPr>
              <w:t>40</w:t>
            </w:r>
          </w:p>
        </w:tc>
      </w:tr>
      <w:tr w:rsidR="00746ED1" w:rsidRPr="00BB2A94" w:rsidTr="002E36EE">
        <w:tc>
          <w:tcPr>
            <w:tcW w:w="675" w:type="dxa"/>
            <w:shd w:val="clear" w:color="auto" w:fill="auto"/>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2.</w:t>
            </w:r>
          </w:p>
        </w:tc>
        <w:tc>
          <w:tcPr>
            <w:tcW w:w="2127" w:type="dxa"/>
            <w:shd w:val="clear" w:color="auto" w:fill="auto"/>
          </w:tcPr>
          <w:p w:rsidR="00746ED1" w:rsidRPr="00BB2A94" w:rsidRDefault="002665E6"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Карцев А.П.</w:t>
            </w:r>
          </w:p>
        </w:tc>
        <w:tc>
          <w:tcPr>
            <w:tcW w:w="3260"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Заместитель главы</w:t>
            </w:r>
          </w:p>
          <w:p w:rsidR="00746ED1" w:rsidRPr="00BB2A94" w:rsidRDefault="00BB2A94" w:rsidP="00BB2A94">
            <w:pPr>
              <w:autoSpaceDE w:val="0"/>
              <w:autoSpaceDN w:val="0"/>
              <w:adjustRightInd w:val="0"/>
              <w:jc w:val="both"/>
              <w:rPr>
                <w:rFonts w:ascii="PT Astra Serif" w:hAnsi="PT Astra Serif"/>
                <w:sz w:val="28"/>
                <w:szCs w:val="28"/>
              </w:rPr>
            </w:pPr>
            <w:r>
              <w:rPr>
                <w:rFonts w:ascii="PT Astra Serif" w:hAnsi="PT Astra Serif"/>
                <w:sz w:val="28"/>
                <w:szCs w:val="28"/>
              </w:rPr>
              <w:t>а</w:t>
            </w:r>
            <w:r w:rsidR="00746ED1" w:rsidRPr="00BB2A94">
              <w:rPr>
                <w:rFonts w:ascii="PT Astra Serif" w:hAnsi="PT Astra Serif"/>
                <w:sz w:val="28"/>
                <w:szCs w:val="28"/>
              </w:rPr>
              <w:t>дминистрации М</w:t>
            </w:r>
            <w:r>
              <w:rPr>
                <w:rFonts w:ascii="PT Astra Serif" w:hAnsi="PT Astra Serif"/>
                <w:sz w:val="28"/>
                <w:szCs w:val="28"/>
              </w:rPr>
              <w:t>О</w:t>
            </w:r>
            <w:r w:rsidR="00746ED1" w:rsidRPr="00BB2A94">
              <w:rPr>
                <w:rFonts w:ascii="PT Astra Serif" w:hAnsi="PT Astra Serif"/>
                <w:sz w:val="28"/>
                <w:szCs w:val="28"/>
              </w:rPr>
              <w:t xml:space="preserve"> К</w:t>
            </w:r>
            <w:r w:rsidR="002665E6" w:rsidRPr="00BB2A94">
              <w:rPr>
                <w:rFonts w:ascii="PT Astra Serif" w:hAnsi="PT Astra Serif"/>
                <w:sz w:val="28"/>
                <w:szCs w:val="28"/>
              </w:rPr>
              <w:t>аме</w:t>
            </w:r>
            <w:r w:rsidR="00746ED1" w:rsidRPr="00BB2A94">
              <w:rPr>
                <w:rFonts w:ascii="PT Astra Serif" w:hAnsi="PT Astra Serif"/>
                <w:sz w:val="28"/>
                <w:szCs w:val="28"/>
              </w:rPr>
              <w:t>нский район</w:t>
            </w:r>
          </w:p>
        </w:tc>
        <w:tc>
          <w:tcPr>
            <w:tcW w:w="3402" w:type="dxa"/>
            <w:shd w:val="clear" w:color="auto" w:fill="auto"/>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Администрация МО К</w:t>
            </w:r>
            <w:r w:rsidR="002665E6" w:rsidRPr="00BB2A94">
              <w:rPr>
                <w:rFonts w:ascii="PT Astra Serif" w:hAnsi="PT Astra Serif"/>
                <w:sz w:val="28"/>
                <w:szCs w:val="28"/>
              </w:rPr>
              <w:t>аме</w:t>
            </w:r>
            <w:r w:rsidRPr="00BB2A94">
              <w:rPr>
                <w:rFonts w:ascii="PT Astra Serif" w:hAnsi="PT Astra Serif"/>
                <w:sz w:val="28"/>
                <w:szCs w:val="28"/>
              </w:rPr>
              <w:t xml:space="preserve">нский район, </w:t>
            </w:r>
          </w:p>
          <w:p w:rsidR="00746ED1" w:rsidRPr="00BB2A94" w:rsidRDefault="00BB2A94" w:rsidP="00FD0ABC">
            <w:pPr>
              <w:autoSpaceDE w:val="0"/>
              <w:autoSpaceDN w:val="0"/>
              <w:adjustRightInd w:val="0"/>
              <w:jc w:val="both"/>
              <w:rPr>
                <w:rFonts w:ascii="PT Astra Serif" w:hAnsi="PT Astra Serif"/>
                <w:sz w:val="28"/>
                <w:szCs w:val="28"/>
              </w:rPr>
            </w:pPr>
            <w:r>
              <w:rPr>
                <w:rFonts w:ascii="PT Astra Serif" w:hAnsi="PT Astra Serif"/>
                <w:sz w:val="28"/>
                <w:szCs w:val="28"/>
              </w:rPr>
              <w:t>тел. 8-487</w:t>
            </w:r>
            <w:r w:rsidR="00746ED1" w:rsidRPr="00BB2A94">
              <w:rPr>
                <w:rFonts w:ascii="PT Astra Serif" w:hAnsi="PT Astra Serif"/>
                <w:sz w:val="28"/>
                <w:szCs w:val="28"/>
              </w:rPr>
              <w:t>4</w:t>
            </w:r>
            <w:r>
              <w:rPr>
                <w:rFonts w:ascii="PT Astra Serif" w:hAnsi="PT Astra Serif"/>
                <w:sz w:val="28"/>
                <w:szCs w:val="28"/>
              </w:rPr>
              <w:t>4-</w:t>
            </w:r>
            <w:r w:rsidR="002665E6" w:rsidRPr="00BB2A94">
              <w:rPr>
                <w:rFonts w:ascii="PT Astra Serif" w:hAnsi="PT Astra Serif"/>
                <w:sz w:val="28"/>
                <w:szCs w:val="28"/>
              </w:rPr>
              <w:t>2</w:t>
            </w:r>
            <w:r w:rsidR="00746ED1" w:rsidRPr="00BB2A94">
              <w:rPr>
                <w:rFonts w:ascii="PT Astra Serif" w:hAnsi="PT Astra Serif"/>
                <w:sz w:val="28"/>
                <w:szCs w:val="28"/>
              </w:rPr>
              <w:t>-1</w:t>
            </w:r>
            <w:r w:rsidR="002665E6" w:rsidRPr="00BB2A94">
              <w:rPr>
                <w:rFonts w:ascii="PT Astra Serif" w:hAnsi="PT Astra Serif"/>
                <w:sz w:val="28"/>
                <w:szCs w:val="28"/>
              </w:rPr>
              <w:t>4</w:t>
            </w:r>
            <w:r w:rsidR="00746ED1" w:rsidRPr="00BB2A94">
              <w:rPr>
                <w:rFonts w:ascii="PT Astra Serif" w:hAnsi="PT Astra Serif"/>
                <w:sz w:val="28"/>
                <w:szCs w:val="28"/>
              </w:rPr>
              <w:t>-</w:t>
            </w:r>
            <w:r w:rsidR="002665E6" w:rsidRPr="00BB2A94">
              <w:rPr>
                <w:rFonts w:ascii="PT Astra Serif" w:hAnsi="PT Astra Serif"/>
                <w:sz w:val="28"/>
                <w:szCs w:val="28"/>
              </w:rPr>
              <w:t>41</w:t>
            </w:r>
          </w:p>
        </w:tc>
      </w:tr>
    </w:tbl>
    <w:p w:rsidR="00746ED1" w:rsidRPr="00BB2A94" w:rsidRDefault="00746ED1" w:rsidP="00746ED1">
      <w:pPr>
        <w:autoSpaceDE w:val="0"/>
        <w:autoSpaceDN w:val="0"/>
        <w:adjustRightInd w:val="0"/>
        <w:jc w:val="both"/>
        <w:rPr>
          <w:rFonts w:ascii="PT Astra Serif" w:hAnsi="PT Astra Serif"/>
          <w:sz w:val="28"/>
          <w:szCs w:val="28"/>
        </w:rPr>
      </w:pPr>
    </w:p>
    <w:p w:rsidR="00746ED1" w:rsidRDefault="00746ED1" w:rsidP="00A84688">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3.4.2. Фамилии, инициалы, должности и контактные данные ответственных лиц от теплоснабжающей организации </w:t>
      </w:r>
      <w:r w:rsidR="004A0E22" w:rsidRPr="00BB2A94">
        <w:rPr>
          <w:rFonts w:ascii="PT Astra Serif" w:hAnsi="PT Astra Serif"/>
          <w:sz w:val="28"/>
          <w:szCs w:val="28"/>
        </w:rPr>
        <w:t>МУП «</w:t>
      </w:r>
      <w:proofErr w:type="spellStart"/>
      <w:r w:rsidR="004A0E22" w:rsidRPr="00BB2A94">
        <w:rPr>
          <w:rFonts w:ascii="PT Astra Serif" w:hAnsi="PT Astra Serif"/>
          <w:sz w:val="28"/>
          <w:szCs w:val="28"/>
        </w:rPr>
        <w:t>Водотеплосети</w:t>
      </w:r>
      <w:proofErr w:type="spellEnd"/>
      <w:r w:rsidR="004A0E22" w:rsidRPr="00BB2A94">
        <w:rPr>
          <w:rFonts w:ascii="PT Astra Serif" w:hAnsi="PT Astra Serif"/>
          <w:sz w:val="28"/>
          <w:szCs w:val="28"/>
        </w:rPr>
        <w:t xml:space="preserve">» Каменского района </w:t>
      </w:r>
      <w:r w:rsidRPr="00BB2A94">
        <w:rPr>
          <w:rFonts w:ascii="PT Astra Serif" w:hAnsi="PT Astra Serif"/>
          <w:sz w:val="28"/>
          <w:szCs w:val="28"/>
        </w:rPr>
        <w:t>приведены в таблице 3.</w:t>
      </w:r>
    </w:p>
    <w:p w:rsidR="00AA4A4A" w:rsidRPr="00BB2A94" w:rsidRDefault="00AA4A4A" w:rsidP="00A84688">
      <w:pPr>
        <w:autoSpaceDE w:val="0"/>
        <w:autoSpaceDN w:val="0"/>
        <w:adjustRightInd w:val="0"/>
        <w:ind w:firstLine="709"/>
        <w:jc w:val="both"/>
        <w:rPr>
          <w:rFonts w:ascii="PT Astra Serif" w:hAnsi="PT Astra Serif"/>
          <w:sz w:val="28"/>
          <w:szCs w:val="28"/>
        </w:rPr>
      </w:pPr>
    </w:p>
    <w:p w:rsidR="00746ED1" w:rsidRPr="00BB2A94" w:rsidRDefault="00746ED1" w:rsidP="00746ED1">
      <w:pPr>
        <w:autoSpaceDE w:val="0"/>
        <w:autoSpaceDN w:val="0"/>
        <w:adjustRightInd w:val="0"/>
        <w:jc w:val="right"/>
        <w:rPr>
          <w:rFonts w:ascii="PT Astra Serif" w:hAnsi="PT Astra Serif"/>
          <w:sz w:val="28"/>
          <w:szCs w:val="28"/>
        </w:rPr>
      </w:pPr>
      <w:r w:rsidRPr="00BB2A94">
        <w:rPr>
          <w:rFonts w:ascii="PT Astra Serif" w:hAnsi="PT Astra Serif"/>
          <w:sz w:val="28"/>
          <w:szCs w:val="28"/>
        </w:rPr>
        <w:t>Таблица 3</w:t>
      </w:r>
    </w:p>
    <w:p w:rsidR="00746ED1" w:rsidRPr="00BB2A94" w:rsidRDefault="00746ED1" w:rsidP="00746ED1">
      <w:pPr>
        <w:autoSpaceDE w:val="0"/>
        <w:autoSpaceDN w:val="0"/>
        <w:adjustRightInd w:val="0"/>
        <w:jc w:val="center"/>
        <w:rPr>
          <w:rFonts w:ascii="PT Astra Serif" w:hAnsi="PT Astra Serif"/>
          <w:sz w:val="28"/>
          <w:szCs w:val="28"/>
        </w:rPr>
      </w:pPr>
      <w:r w:rsidRPr="00BB2A94">
        <w:rPr>
          <w:rFonts w:ascii="PT Astra Serif" w:hAnsi="PT Astra Serif"/>
          <w:sz w:val="28"/>
          <w:szCs w:val="28"/>
        </w:rPr>
        <w:t>Ответственные лица от теплоснабжающей организации</w:t>
      </w:r>
    </w:p>
    <w:p w:rsidR="00746ED1" w:rsidRPr="00BB2A94" w:rsidRDefault="00717F2F" w:rsidP="00746ED1">
      <w:pPr>
        <w:autoSpaceDE w:val="0"/>
        <w:autoSpaceDN w:val="0"/>
        <w:adjustRightInd w:val="0"/>
        <w:jc w:val="center"/>
        <w:rPr>
          <w:rFonts w:ascii="PT Astra Serif" w:hAnsi="PT Astra Serif"/>
          <w:sz w:val="28"/>
          <w:szCs w:val="28"/>
        </w:rPr>
      </w:pPr>
      <w:r w:rsidRPr="00BB2A94">
        <w:rPr>
          <w:rFonts w:ascii="PT Astra Serif" w:hAnsi="PT Astra Serif"/>
          <w:sz w:val="28"/>
          <w:szCs w:val="28"/>
        </w:rPr>
        <w:t>МУП</w:t>
      </w:r>
      <w:r w:rsidR="00746ED1" w:rsidRPr="00BB2A94">
        <w:rPr>
          <w:rFonts w:ascii="PT Astra Serif" w:hAnsi="PT Astra Serif"/>
          <w:sz w:val="28"/>
          <w:szCs w:val="28"/>
        </w:rPr>
        <w:t xml:space="preserve"> «</w:t>
      </w:r>
      <w:proofErr w:type="spellStart"/>
      <w:r w:rsidRPr="00BB2A94">
        <w:rPr>
          <w:rFonts w:ascii="PT Astra Serif" w:hAnsi="PT Astra Serif"/>
          <w:sz w:val="28"/>
          <w:szCs w:val="28"/>
        </w:rPr>
        <w:t>Водотеплосети</w:t>
      </w:r>
      <w:proofErr w:type="spellEnd"/>
      <w:r w:rsidR="00746ED1" w:rsidRPr="00BB2A94">
        <w:rPr>
          <w:rFonts w:ascii="PT Astra Serif" w:hAnsi="PT Astra Serif"/>
          <w:sz w:val="28"/>
          <w:szCs w:val="28"/>
        </w:rPr>
        <w:t>»</w:t>
      </w:r>
      <w:r w:rsidRPr="00BB2A94">
        <w:rPr>
          <w:rFonts w:ascii="PT Astra Serif" w:hAnsi="PT Astra Serif"/>
          <w:sz w:val="28"/>
          <w:szCs w:val="28"/>
        </w:rPr>
        <w:t xml:space="preserve"> Каменского района</w:t>
      </w:r>
    </w:p>
    <w:p w:rsidR="00746ED1" w:rsidRPr="00BB2A94" w:rsidRDefault="00746ED1" w:rsidP="00746ED1">
      <w:pPr>
        <w:autoSpaceDE w:val="0"/>
        <w:autoSpaceDN w:val="0"/>
        <w:adjustRightInd w:val="0"/>
        <w:jc w:val="center"/>
        <w:rPr>
          <w:rFonts w:ascii="PT Astra Serif" w:hAnsi="PT Astra Serif"/>
          <w:sz w:val="28"/>
          <w:szCs w:val="28"/>
        </w:rPr>
      </w:pP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392"/>
        <w:gridCol w:w="2393"/>
        <w:gridCol w:w="4146"/>
      </w:tblGrid>
      <w:tr w:rsidR="00746ED1" w:rsidRPr="00BB2A94" w:rsidTr="00FD0ABC">
        <w:trPr>
          <w:trHeight w:val="802"/>
        </w:trPr>
        <w:tc>
          <w:tcPr>
            <w:tcW w:w="594" w:type="dxa"/>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w:t>
            </w:r>
          </w:p>
          <w:p w:rsidR="00746ED1" w:rsidRPr="00BB2A94" w:rsidRDefault="00746ED1" w:rsidP="00FD0ABC">
            <w:pPr>
              <w:autoSpaceDE w:val="0"/>
              <w:autoSpaceDN w:val="0"/>
              <w:adjustRightInd w:val="0"/>
              <w:jc w:val="both"/>
              <w:rPr>
                <w:rFonts w:ascii="PT Astra Serif" w:hAnsi="PT Astra Serif"/>
                <w:sz w:val="28"/>
                <w:szCs w:val="28"/>
              </w:rPr>
            </w:pPr>
            <w:proofErr w:type="gramStart"/>
            <w:r w:rsidRPr="00BB2A94">
              <w:rPr>
                <w:rFonts w:ascii="PT Astra Serif" w:hAnsi="PT Astra Serif"/>
                <w:sz w:val="28"/>
                <w:szCs w:val="28"/>
              </w:rPr>
              <w:t>п</w:t>
            </w:r>
            <w:proofErr w:type="gramEnd"/>
            <w:r w:rsidRPr="00BB2A94">
              <w:rPr>
                <w:rFonts w:ascii="PT Astra Serif" w:hAnsi="PT Astra Serif"/>
                <w:sz w:val="28"/>
                <w:szCs w:val="28"/>
              </w:rPr>
              <w:t>/п</w:t>
            </w:r>
          </w:p>
          <w:p w:rsidR="00746ED1" w:rsidRPr="00BB2A94" w:rsidRDefault="00746ED1" w:rsidP="00FD0ABC">
            <w:pPr>
              <w:autoSpaceDE w:val="0"/>
              <w:autoSpaceDN w:val="0"/>
              <w:adjustRightInd w:val="0"/>
              <w:jc w:val="both"/>
              <w:rPr>
                <w:rFonts w:ascii="PT Astra Serif" w:hAnsi="PT Astra Serif"/>
                <w:sz w:val="28"/>
                <w:szCs w:val="28"/>
              </w:rPr>
            </w:pPr>
          </w:p>
        </w:tc>
        <w:tc>
          <w:tcPr>
            <w:tcW w:w="2392" w:type="dxa"/>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Ф.И.О</w:t>
            </w:r>
          </w:p>
        </w:tc>
        <w:tc>
          <w:tcPr>
            <w:tcW w:w="2393" w:type="dxa"/>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Должность</w:t>
            </w:r>
          </w:p>
        </w:tc>
        <w:tc>
          <w:tcPr>
            <w:tcW w:w="4146" w:type="dxa"/>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Адрес организации, контактный</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телефон</w:t>
            </w:r>
          </w:p>
        </w:tc>
      </w:tr>
      <w:tr w:rsidR="00746ED1" w:rsidRPr="00BB2A94" w:rsidTr="00FD0ABC">
        <w:tc>
          <w:tcPr>
            <w:tcW w:w="594" w:type="dxa"/>
            <w:shd w:val="clear" w:color="auto" w:fill="auto"/>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w:t>
            </w:r>
          </w:p>
        </w:tc>
        <w:tc>
          <w:tcPr>
            <w:tcW w:w="2392" w:type="dxa"/>
            <w:shd w:val="clear" w:color="auto" w:fill="auto"/>
          </w:tcPr>
          <w:p w:rsidR="00746ED1" w:rsidRPr="00BB2A94" w:rsidRDefault="00717F2F" w:rsidP="00FD0ABC">
            <w:pPr>
              <w:autoSpaceDE w:val="0"/>
              <w:autoSpaceDN w:val="0"/>
              <w:adjustRightInd w:val="0"/>
              <w:rPr>
                <w:rFonts w:ascii="PT Astra Serif" w:hAnsi="PT Astra Serif"/>
                <w:sz w:val="28"/>
                <w:szCs w:val="28"/>
              </w:rPr>
            </w:pPr>
            <w:r w:rsidRPr="00BB2A94">
              <w:rPr>
                <w:rFonts w:ascii="PT Astra Serif" w:hAnsi="PT Astra Serif"/>
                <w:sz w:val="28"/>
                <w:szCs w:val="28"/>
              </w:rPr>
              <w:t>Авдеев О.А.</w:t>
            </w:r>
          </w:p>
        </w:tc>
        <w:tc>
          <w:tcPr>
            <w:tcW w:w="2393" w:type="dxa"/>
            <w:shd w:val="clear" w:color="auto" w:fill="auto"/>
          </w:tcPr>
          <w:p w:rsidR="00746ED1" w:rsidRPr="00BB2A94" w:rsidRDefault="00746ED1" w:rsidP="00FD0ABC">
            <w:pPr>
              <w:autoSpaceDE w:val="0"/>
              <w:autoSpaceDN w:val="0"/>
              <w:adjustRightInd w:val="0"/>
              <w:rPr>
                <w:rFonts w:ascii="PT Astra Serif" w:hAnsi="PT Astra Serif"/>
                <w:sz w:val="28"/>
                <w:szCs w:val="28"/>
              </w:rPr>
            </w:pPr>
            <w:r w:rsidRPr="00BB2A94">
              <w:rPr>
                <w:rFonts w:ascii="PT Astra Serif" w:hAnsi="PT Astra Serif"/>
                <w:sz w:val="28"/>
                <w:szCs w:val="28"/>
              </w:rPr>
              <w:t>Директор организации</w:t>
            </w:r>
          </w:p>
        </w:tc>
        <w:tc>
          <w:tcPr>
            <w:tcW w:w="4146" w:type="dxa"/>
            <w:shd w:val="clear" w:color="auto" w:fill="auto"/>
          </w:tcPr>
          <w:p w:rsidR="00746ED1" w:rsidRPr="00BB2A94" w:rsidRDefault="00717F2F" w:rsidP="00FD0ABC">
            <w:pPr>
              <w:autoSpaceDE w:val="0"/>
              <w:autoSpaceDN w:val="0"/>
              <w:adjustRightInd w:val="0"/>
              <w:rPr>
                <w:rFonts w:ascii="PT Astra Serif" w:hAnsi="PT Astra Serif"/>
                <w:sz w:val="28"/>
                <w:szCs w:val="28"/>
              </w:rPr>
            </w:pPr>
            <w:r w:rsidRPr="00BB2A94">
              <w:rPr>
                <w:rFonts w:ascii="PT Astra Serif" w:hAnsi="PT Astra Serif"/>
                <w:sz w:val="28"/>
                <w:szCs w:val="28"/>
              </w:rPr>
              <w:t>с</w:t>
            </w:r>
            <w:r w:rsidR="00746ED1" w:rsidRPr="00BB2A94">
              <w:rPr>
                <w:rFonts w:ascii="PT Astra Serif" w:hAnsi="PT Astra Serif"/>
                <w:sz w:val="28"/>
                <w:szCs w:val="28"/>
              </w:rPr>
              <w:t xml:space="preserve">. </w:t>
            </w:r>
            <w:proofErr w:type="gramStart"/>
            <w:r w:rsidRPr="00BB2A94">
              <w:rPr>
                <w:rFonts w:ascii="PT Astra Serif" w:hAnsi="PT Astra Serif"/>
                <w:sz w:val="28"/>
                <w:szCs w:val="28"/>
              </w:rPr>
              <w:t>Архангельское</w:t>
            </w:r>
            <w:proofErr w:type="gramEnd"/>
            <w:r w:rsidR="00746ED1" w:rsidRPr="00BB2A94">
              <w:rPr>
                <w:rFonts w:ascii="PT Astra Serif" w:hAnsi="PT Astra Serif"/>
                <w:sz w:val="28"/>
                <w:szCs w:val="28"/>
              </w:rPr>
              <w:t xml:space="preserve">, </w:t>
            </w:r>
            <w:r w:rsidRPr="00BB2A94">
              <w:rPr>
                <w:rFonts w:ascii="PT Astra Serif" w:hAnsi="PT Astra Serif"/>
                <w:sz w:val="28"/>
                <w:szCs w:val="28"/>
              </w:rPr>
              <w:t>ул. Советская</w:t>
            </w:r>
            <w:r w:rsidR="00746ED1" w:rsidRPr="00BB2A94">
              <w:rPr>
                <w:rFonts w:ascii="PT Astra Serif" w:hAnsi="PT Astra Serif"/>
                <w:sz w:val="28"/>
                <w:szCs w:val="28"/>
              </w:rPr>
              <w:t xml:space="preserve">, д. </w:t>
            </w:r>
            <w:r w:rsidRPr="00BB2A94">
              <w:rPr>
                <w:rFonts w:ascii="PT Astra Serif" w:hAnsi="PT Astra Serif"/>
                <w:sz w:val="28"/>
                <w:szCs w:val="28"/>
              </w:rPr>
              <w:t>33</w:t>
            </w:r>
            <w:r w:rsidR="00746ED1" w:rsidRPr="00BB2A94">
              <w:rPr>
                <w:rFonts w:ascii="PT Astra Serif" w:hAnsi="PT Astra Serif"/>
                <w:sz w:val="28"/>
                <w:szCs w:val="28"/>
              </w:rPr>
              <w:t>, тел. 8-487</w:t>
            </w:r>
            <w:r w:rsidRPr="00BB2A94">
              <w:rPr>
                <w:rFonts w:ascii="PT Astra Serif" w:hAnsi="PT Astra Serif"/>
                <w:sz w:val="28"/>
                <w:szCs w:val="28"/>
              </w:rPr>
              <w:t>44 2</w:t>
            </w:r>
            <w:r w:rsidR="00746ED1" w:rsidRPr="00BB2A94">
              <w:rPr>
                <w:rFonts w:ascii="PT Astra Serif" w:hAnsi="PT Astra Serif"/>
                <w:sz w:val="28"/>
                <w:szCs w:val="28"/>
              </w:rPr>
              <w:t>-</w:t>
            </w:r>
            <w:r w:rsidRPr="00BB2A94">
              <w:rPr>
                <w:rFonts w:ascii="PT Astra Serif" w:hAnsi="PT Astra Serif"/>
                <w:sz w:val="28"/>
                <w:szCs w:val="28"/>
              </w:rPr>
              <w:t>1</w:t>
            </w:r>
            <w:r w:rsidR="00746ED1" w:rsidRPr="00BB2A94">
              <w:rPr>
                <w:rFonts w:ascii="PT Astra Serif" w:hAnsi="PT Astra Serif"/>
                <w:sz w:val="28"/>
                <w:szCs w:val="28"/>
              </w:rPr>
              <w:t>4-</w:t>
            </w:r>
            <w:r w:rsidRPr="00BB2A94">
              <w:rPr>
                <w:rFonts w:ascii="PT Astra Serif" w:hAnsi="PT Astra Serif"/>
                <w:sz w:val="28"/>
                <w:szCs w:val="28"/>
              </w:rPr>
              <w:t>89</w:t>
            </w:r>
          </w:p>
        </w:tc>
      </w:tr>
      <w:tr w:rsidR="00746ED1" w:rsidRPr="00BB2A94" w:rsidTr="00FD0ABC">
        <w:tc>
          <w:tcPr>
            <w:tcW w:w="594" w:type="dxa"/>
            <w:shd w:val="clear" w:color="auto" w:fill="auto"/>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lastRenderedPageBreak/>
              <w:t>2.</w:t>
            </w:r>
          </w:p>
        </w:tc>
        <w:tc>
          <w:tcPr>
            <w:tcW w:w="2392" w:type="dxa"/>
            <w:shd w:val="clear" w:color="auto" w:fill="auto"/>
          </w:tcPr>
          <w:p w:rsidR="00746ED1" w:rsidRPr="00BB2A94" w:rsidRDefault="00717F2F" w:rsidP="00FD0ABC">
            <w:pPr>
              <w:autoSpaceDE w:val="0"/>
              <w:autoSpaceDN w:val="0"/>
              <w:adjustRightInd w:val="0"/>
              <w:rPr>
                <w:rFonts w:ascii="PT Astra Serif" w:hAnsi="PT Astra Serif"/>
                <w:sz w:val="28"/>
                <w:szCs w:val="28"/>
              </w:rPr>
            </w:pPr>
            <w:r w:rsidRPr="00BB2A94">
              <w:rPr>
                <w:rFonts w:ascii="PT Astra Serif" w:hAnsi="PT Astra Serif"/>
                <w:sz w:val="28"/>
                <w:szCs w:val="28"/>
              </w:rPr>
              <w:t>Герасимов А.</w:t>
            </w:r>
            <w:r w:rsidR="004A0E22" w:rsidRPr="00BB2A94">
              <w:rPr>
                <w:rFonts w:ascii="PT Astra Serif" w:hAnsi="PT Astra Serif"/>
                <w:sz w:val="28"/>
                <w:szCs w:val="28"/>
              </w:rPr>
              <w:t>П.</w:t>
            </w:r>
          </w:p>
        </w:tc>
        <w:tc>
          <w:tcPr>
            <w:tcW w:w="2393" w:type="dxa"/>
            <w:shd w:val="clear" w:color="auto" w:fill="auto"/>
          </w:tcPr>
          <w:p w:rsidR="00746ED1" w:rsidRPr="00BB2A94" w:rsidRDefault="00717F2F" w:rsidP="00FD0ABC">
            <w:pPr>
              <w:autoSpaceDE w:val="0"/>
              <w:autoSpaceDN w:val="0"/>
              <w:adjustRightInd w:val="0"/>
              <w:rPr>
                <w:rFonts w:ascii="PT Astra Serif" w:hAnsi="PT Astra Serif"/>
                <w:sz w:val="28"/>
                <w:szCs w:val="28"/>
              </w:rPr>
            </w:pPr>
            <w:r w:rsidRPr="00BB2A94">
              <w:rPr>
                <w:rFonts w:ascii="PT Astra Serif" w:hAnsi="PT Astra Serif"/>
                <w:sz w:val="28"/>
                <w:szCs w:val="28"/>
              </w:rPr>
              <w:t>Инженер-теплотехник</w:t>
            </w:r>
          </w:p>
        </w:tc>
        <w:tc>
          <w:tcPr>
            <w:tcW w:w="4146" w:type="dxa"/>
            <w:shd w:val="clear" w:color="auto" w:fill="auto"/>
          </w:tcPr>
          <w:p w:rsidR="00746ED1" w:rsidRPr="00BB2A94" w:rsidRDefault="00717F2F" w:rsidP="00FD0ABC">
            <w:pPr>
              <w:autoSpaceDE w:val="0"/>
              <w:autoSpaceDN w:val="0"/>
              <w:adjustRightInd w:val="0"/>
              <w:rPr>
                <w:rFonts w:ascii="PT Astra Serif" w:hAnsi="PT Astra Serif"/>
                <w:sz w:val="28"/>
                <w:szCs w:val="28"/>
              </w:rPr>
            </w:pPr>
            <w:r w:rsidRPr="00BB2A94">
              <w:rPr>
                <w:rFonts w:ascii="PT Astra Serif" w:hAnsi="PT Astra Serif"/>
                <w:sz w:val="28"/>
                <w:szCs w:val="28"/>
              </w:rPr>
              <w:t xml:space="preserve">с. </w:t>
            </w:r>
            <w:proofErr w:type="gramStart"/>
            <w:r w:rsidRPr="00BB2A94">
              <w:rPr>
                <w:rFonts w:ascii="PT Astra Serif" w:hAnsi="PT Astra Serif"/>
                <w:sz w:val="28"/>
                <w:szCs w:val="28"/>
              </w:rPr>
              <w:t>Архангельское</w:t>
            </w:r>
            <w:proofErr w:type="gramEnd"/>
            <w:r w:rsidRPr="00BB2A94">
              <w:rPr>
                <w:rFonts w:ascii="PT Astra Serif" w:hAnsi="PT Astra Serif"/>
                <w:sz w:val="28"/>
                <w:szCs w:val="28"/>
              </w:rPr>
              <w:t>, ул. Советская, д. 33, тел. 8-48744 2-14-89</w:t>
            </w:r>
          </w:p>
        </w:tc>
      </w:tr>
    </w:tbl>
    <w:p w:rsidR="00746ED1" w:rsidRPr="00BB2A94" w:rsidRDefault="00746ED1" w:rsidP="00746ED1">
      <w:pPr>
        <w:autoSpaceDE w:val="0"/>
        <w:autoSpaceDN w:val="0"/>
        <w:adjustRightInd w:val="0"/>
        <w:jc w:val="both"/>
        <w:rPr>
          <w:rFonts w:ascii="PT Astra Serif" w:hAnsi="PT Astra Serif"/>
          <w:sz w:val="28"/>
          <w:szCs w:val="28"/>
        </w:rPr>
      </w:pPr>
    </w:p>
    <w:p w:rsidR="00746ED1" w:rsidRPr="00BB2A94" w:rsidRDefault="00746ED1" w:rsidP="00A84688">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3.4.3. Фамилии, инициалы, должности и контактные данные ответственных лиц от </w:t>
      </w:r>
      <w:proofErr w:type="spellStart"/>
      <w:r w:rsidRPr="00BB2A94">
        <w:rPr>
          <w:rFonts w:ascii="PT Astra Serif" w:hAnsi="PT Astra Serif"/>
          <w:sz w:val="28"/>
          <w:szCs w:val="28"/>
        </w:rPr>
        <w:t>водоснабжающей</w:t>
      </w:r>
      <w:proofErr w:type="spellEnd"/>
      <w:r w:rsidRPr="00BB2A94">
        <w:rPr>
          <w:rFonts w:ascii="PT Astra Serif" w:hAnsi="PT Astra Serif"/>
          <w:sz w:val="28"/>
          <w:szCs w:val="28"/>
        </w:rPr>
        <w:t xml:space="preserve"> организации </w:t>
      </w:r>
      <w:r w:rsidR="00717F2F" w:rsidRPr="00BB2A94">
        <w:rPr>
          <w:rFonts w:ascii="PT Astra Serif" w:hAnsi="PT Astra Serif"/>
          <w:sz w:val="28"/>
          <w:szCs w:val="28"/>
        </w:rPr>
        <w:t>МУП «</w:t>
      </w:r>
      <w:proofErr w:type="spellStart"/>
      <w:r w:rsidR="00717F2F" w:rsidRPr="00BB2A94">
        <w:rPr>
          <w:rFonts w:ascii="PT Astra Serif" w:hAnsi="PT Astra Serif"/>
          <w:sz w:val="28"/>
          <w:szCs w:val="28"/>
        </w:rPr>
        <w:t>Водотеплосети</w:t>
      </w:r>
      <w:proofErr w:type="spellEnd"/>
      <w:r w:rsidR="00717F2F" w:rsidRPr="00BB2A94">
        <w:rPr>
          <w:rFonts w:ascii="PT Astra Serif" w:hAnsi="PT Astra Serif"/>
          <w:sz w:val="28"/>
          <w:szCs w:val="28"/>
        </w:rPr>
        <w:t xml:space="preserve">» Каменского района </w:t>
      </w:r>
      <w:r w:rsidRPr="00BB2A94">
        <w:rPr>
          <w:rFonts w:ascii="PT Astra Serif" w:hAnsi="PT Astra Serif"/>
          <w:sz w:val="28"/>
          <w:szCs w:val="28"/>
        </w:rPr>
        <w:t>приведены в таблице 4.</w:t>
      </w:r>
    </w:p>
    <w:p w:rsidR="00746ED1" w:rsidRPr="00BB2A94" w:rsidRDefault="00746ED1" w:rsidP="00746ED1">
      <w:pPr>
        <w:autoSpaceDE w:val="0"/>
        <w:autoSpaceDN w:val="0"/>
        <w:adjustRightInd w:val="0"/>
        <w:jc w:val="both"/>
        <w:rPr>
          <w:rFonts w:ascii="PT Astra Serif" w:hAnsi="PT Astra Serif"/>
          <w:sz w:val="28"/>
          <w:szCs w:val="28"/>
        </w:rPr>
      </w:pPr>
    </w:p>
    <w:p w:rsidR="00746ED1" w:rsidRPr="00BB2A94" w:rsidRDefault="00746ED1" w:rsidP="00746ED1">
      <w:pPr>
        <w:autoSpaceDE w:val="0"/>
        <w:autoSpaceDN w:val="0"/>
        <w:adjustRightInd w:val="0"/>
        <w:jc w:val="right"/>
        <w:rPr>
          <w:rFonts w:ascii="PT Astra Serif" w:hAnsi="PT Astra Serif"/>
          <w:sz w:val="28"/>
          <w:szCs w:val="28"/>
        </w:rPr>
      </w:pPr>
      <w:r w:rsidRPr="00BB2A94">
        <w:rPr>
          <w:rFonts w:ascii="PT Astra Serif" w:hAnsi="PT Astra Serif"/>
          <w:sz w:val="28"/>
          <w:szCs w:val="28"/>
        </w:rPr>
        <w:t>Таблица 4</w:t>
      </w:r>
    </w:p>
    <w:p w:rsidR="00717F2F" w:rsidRPr="00BB2A94" w:rsidRDefault="00746ED1" w:rsidP="00717F2F">
      <w:pPr>
        <w:autoSpaceDE w:val="0"/>
        <w:autoSpaceDN w:val="0"/>
        <w:adjustRightInd w:val="0"/>
        <w:jc w:val="center"/>
        <w:rPr>
          <w:rFonts w:ascii="PT Astra Serif" w:hAnsi="PT Astra Serif"/>
          <w:sz w:val="28"/>
          <w:szCs w:val="28"/>
        </w:rPr>
      </w:pPr>
      <w:r w:rsidRPr="00BB2A94">
        <w:rPr>
          <w:rFonts w:ascii="PT Astra Serif" w:hAnsi="PT Astra Serif"/>
          <w:sz w:val="28"/>
          <w:szCs w:val="28"/>
        </w:rPr>
        <w:t xml:space="preserve">Ответственные лица от </w:t>
      </w:r>
      <w:proofErr w:type="spellStart"/>
      <w:r w:rsidRPr="00BB2A94">
        <w:rPr>
          <w:rFonts w:ascii="PT Astra Serif" w:hAnsi="PT Astra Serif"/>
          <w:sz w:val="28"/>
          <w:szCs w:val="28"/>
        </w:rPr>
        <w:t>водоснабжающей</w:t>
      </w:r>
      <w:proofErr w:type="spellEnd"/>
      <w:r w:rsidRPr="00BB2A94">
        <w:rPr>
          <w:rFonts w:ascii="PT Astra Serif" w:hAnsi="PT Astra Serif"/>
          <w:sz w:val="28"/>
          <w:szCs w:val="28"/>
        </w:rPr>
        <w:t xml:space="preserve"> организации </w:t>
      </w:r>
    </w:p>
    <w:p w:rsidR="00717F2F" w:rsidRPr="00BB2A94" w:rsidRDefault="00717F2F" w:rsidP="00717F2F">
      <w:pPr>
        <w:autoSpaceDE w:val="0"/>
        <w:autoSpaceDN w:val="0"/>
        <w:adjustRightInd w:val="0"/>
        <w:jc w:val="center"/>
        <w:rPr>
          <w:rFonts w:ascii="PT Astra Serif" w:hAnsi="PT Astra Serif"/>
          <w:sz w:val="28"/>
          <w:szCs w:val="28"/>
        </w:rPr>
      </w:pPr>
      <w:r w:rsidRPr="00BB2A94">
        <w:rPr>
          <w:rFonts w:ascii="PT Astra Serif" w:hAnsi="PT Astra Serif"/>
          <w:sz w:val="28"/>
          <w:szCs w:val="28"/>
        </w:rPr>
        <w:t>МУП «</w:t>
      </w:r>
      <w:proofErr w:type="spellStart"/>
      <w:r w:rsidRPr="00BB2A94">
        <w:rPr>
          <w:rFonts w:ascii="PT Astra Serif" w:hAnsi="PT Astra Serif"/>
          <w:sz w:val="28"/>
          <w:szCs w:val="28"/>
        </w:rPr>
        <w:t>Водотеплосети</w:t>
      </w:r>
      <w:proofErr w:type="spellEnd"/>
      <w:r w:rsidRPr="00BB2A94">
        <w:rPr>
          <w:rFonts w:ascii="PT Astra Serif" w:hAnsi="PT Astra Serif"/>
          <w:sz w:val="28"/>
          <w:szCs w:val="28"/>
        </w:rPr>
        <w:t>» Каменского района</w:t>
      </w:r>
    </w:p>
    <w:p w:rsidR="00746ED1" w:rsidRPr="00BB2A94" w:rsidRDefault="00746ED1" w:rsidP="00746ED1">
      <w:pPr>
        <w:autoSpaceDE w:val="0"/>
        <w:autoSpaceDN w:val="0"/>
        <w:adjustRightInd w:val="0"/>
        <w:jc w:val="both"/>
        <w:rPr>
          <w:rFonts w:ascii="PT Astra Serif" w:hAnsi="PT Astra Seri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349"/>
        <w:gridCol w:w="2393"/>
        <w:gridCol w:w="4128"/>
      </w:tblGrid>
      <w:tr w:rsidR="00717F2F" w:rsidRPr="00BB2A94" w:rsidTr="00FD0ABC">
        <w:tc>
          <w:tcPr>
            <w:tcW w:w="594" w:type="dxa"/>
            <w:shd w:val="clear" w:color="auto" w:fill="auto"/>
            <w:vAlign w:val="center"/>
          </w:tcPr>
          <w:p w:rsidR="00717F2F" w:rsidRPr="00BB2A94" w:rsidRDefault="00717F2F"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w:t>
            </w:r>
          </w:p>
          <w:p w:rsidR="00717F2F" w:rsidRPr="00BB2A94" w:rsidRDefault="00717F2F" w:rsidP="00FD0ABC">
            <w:pPr>
              <w:autoSpaceDE w:val="0"/>
              <w:autoSpaceDN w:val="0"/>
              <w:adjustRightInd w:val="0"/>
              <w:jc w:val="both"/>
              <w:rPr>
                <w:rFonts w:ascii="PT Astra Serif" w:hAnsi="PT Astra Serif"/>
                <w:sz w:val="28"/>
                <w:szCs w:val="28"/>
              </w:rPr>
            </w:pPr>
            <w:proofErr w:type="gramStart"/>
            <w:r w:rsidRPr="00BB2A94">
              <w:rPr>
                <w:rFonts w:ascii="PT Astra Serif" w:hAnsi="PT Astra Serif"/>
                <w:sz w:val="28"/>
                <w:szCs w:val="28"/>
              </w:rPr>
              <w:t>п</w:t>
            </w:r>
            <w:proofErr w:type="gramEnd"/>
            <w:r w:rsidRPr="00BB2A94">
              <w:rPr>
                <w:rFonts w:ascii="PT Astra Serif" w:hAnsi="PT Astra Serif"/>
                <w:sz w:val="28"/>
                <w:szCs w:val="28"/>
              </w:rPr>
              <w:t>/п</w:t>
            </w:r>
          </w:p>
          <w:p w:rsidR="00717F2F" w:rsidRPr="00BB2A94" w:rsidRDefault="00717F2F" w:rsidP="00FD0ABC">
            <w:pPr>
              <w:autoSpaceDE w:val="0"/>
              <w:autoSpaceDN w:val="0"/>
              <w:adjustRightInd w:val="0"/>
              <w:jc w:val="both"/>
              <w:rPr>
                <w:rFonts w:ascii="PT Astra Serif" w:hAnsi="PT Astra Serif"/>
                <w:sz w:val="28"/>
                <w:szCs w:val="28"/>
              </w:rPr>
            </w:pPr>
          </w:p>
        </w:tc>
        <w:tc>
          <w:tcPr>
            <w:tcW w:w="2349" w:type="dxa"/>
            <w:shd w:val="clear" w:color="auto" w:fill="auto"/>
            <w:vAlign w:val="center"/>
          </w:tcPr>
          <w:p w:rsidR="00717F2F" w:rsidRPr="00BB2A94" w:rsidRDefault="00717F2F"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Ф.И.О</w:t>
            </w:r>
          </w:p>
        </w:tc>
        <w:tc>
          <w:tcPr>
            <w:tcW w:w="2393" w:type="dxa"/>
            <w:shd w:val="clear" w:color="auto" w:fill="auto"/>
            <w:vAlign w:val="center"/>
          </w:tcPr>
          <w:p w:rsidR="00717F2F" w:rsidRPr="00BB2A94" w:rsidRDefault="00717F2F"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Должность</w:t>
            </w:r>
          </w:p>
        </w:tc>
        <w:tc>
          <w:tcPr>
            <w:tcW w:w="4128" w:type="dxa"/>
            <w:shd w:val="clear" w:color="auto" w:fill="auto"/>
            <w:vAlign w:val="center"/>
          </w:tcPr>
          <w:p w:rsidR="00717F2F" w:rsidRPr="00BB2A94" w:rsidRDefault="00717F2F"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Адрес организации, контактный</w:t>
            </w:r>
          </w:p>
          <w:p w:rsidR="00717F2F" w:rsidRPr="00BB2A94" w:rsidRDefault="00717F2F"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телефон</w:t>
            </w:r>
          </w:p>
        </w:tc>
      </w:tr>
      <w:tr w:rsidR="00717F2F" w:rsidRPr="00BB2A94" w:rsidTr="00FD0ABC">
        <w:tc>
          <w:tcPr>
            <w:tcW w:w="594" w:type="dxa"/>
            <w:shd w:val="clear" w:color="auto" w:fill="auto"/>
          </w:tcPr>
          <w:p w:rsidR="00717F2F" w:rsidRPr="00BB2A94" w:rsidRDefault="00717F2F"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w:t>
            </w:r>
          </w:p>
        </w:tc>
        <w:tc>
          <w:tcPr>
            <w:tcW w:w="2349" w:type="dxa"/>
            <w:shd w:val="clear" w:color="auto" w:fill="auto"/>
          </w:tcPr>
          <w:p w:rsidR="00717F2F" w:rsidRPr="00BB2A94" w:rsidRDefault="00717F2F" w:rsidP="00FD0ABC">
            <w:pPr>
              <w:autoSpaceDE w:val="0"/>
              <w:autoSpaceDN w:val="0"/>
              <w:adjustRightInd w:val="0"/>
              <w:rPr>
                <w:rFonts w:ascii="PT Astra Serif" w:hAnsi="PT Astra Serif"/>
                <w:sz w:val="28"/>
                <w:szCs w:val="28"/>
              </w:rPr>
            </w:pPr>
            <w:r w:rsidRPr="00BB2A94">
              <w:rPr>
                <w:rFonts w:ascii="PT Astra Serif" w:hAnsi="PT Astra Serif"/>
                <w:sz w:val="28"/>
                <w:szCs w:val="28"/>
              </w:rPr>
              <w:t>Авдеев О.А.</w:t>
            </w:r>
          </w:p>
        </w:tc>
        <w:tc>
          <w:tcPr>
            <w:tcW w:w="2393" w:type="dxa"/>
            <w:shd w:val="clear" w:color="auto" w:fill="auto"/>
          </w:tcPr>
          <w:p w:rsidR="00717F2F" w:rsidRPr="00BB2A94" w:rsidRDefault="00717F2F" w:rsidP="00FD0ABC">
            <w:pPr>
              <w:autoSpaceDE w:val="0"/>
              <w:autoSpaceDN w:val="0"/>
              <w:adjustRightInd w:val="0"/>
              <w:rPr>
                <w:rFonts w:ascii="PT Astra Serif" w:hAnsi="PT Astra Serif"/>
                <w:sz w:val="28"/>
                <w:szCs w:val="28"/>
              </w:rPr>
            </w:pPr>
            <w:r w:rsidRPr="00BB2A94">
              <w:rPr>
                <w:rFonts w:ascii="PT Astra Serif" w:hAnsi="PT Astra Serif"/>
                <w:sz w:val="28"/>
                <w:szCs w:val="28"/>
              </w:rPr>
              <w:t>Директор организации</w:t>
            </w:r>
          </w:p>
        </w:tc>
        <w:tc>
          <w:tcPr>
            <w:tcW w:w="4128" w:type="dxa"/>
            <w:shd w:val="clear" w:color="auto" w:fill="auto"/>
          </w:tcPr>
          <w:p w:rsidR="00717F2F" w:rsidRPr="00BB2A94" w:rsidRDefault="00717F2F" w:rsidP="00BB2A94">
            <w:pPr>
              <w:autoSpaceDE w:val="0"/>
              <w:autoSpaceDN w:val="0"/>
              <w:adjustRightInd w:val="0"/>
              <w:rPr>
                <w:rFonts w:ascii="PT Astra Serif" w:hAnsi="PT Astra Serif"/>
                <w:sz w:val="28"/>
                <w:szCs w:val="28"/>
              </w:rPr>
            </w:pPr>
            <w:r w:rsidRPr="00BB2A94">
              <w:rPr>
                <w:rFonts w:ascii="PT Astra Serif" w:hAnsi="PT Astra Serif"/>
                <w:sz w:val="28"/>
                <w:szCs w:val="28"/>
              </w:rPr>
              <w:t xml:space="preserve">с. </w:t>
            </w:r>
            <w:proofErr w:type="gramStart"/>
            <w:r w:rsidRPr="00BB2A94">
              <w:rPr>
                <w:rFonts w:ascii="PT Astra Serif" w:hAnsi="PT Astra Serif"/>
                <w:sz w:val="28"/>
                <w:szCs w:val="28"/>
              </w:rPr>
              <w:t>Архангельское</w:t>
            </w:r>
            <w:proofErr w:type="gramEnd"/>
            <w:r w:rsidRPr="00BB2A94">
              <w:rPr>
                <w:rFonts w:ascii="PT Astra Serif" w:hAnsi="PT Astra Serif"/>
                <w:sz w:val="28"/>
                <w:szCs w:val="28"/>
              </w:rPr>
              <w:t>, ул. Советская, д. 33, тел. 8-48744</w:t>
            </w:r>
            <w:r w:rsidR="00BB2A94">
              <w:rPr>
                <w:rFonts w:ascii="PT Astra Serif" w:hAnsi="PT Astra Serif"/>
                <w:sz w:val="28"/>
                <w:szCs w:val="28"/>
              </w:rPr>
              <w:t>-</w:t>
            </w:r>
            <w:r w:rsidRPr="00BB2A94">
              <w:rPr>
                <w:rFonts w:ascii="PT Astra Serif" w:hAnsi="PT Astra Serif"/>
                <w:sz w:val="28"/>
                <w:szCs w:val="28"/>
              </w:rPr>
              <w:t>2-14-89</w:t>
            </w:r>
          </w:p>
        </w:tc>
      </w:tr>
      <w:tr w:rsidR="00717F2F" w:rsidRPr="00BB2A94" w:rsidTr="00FD0ABC">
        <w:tc>
          <w:tcPr>
            <w:tcW w:w="594" w:type="dxa"/>
            <w:shd w:val="clear" w:color="auto" w:fill="auto"/>
          </w:tcPr>
          <w:p w:rsidR="00717F2F" w:rsidRPr="00BB2A94" w:rsidRDefault="00717F2F"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2.</w:t>
            </w:r>
          </w:p>
        </w:tc>
        <w:tc>
          <w:tcPr>
            <w:tcW w:w="2349" w:type="dxa"/>
            <w:shd w:val="clear" w:color="auto" w:fill="auto"/>
          </w:tcPr>
          <w:p w:rsidR="00717F2F" w:rsidRPr="00BB2A94" w:rsidRDefault="00717F2F" w:rsidP="00FD0ABC">
            <w:pPr>
              <w:autoSpaceDE w:val="0"/>
              <w:autoSpaceDN w:val="0"/>
              <w:adjustRightInd w:val="0"/>
              <w:rPr>
                <w:rFonts w:ascii="PT Astra Serif" w:hAnsi="PT Astra Serif"/>
                <w:sz w:val="28"/>
                <w:szCs w:val="28"/>
              </w:rPr>
            </w:pPr>
            <w:r w:rsidRPr="00BB2A94">
              <w:rPr>
                <w:rFonts w:ascii="PT Astra Serif" w:hAnsi="PT Astra Serif"/>
                <w:sz w:val="28"/>
                <w:szCs w:val="28"/>
              </w:rPr>
              <w:t>Герасимов А.</w:t>
            </w:r>
            <w:r w:rsidR="004A0E22" w:rsidRPr="00BB2A94">
              <w:rPr>
                <w:rFonts w:ascii="PT Astra Serif" w:hAnsi="PT Astra Serif"/>
                <w:sz w:val="28"/>
                <w:szCs w:val="28"/>
              </w:rPr>
              <w:t>П</w:t>
            </w:r>
            <w:r w:rsidR="002D52C5" w:rsidRPr="00BB2A94">
              <w:rPr>
                <w:rFonts w:ascii="PT Astra Serif" w:hAnsi="PT Astra Serif"/>
                <w:sz w:val="28"/>
                <w:szCs w:val="28"/>
              </w:rPr>
              <w:t>.</w:t>
            </w:r>
          </w:p>
        </w:tc>
        <w:tc>
          <w:tcPr>
            <w:tcW w:w="2393" w:type="dxa"/>
            <w:shd w:val="clear" w:color="auto" w:fill="auto"/>
          </w:tcPr>
          <w:p w:rsidR="00717F2F" w:rsidRPr="00BB2A94" w:rsidRDefault="00717F2F" w:rsidP="00FD0ABC">
            <w:pPr>
              <w:autoSpaceDE w:val="0"/>
              <w:autoSpaceDN w:val="0"/>
              <w:adjustRightInd w:val="0"/>
              <w:rPr>
                <w:rFonts w:ascii="PT Astra Serif" w:hAnsi="PT Astra Serif"/>
                <w:sz w:val="28"/>
                <w:szCs w:val="28"/>
              </w:rPr>
            </w:pPr>
            <w:r w:rsidRPr="00BB2A94">
              <w:rPr>
                <w:rFonts w:ascii="PT Astra Serif" w:hAnsi="PT Astra Serif"/>
                <w:sz w:val="28"/>
                <w:szCs w:val="28"/>
              </w:rPr>
              <w:t>Инженер-теплотехник</w:t>
            </w:r>
          </w:p>
        </w:tc>
        <w:tc>
          <w:tcPr>
            <w:tcW w:w="4128" w:type="dxa"/>
            <w:shd w:val="clear" w:color="auto" w:fill="auto"/>
          </w:tcPr>
          <w:p w:rsidR="00717F2F" w:rsidRPr="00BB2A94" w:rsidRDefault="00717F2F" w:rsidP="00BB2A94">
            <w:pPr>
              <w:autoSpaceDE w:val="0"/>
              <w:autoSpaceDN w:val="0"/>
              <w:adjustRightInd w:val="0"/>
              <w:rPr>
                <w:rFonts w:ascii="PT Astra Serif" w:hAnsi="PT Astra Serif"/>
                <w:sz w:val="28"/>
                <w:szCs w:val="28"/>
              </w:rPr>
            </w:pPr>
            <w:r w:rsidRPr="00BB2A94">
              <w:rPr>
                <w:rFonts w:ascii="PT Astra Serif" w:hAnsi="PT Astra Serif"/>
                <w:sz w:val="28"/>
                <w:szCs w:val="28"/>
              </w:rPr>
              <w:t xml:space="preserve">с. </w:t>
            </w:r>
            <w:proofErr w:type="gramStart"/>
            <w:r w:rsidRPr="00BB2A94">
              <w:rPr>
                <w:rFonts w:ascii="PT Astra Serif" w:hAnsi="PT Astra Serif"/>
                <w:sz w:val="28"/>
                <w:szCs w:val="28"/>
              </w:rPr>
              <w:t>Архангельское</w:t>
            </w:r>
            <w:proofErr w:type="gramEnd"/>
            <w:r w:rsidRPr="00BB2A94">
              <w:rPr>
                <w:rFonts w:ascii="PT Astra Serif" w:hAnsi="PT Astra Serif"/>
                <w:sz w:val="28"/>
                <w:szCs w:val="28"/>
              </w:rPr>
              <w:t>, ул. Советская, д. 33, тел. 8-48744</w:t>
            </w:r>
            <w:r w:rsidR="00BB2A94">
              <w:rPr>
                <w:rFonts w:ascii="PT Astra Serif" w:hAnsi="PT Astra Serif"/>
                <w:sz w:val="28"/>
                <w:szCs w:val="28"/>
              </w:rPr>
              <w:t>-</w:t>
            </w:r>
            <w:r w:rsidRPr="00BB2A94">
              <w:rPr>
                <w:rFonts w:ascii="PT Astra Serif" w:hAnsi="PT Astra Serif"/>
                <w:sz w:val="28"/>
                <w:szCs w:val="28"/>
              </w:rPr>
              <w:t>2-14-89</w:t>
            </w:r>
          </w:p>
        </w:tc>
      </w:tr>
    </w:tbl>
    <w:p w:rsidR="00746ED1" w:rsidRPr="00BB2A94" w:rsidRDefault="00746ED1" w:rsidP="00746ED1">
      <w:pPr>
        <w:autoSpaceDE w:val="0"/>
        <w:autoSpaceDN w:val="0"/>
        <w:adjustRightInd w:val="0"/>
        <w:jc w:val="both"/>
        <w:rPr>
          <w:rFonts w:ascii="PT Astra Serif" w:hAnsi="PT Astra Serif"/>
          <w:sz w:val="28"/>
          <w:szCs w:val="28"/>
        </w:rPr>
      </w:pP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3.5. Ответственным руководителем работ по ликвидации аварийных ситуаций, последствия которых угрожают привести к прекращению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 является заместитель главы </w:t>
      </w:r>
      <w:r w:rsidR="00BF6013">
        <w:rPr>
          <w:rFonts w:ascii="PT Astra Serif" w:hAnsi="PT Astra Serif"/>
          <w:sz w:val="28"/>
          <w:szCs w:val="28"/>
        </w:rPr>
        <w:t>а</w:t>
      </w:r>
      <w:r w:rsidRPr="00BB2A94">
        <w:rPr>
          <w:rFonts w:ascii="PT Astra Serif" w:hAnsi="PT Astra Serif"/>
          <w:sz w:val="28"/>
          <w:szCs w:val="28"/>
        </w:rPr>
        <w:t xml:space="preserve">дминистрации </w:t>
      </w:r>
      <w:r w:rsidR="00C05D93">
        <w:rPr>
          <w:rFonts w:ascii="PT Astra Serif" w:hAnsi="PT Astra Serif"/>
          <w:sz w:val="28"/>
          <w:szCs w:val="28"/>
        </w:rPr>
        <w:t>мун6иципального образования</w:t>
      </w:r>
      <w:r w:rsidRPr="00BB2A94">
        <w:rPr>
          <w:rFonts w:ascii="PT Astra Serif" w:hAnsi="PT Astra Serif"/>
          <w:sz w:val="28"/>
          <w:szCs w:val="28"/>
        </w:rPr>
        <w:t xml:space="preserve"> К</w:t>
      </w:r>
      <w:r w:rsidR="002665E6" w:rsidRPr="00BB2A94">
        <w:rPr>
          <w:rFonts w:ascii="PT Astra Serif" w:hAnsi="PT Astra Serif"/>
          <w:sz w:val="28"/>
          <w:szCs w:val="28"/>
        </w:rPr>
        <w:t>аме</w:t>
      </w:r>
      <w:r w:rsidRPr="00BB2A94">
        <w:rPr>
          <w:rFonts w:ascii="PT Astra Serif" w:hAnsi="PT Astra Serif"/>
          <w:sz w:val="28"/>
          <w:szCs w:val="28"/>
        </w:rPr>
        <w:t>нский район.</w:t>
      </w:r>
    </w:p>
    <w:p w:rsidR="00746ED1" w:rsidRPr="00BB2A94" w:rsidRDefault="002E36EE"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3</w:t>
      </w:r>
      <w:r w:rsidR="00746ED1" w:rsidRPr="00BB2A94">
        <w:rPr>
          <w:rFonts w:ascii="PT Astra Serif" w:hAnsi="PT Astra Serif"/>
          <w:sz w:val="28"/>
          <w:szCs w:val="28"/>
        </w:rPr>
        <w:t>.6. До прибытия ответственного руководителя работ по ликвидации аварийной ситуации, спасением людей руководит соответственно руководитель теплоснабжающей организации, эксплуатирующий систему теплоснабжения.</w:t>
      </w:r>
    </w:p>
    <w:p w:rsidR="00746ED1" w:rsidRPr="00BB2A94" w:rsidRDefault="00746ED1" w:rsidP="002C07D0">
      <w:pPr>
        <w:autoSpaceDE w:val="0"/>
        <w:autoSpaceDN w:val="0"/>
        <w:adjustRightInd w:val="0"/>
        <w:ind w:firstLine="709"/>
        <w:jc w:val="both"/>
        <w:rPr>
          <w:rFonts w:ascii="PT Astra Serif" w:hAnsi="PT Astra Serif"/>
          <w:sz w:val="28"/>
          <w:szCs w:val="28"/>
        </w:rPr>
      </w:pPr>
    </w:p>
    <w:p w:rsidR="00746ED1" w:rsidRPr="00BB2A94" w:rsidRDefault="00746ED1" w:rsidP="002C07D0">
      <w:pPr>
        <w:autoSpaceDE w:val="0"/>
        <w:autoSpaceDN w:val="0"/>
        <w:adjustRightInd w:val="0"/>
        <w:ind w:firstLine="709"/>
        <w:jc w:val="both"/>
        <w:rPr>
          <w:rFonts w:ascii="PT Astra Serif" w:hAnsi="PT Astra Serif"/>
          <w:b/>
          <w:bCs/>
          <w:sz w:val="28"/>
          <w:szCs w:val="28"/>
        </w:rPr>
      </w:pPr>
      <w:r w:rsidRPr="00BB2A94">
        <w:rPr>
          <w:rFonts w:ascii="PT Astra Serif" w:hAnsi="PT Astra Serif"/>
          <w:b/>
          <w:bCs/>
          <w:sz w:val="28"/>
          <w:szCs w:val="28"/>
        </w:rPr>
        <w:t>4. Обязанности ответственных лиц, участвующих в ликвидации последствий аварийных ситуаций</w:t>
      </w:r>
    </w:p>
    <w:p w:rsidR="00746ED1" w:rsidRPr="00BB2A94" w:rsidRDefault="00746ED1" w:rsidP="002C07D0">
      <w:pPr>
        <w:autoSpaceDE w:val="0"/>
        <w:autoSpaceDN w:val="0"/>
        <w:adjustRightInd w:val="0"/>
        <w:ind w:firstLine="709"/>
        <w:jc w:val="both"/>
        <w:rPr>
          <w:rFonts w:ascii="PT Astra Serif" w:hAnsi="PT Astra Serif"/>
          <w:b/>
          <w:bCs/>
          <w:sz w:val="28"/>
          <w:szCs w:val="28"/>
        </w:rPr>
      </w:pP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4.1. Обязанности дежурного диспетчера теплоснабжающей организации.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Дежурный диспетчер теплоснабжающей организации: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а) по получении извещения об аварии, организует вызов ремонтной бригады и оповещение руководителя, главного инженера организации;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б) при аварии, до прибытия и в отсутствии руководителя, главного инженера</w:t>
      </w:r>
      <w:r w:rsidR="002C07D0" w:rsidRPr="00BB2A94">
        <w:rPr>
          <w:rFonts w:ascii="PT Astra Serif" w:hAnsi="PT Astra Serif"/>
          <w:sz w:val="28"/>
          <w:szCs w:val="28"/>
        </w:rPr>
        <w:t xml:space="preserve"> </w:t>
      </w:r>
      <w:r w:rsidRPr="00BB2A94">
        <w:rPr>
          <w:rFonts w:ascii="PT Astra Serif" w:hAnsi="PT Astra Serif"/>
          <w:sz w:val="28"/>
          <w:szCs w:val="28"/>
        </w:rPr>
        <w:t>своей организации выполняет обязанности ответственного руководителя работ по ликвидации аварии.</w:t>
      </w:r>
    </w:p>
    <w:p w:rsidR="00746ED1" w:rsidRPr="00BB2A94" w:rsidRDefault="00746ED1" w:rsidP="002C07D0">
      <w:pPr>
        <w:autoSpaceDE w:val="0"/>
        <w:autoSpaceDN w:val="0"/>
        <w:adjustRightInd w:val="0"/>
        <w:ind w:firstLine="709"/>
        <w:jc w:val="both"/>
        <w:rPr>
          <w:rFonts w:ascii="PT Astra Serif" w:hAnsi="PT Astra Serif"/>
          <w:sz w:val="28"/>
          <w:szCs w:val="28"/>
        </w:rPr>
      </w:pPr>
      <w:proofErr w:type="gramStart"/>
      <w:r w:rsidRPr="00BB2A94">
        <w:rPr>
          <w:rFonts w:ascii="PT Astra Serif" w:hAnsi="PT Astra Serif"/>
          <w:sz w:val="28"/>
          <w:szCs w:val="28"/>
        </w:rPr>
        <w:t>в) обязан принять меры для спасения людей, имущества и ликвидации последствий аварийной ситуации в начальный период или для прекращения ее распространения;</w:t>
      </w:r>
      <w:proofErr w:type="gramEnd"/>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lastRenderedPageBreak/>
        <w:t>г) проводит электронное моделирование аварийной ситуации и сообщает его</w:t>
      </w:r>
      <w:r w:rsidR="002C07D0" w:rsidRPr="00BB2A94">
        <w:rPr>
          <w:rFonts w:ascii="PT Astra Serif" w:hAnsi="PT Astra Serif"/>
          <w:sz w:val="28"/>
          <w:szCs w:val="28"/>
        </w:rPr>
        <w:t xml:space="preserve"> </w:t>
      </w:r>
      <w:r w:rsidRPr="00BB2A94">
        <w:rPr>
          <w:rFonts w:ascii="PT Astra Serif" w:hAnsi="PT Astra Serif"/>
          <w:sz w:val="28"/>
          <w:szCs w:val="28"/>
        </w:rPr>
        <w:t>результаты ремонтной бригаде, для проведения переключений.</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4.2. Обязанности руководителя, инженера</w:t>
      </w:r>
      <w:r w:rsidR="00C05D93">
        <w:rPr>
          <w:rFonts w:ascii="PT Astra Serif" w:hAnsi="PT Astra Serif"/>
          <w:sz w:val="28"/>
          <w:szCs w:val="28"/>
        </w:rPr>
        <w:t>-теплотехника</w:t>
      </w:r>
      <w:r w:rsidRPr="00BB2A94">
        <w:rPr>
          <w:rFonts w:ascii="PT Astra Serif" w:hAnsi="PT Astra Serif"/>
          <w:sz w:val="28"/>
          <w:szCs w:val="28"/>
        </w:rPr>
        <w:t xml:space="preserve"> теплоснабжающей организации.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Руководитель, инженер</w:t>
      </w:r>
      <w:r w:rsidR="00C05D93">
        <w:rPr>
          <w:rFonts w:ascii="PT Astra Serif" w:hAnsi="PT Astra Serif"/>
          <w:sz w:val="28"/>
          <w:szCs w:val="28"/>
        </w:rPr>
        <w:t>-теплотехник</w:t>
      </w:r>
      <w:r w:rsidRPr="00BB2A94">
        <w:rPr>
          <w:rFonts w:ascii="PT Astra Serif" w:hAnsi="PT Astra Serif"/>
          <w:sz w:val="28"/>
          <w:szCs w:val="28"/>
        </w:rPr>
        <w:t xml:space="preserve"> теплоснабжающей организации: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а)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б) организует в случае необходимости своевременный вызов резервной ремонтной бригады на место аварии;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в) обеспечивает из своего запаса инструментами и материалами, необходимыми для выполнения ремонтных работ, всех лиц, выделенных ответственным руководителем работ в помощь организации;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г) держит постоянную связь с руководителем работ по ликвидации последствий аварийных ситуаций и по согласованию с ним определяет опасную зону, после чего устанавливает предупредительные знаки и выставляет дежурные посты из рабочих предприятия.</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д) систематически информирует ответственного руководителя работ по ликвидации последствий аварийной ситуации;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е) до прибытия ответственного руководителя работ по ликвидации аварии</w:t>
      </w:r>
      <w:r w:rsidR="002C07D0" w:rsidRPr="00BB2A94">
        <w:rPr>
          <w:rFonts w:ascii="PT Astra Serif" w:hAnsi="PT Astra Serif"/>
          <w:sz w:val="28"/>
          <w:szCs w:val="28"/>
        </w:rPr>
        <w:t xml:space="preserve"> </w:t>
      </w:r>
      <w:r w:rsidRPr="00BB2A94">
        <w:rPr>
          <w:rFonts w:ascii="PT Astra Serif" w:hAnsi="PT Astra Serif"/>
          <w:sz w:val="28"/>
          <w:szCs w:val="28"/>
        </w:rPr>
        <w:t>самостоятельно руководит ликвидацией аварийной ситуации.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4.3. Обязанности ответственного руководителя работ по ликвидации аварийной ситуации.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Обязанности ответственного руководителя работ по ликвидации последствий аварийной ситуации, как правило, возлагаются на заместителя главы администрации </w:t>
      </w:r>
      <w:r w:rsidR="00470763" w:rsidRPr="00470763">
        <w:rPr>
          <w:rFonts w:ascii="PT Astra Serif" w:hAnsi="PT Astra Serif"/>
          <w:sz w:val="28"/>
          <w:szCs w:val="28"/>
        </w:rPr>
        <w:t>муниципального образования</w:t>
      </w:r>
      <w:r w:rsidRPr="00BB2A94">
        <w:rPr>
          <w:rFonts w:ascii="PT Astra Serif" w:hAnsi="PT Astra Serif"/>
          <w:sz w:val="28"/>
          <w:szCs w:val="28"/>
        </w:rPr>
        <w:t xml:space="preserve"> К</w:t>
      </w:r>
      <w:r w:rsidR="002665E6" w:rsidRPr="00BB2A94">
        <w:rPr>
          <w:rFonts w:ascii="PT Astra Serif" w:hAnsi="PT Astra Serif"/>
          <w:sz w:val="28"/>
          <w:szCs w:val="28"/>
        </w:rPr>
        <w:t>аме</w:t>
      </w:r>
      <w:r w:rsidRPr="00BB2A94">
        <w:rPr>
          <w:rFonts w:ascii="PT Astra Serif" w:hAnsi="PT Astra Serif"/>
          <w:sz w:val="28"/>
          <w:szCs w:val="28"/>
        </w:rPr>
        <w:t>нский район, отвечающего за функционирование объектов жилищно-коммунального хозяйства.</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Ответственный руководитель работ по ликвидации последствий аварийной ситуации: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а) ознакомившись с обстановкой, немедленно приступает к выполнению мероприятий, предусмотренных оперативной частью Плана действий и руководит работами по спасению людей и ликвидации аварии;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б) организует командный пункт, сообщает о месте его расположения всем исполнителям и постоянно находится на нем.</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4.4. В период ликвидации аварии на командном пункте могут находиться только лица, непосредственно участвующие в ликвидации аварии;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в) проверяет, вызваны ли необходимые для ликвидации последствий аварийной ситуации инженерные службы и должностные лица;</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г) контролирует выполнение мероприятий, предусмотренных оперативной частью Плана действий, и своих распоряжений и заданий;</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д) контролирует состояние отключенных от теплоснабжения зданий;</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lastRenderedPageBreak/>
        <w:t xml:space="preserve">е) дает соответствующие распоряжения представителям </w:t>
      </w:r>
      <w:proofErr w:type="gramStart"/>
      <w:r w:rsidRPr="00BB2A94">
        <w:rPr>
          <w:rFonts w:ascii="PT Astra Serif" w:hAnsi="PT Astra Serif"/>
          <w:sz w:val="28"/>
          <w:szCs w:val="28"/>
        </w:rPr>
        <w:t>взаимосвязанных</w:t>
      </w:r>
      <w:proofErr w:type="gramEnd"/>
      <w:r w:rsidRPr="00BB2A94">
        <w:rPr>
          <w:rFonts w:ascii="PT Astra Serif" w:hAnsi="PT Astra Serif"/>
          <w:sz w:val="28"/>
          <w:szCs w:val="28"/>
        </w:rPr>
        <w:t xml:space="preserve"> с</w:t>
      </w:r>
      <w:r w:rsidR="002C07D0" w:rsidRPr="00BB2A94">
        <w:rPr>
          <w:rFonts w:ascii="PT Astra Serif" w:hAnsi="PT Astra Serif"/>
          <w:sz w:val="28"/>
          <w:szCs w:val="28"/>
        </w:rPr>
        <w:t xml:space="preserve"> </w:t>
      </w:r>
      <w:r w:rsidRPr="00BB2A94">
        <w:rPr>
          <w:rFonts w:ascii="PT Astra Serif" w:hAnsi="PT Astra Serif"/>
          <w:sz w:val="28"/>
          <w:szCs w:val="28"/>
        </w:rPr>
        <w:t>теплоснабжением, по коммуникациям инженерным службам;</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ж) дает указание об удалении людей из всех опасных и угрожаемых жизни людей мест и о выставлении постов на подступах к аварийному участку;</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и) докладывает (вышестоящим руководителям и органам) об обстановке и при необходимости просит вызвать на помощь дополнительные технические средства и ремонтные бригады.</w:t>
      </w:r>
    </w:p>
    <w:p w:rsidR="00746ED1" w:rsidRPr="00BB2A94" w:rsidRDefault="00746ED1" w:rsidP="002C07D0">
      <w:pPr>
        <w:autoSpaceDE w:val="0"/>
        <w:autoSpaceDN w:val="0"/>
        <w:adjustRightInd w:val="0"/>
        <w:ind w:firstLine="709"/>
        <w:jc w:val="both"/>
        <w:rPr>
          <w:rFonts w:ascii="PT Astra Serif" w:hAnsi="PT Astra Serif"/>
          <w:sz w:val="28"/>
          <w:szCs w:val="28"/>
        </w:rPr>
      </w:pPr>
    </w:p>
    <w:p w:rsidR="00746ED1" w:rsidRPr="00BB2A94" w:rsidRDefault="00746ED1" w:rsidP="002C07D0">
      <w:pPr>
        <w:autoSpaceDE w:val="0"/>
        <w:autoSpaceDN w:val="0"/>
        <w:adjustRightInd w:val="0"/>
        <w:ind w:firstLine="709"/>
        <w:jc w:val="both"/>
        <w:rPr>
          <w:rFonts w:ascii="PT Astra Serif" w:hAnsi="PT Astra Serif"/>
          <w:b/>
          <w:bCs/>
          <w:sz w:val="28"/>
          <w:szCs w:val="28"/>
        </w:rPr>
      </w:pPr>
      <w:r w:rsidRPr="00BB2A94">
        <w:rPr>
          <w:rFonts w:ascii="PT Astra Serif" w:hAnsi="PT Astra Serif"/>
          <w:b/>
          <w:bCs/>
          <w:sz w:val="28"/>
          <w:szCs w:val="28"/>
        </w:rPr>
        <w:t>5. Подготовка к выполнению работ по устранению аварийных ситуаций</w:t>
      </w:r>
    </w:p>
    <w:p w:rsidR="00746ED1" w:rsidRPr="00BB2A94" w:rsidRDefault="00746ED1" w:rsidP="002C07D0">
      <w:pPr>
        <w:autoSpaceDE w:val="0"/>
        <w:autoSpaceDN w:val="0"/>
        <w:adjustRightInd w:val="0"/>
        <w:ind w:firstLine="709"/>
        <w:jc w:val="both"/>
        <w:rPr>
          <w:rFonts w:ascii="PT Astra Serif" w:hAnsi="PT Astra Serif"/>
          <w:b/>
          <w:bCs/>
          <w:sz w:val="28"/>
          <w:szCs w:val="28"/>
        </w:rPr>
      </w:pP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5.1. В случае возникновения аварийных ситуаций в системе теплоснабжения</w:t>
      </w:r>
      <w:r w:rsidR="002C07D0" w:rsidRPr="00BB2A94">
        <w:rPr>
          <w:rFonts w:ascii="PT Astra Serif" w:hAnsi="PT Astra Serif"/>
          <w:sz w:val="28"/>
          <w:szCs w:val="28"/>
        </w:rPr>
        <w:t xml:space="preserve"> </w:t>
      </w:r>
      <w:r w:rsidRPr="00BB2A94">
        <w:rPr>
          <w:rFonts w:ascii="PT Astra Serif" w:hAnsi="PT Astra Serif"/>
          <w:sz w:val="28"/>
          <w:szCs w:val="28"/>
        </w:rPr>
        <w:t xml:space="preserve">муниципального </w:t>
      </w:r>
      <w:r w:rsidR="006E1F4B">
        <w:rPr>
          <w:rFonts w:ascii="PT Astra Serif" w:hAnsi="PT Astra Serif"/>
          <w:sz w:val="28"/>
          <w:szCs w:val="28"/>
        </w:rPr>
        <w:t xml:space="preserve">образования </w:t>
      </w:r>
      <w:r w:rsidRPr="00BB2A94">
        <w:rPr>
          <w:rFonts w:ascii="PT Astra Serif" w:hAnsi="PT Astra Serif"/>
          <w:sz w:val="28"/>
          <w:szCs w:val="28"/>
        </w:rPr>
        <w:t>К</w:t>
      </w:r>
      <w:r w:rsidR="002665E6" w:rsidRPr="00BB2A94">
        <w:rPr>
          <w:rFonts w:ascii="PT Astra Serif" w:hAnsi="PT Astra Serif"/>
          <w:sz w:val="28"/>
          <w:szCs w:val="28"/>
        </w:rPr>
        <w:t>аме</w:t>
      </w:r>
      <w:r w:rsidRPr="00BB2A94">
        <w:rPr>
          <w:rFonts w:ascii="PT Astra Serif" w:hAnsi="PT Astra Serif"/>
          <w:sz w:val="28"/>
          <w:szCs w:val="28"/>
        </w:rPr>
        <w:t>нского района ответственные лица, указанные в разделе 3 настоящего Плана, должны быть оповещены:</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5.1.1. </w:t>
      </w:r>
      <w:r w:rsidR="004A0E22" w:rsidRPr="00BB2A94">
        <w:rPr>
          <w:rFonts w:ascii="PT Astra Serif" w:hAnsi="PT Astra Serif"/>
          <w:sz w:val="28"/>
          <w:szCs w:val="28"/>
        </w:rPr>
        <w:t>Руководитель</w:t>
      </w:r>
      <w:r w:rsidRPr="00BB2A94">
        <w:rPr>
          <w:rFonts w:ascii="PT Astra Serif" w:hAnsi="PT Astra Serif"/>
          <w:sz w:val="28"/>
          <w:szCs w:val="28"/>
        </w:rPr>
        <w:t xml:space="preserve"> теплоснабжающей организации, получив информацию об аварийной ситуации, на основании анализа полученных данных проводит оценку сложившейся обстановки, масштаба аварии и возможных последствий, осуществляет незамедлительно следующие действия:</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принимает меры по приведению в готовность и направлению к месту аварии сил и средств аварийной бригады для обеспечения работ по ликвидации аварии;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-при необходимости принимает меры по организации спасательных работ и</w:t>
      </w:r>
      <w:r w:rsidR="00A84688" w:rsidRPr="00BB2A94">
        <w:rPr>
          <w:rFonts w:ascii="PT Astra Serif" w:hAnsi="PT Astra Serif"/>
          <w:sz w:val="28"/>
          <w:szCs w:val="28"/>
        </w:rPr>
        <w:t xml:space="preserve"> </w:t>
      </w:r>
      <w:r w:rsidRPr="00BB2A94">
        <w:rPr>
          <w:rFonts w:ascii="PT Astra Serif" w:hAnsi="PT Astra Serif"/>
          <w:sz w:val="28"/>
          <w:szCs w:val="28"/>
        </w:rPr>
        <w:t>эвакуации людей;</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фиксирует в оперативном журнале:</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время и дату происшествия;</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место происшествия (адрес);</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тип и диаметр трубопроводной системы;</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определяет объем последствий аварийной ситуации (количество жилых домов, котельных, ТП, учреждений социальной сферы и т.д.);</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оповещает:</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начальника аварийно-диспетчерской службы организации;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руководителя, инженера</w:t>
      </w:r>
      <w:r w:rsidR="00C05D93">
        <w:rPr>
          <w:rFonts w:ascii="PT Astra Serif" w:hAnsi="PT Astra Serif"/>
          <w:sz w:val="28"/>
          <w:szCs w:val="28"/>
        </w:rPr>
        <w:t xml:space="preserve"> - теплотехника</w:t>
      </w:r>
      <w:r w:rsidRPr="00BB2A94">
        <w:rPr>
          <w:rFonts w:ascii="PT Astra Serif" w:hAnsi="PT Astra Serif"/>
          <w:sz w:val="28"/>
          <w:szCs w:val="28"/>
        </w:rPr>
        <w:t xml:space="preserve"> организации.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осуществляет контроль выполнения мероприятий по ликвидации аварийных</w:t>
      </w:r>
      <w:r w:rsidR="002C07D0" w:rsidRPr="00BB2A94">
        <w:rPr>
          <w:rFonts w:ascii="PT Astra Serif" w:hAnsi="PT Astra Serif"/>
          <w:sz w:val="28"/>
          <w:szCs w:val="28"/>
        </w:rPr>
        <w:t xml:space="preserve"> </w:t>
      </w:r>
      <w:r w:rsidRPr="00BB2A94">
        <w:rPr>
          <w:rFonts w:ascii="PT Astra Serif" w:hAnsi="PT Astra Serif"/>
          <w:sz w:val="28"/>
          <w:szCs w:val="28"/>
        </w:rPr>
        <w:t>ситуаций с последующим восстановлением подачи тепла потребителям.</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5.1.2. Время сбора сил и средств аварийной бригады на месте аварии не должно превышать 1 часа с момента оповещении аварии.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5.1.3. Руководитель, инженер</w:t>
      </w:r>
      <w:r w:rsidR="002665E6" w:rsidRPr="00BB2A94">
        <w:rPr>
          <w:rFonts w:ascii="PT Astra Serif" w:hAnsi="PT Astra Serif"/>
          <w:sz w:val="28"/>
          <w:szCs w:val="28"/>
        </w:rPr>
        <w:t>-теплотехник</w:t>
      </w:r>
      <w:r w:rsidRPr="00BB2A94">
        <w:rPr>
          <w:rFonts w:ascii="PT Astra Serif" w:hAnsi="PT Astra Serif"/>
          <w:sz w:val="28"/>
          <w:szCs w:val="28"/>
        </w:rPr>
        <w:t xml:space="preserve"> теплоснабжающей организации в системе теплоснабжения которой возникла аварийная ситуация в течение </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lastRenderedPageBreak/>
        <w:t>30 минут со времени возникновения авар</w:t>
      </w:r>
      <w:r w:rsidR="00BF6013">
        <w:rPr>
          <w:rFonts w:ascii="PT Astra Serif" w:hAnsi="PT Astra Serif"/>
          <w:sz w:val="28"/>
          <w:szCs w:val="28"/>
        </w:rPr>
        <w:t>ии оповещает заместителя главы а</w:t>
      </w:r>
      <w:r w:rsidRPr="00BB2A94">
        <w:rPr>
          <w:rFonts w:ascii="PT Astra Serif" w:hAnsi="PT Astra Serif"/>
          <w:sz w:val="28"/>
          <w:szCs w:val="28"/>
        </w:rPr>
        <w:t xml:space="preserve">дминистрации </w:t>
      </w:r>
      <w:r w:rsidR="00774D6B" w:rsidRPr="00774D6B">
        <w:rPr>
          <w:rFonts w:ascii="PT Astra Serif" w:hAnsi="PT Astra Serif"/>
          <w:sz w:val="28"/>
          <w:szCs w:val="28"/>
        </w:rPr>
        <w:t>муниципального образования</w:t>
      </w:r>
      <w:r w:rsidRPr="00BB2A94">
        <w:rPr>
          <w:rFonts w:ascii="PT Astra Serif" w:hAnsi="PT Astra Serif"/>
          <w:sz w:val="28"/>
          <w:szCs w:val="28"/>
        </w:rPr>
        <w:t xml:space="preserve"> К</w:t>
      </w:r>
      <w:r w:rsidR="002665E6" w:rsidRPr="00BB2A94">
        <w:rPr>
          <w:rFonts w:ascii="PT Astra Serif" w:hAnsi="PT Astra Serif"/>
          <w:sz w:val="28"/>
          <w:szCs w:val="28"/>
        </w:rPr>
        <w:t>аме</w:t>
      </w:r>
      <w:r w:rsidRPr="00BB2A94">
        <w:rPr>
          <w:rFonts w:ascii="PT Astra Serif" w:hAnsi="PT Astra Serif"/>
          <w:sz w:val="28"/>
          <w:szCs w:val="28"/>
        </w:rPr>
        <w:t>нский район, либо лицо его замещающего на данный момент. Ему сообщается о причинах аварии, масштабах и возможных последствиях, планируемых сроках ремонтно-восстановительных работ, привлекаемых силах и средствах.</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5.1.4. Заместитель главы администрации муниципального образования, отвечающий за функционирование объектов жилищно-коммунального хозяйства по истечению 2 часов, в случае не устранения аварийной ситуации: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оповещает главу администрации муниципального образования;</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лично прибывает на место аварии для координации ремонтных работ.</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5.1.5. Глава администрации муниципального образования К</w:t>
      </w:r>
      <w:r w:rsidR="00717F2F" w:rsidRPr="00BB2A94">
        <w:rPr>
          <w:rFonts w:ascii="PT Astra Serif" w:hAnsi="PT Astra Serif"/>
          <w:sz w:val="28"/>
          <w:szCs w:val="28"/>
        </w:rPr>
        <w:t>аме</w:t>
      </w:r>
      <w:r w:rsidRPr="00BB2A94">
        <w:rPr>
          <w:rFonts w:ascii="PT Astra Serif" w:hAnsi="PT Astra Serif"/>
          <w:sz w:val="28"/>
          <w:szCs w:val="28"/>
        </w:rPr>
        <w:t>нский район в случае аварии, связанной с угрозой для жизни и комфортного проживания людей:</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через управляющие компании и местную систему оповещения и информирования оповещает, жителей, которые проживают в зоне аварии;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в случае необходимости принимает решение по привлечению дополнительных сил и средств, к ремонтным работам;</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создает и собирает штаб по локализации аварии, лично координирует проведение работ при угрозе возникновения чрезвычайной ситуации в результате аварии (аварийном отключении теплоснабжения на сутки и более, а также в условиях критически низких температур окружающего воздуха).</w:t>
      </w:r>
    </w:p>
    <w:p w:rsidR="00746ED1" w:rsidRPr="00BB2A94" w:rsidRDefault="00746ED1" w:rsidP="002C07D0">
      <w:pPr>
        <w:autoSpaceDE w:val="0"/>
        <w:autoSpaceDN w:val="0"/>
        <w:adjustRightInd w:val="0"/>
        <w:ind w:firstLine="709"/>
        <w:jc w:val="both"/>
        <w:rPr>
          <w:rFonts w:ascii="PT Astra Serif" w:hAnsi="PT Astra Serif"/>
          <w:sz w:val="28"/>
          <w:szCs w:val="28"/>
        </w:rPr>
      </w:pPr>
    </w:p>
    <w:p w:rsidR="00746ED1" w:rsidRPr="00BB2A94" w:rsidRDefault="00746ED1" w:rsidP="002C07D0">
      <w:pPr>
        <w:autoSpaceDE w:val="0"/>
        <w:autoSpaceDN w:val="0"/>
        <w:adjustRightInd w:val="0"/>
        <w:ind w:firstLine="709"/>
        <w:jc w:val="both"/>
        <w:rPr>
          <w:rFonts w:ascii="PT Astra Serif" w:hAnsi="PT Astra Serif"/>
          <w:b/>
          <w:bCs/>
          <w:sz w:val="28"/>
          <w:szCs w:val="28"/>
        </w:rPr>
      </w:pPr>
      <w:r w:rsidRPr="00BB2A94">
        <w:rPr>
          <w:rFonts w:ascii="PT Astra Serif" w:hAnsi="PT Astra Serif"/>
          <w:b/>
          <w:bCs/>
          <w:sz w:val="28"/>
          <w:szCs w:val="28"/>
        </w:rPr>
        <w:t>6. Порядок действий по устранению аварийных ситуаций</w:t>
      </w:r>
    </w:p>
    <w:p w:rsidR="00746ED1" w:rsidRPr="00BB2A94" w:rsidRDefault="00746ED1" w:rsidP="002C07D0">
      <w:pPr>
        <w:autoSpaceDE w:val="0"/>
        <w:autoSpaceDN w:val="0"/>
        <w:adjustRightInd w:val="0"/>
        <w:ind w:firstLine="709"/>
        <w:jc w:val="both"/>
        <w:rPr>
          <w:rFonts w:ascii="PT Astra Serif" w:hAnsi="PT Astra Serif"/>
          <w:b/>
          <w:bCs/>
          <w:sz w:val="28"/>
          <w:szCs w:val="28"/>
        </w:rPr>
      </w:pP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6.1. В режиме повседневной деятельности работу по контролю функционирования системы теплоснабжения муниципального района осуществляется:</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 в администрации </w:t>
      </w:r>
      <w:r w:rsidR="00774D6B" w:rsidRPr="00774D6B">
        <w:rPr>
          <w:rFonts w:ascii="PT Astra Serif" w:hAnsi="PT Astra Serif"/>
          <w:sz w:val="28"/>
          <w:szCs w:val="28"/>
        </w:rPr>
        <w:t>муниципального образования</w:t>
      </w:r>
      <w:r w:rsidRPr="00BB2A94">
        <w:rPr>
          <w:rFonts w:ascii="PT Astra Serif" w:hAnsi="PT Astra Serif"/>
          <w:sz w:val="28"/>
          <w:szCs w:val="28"/>
        </w:rPr>
        <w:t xml:space="preserve"> К</w:t>
      </w:r>
      <w:r w:rsidR="00717F2F" w:rsidRPr="00BB2A94">
        <w:rPr>
          <w:rFonts w:ascii="PT Astra Serif" w:hAnsi="PT Astra Serif"/>
          <w:sz w:val="28"/>
          <w:szCs w:val="28"/>
        </w:rPr>
        <w:t>аме</w:t>
      </w:r>
      <w:r w:rsidRPr="00BB2A94">
        <w:rPr>
          <w:rFonts w:ascii="PT Astra Serif" w:hAnsi="PT Astra Serif"/>
          <w:sz w:val="28"/>
          <w:szCs w:val="28"/>
        </w:rPr>
        <w:t>нский район - специалистами, структурного подразделения, курирующего вопросы деятельности жилищно-коммунального хозяйства;</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 в теплоснабжающей организации </w:t>
      </w:r>
      <w:r w:rsidR="004A0E22" w:rsidRPr="00BB2A94">
        <w:rPr>
          <w:rFonts w:ascii="PT Astra Serif" w:hAnsi="PT Astra Serif"/>
          <w:sz w:val="28"/>
          <w:szCs w:val="28"/>
        </w:rPr>
        <w:t>под руководством руководителя</w:t>
      </w:r>
      <w:r w:rsidRPr="00BB2A94">
        <w:rPr>
          <w:rFonts w:ascii="PT Astra Serif" w:hAnsi="PT Astra Serif"/>
          <w:sz w:val="28"/>
          <w:szCs w:val="28"/>
        </w:rPr>
        <w:t>;</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в теплоснабжающей организации непосредственно на источниках тепловой</w:t>
      </w:r>
      <w:r w:rsidR="00A84688" w:rsidRPr="00BB2A94">
        <w:rPr>
          <w:rFonts w:ascii="PT Astra Serif" w:hAnsi="PT Astra Serif"/>
          <w:sz w:val="28"/>
          <w:szCs w:val="28"/>
        </w:rPr>
        <w:t xml:space="preserve"> </w:t>
      </w:r>
      <w:r w:rsidRPr="00BB2A94">
        <w:rPr>
          <w:rFonts w:ascii="PT Astra Serif" w:hAnsi="PT Astra Serif"/>
          <w:sz w:val="28"/>
          <w:szCs w:val="28"/>
        </w:rPr>
        <w:t>энергии - операторами на каждой котельной;</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 </w:t>
      </w:r>
      <w:r w:rsidRPr="00D40407">
        <w:rPr>
          <w:rFonts w:ascii="PT Astra Serif" w:hAnsi="PT Astra Serif"/>
          <w:sz w:val="28"/>
          <w:szCs w:val="28"/>
        </w:rPr>
        <w:t xml:space="preserve">в теплоснабжающей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 - в составе 4 </w:t>
      </w:r>
      <w:r w:rsidR="00C05D93" w:rsidRPr="00D40407">
        <w:rPr>
          <w:rFonts w:ascii="PT Astra Serif" w:hAnsi="PT Astra Serif"/>
          <w:sz w:val="28"/>
          <w:szCs w:val="28"/>
        </w:rPr>
        <w:t xml:space="preserve">–х </w:t>
      </w:r>
      <w:r w:rsidRPr="00D40407">
        <w:rPr>
          <w:rFonts w:ascii="PT Astra Serif" w:hAnsi="PT Astra Serif"/>
          <w:sz w:val="28"/>
          <w:szCs w:val="28"/>
        </w:rPr>
        <w:t>человек.</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Размещение органов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6.2. Планирование и организация ремонтно-восстановительных работ на объектах системы теплоснабжения осуществляется заместителем главы администрации </w:t>
      </w:r>
      <w:r w:rsidR="00774D6B" w:rsidRPr="00774D6B">
        <w:rPr>
          <w:rFonts w:ascii="PT Astra Serif" w:hAnsi="PT Astra Serif"/>
          <w:sz w:val="28"/>
          <w:szCs w:val="28"/>
        </w:rPr>
        <w:t>муниципального образования</w:t>
      </w:r>
      <w:r w:rsidRPr="00BB2A94">
        <w:rPr>
          <w:rFonts w:ascii="PT Astra Serif" w:hAnsi="PT Astra Serif"/>
          <w:sz w:val="28"/>
          <w:szCs w:val="28"/>
        </w:rPr>
        <w:t xml:space="preserve"> К</w:t>
      </w:r>
      <w:r w:rsidR="00717F2F" w:rsidRPr="00BB2A94">
        <w:rPr>
          <w:rFonts w:ascii="PT Astra Serif" w:hAnsi="PT Astra Serif"/>
          <w:sz w:val="28"/>
          <w:szCs w:val="28"/>
        </w:rPr>
        <w:t>аме</w:t>
      </w:r>
      <w:r w:rsidRPr="00BB2A94">
        <w:rPr>
          <w:rFonts w:ascii="PT Astra Serif" w:hAnsi="PT Astra Serif"/>
          <w:sz w:val="28"/>
          <w:szCs w:val="28"/>
        </w:rPr>
        <w:t xml:space="preserve">нский район, отвечающего за функционирование объектов жилищно-коммунального </w:t>
      </w:r>
      <w:r w:rsidRPr="00BB2A94">
        <w:rPr>
          <w:rFonts w:ascii="PT Astra Serif" w:hAnsi="PT Astra Serif"/>
          <w:sz w:val="28"/>
          <w:szCs w:val="28"/>
        </w:rPr>
        <w:lastRenderedPageBreak/>
        <w:t>хозяйства и руководством теплоснабжающей организации, эксплуатирующей объект.</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6.3. </w:t>
      </w:r>
      <w:proofErr w:type="gramStart"/>
      <w:r w:rsidRPr="00BB2A94">
        <w:rPr>
          <w:rFonts w:ascii="PT Astra Serif" w:hAnsi="PT Astra Serif"/>
          <w:sz w:val="28"/>
          <w:szCs w:val="28"/>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w:t>
      </w:r>
      <w:proofErr w:type="gramEnd"/>
      <w:r w:rsidRPr="00BB2A94">
        <w:rPr>
          <w:rFonts w:ascii="PT Astra Serif" w:hAnsi="PT Astra Serif"/>
          <w:sz w:val="28"/>
          <w:szCs w:val="28"/>
        </w:rPr>
        <w:t xml:space="preserve">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6.4. В случае если возникновение аварийных ситуаций на тепловых сетях и</w:t>
      </w:r>
      <w:r w:rsidR="00A84688" w:rsidRPr="00BB2A94">
        <w:rPr>
          <w:rFonts w:ascii="PT Astra Serif" w:hAnsi="PT Astra Serif"/>
          <w:sz w:val="28"/>
          <w:szCs w:val="28"/>
        </w:rPr>
        <w:t xml:space="preserve"> </w:t>
      </w:r>
      <w:r w:rsidRPr="00BB2A94">
        <w:rPr>
          <w:rFonts w:ascii="PT Astra Serif" w:hAnsi="PT Astra Serif"/>
          <w:sz w:val="28"/>
          <w:szCs w:val="28"/>
        </w:rPr>
        <w:t xml:space="preserve">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телефонограммой о повреждениях владельцев коммуникаций, смежных </w:t>
      </w:r>
      <w:proofErr w:type="gramStart"/>
      <w:r w:rsidRPr="00BB2A94">
        <w:rPr>
          <w:rFonts w:ascii="PT Astra Serif" w:hAnsi="PT Astra Serif"/>
          <w:sz w:val="28"/>
          <w:szCs w:val="28"/>
        </w:rPr>
        <w:t>с</w:t>
      </w:r>
      <w:proofErr w:type="gramEnd"/>
      <w:r w:rsidRPr="00BB2A94">
        <w:rPr>
          <w:rFonts w:ascii="PT Astra Serif" w:hAnsi="PT Astra Serif"/>
          <w:sz w:val="28"/>
          <w:szCs w:val="28"/>
        </w:rPr>
        <w:t xml:space="preserve"> поврежденной.</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6.5. 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аварии–не более 60 мин.</w:t>
      </w:r>
    </w:p>
    <w:p w:rsidR="00746ED1" w:rsidRPr="00BB2A94" w:rsidRDefault="00746ED1" w:rsidP="002C07D0">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6.6. 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 5.</w:t>
      </w:r>
    </w:p>
    <w:p w:rsidR="00746ED1" w:rsidRPr="00BB2A94" w:rsidRDefault="00746ED1" w:rsidP="00746ED1">
      <w:pPr>
        <w:autoSpaceDE w:val="0"/>
        <w:autoSpaceDN w:val="0"/>
        <w:adjustRightInd w:val="0"/>
        <w:jc w:val="right"/>
        <w:rPr>
          <w:rFonts w:ascii="PT Astra Serif" w:hAnsi="PT Astra Serif"/>
          <w:sz w:val="28"/>
          <w:szCs w:val="28"/>
        </w:rPr>
      </w:pPr>
      <w:r w:rsidRPr="00BB2A94">
        <w:rPr>
          <w:rFonts w:ascii="PT Astra Serif" w:hAnsi="PT Astra Serif"/>
          <w:sz w:val="28"/>
          <w:szCs w:val="28"/>
        </w:rPr>
        <w:t>Таблица 5</w:t>
      </w:r>
    </w:p>
    <w:p w:rsidR="00746ED1" w:rsidRPr="00BB2A94" w:rsidRDefault="00746ED1" w:rsidP="00746ED1">
      <w:pPr>
        <w:autoSpaceDE w:val="0"/>
        <w:autoSpaceDN w:val="0"/>
        <w:adjustRightInd w:val="0"/>
        <w:jc w:val="center"/>
        <w:rPr>
          <w:rFonts w:ascii="PT Astra Serif" w:hAnsi="PT Astra Serif"/>
          <w:sz w:val="28"/>
          <w:szCs w:val="28"/>
        </w:rPr>
      </w:pPr>
      <w:r w:rsidRPr="00BB2A94">
        <w:rPr>
          <w:rFonts w:ascii="PT Astra Serif" w:hAnsi="PT Astra Serif"/>
          <w:sz w:val="28"/>
          <w:szCs w:val="28"/>
        </w:rPr>
        <w:t>Нормативное время на устранение аварийной ситуации</w:t>
      </w:r>
    </w:p>
    <w:p w:rsidR="00746ED1" w:rsidRPr="00BB2A94" w:rsidRDefault="00746ED1" w:rsidP="00746ED1">
      <w:pPr>
        <w:autoSpaceDE w:val="0"/>
        <w:autoSpaceDN w:val="0"/>
        <w:adjustRightInd w:val="0"/>
        <w:jc w:val="center"/>
        <w:rPr>
          <w:rFonts w:ascii="PT Astra Serif" w:hAnsi="PT Astra Serif"/>
          <w:sz w:val="28"/>
          <w:szCs w:val="28"/>
        </w:rPr>
      </w:pPr>
    </w:p>
    <w:tbl>
      <w:tblPr>
        <w:tblW w:w="9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1782"/>
        <w:gridCol w:w="1701"/>
        <w:gridCol w:w="1286"/>
        <w:gridCol w:w="1286"/>
        <w:gridCol w:w="1286"/>
        <w:gridCol w:w="1735"/>
      </w:tblGrid>
      <w:tr w:rsidR="00746ED1" w:rsidRPr="00BB2A94" w:rsidTr="00FD0ABC">
        <w:tc>
          <w:tcPr>
            <w:tcW w:w="594" w:type="dxa"/>
            <w:vMerge w:val="restart"/>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w:t>
            </w:r>
          </w:p>
          <w:p w:rsidR="00746ED1" w:rsidRPr="00BB2A94" w:rsidRDefault="00746ED1" w:rsidP="00FD0ABC">
            <w:pPr>
              <w:autoSpaceDE w:val="0"/>
              <w:autoSpaceDN w:val="0"/>
              <w:adjustRightInd w:val="0"/>
              <w:jc w:val="both"/>
              <w:rPr>
                <w:rFonts w:ascii="PT Astra Serif" w:hAnsi="PT Astra Serif"/>
                <w:sz w:val="28"/>
                <w:szCs w:val="28"/>
              </w:rPr>
            </w:pPr>
            <w:proofErr w:type="gramStart"/>
            <w:r w:rsidRPr="00BB2A94">
              <w:rPr>
                <w:rFonts w:ascii="PT Astra Serif" w:hAnsi="PT Astra Serif"/>
                <w:sz w:val="28"/>
                <w:szCs w:val="28"/>
              </w:rPr>
              <w:t>п</w:t>
            </w:r>
            <w:proofErr w:type="gramEnd"/>
            <w:r w:rsidRPr="00BB2A94">
              <w:rPr>
                <w:rFonts w:ascii="PT Astra Serif" w:hAnsi="PT Astra Serif"/>
                <w:sz w:val="28"/>
                <w:szCs w:val="28"/>
              </w:rPr>
              <w:t>/п</w:t>
            </w:r>
          </w:p>
        </w:tc>
        <w:tc>
          <w:tcPr>
            <w:tcW w:w="1782" w:type="dxa"/>
            <w:vMerge w:val="restart"/>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 xml:space="preserve">Вид </w:t>
            </w:r>
            <w:proofErr w:type="gramStart"/>
            <w:r w:rsidRPr="00BB2A94">
              <w:rPr>
                <w:rFonts w:ascii="PT Astra Serif" w:hAnsi="PT Astra Serif"/>
                <w:sz w:val="28"/>
                <w:szCs w:val="28"/>
              </w:rPr>
              <w:t>аварийной</w:t>
            </w:r>
            <w:proofErr w:type="gramEnd"/>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ситуации</w:t>
            </w:r>
          </w:p>
        </w:tc>
        <w:tc>
          <w:tcPr>
            <w:tcW w:w="1701" w:type="dxa"/>
            <w:vMerge w:val="restart"/>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 xml:space="preserve">Время </w:t>
            </w:r>
            <w:proofErr w:type="gramStart"/>
            <w:r w:rsidRPr="00BB2A94">
              <w:rPr>
                <w:rFonts w:ascii="PT Astra Serif" w:hAnsi="PT Astra Serif"/>
                <w:sz w:val="28"/>
                <w:szCs w:val="28"/>
              </w:rPr>
              <w:t>на</w:t>
            </w:r>
            <w:proofErr w:type="gramEnd"/>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устранение,</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час.</w:t>
            </w:r>
          </w:p>
        </w:tc>
        <w:tc>
          <w:tcPr>
            <w:tcW w:w="5593" w:type="dxa"/>
            <w:gridSpan w:val="4"/>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 xml:space="preserve">Ожидаемая температура в жилых помещениях при температуре наружного воздуха, </w:t>
            </w:r>
            <w:r w:rsidRPr="00BB2A94">
              <w:rPr>
                <w:sz w:val="28"/>
                <w:szCs w:val="28"/>
              </w:rPr>
              <w:t>⁰</w:t>
            </w:r>
            <w:proofErr w:type="gramStart"/>
            <w:r w:rsidRPr="00BB2A94">
              <w:rPr>
                <w:rFonts w:ascii="PT Astra Serif" w:hAnsi="PT Astra Serif"/>
                <w:sz w:val="28"/>
                <w:szCs w:val="28"/>
              </w:rPr>
              <w:t>С</w:t>
            </w:r>
            <w:proofErr w:type="gramEnd"/>
          </w:p>
        </w:tc>
      </w:tr>
      <w:tr w:rsidR="00746ED1" w:rsidRPr="00BB2A94" w:rsidTr="00FD0ABC">
        <w:tc>
          <w:tcPr>
            <w:tcW w:w="594" w:type="dxa"/>
            <w:vMerge/>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p>
        </w:tc>
        <w:tc>
          <w:tcPr>
            <w:tcW w:w="1782" w:type="dxa"/>
            <w:vMerge/>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p>
        </w:tc>
        <w:tc>
          <w:tcPr>
            <w:tcW w:w="1701" w:type="dxa"/>
            <w:vMerge/>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p>
        </w:tc>
        <w:tc>
          <w:tcPr>
            <w:tcW w:w="1286"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0</w:t>
            </w:r>
          </w:p>
        </w:tc>
        <w:tc>
          <w:tcPr>
            <w:tcW w:w="1286"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-10</w:t>
            </w:r>
          </w:p>
        </w:tc>
        <w:tc>
          <w:tcPr>
            <w:tcW w:w="1286"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-20</w:t>
            </w:r>
          </w:p>
        </w:tc>
        <w:tc>
          <w:tcPr>
            <w:tcW w:w="1735"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более -20</w:t>
            </w:r>
          </w:p>
        </w:tc>
      </w:tr>
      <w:tr w:rsidR="00746ED1" w:rsidRPr="00BB2A94" w:rsidTr="00FD0ABC">
        <w:tc>
          <w:tcPr>
            <w:tcW w:w="594" w:type="dxa"/>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1.</w:t>
            </w:r>
          </w:p>
        </w:tc>
        <w:tc>
          <w:tcPr>
            <w:tcW w:w="1782" w:type="dxa"/>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Отключение</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отопления</w:t>
            </w:r>
          </w:p>
        </w:tc>
        <w:tc>
          <w:tcPr>
            <w:tcW w:w="1701"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2</w:t>
            </w:r>
          </w:p>
        </w:tc>
        <w:tc>
          <w:tcPr>
            <w:tcW w:w="1286"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18</w:t>
            </w:r>
          </w:p>
        </w:tc>
        <w:tc>
          <w:tcPr>
            <w:tcW w:w="1286"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18</w:t>
            </w:r>
          </w:p>
        </w:tc>
        <w:tc>
          <w:tcPr>
            <w:tcW w:w="1286"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15</w:t>
            </w:r>
          </w:p>
        </w:tc>
        <w:tc>
          <w:tcPr>
            <w:tcW w:w="1735"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15</w:t>
            </w:r>
          </w:p>
        </w:tc>
      </w:tr>
      <w:tr w:rsidR="00746ED1" w:rsidRPr="00BB2A94" w:rsidTr="00FD0ABC">
        <w:tc>
          <w:tcPr>
            <w:tcW w:w="594" w:type="dxa"/>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2.</w:t>
            </w:r>
          </w:p>
        </w:tc>
        <w:tc>
          <w:tcPr>
            <w:tcW w:w="1782" w:type="dxa"/>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Отключение</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отопления</w:t>
            </w:r>
          </w:p>
        </w:tc>
        <w:tc>
          <w:tcPr>
            <w:tcW w:w="1701"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4</w:t>
            </w:r>
          </w:p>
        </w:tc>
        <w:tc>
          <w:tcPr>
            <w:tcW w:w="1286"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18</w:t>
            </w:r>
          </w:p>
        </w:tc>
        <w:tc>
          <w:tcPr>
            <w:tcW w:w="1286"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15</w:t>
            </w:r>
          </w:p>
        </w:tc>
        <w:tc>
          <w:tcPr>
            <w:tcW w:w="1286"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15</w:t>
            </w:r>
          </w:p>
        </w:tc>
        <w:tc>
          <w:tcPr>
            <w:tcW w:w="1735"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15</w:t>
            </w:r>
          </w:p>
        </w:tc>
      </w:tr>
      <w:tr w:rsidR="00746ED1" w:rsidRPr="00BB2A94" w:rsidTr="00FD0ABC">
        <w:tc>
          <w:tcPr>
            <w:tcW w:w="594" w:type="dxa"/>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3.</w:t>
            </w:r>
          </w:p>
        </w:tc>
        <w:tc>
          <w:tcPr>
            <w:tcW w:w="1782" w:type="dxa"/>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Отключение</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отопления</w:t>
            </w:r>
          </w:p>
        </w:tc>
        <w:tc>
          <w:tcPr>
            <w:tcW w:w="1701"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6</w:t>
            </w:r>
          </w:p>
        </w:tc>
        <w:tc>
          <w:tcPr>
            <w:tcW w:w="1286"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15</w:t>
            </w:r>
          </w:p>
        </w:tc>
        <w:tc>
          <w:tcPr>
            <w:tcW w:w="1286"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15</w:t>
            </w:r>
          </w:p>
        </w:tc>
        <w:tc>
          <w:tcPr>
            <w:tcW w:w="1286"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15</w:t>
            </w:r>
          </w:p>
        </w:tc>
        <w:tc>
          <w:tcPr>
            <w:tcW w:w="1735"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10</w:t>
            </w:r>
          </w:p>
        </w:tc>
      </w:tr>
      <w:tr w:rsidR="00746ED1" w:rsidRPr="00BB2A94" w:rsidTr="00FD0ABC">
        <w:tc>
          <w:tcPr>
            <w:tcW w:w="594" w:type="dxa"/>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4.</w:t>
            </w:r>
          </w:p>
        </w:tc>
        <w:tc>
          <w:tcPr>
            <w:tcW w:w="1782" w:type="dxa"/>
            <w:shd w:val="clear" w:color="auto" w:fill="auto"/>
            <w:vAlign w:val="center"/>
          </w:tcPr>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Отключение</w:t>
            </w:r>
          </w:p>
          <w:p w:rsidR="00746ED1" w:rsidRPr="00BB2A94" w:rsidRDefault="00746ED1" w:rsidP="00FD0ABC">
            <w:pPr>
              <w:autoSpaceDE w:val="0"/>
              <w:autoSpaceDN w:val="0"/>
              <w:adjustRightInd w:val="0"/>
              <w:jc w:val="both"/>
              <w:rPr>
                <w:rFonts w:ascii="PT Astra Serif" w:hAnsi="PT Astra Serif"/>
                <w:sz w:val="28"/>
                <w:szCs w:val="28"/>
              </w:rPr>
            </w:pPr>
            <w:r w:rsidRPr="00BB2A94">
              <w:rPr>
                <w:rFonts w:ascii="PT Astra Serif" w:hAnsi="PT Astra Serif"/>
                <w:sz w:val="28"/>
                <w:szCs w:val="28"/>
              </w:rPr>
              <w:t>отопления</w:t>
            </w:r>
          </w:p>
        </w:tc>
        <w:tc>
          <w:tcPr>
            <w:tcW w:w="1701"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8</w:t>
            </w:r>
          </w:p>
        </w:tc>
        <w:tc>
          <w:tcPr>
            <w:tcW w:w="1286"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15</w:t>
            </w:r>
          </w:p>
        </w:tc>
        <w:tc>
          <w:tcPr>
            <w:tcW w:w="1286"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15</w:t>
            </w:r>
          </w:p>
        </w:tc>
        <w:tc>
          <w:tcPr>
            <w:tcW w:w="1286"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10</w:t>
            </w:r>
          </w:p>
        </w:tc>
        <w:tc>
          <w:tcPr>
            <w:tcW w:w="1735" w:type="dxa"/>
            <w:shd w:val="clear" w:color="auto" w:fill="auto"/>
            <w:vAlign w:val="center"/>
          </w:tcPr>
          <w:p w:rsidR="00746ED1" w:rsidRPr="00BB2A94" w:rsidRDefault="00746ED1" w:rsidP="00FD0ABC">
            <w:pPr>
              <w:autoSpaceDE w:val="0"/>
              <w:autoSpaceDN w:val="0"/>
              <w:adjustRightInd w:val="0"/>
              <w:jc w:val="center"/>
              <w:rPr>
                <w:rFonts w:ascii="PT Astra Serif" w:hAnsi="PT Astra Serif"/>
                <w:sz w:val="28"/>
                <w:szCs w:val="28"/>
              </w:rPr>
            </w:pPr>
            <w:r w:rsidRPr="00BB2A94">
              <w:rPr>
                <w:rFonts w:ascii="PT Astra Serif" w:hAnsi="PT Astra Serif"/>
                <w:sz w:val="28"/>
                <w:szCs w:val="28"/>
              </w:rPr>
              <w:t>10</w:t>
            </w:r>
          </w:p>
        </w:tc>
      </w:tr>
    </w:tbl>
    <w:p w:rsidR="00746ED1" w:rsidRPr="00BB2A94" w:rsidRDefault="00746ED1" w:rsidP="00746ED1">
      <w:pPr>
        <w:autoSpaceDE w:val="0"/>
        <w:autoSpaceDN w:val="0"/>
        <w:adjustRightInd w:val="0"/>
        <w:jc w:val="both"/>
        <w:rPr>
          <w:rFonts w:ascii="PT Astra Serif" w:hAnsi="PT Astra Serif"/>
          <w:sz w:val="28"/>
          <w:szCs w:val="28"/>
        </w:rPr>
      </w:pPr>
    </w:p>
    <w:p w:rsidR="00746ED1" w:rsidRPr="00BB2A94" w:rsidRDefault="00746ED1" w:rsidP="00A84688">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lastRenderedPageBreak/>
        <w:t>6.7. При прибытии на место аварии старший по должности из числа персонала аварийной бригады эксплуатирующей организации обязан:</w:t>
      </w:r>
    </w:p>
    <w:p w:rsidR="00746ED1" w:rsidRPr="00BB2A94" w:rsidRDefault="00746ED1" w:rsidP="00A84688">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составить общую картину характера, места, размеров аварии;</w:t>
      </w:r>
    </w:p>
    <w:p w:rsidR="00746ED1" w:rsidRPr="00BB2A94" w:rsidRDefault="00746ED1" w:rsidP="00A84688">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746ED1" w:rsidRPr="00BB2A94" w:rsidRDefault="00746ED1" w:rsidP="00A84688">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организовать предотвращение развития аварии;</w:t>
      </w:r>
    </w:p>
    <w:p w:rsidR="00746ED1" w:rsidRPr="00BB2A94" w:rsidRDefault="00746ED1" w:rsidP="00A84688">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принять меры к обеспечению безопасности персонала находящегося в зоне</w:t>
      </w:r>
      <w:r w:rsidR="00A84688" w:rsidRPr="00BB2A94">
        <w:rPr>
          <w:rFonts w:ascii="PT Astra Serif" w:hAnsi="PT Astra Serif"/>
          <w:sz w:val="28"/>
          <w:szCs w:val="28"/>
        </w:rPr>
        <w:t xml:space="preserve"> </w:t>
      </w:r>
      <w:r w:rsidRPr="00BB2A94">
        <w:rPr>
          <w:rFonts w:ascii="PT Astra Serif" w:hAnsi="PT Astra Serif"/>
          <w:sz w:val="28"/>
          <w:szCs w:val="28"/>
        </w:rPr>
        <w:t>работы;</w:t>
      </w:r>
    </w:p>
    <w:p w:rsidR="00746ED1" w:rsidRPr="00BB2A94" w:rsidRDefault="00746ED1" w:rsidP="00A84688">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xml:space="preserve">- </w:t>
      </w:r>
      <w:r w:rsidRPr="00D40407">
        <w:rPr>
          <w:rFonts w:ascii="PT Astra Serif" w:hAnsi="PT Astra Serif"/>
          <w:sz w:val="28"/>
          <w:szCs w:val="28"/>
        </w:rPr>
        <w:t>получить от дежурного диспетчера по средствам связи, для проведения необходимых переключений, план действий, измененный режим теплоснабжения.</w:t>
      </w:r>
    </w:p>
    <w:p w:rsidR="00746ED1" w:rsidRPr="00BB2A94" w:rsidRDefault="00746ED1" w:rsidP="00A84688">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определить последовательность отключения от теплоносителя, когда и какие инженерные системы при необходимости должны быть опорожнены;</w:t>
      </w:r>
    </w:p>
    <w:p w:rsidR="00746ED1" w:rsidRPr="00BB2A94" w:rsidRDefault="00746ED1" w:rsidP="00A84688">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 определяет необходимость прибытия дополнительных сил и средств, для устранения аварии;</w:t>
      </w:r>
    </w:p>
    <w:p w:rsidR="00746ED1" w:rsidRPr="00BB2A94" w:rsidRDefault="00746ED1" w:rsidP="00A84688">
      <w:pPr>
        <w:autoSpaceDE w:val="0"/>
        <w:autoSpaceDN w:val="0"/>
        <w:adjustRightInd w:val="0"/>
        <w:ind w:firstLine="709"/>
        <w:jc w:val="both"/>
        <w:rPr>
          <w:rFonts w:ascii="PT Astra Serif" w:hAnsi="PT Astra Serif"/>
          <w:sz w:val="28"/>
          <w:szCs w:val="28"/>
        </w:rPr>
      </w:pPr>
      <w:r w:rsidRPr="00BB2A94">
        <w:rPr>
          <w:rFonts w:ascii="PT Astra Serif" w:hAnsi="PT Astra Serif"/>
          <w:sz w:val="28"/>
          <w:szCs w:val="28"/>
        </w:rPr>
        <w:t>6.8. 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746ED1" w:rsidRPr="00BB2A94" w:rsidRDefault="00746ED1" w:rsidP="00A84688">
      <w:pPr>
        <w:autoSpaceDE w:val="0"/>
        <w:autoSpaceDN w:val="0"/>
        <w:adjustRightInd w:val="0"/>
        <w:ind w:firstLine="709"/>
        <w:jc w:val="both"/>
        <w:rPr>
          <w:rFonts w:ascii="PT Astra Serif" w:hAnsi="PT Astra Serif"/>
          <w:sz w:val="28"/>
          <w:szCs w:val="28"/>
        </w:rPr>
      </w:pPr>
    </w:p>
    <w:p w:rsidR="00746ED1" w:rsidRPr="00BB2A94" w:rsidRDefault="00746ED1" w:rsidP="00A84688">
      <w:pPr>
        <w:autoSpaceDE w:val="0"/>
        <w:autoSpaceDN w:val="0"/>
        <w:adjustRightInd w:val="0"/>
        <w:ind w:firstLine="709"/>
        <w:jc w:val="both"/>
        <w:rPr>
          <w:rFonts w:ascii="PT Astra Serif" w:hAnsi="PT Astra Serif"/>
          <w:b/>
          <w:bCs/>
          <w:sz w:val="28"/>
          <w:szCs w:val="28"/>
        </w:rPr>
      </w:pPr>
      <w:r w:rsidRPr="00BB2A94">
        <w:rPr>
          <w:rFonts w:ascii="PT Astra Serif" w:hAnsi="PT Astra Serif"/>
          <w:b/>
          <w:bCs/>
          <w:sz w:val="28"/>
          <w:szCs w:val="28"/>
        </w:rPr>
        <w:t>7. Нормативное количество ресурсов, необходимых для выполнения работ по ликвидации последствий аварийных ситуаций</w:t>
      </w:r>
    </w:p>
    <w:p w:rsidR="00746ED1" w:rsidRPr="00BB2A94" w:rsidRDefault="00746ED1" w:rsidP="00A84688">
      <w:pPr>
        <w:autoSpaceDE w:val="0"/>
        <w:autoSpaceDN w:val="0"/>
        <w:adjustRightInd w:val="0"/>
        <w:ind w:firstLine="709"/>
        <w:jc w:val="both"/>
        <w:rPr>
          <w:rFonts w:ascii="PT Astra Serif" w:hAnsi="PT Astra Serif"/>
          <w:b/>
          <w:bCs/>
          <w:sz w:val="28"/>
          <w:szCs w:val="28"/>
        </w:rPr>
      </w:pPr>
    </w:p>
    <w:p w:rsidR="00746ED1" w:rsidRPr="00BB2A94" w:rsidRDefault="00746ED1" w:rsidP="00A84688">
      <w:pPr>
        <w:autoSpaceDE w:val="0"/>
        <w:autoSpaceDN w:val="0"/>
        <w:adjustRightInd w:val="0"/>
        <w:ind w:firstLine="709"/>
        <w:jc w:val="both"/>
        <w:rPr>
          <w:rFonts w:ascii="PT Astra Serif" w:hAnsi="PT Astra Serif"/>
          <w:bCs/>
          <w:sz w:val="28"/>
          <w:szCs w:val="28"/>
        </w:rPr>
      </w:pPr>
      <w:r w:rsidRPr="00BB2A94">
        <w:rPr>
          <w:rFonts w:ascii="PT Astra Serif" w:hAnsi="PT Astra Serif"/>
          <w:bCs/>
          <w:sz w:val="28"/>
          <w:szCs w:val="28"/>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746ED1" w:rsidRPr="00BB2A94" w:rsidRDefault="00746ED1" w:rsidP="00A84688">
      <w:pPr>
        <w:autoSpaceDE w:val="0"/>
        <w:autoSpaceDN w:val="0"/>
        <w:adjustRightInd w:val="0"/>
        <w:ind w:firstLine="709"/>
        <w:jc w:val="both"/>
        <w:rPr>
          <w:rFonts w:ascii="PT Astra Serif" w:hAnsi="PT Astra Serif"/>
          <w:bCs/>
          <w:sz w:val="28"/>
          <w:szCs w:val="28"/>
        </w:rPr>
      </w:pPr>
      <w:r w:rsidRPr="00BB2A94">
        <w:rPr>
          <w:rFonts w:ascii="PT Astra Serif" w:hAnsi="PT Astra Serif"/>
          <w:bCs/>
          <w:sz w:val="28"/>
          <w:szCs w:val="28"/>
        </w:rPr>
        <w:t>Для устранения последствий аварийных ситуаций создаются и используются: резервы финансовых и материальных ресурсов теплоснабжающих организаций. Объемы резервов финансовых ресурсов (резервных фондов) определяются и утверждаются нормативным правовым актом.</w:t>
      </w:r>
    </w:p>
    <w:p w:rsidR="00746ED1" w:rsidRPr="00BB2A94" w:rsidRDefault="00746ED1" w:rsidP="00A84688">
      <w:pPr>
        <w:autoSpaceDE w:val="0"/>
        <w:autoSpaceDN w:val="0"/>
        <w:adjustRightInd w:val="0"/>
        <w:ind w:firstLine="709"/>
        <w:jc w:val="both"/>
        <w:rPr>
          <w:rFonts w:ascii="PT Astra Serif" w:hAnsi="PT Astra Serif"/>
          <w:bCs/>
          <w:sz w:val="28"/>
          <w:szCs w:val="28"/>
        </w:rPr>
      </w:pPr>
      <w:r w:rsidRPr="00BB2A94">
        <w:rPr>
          <w:rFonts w:ascii="PT Astra Serif" w:hAnsi="PT Astra Serif"/>
          <w:bCs/>
          <w:sz w:val="28"/>
          <w:szCs w:val="28"/>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746ED1" w:rsidRPr="00BB2A94" w:rsidRDefault="00746ED1" w:rsidP="00746ED1">
      <w:pPr>
        <w:autoSpaceDE w:val="0"/>
        <w:autoSpaceDN w:val="0"/>
        <w:adjustRightInd w:val="0"/>
        <w:ind w:firstLine="426"/>
        <w:jc w:val="both"/>
        <w:rPr>
          <w:rFonts w:ascii="PT Astra Serif" w:hAnsi="PT Astra Serif"/>
          <w:bCs/>
          <w:sz w:val="28"/>
          <w:szCs w:val="28"/>
        </w:rPr>
      </w:pPr>
    </w:p>
    <w:p w:rsidR="00746ED1" w:rsidRPr="00BB2A94" w:rsidRDefault="00BB2A94" w:rsidP="00BB2A94">
      <w:pPr>
        <w:autoSpaceDE w:val="0"/>
        <w:autoSpaceDN w:val="0"/>
        <w:adjustRightInd w:val="0"/>
        <w:ind w:firstLine="426"/>
        <w:jc w:val="center"/>
        <w:rPr>
          <w:rFonts w:ascii="PT Astra Serif" w:hAnsi="PT Astra Serif"/>
          <w:bCs/>
          <w:sz w:val="28"/>
          <w:szCs w:val="28"/>
        </w:rPr>
      </w:pPr>
      <w:r>
        <w:rPr>
          <w:rFonts w:ascii="PT Astra Serif" w:hAnsi="PT Astra Serif"/>
          <w:bCs/>
          <w:sz w:val="28"/>
          <w:szCs w:val="28"/>
        </w:rPr>
        <w:t>_________________________________</w:t>
      </w:r>
    </w:p>
    <w:sectPr w:rsidR="00746ED1" w:rsidRPr="00BB2A94" w:rsidSect="00746ED1">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B74" w:rsidRDefault="00416B74">
      <w:r>
        <w:separator/>
      </w:r>
    </w:p>
  </w:endnote>
  <w:endnote w:type="continuationSeparator" w:id="0">
    <w:p w:rsidR="00416B74" w:rsidRDefault="0041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Noto Sans Devanagari">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B74" w:rsidRDefault="00416B74">
      <w:r>
        <w:separator/>
      </w:r>
    </w:p>
  </w:footnote>
  <w:footnote w:type="continuationSeparator" w:id="0">
    <w:p w:rsidR="00416B74" w:rsidRDefault="00416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D93" w:rsidRDefault="00C05D93">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C05D93" w:rsidRDefault="00C05D9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D93" w:rsidRPr="002C07D0" w:rsidRDefault="00C05D93" w:rsidP="002C07D0">
    <w:pPr>
      <w:pStyle w:val="ae"/>
      <w:jc w:val="center"/>
      <w:rPr>
        <w:lang w:val="en-US"/>
      </w:rPr>
    </w:pPr>
    <w:r>
      <w:fldChar w:fldCharType="begin"/>
    </w:r>
    <w:r>
      <w:instrText>PAGE   \* MERGEFORMAT</w:instrText>
    </w:r>
    <w:r>
      <w:fldChar w:fldCharType="separate"/>
    </w:r>
    <w:r w:rsidR="00EB4B34">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7AE61A39"/>
    <w:multiLevelType w:val="hybridMultilevel"/>
    <w:tmpl w:val="E2DE0294"/>
    <w:lvl w:ilvl="0" w:tplc="0419000F">
      <w:start w:val="1"/>
      <w:numFmt w:val="decimal"/>
      <w:lvlText w:val="%1."/>
      <w:lvlJc w:val="left"/>
      <w:pPr>
        <w:ind w:left="1773" w:hanging="106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EC515F6"/>
    <w:multiLevelType w:val="hybridMultilevel"/>
    <w:tmpl w:val="569C133C"/>
    <w:lvl w:ilvl="0" w:tplc="DDA6C19E">
      <w:start w:val="1"/>
      <w:numFmt w:val="decimal"/>
      <w:lvlText w:val="%1."/>
      <w:lvlJc w:val="left"/>
      <w:pPr>
        <w:ind w:left="1773" w:hanging="106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03"/>
    <w:rsid w:val="00004EF5"/>
    <w:rsid w:val="00022606"/>
    <w:rsid w:val="00046767"/>
    <w:rsid w:val="00066E3E"/>
    <w:rsid w:val="00077740"/>
    <w:rsid w:val="000D5E03"/>
    <w:rsid w:val="001A780A"/>
    <w:rsid w:val="001F3E7A"/>
    <w:rsid w:val="00233313"/>
    <w:rsid w:val="002665E6"/>
    <w:rsid w:val="002B389C"/>
    <w:rsid w:val="002B3F4A"/>
    <w:rsid w:val="002C07D0"/>
    <w:rsid w:val="002D2867"/>
    <w:rsid w:val="002D52C5"/>
    <w:rsid w:val="002E36EE"/>
    <w:rsid w:val="002E7D63"/>
    <w:rsid w:val="00327B0E"/>
    <w:rsid w:val="003450BF"/>
    <w:rsid w:val="00391C0B"/>
    <w:rsid w:val="003960E5"/>
    <w:rsid w:val="003F1F96"/>
    <w:rsid w:val="00402A18"/>
    <w:rsid w:val="00405AAC"/>
    <w:rsid w:val="00416B74"/>
    <w:rsid w:val="00466D8E"/>
    <w:rsid w:val="00470763"/>
    <w:rsid w:val="004A0E22"/>
    <w:rsid w:val="004B0161"/>
    <w:rsid w:val="004B5F87"/>
    <w:rsid w:val="004C679C"/>
    <w:rsid w:val="005055F3"/>
    <w:rsid w:val="00514CA4"/>
    <w:rsid w:val="00593F6E"/>
    <w:rsid w:val="005F3D3B"/>
    <w:rsid w:val="006776CC"/>
    <w:rsid w:val="006931CD"/>
    <w:rsid w:val="006E1F4B"/>
    <w:rsid w:val="00717F2F"/>
    <w:rsid w:val="00746ED1"/>
    <w:rsid w:val="00747BBF"/>
    <w:rsid w:val="0077141C"/>
    <w:rsid w:val="00774D6B"/>
    <w:rsid w:val="00780B0B"/>
    <w:rsid w:val="00783C08"/>
    <w:rsid w:val="007F1B2B"/>
    <w:rsid w:val="00822966"/>
    <w:rsid w:val="008857D4"/>
    <w:rsid w:val="00915E78"/>
    <w:rsid w:val="0092434F"/>
    <w:rsid w:val="00993747"/>
    <w:rsid w:val="00996182"/>
    <w:rsid w:val="009C74A4"/>
    <w:rsid w:val="009C7D8E"/>
    <w:rsid w:val="00A27ABF"/>
    <w:rsid w:val="00A66A77"/>
    <w:rsid w:val="00A84688"/>
    <w:rsid w:val="00AA4A4A"/>
    <w:rsid w:val="00B05975"/>
    <w:rsid w:val="00B54789"/>
    <w:rsid w:val="00BB2A94"/>
    <w:rsid w:val="00BD2714"/>
    <w:rsid w:val="00BD7F43"/>
    <w:rsid w:val="00BF6013"/>
    <w:rsid w:val="00C05D93"/>
    <w:rsid w:val="00C40013"/>
    <w:rsid w:val="00CA3879"/>
    <w:rsid w:val="00CB301A"/>
    <w:rsid w:val="00CB3816"/>
    <w:rsid w:val="00CD32CB"/>
    <w:rsid w:val="00D06AED"/>
    <w:rsid w:val="00D40407"/>
    <w:rsid w:val="00DC4F2B"/>
    <w:rsid w:val="00E01F3D"/>
    <w:rsid w:val="00E42255"/>
    <w:rsid w:val="00E758EA"/>
    <w:rsid w:val="00EB4B34"/>
    <w:rsid w:val="00EC4CCB"/>
    <w:rsid w:val="00EE4BA9"/>
    <w:rsid w:val="00F421D5"/>
    <w:rsid w:val="00F7058A"/>
    <w:rsid w:val="00FD0ABC"/>
    <w:rsid w:val="00FF7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2">
    <w:name w:val="heading 2"/>
    <w:basedOn w:val="a"/>
    <w:next w:val="a"/>
    <w:qFormat/>
    <w:pPr>
      <w:keepNext/>
      <w:tabs>
        <w:tab w:val="num" w:pos="0"/>
      </w:tabs>
      <w:spacing w:before="240" w:after="60"/>
      <w:outlineLvl w:val="1"/>
    </w:pPr>
    <w:rPr>
      <w:rFonts w:ascii="Cambria" w:hAnsi="Cambria" w:cs="Cambria"/>
      <w:b/>
      <w:bCs/>
      <w:i/>
      <w:iCs/>
      <w:sz w:val="28"/>
      <w:szCs w:val="28"/>
    </w:rPr>
  </w:style>
  <w:style w:type="paragraph" w:styleId="5">
    <w:name w:val="heading 5"/>
    <w:basedOn w:val="a"/>
    <w:next w:val="a"/>
    <w:qFormat/>
    <w:pPr>
      <w:tabs>
        <w:tab w:val="num" w:pos="0"/>
      </w:tabs>
      <w:spacing w:before="240" w:after="60"/>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0">
    <w:name w:val="Основной шрифт абзаца2"/>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Основной шрифт абзаца1"/>
  </w:style>
  <w:style w:type="character" w:customStyle="1" w:styleId="a3">
    <w:name w:val="Основной текст с отступом Знак"/>
    <w:rPr>
      <w:sz w:val="28"/>
      <w:szCs w:val="24"/>
    </w:rPr>
  </w:style>
  <w:style w:type="character" w:customStyle="1" w:styleId="21">
    <w:name w:val="Заголовок 2 Знак"/>
    <w:rPr>
      <w:rFonts w:ascii="Cambria" w:hAnsi="Cambria" w:cs="Cambria"/>
      <w:b/>
      <w:bCs/>
      <w:i/>
      <w:iCs/>
      <w:sz w:val="28"/>
      <w:szCs w:val="28"/>
    </w:rPr>
  </w:style>
  <w:style w:type="character" w:customStyle="1" w:styleId="a4">
    <w:name w:val="Верхний колонтитул Знак"/>
    <w:uiPriority w:val="99"/>
    <w:rPr>
      <w:sz w:val="24"/>
      <w:szCs w:val="24"/>
    </w:rPr>
  </w:style>
  <w:style w:type="character" w:customStyle="1" w:styleId="a5">
    <w:name w:val="Нижний колонтитул Знак"/>
    <w:rPr>
      <w:sz w:val="24"/>
      <w:szCs w:val="24"/>
    </w:rPr>
  </w:style>
  <w:style w:type="character" w:customStyle="1" w:styleId="a6">
    <w:name w:val="Основной текст Знак"/>
    <w:rPr>
      <w:sz w:val="24"/>
      <w:szCs w:val="24"/>
    </w:rPr>
  </w:style>
  <w:style w:type="character" w:customStyle="1" w:styleId="50">
    <w:name w:val="Заголовок 5 Знак"/>
    <w:rPr>
      <w:rFonts w:ascii="Calibri" w:hAnsi="Calibri" w:cs="Calibri"/>
      <w:b/>
      <w:bCs/>
      <w:i/>
      <w:iCs/>
      <w:sz w:val="26"/>
      <w:szCs w:val="26"/>
    </w:rPr>
  </w:style>
  <w:style w:type="character" w:customStyle="1" w:styleId="a7">
    <w:name w:val="Текст выноски Знак"/>
    <w:rPr>
      <w:rFonts w:ascii="Tahoma" w:hAnsi="Tahoma" w:cs="Tahoma"/>
      <w:sz w:val="16"/>
      <w:szCs w:val="16"/>
    </w:rPr>
  </w:style>
  <w:style w:type="paragraph" w:customStyle="1" w:styleId="a8">
    <w:name w:val="Заголовок"/>
    <w:basedOn w:val="a"/>
    <w:next w:val="a9"/>
    <w:pPr>
      <w:keepNext/>
      <w:spacing w:before="240" w:after="120"/>
    </w:pPr>
    <w:rPr>
      <w:rFonts w:ascii="PT Astra Serif" w:eastAsia="Tahoma" w:hAnsi="PT Astra Serif" w:cs="Noto Sans Devanagari"/>
      <w:sz w:val="28"/>
      <w:szCs w:val="28"/>
    </w:rPr>
  </w:style>
  <w:style w:type="paragraph" w:styleId="a9">
    <w:name w:val="Body Text"/>
    <w:basedOn w:val="a"/>
    <w:pPr>
      <w:spacing w:after="120"/>
    </w:pPr>
  </w:style>
  <w:style w:type="paragraph" w:styleId="aa">
    <w:name w:val="List"/>
    <w:basedOn w:val="a9"/>
    <w:rPr>
      <w:rFonts w:ascii="PT Astra Serif" w:hAnsi="PT Astra Serif" w:cs="Noto Sans Devanagari"/>
    </w:rPr>
  </w:style>
  <w:style w:type="paragraph" w:styleId="ab">
    <w:name w:val="caption"/>
    <w:basedOn w:val="a"/>
    <w:qFormat/>
    <w:pPr>
      <w:suppressLineNumbers/>
      <w:spacing w:before="120" w:after="120"/>
    </w:pPr>
    <w:rPr>
      <w:rFonts w:ascii="PT Astra Serif" w:hAnsi="PT Astra Serif" w:cs="Noto Sans Devanagari"/>
      <w:i/>
      <w:iCs/>
    </w:rPr>
  </w:style>
  <w:style w:type="paragraph" w:customStyle="1" w:styleId="22">
    <w:name w:val="Указатель2"/>
    <w:basedOn w:val="a"/>
    <w:pPr>
      <w:suppressLineNumbers/>
    </w:pPr>
    <w:rPr>
      <w:rFonts w:ascii="PT Astra Serif" w:hAnsi="PT Astra Serif" w:cs="Noto Sans Devanagari"/>
    </w:rPr>
  </w:style>
  <w:style w:type="paragraph" w:customStyle="1" w:styleId="10">
    <w:name w:val="Название объекта1"/>
    <w:basedOn w:val="a"/>
    <w:pPr>
      <w:suppressLineNumbers/>
      <w:spacing w:before="120" w:after="120"/>
    </w:pPr>
    <w:rPr>
      <w:rFonts w:ascii="PT Astra Serif" w:hAnsi="PT Astra Serif" w:cs="Noto Sans Devanagari"/>
      <w:i/>
      <w:iCs/>
    </w:rPr>
  </w:style>
  <w:style w:type="paragraph" w:customStyle="1" w:styleId="11">
    <w:name w:val="Указатель1"/>
    <w:basedOn w:val="a"/>
    <w:pPr>
      <w:suppressLineNumbers/>
    </w:pPr>
    <w:rPr>
      <w:rFonts w:ascii="PT Astra Serif" w:hAnsi="PT Astra Serif" w:cs="Noto Sans Devanagari"/>
    </w:rPr>
  </w:style>
  <w:style w:type="paragraph" w:styleId="ac">
    <w:name w:val="Body Text Indent"/>
    <w:basedOn w:val="a"/>
    <w:pPr>
      <w:ind w:left="360"/>
    </w:pPr>
    <w:rPr>
      <w:sz w:val="28"/>
    </w:rPr>
  </w:style>
  <w:style w:type="paragraph" w:customStyle="1" w:styleId="ad">
    <w:name w:val="Верхний и нижний колонтитулы"/>
    <w:basedOn w:val="a"/>
    <w:pPr>
      <w:suppressLineNumbers/>
      <w:tabs>
        <w:tab w:val="center" w:pos="4819"/>
        <w:tab w:val="right" w:pos="9638"/>
      </w:tabs>
    </w:pPr>
  </w:style>
  <w:style w:type="paragraph" w:styleId="ae">
    <w:name w:val="header"/>
    <w:basedOn w:val="a"/>
    <w:uiPriority w:val="99"/>
    <w:pPr>
      <w:tabs>
        <w:tab w:val="center" w:pos="4677"/>
        <w:tab w:val="right" w:pos="9355"/>
      </w:tabs>
    </w:pPr>
  </w:style>
  <w:style w:type="paragraph" w:styleId="af">
    <w:name w:val="footer"/>
    <w:basedOn w:val="a"/>
    <w:pPr>
      <w:tabs>
        <w:tab w:val="center" w:pos="4677"/>
        <w:tab w:val="right" w:pos="9355"/>
      </w:tabs>
    </w:pPr>
  </w:style>
  <w:style w:type="paragraph" w:styleId="af0">
    <w:name w:val="Balloon Text"/>
    <w:basedOn w:val="a"/>
    <w:rPr>
      <w:rFonts w:ascii="Tahoma" w:hAnsi="Tahoma" w:cs="Tahoma"/>
      <w:sz w:val="16"/>
      <w:szCs w:val="16"/>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No Spacing"/>
    <w:qFormat/>
    <w:pPr>
      <w:suppressAutoHyphens/>
    </w:pPr>
    <w:rPr>
      <w:sz w:val="24"/>
      <w:szCs w:val="24"/>
      <w:lang w:eastAsia="zh-CN"/>
    </w:rPr>
  </w:style>
  <w:style w:type="paragraph" w:styleId="af4">
    <w:name w:val="Normal (Web)"/>
    <w:basedOn w:val="a"/>
    <w:rsid w:val="00A27ABF"/>
    <w:pPr>
      <w:suppressAutoHyphens w:val="0"/>
      <w:spacing w:before="100" w:beforeAutospacing="1" w:after="100" w:afterAutospacing="1" w:line="225" w:lineRule="atLeast"/>
    </w:pPr>
    <w:rPr>
      <w:rFonts w:ascii="Verdana" w:hAnsi="Verdana"/>
      <w:color w:val="000000"/>
      <w:sz w:val="18"/>
      <w:szCs w:val="18"/>
      <w:lang w:eastAsia="ru-RU"/>
    </w:rPr>
  </w:style>
  <w:style w:type="character" w:styleId="af5">
    <w:name w:val="page number"/>
    <w:rsid w:val="00746ED1"/>
  </w:style>
  <w:style w:type="table" w:styleId="af6">
    <w:name w:val="Table Grid"/>
    <w:basedOn w:val="a1"/>
    <w:uiPriority w:val="59"/>
    <w:rsid w:val="00746E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next w:val="af6"/>
    <w:rsid w:val="002D52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6931CD"/>
    <w:pPr>
      <w:spacing w:after="120"/>
    </w:pPr>
    <w:rPr>
      <w:sz w:val="16"/>
      <w:szCs w:val="16"/>
    </w:rPr>
  </w:style>
  <w:style w:type="character" w:customStyle="1" w:styleId="30">
    <w:name w:val="Основной текст 3 Знак"/>
    <w:link w:val="3"/>
    <w:uiPriority w:val="99"/>
    <w:semiHidden/>
    <w:rsid w:val="006931CD"/>
    <w:rPr>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2">
    <w:name w:val="heading 2"/>
    <w:basedOn w:val="a"/>
    <w:next w:val="a"/>
    <w:qFormat/>
    <w:pPr>
      <w:keepNext/>
      <w:tabs>
        <w:tab w:val="num" w:pos="0"/>
      </w:tabs>
      <w:spacing w:before="240" w:after="60"/>
      <w:outlineLvl w:val="1"/>
    </w:pPr>
    <w:rPr>
      <w:rFonts w:ascii="Cambria" w:hAnsi="Cambria" w:cs="Cambria"/>
      <w:b/>
      <w:bCs/>
      <w:i/>
      <w:iCs/>
      <w:sz w:val="28"/>
      <w:szCs w:val="28"/>
    </w:rPr>
  </w:style>
  <w:style w:type="paragraph" w:styleId="5">
    <w:name w:val="heading 5"/>
    <w:basedOn w:val="a"/>
    <w:next w:val="a"/>
    <w:qFormat/>
    <w:pPr>
      <w:tabs>
        <w:tab w:val="num" w:pos="0"/>
      </w:tabs>
      <w:spacing w:before="240" w:after="60"/>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0">
    <w:name w:val="Основной шрифт абзаца2"/>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Основной шрифт абзаца1"/>
  </w:style>
  <w:style w:type="character" w:customStyle="1" w:styleId="a3">
    <w:name w:val="Основной текст с отступом Знак"/>
    <w:rPr>
      <w:sz w:val="28"/>
      <w:szCs w:val="24"/>
    </w:rPr>
  </w:style>
  <w:style w:type="character" w:customStyle="1" w:styleId="21">
    <w:name w:val="Заголовок 2 Знак"/>
    <w:rPr>
      <w:rFonts w:ascii="Cambria" w:hAnsi="Cambria" w:cs="Cambria"/>
      <w:b/>
      <w:bCs/>
      <w:i/>
      <w:iCs/>
      <w:sz w:val="28"/>
      <w:szCs w:val="28"/>
    </w:rPr>
  </w:style>
  <w:style w:type="character" w:customStyle="1" w:styleId="a4">
    <w:name w:val="Верхний колонтитул Знак"/>
    <w:uiPriority w:val="99"/>
    <w:rPr>
      <w:sz w:val="24"/>
      <w:szCs w:val="24"/>
    </w:rPr>
  </w:style>
  <w:style w:type="character" w:customStyle="1" w:styleId="a5">
    <w:name w:val="Нижний колонтитул Знак"/>
    <w:rPr>
      <w:sz w:val="24"/>
      <w:szCs w:val="24"/>
    </w:rPr>
  </w:style>
  <w:style w:type="character" w:customStyle="1" w:styleId="a6">
    <w:name w:val="Основной текст Знак"/>
    <w:rPr>
      <w:sz w:val="24"/>
      <w:szCs w:val="24"/>
    </w:rPr>
  </w:style>
  <w:style w:type="character" w:customStyle="1" w:styleId="50">
    <w:name w:val="Заголовок 5 Знак"/>
    <w:rPr>
      <w:rFonts w:ascii="Calibri" w:hAnsi="Calibri" w:cs="Calibri"/>
      <w:b/>
      <w:bCs/>
      <w:i/>
      <w:iCs/>
      <w:sz w:val="26"/>
      <w:szCs w:val="26"/>
    </w:rPr>
  </w:style>
  <w:style w:type="character" w:customStyle="1" w:styleId="a7">
    <w:name w:val="Текст выноски Знак"/>
    <w:rPr>
      <w:rFonts w:ascii="Tahoma" w:hAnsi="Tahoma" w:cs="Tahoma"/>
      <w:sz w:val="16"/>
      <w:szCs w:val="16"/>
    </w:rPr>
  </w:style>
  <w:style w:type="paragraph" w:customStyle="1" w:styleId="a8">
    <w:name w:val="Заголовок"/>
    <w:basedOn w:val="a"/>
    <w:next w:val="a9"/>
    <w:pPr>
      <w:keepNext/>
      <w:spacing w:before="240" w:after="120"/>
    </w:pPr>
    <w:rPr>
      <w:rFonts w:ascii="PT Astra Serif" w:eastAsia="Tahoma" w:hAnsi="PT Astra Serif" w:cs="Noto Sans Devanagari"/>
      <w:sz w:val="28"/>
      <w:szCs w:val="28"/>
    </w:rPr>
  </w:style>
  <w:style w:type="paragraph" w:styleId="a9">
    <w:name w:val="Body Text"/>
    <w:basedOn w:val="a"/>
    <w:pPr>
      <w:spacing w:after="120"/>
    </w:pPr>
  </w:style>
  <w:style w:type="paragraph" w:styleId="aa">
    <w:name w:val="List"/>
    <w:basedOn w:val="a9"/>
    <w:rPr>
      <w:rFonts w:ascii="PT Astra Serif" w:hAnsi="PT Astra Serif" w:cs="Noto Sans Devanagari"/>
    </w:rPr>
  </w:style>
  <w:style w:type="paragraph" w:styleId="ab">
    <w:name w:val="caption"/>
    <w:basedOn w:val="a"/>
    <w:qFormat/>
    <w:pPr>
      <w:suppressLineNumbers/>
      <w:spacing w:before="120" w:after="120"/>
    </w:pPr>
    <w:rPr>
      <w:rFonts w:ascii="PT Astra Serif" w:hAnsi="PT Astra Serif" w:cs="Noto Sans Devanagari"/>
      <w:i/>
      <w:iCs/>
    </w:rPr>
  </w:style>
  <w:style w:type="paragraph" w:customStyle="1" w:styleId="22">
    <w:name w:val="Указатель2"/>
    <w:basedOn w:val="a"/>
    <w:pPr>
      <w:suppressLineNumbers/>
    </w:pPr>
    <w:rPr>
      <w:rFonts w:ascii="PT Astra Serif" w:hAnsi="PT Astra Serif" w:cs="Noto Sans Devanagari"/>
    </w:rPr>
  </w:style>
  <w:style w:type="paragraph" w:customStyle="1" w:styleId="10">
    <w:name w:val="Название объекта1"/>
    <w:basedOn w:val="a"/>
    <w:pPr>
      <w:suppressLineNumbers/>
      <w:spacing w:before="120" w:after="120"/>
    </w:pPr>
    <w:rPr>
      <w:rFonts w:ascii="PT Astra Serif" w:hAnsi="PT Astra Serif" w:cs="Noto Sans Devanagari"/>
      <w:i/>
      <w:iCs/>
    </w:rPr>
  </w:style>
  <w:style w:type="paragraph" w:customStyle="1" w:styleId="11">
    <w:name w:val="Указатель1"/>
    <w:basedOn w:val="a"/>
    <w:pPr>
      <w:suppressLineNumbers/>
    </w:pPr>
    <w:rPr>
      <w:rFonts w:ascii="PT Astra Serif" w:hAnsi="PT Astra Serif" w:cs="Noto Sans Devanagari"/>
    </w:rPr>
  </w:style>
  <w:style w:type="paragraph" w:styleId="ac">
    <w:name w:val="Body Text Indent"/>
    <w:basedOn w:val="a"/>
    <w:pPr>
      <w:ind w:left="360"/>
    </w:pPr>
    <w:rPr>
      <w:sz w:val="28"/>
    </w:rPr>
  </w:style>
  <w:style w:type="paragraph" w:customStyle="1" w:styleId="ad">
    <w:name w:val="Верхний и нижний колонтитулы"/>
    <w:basedOn w:val="a"/>
    <w:pPr>
      <w:suppressLineNumbers/>
      <w:tabs>
        <w:tab w:val="center" w:pos="4819"/>
        <w:tab w:val="right" w:pos="9638"/>
      </w:tabs>
    </w:pPr>
  </w:style>
  <w:style w:type="paragraph" w:styleId="ae">
    <w:name w:val="header"/>
    <w:basedOn w:val="a"/>
    <w:uiPriority w:val="99"/>
    <w:pPr>
      <w:tabs>
        <w:tab w:val="center" w:pos="4677"/>
        <w:tab w:val="right" w:pos="9355"/>
      </w:tabs>
    </w:pPr>
  </w:style>
  <w:style w:type="paragraph" w:styleId="af">
    <w:name w:val="footer"/>
    <w:basedOn w:val="a"/>
    <w:pPr>
      <w:tabs>
        <w:tab w:val="center" w:pos="4677"/>
        <w:tab w:val="right" w:pos="9355"/>
      </w:tabs>
    </w:pPr>
  </w:style>
  <w:style w:type="paragraph" w:styleId="af0">
    <w:name w:val="Balloon Text"/>
    <w:basedOn w:val="a"/>
    <w:rPr>
      <w:rFonts w:ascii="Tahoma" w:hAnsi="Tahoma" w:cs="Tahoma"/>
      <w:sz w:val="16"/>
      <w:szCs w:val="16"/>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No Spacing"/>
    <w:qFormat/>
    <w:pPr>
      <w:suppressAutoHyphens/>
    </w:pPr>
    <w:rPr>
      <w:sz w:val="24"/>
      <w:szCs w:val="24"/>
      <w:lang w:eastAsia="zh-CN"/>
    </w:rPr>
  </w:style>
  <w:style w:type="paragraph" w:styleId="af4">
    <w:name w:val="Normal (Web)"/>
    <w:basedOn w:val="a"/>
    <w:rsid w:val="00A27ABF"/>
    <w:pPr>
      <w:suppressAutoHyphens w:val="0"/>
      <w:spacing w:before="100" w:beforeAutospacing="1" w:after="100" w:afterAutospacing="1" w:line="225" w:lineRule="atLeast"/>
    </w:pPr>
    <w:rPr>
      <w:rFonts w:ascii="Verdana" w:hAnsi="Verdana"/>
      <w:color w:val="000000"/>
      <w:sz w:val="18"/>
      <w:szCs w:val="18"/>
      <w:lang w:eastAsia="ru-RU"/>
    </w:rPr>
  </w:style>
  <w:style w:type="character" w:styleId="af5">
    <w:name w:val="page number"/>
    <w:rsid w:val="00746ED1"/>
  </w:style>
  <w:style w:type="table" w:styleId="af6">
    <w:name w:val="Table Grid"/>
    <w:basedOn w:val="a1"/>
    <w:uiPriority w:val="59"/>
    <w:rsid w:val="00746E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next w:val="af6"/>
    <w:rsid w:val="002D52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6931CD"/>
    <w:pPr>
      <w:spacing w:after="120"/>
    </w:pPr>
    <w:rPr>
      <w:sz w:val="16"/>
      <w:szCs w:val="16"/>
    </w:rPr>
  </w:style>
  <w:style w:type="character" w:customStyle="1" w:styleId="30">
    <w:name w:val="Основной текст 3 Знак"/>
    <w:link w:val="3"/>
    <w:uiPriority w:val="99"/>
    <w:semiHidden/>
    <w:rsid w:val="006931CD"/>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4111</Words>
  <Characters>23435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КудрявцеваАА</cp:lastModifiedBy>
  <cp:revision>5</cp:revision>
  <cp:lastPrinted>1995-11-21T14:41:00Z</cp:lastPrinted>
  <dcterms:created xsi:type="dcterms:W3CDTF">2023-10-17T11:31:00Z</dcterms:created>
  <dcterms:modified xsi:type="dcterms:W3CDTF">2023-10-18T06:22:00Z</dcterms:modified>
</cp:coreProperties>
</file>