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2F" w:rsidRPr="00C9302F" w:rsidRDefault="006366A5" w:rsidP="00C9302F">
      <w:pPr>
        <w:suppressAutoHyphens/>
        <w:jc w:val="center"/>
        <w:rPr>
          <w:lang w:eastAsia="zh-CN"/>
        </w:rPr>
      </w:pPr>
      <w:r>
        <w:rPr>
          <w:noProof/>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02F" w:rsidRPr="00C9302F">
        <w:rPr>
          <w:snapToGrid w:val="0"/>
          <w:color w:val="000000"/>
          <w:w w:val="0"/>
          <w:sz w:val="0"/>
          <w:szCs w:val="0"/>
          <w:u w:color="000000"/>
          <w:bdr w:val="none" w:sz="0" w:space="0" w:color="000000"/>
          <w:shd w:val="clear" w:color="000000" w:fill="000000"/>
          <w:lang w:val="x-none" w:eastAsia="x-none" w:bidi="x-none"/>
        </w:rPr>
        <w:t xml:space="preserve">    </w:t>
      </w:r>
    </w:p>
    <w:p w:rsidR="00C9302F" w:rsidRPr="00C9302F" w:rsidRDefault="00C9302F" w:rsidP="00C9302F">
      <w:pPr>
        <w:suppressAutoHyphens/>
        <w:jc w:val="center"/>
        <w:rPr>
          <w:rFonts w:ascii="PT Astra Serif" w:hAnsi="PT Astra Serif"/>
          <w:b/>
          <w:sz w:val="30"/>
          <w:szCs w:val="30"/>
          <w:lang w:eastAsia="zh-CN"/>
        </w:rPr>
      </w:pPr>
    </w:p>
    <w:p w:rsidR="00C9302F" w:rsidRPr="00C9302F" w:rsidRDefault="00C9302F" w:rsidP="00C9302F">
      <w:pPr>
        <w:suppressAutoHyphens/>
        <w:jc w:val="center"/>
        <w:rPr>
          <w:rFonts w:ascii="PT Astra Serif" w:hAnsi="PT Astra Serif"/>
          <w:b/>
          <w:sz w:val="34"/>
          <w:lang w:eastAsia="zh-CN"/>
        </w:rPr>
      </w:pPr>
      <w:r w:rsidRPr="00C9302F">
        <w:rPr>
          <w:rFonts w:ascii="PT Astra Serif" w:hAnsi="PT Astra Serif"/>
          <w:b/>
          <w:sz w:val="34"/>
          <w:lang w:eastAsia="zh-CN"/>
        </w:rPr>
        <w:t xml:space="preserve">АДМИНИСТРАЦИЯ </w:t>
      </w:r>
    </w:p>
    <w:p w:rsidR="00C9302F" w:rsidRPr="00C9302F" w:rsidRDefault="00C9302F" w:rsidP="00C9302F">
      <w:pPr>
        <w:suppressAutoHyphens/>
        <w:jc w:val="center"/>
        <w:rPr>
          <w:rFonts w:ascii="PT Astra Serif" w:hAnsi="PT Astra Serif"/>
          <w:b/>
          <w:sz w:val="34"/>
          <w:lang w:eastAsia="zh-CN"/>
        </w:rPr>
      </w:pPr>
      <w:r w:rsidRPr="00C9302F">
        <w:rPr>
          <w:rFonts w:ascii="PT Astra Serif" w:hAnsi="PT Astra Serif"/>
          <w:b/>
          <w:sz w:val="34"/>
          <w:lang w:eastAsia="zh-CN"/>
        </w:rPr>
        <w:t xml:space="preserve">МУНИЦИПАЛЬНОГО ОБРАЗОВАНИЯ </w:t>
      </w:r>
    </w:p>
    <w:p w:rsidR="00C9302F" w:rsidRPr="00C9302F" w:rsidRDefault="00C9302F" w:rsidP="00C9302F">
      <w:pPr>
        <w:suppressAutoHyphens/>
        <w:jc w:val="center"/>
        <w:rPr>
          <w:rFonts w:ascii="PT Astra Serif" w:hAnsi="PT Astra Serif"/>
          <w:b/>
          <w:sz w:val="34"/>
          <w:lang w:eastAsia="zh-CN"/>
        </w:rPr>
      </w:pPr>
      <w:r w:rsidRPr="00C9302F">
        <w:rPr>
          <w:rFonts w:ascii="PT Astra Serif" w:hAnsi="PT Astra Serif"/>
          <w:b/>
          <w:sz w:val="34"/>
          <w:lang w:eastAsia="zh-CN"/>
        </w:rPr>
        <w:t xml:space="preserve">КАМЕНСКИЙ РАЙОН </w:t>
      </w:r>
    </w:p>
    <w:p w:rsidR="00C9302F" w:rsidRPr="00C9302F" w:rsidRDefault="00C9302F" w:rsidP="00C9302F">
      <w:pPr>
        <w:suppressAutoHyphens/>
        <w:spacing w:before="200" w:line="200" w:lineRule="exact"/>
        <w:jc w:val="center"/>
        <w:rPr>
          <w:rFonts w:ascii="PT Astra Serif" w:hAnsi="PT Astra Serif"/>
          <w:b/>
          <w:sz w:val="33"/>
          <w:szCs w:val="33"/>
          <w:lang w:eastAsia="zh-CN"/>
        </w:rPr>
      </w:pPr>
    </w:p>
    <w:p w:rsidR="00C9302F" w:rsidRPr="00C9302F" w:rsidRDefault="00C9302F" w:rsidP="00C9302F">
      <w:pPr>
        <w:suppressAutoHyphens/>
        <w:spacing w:before="200" w:line="200" w:lineRule="exact"/>
        <w:jc w:val="center"/>
        <w:rPr>
          <w:rFonts w:ascii="PT Astra Serif" w:hAnsi="PT Astra Serif"/>
          <w:b/>
          <w:sz w:val="33"/>
          <w:szCs w:val="33"/>
          <w:lang w:eastAsia="zh-CN"/>
        </w:rPr>
      </w:pPr>
      <w:r w:rsidRPr="00C9302F">
        <w:rPr>
          <w:rFonts w:ascii="PT Astra Serif" w:hAnsi="PT Astra Serif"/>
          <w:b/>
          <w:sz w:val="33"/>
          <w:szCs w:val="33"/>
          <w:lang w:eastAsia="zh-CN"/>
        </w:rPr>
        <w:t>ПОСТАНОВЛЕНИЕ</w:t>
      </w:r>
    </w:p>
    <w:p w:rsidR="00C9302F" w:rsidRPr="00C9302F" w:rsidRDefault="00C9302F" w:rsidP="00C9302F">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C9302F" w:rsidRPr="00C9302F" w:rsidTr="001821C9">
        <w:trPr>
          <w:trHeight w:val="146"/>
        </w:trPr>
        <w:tc>
          <w:tcPr>
            <w:tcW w:w="5846" w:type="dxa"/>
            <w:shd w:val="clear" w:color="auto" w:fill="auto"/>
          </w:tcPr>
          <w:p w:rsidR="00C9302F" w:rsidRPr="00C9302F" w:rsidRDefault="00C9302F" w:rsidP="00162510">
            <w:pPr>
              <w:rPr>
                <w:rFonts w:ascii="PT Astra Serif" w:eastAsia="Calibri" w:hAnsi="PT Astra Serif"/>
                <w:sz w:val="28"/>
                <w:szCs w:val="28"/>
                <w:lang w:eastAsia="en-US"/>
              </w:rPr>
            </w:pPr>
            <w:r w:rsidRPr="00C9302F">
              <w:rPr>
                <w:rFonts w:ascii="PT Astra Serif" w:eastAsia="Calibri" w:hAnsi="PT Astra Serif"/>
                <w:sz w:val="28"/>
                <w:szCs w:val="28"/>
                <w:lang w:eastAsia="en-US"/>
              </w:rPr>
              <w:t xml:space="preserve">от </w:t>
            </w:r>
            <w:r w:rsidR="00162510">
              <w:rPr>
                <w:rFonts w:ascii="PT Astra Serif" w:eastAsia="Calibri" w:hAnsi="PT Astra Serif"/>
                <w:sz w:val="28"/>
                <w:szCs w:val="28"/>
                <w:lang w:eastAsia="en-US"/>
              </w:rPr>
              <w:t>22</w:t>
            </w:r>
            <w:r w:rsidRPr="00C9302F">
              <w:rPr>
                <w:rFonts w:ascii="PT Astra Serif" w:eastAsia="Calibri" w:hAnsi="PT Astra Serif"/>
                <w:sz w:val="28"/>
                <w:szCs w:val="28"/>
                <w:lang w:eastAsia="en-US"/>
              </w:rPr>
              <w:t xml:space="preserve"> ноября 2022 г.</w:t>
            </w:r>
          </w:p>
        </w:tc>
        <w:tc>
          <w:tcPr>
            <w:tcW w:w="2409" w:type="dxa"/>
            <w:shd w:val="clear" w:color="auto" w:fill="auto"/>
          </w:tcPr>
          <w:p w:rsidR="00C9302F" w:rsidRPr="00C9302F" w:rsidRDefault="00C9302F" w:rsidP="00162510">
            <w:pPr>
              <w:rPr>
                <w:rFonts w:ascii="PT Astra Serif" w:eastAsia="Calibri" w:hAnsi="PT Astra Serif"/>
                <w:sz w:val="28"/>
                <w:szCs w:val="28"/>
                <w:lang w:eastAsia="en-US"/>
              </w:rPr>
            </w:pPr>
            <w:r w:rsidRPr="00C9302F">
              <w:rPr>
                <w:rFonts w:ascii="PT Astra Serif" w:eastAsia="Calibri" w:hAnsi="PT Astra Serif"/>
                <w:sz w:val="28"/>
                <w:szCs w:val="28"/>
                <w:lang w:eastAsia="en-US"/>
              </w:rPr>
              <w:t xml:space="preserve">№ </w:t>
            </w:r>
            <w:r w:rsidR="00162510">
              <w:rPr>
                <w:rFonts w:ascii="PT Astra Serif" w:eastAsia="Calibri" w:hAnsi="PT Astra Serif"/>
                <w:sz w:val="28"/>
                <w:szCs w:val="28"/>
                <w:lang w:eastAsia="en-US"/>
              </w:rPr>
              <w:t>390</w:t>
            </w:r>
          </w:p>
        </w:tc>
      </w:tr>
    </w:tbl>
    <w:p w:rsidR="00C9302F" w:rsidRDefault="00C9302F" w:rsidP="00C9302F">
      <w:pPr>
        <w:spacing w:line="360" w:lineRule="exact"/>
        <w:rPr>
          <w:rFonts w:ascii="PT Astra Serif" w:hAnsi="PT Astra Serif" w:cs="PT Astra Serif"/>
          <w:sz w:val="28"/>
          <w:szCs w:val="28"/>
          <w:lang w:eastAsia="zh-CN"/>
        </w:rPr>
      </w:pPr>
    </w:p>
    <w:p w:rsidR="00C9302F" w:rsidRDefault="00C9302F" w:rsidP="00C9302F">
      <w:pPr>
        <w:spacing w:line="360" w:lineRule="exact"/>
        <w:rPr>
          <w:rFonts w:ascii="PT Astra Serif" w:hAnsi="PT Astra Serif" w:cs="PT Astra Serif"/>
          <w:sz w:val="28"/>
          <w:szCs w:val="28"/>
          <w:lang w:eastAsia="zh-CN"/>
        </w:rPr>
      </w:pPr>
    </w:p>
    <w:p w:rsidR="00C3727F" w:rsidRPr="000332F7" w:rsidRDefault="00C3727F" w:rsidP="00C9302F">
      <w:pPr>
        <w:spacing w:line="360" w:lineRule="exact"/>
        <w:jc w:val="center"/>
        <w:rPr>
          <w:rFonts w:ascii="PT Astra Serif" w:hAnsi="PT Astra Serif"/>
          <w:b/>
          <w:bCs/>
          <w:sz w:val="28"/>
          <w:szCs w:val="28"/>
        </w:rPr>
      </w:pPr>
      <w:r w:rsidRPr="00CE0586">
        <w:rPr>
          <w:rFonts w:ascii="PT Astra Serif" w:hAnsi="PT Astra Serif"/>
          <w:b/>
          <w:sz w:val="28"/>
          <w:szCs w:val="28"/>
        </w:rPr>
        <w:t xml:space="preserve">Об утверждении положения об оплате труда работников муниципального казенного учреждения </w:t>
      </w:r>
      <w:r w:rsidRPr="00CE0586">
        <w:rPr>
          <w:rStyle w:val="ac"/>
          <w:rFonts w:ascii="PT Astra Serif" w:hAnsi="PT Astra Serif"/>
          <w:sz w:val="28"/>
          <w:szCs w:val="28"/>
        </w:rPr>
        <w:t xml:space="preserve">"Центр </w:t>
      </w:r>
      <w:r w:rsidR="00676CE7">
        <w:rPr>
          <w:rStyle w:val="ac"/>
          <w:rFonts w:ascii="PT Astra Serif" w:hAnsi="PT Astra Serif"/>
          <w:sz w:val="28"/>
          <w:szCs w:val="28"/>
        </w:rPr>
        <w:t xml:space="preserve">бухгалтерского учета </w:t>
      </w:r>
      <w:r w:rsidRPr="00CE0586">
        <w:rPr>
          <w:rStyle w:val="ac"/>
          <w:rFonts w:ascii="PT Astra Serif" w:hAnsi="PT Astra Serif"/>
          <w:sz w:val="28"/>
          <w:szCs w:val="28"/>
        </w:rPr>
        <w:t>муниципального образования</w:t>
      </w:r>
      <w:r w:rsidR="000332F7">
        <w:rPr>
          <w:rStyle w:val="ac"/>
          <w:rFonts w:ascii="PT Astra Serif" w:hAnsi="PT Astra Serif"/>
          <w:sz w:val="28"/>
          <w:szCs w:val="28"/>
        </w:rPr>
        <w:t xml:space="preserve"> </w:t>
      </w:r>
      <w:r w:rsidRPr="00CE0586">
        <w:rPr>
          <w:rStyle w:val="ac"/>
          <w:rFonts w:ascii="PT Astra Serif" w:hAnsi="PT Astra Serif"/>
          <w:sz w:val="28"/>
          <w:szCs w:val="28"/>
        </w:rPr>
        <w:t>Каменский район»</w:t>
      </w:r>
    </w:p>
    <w:p w:rsidR="00C57F80" w:rsidRPr="00CE0586" w:rsidRDefault="00C57F80" w:rsidP="00000781">
      <w:pPr>
        <w:spacing w:line="360" w:lineRule="exact"/>
        <w:ind w:firstLine="709"/>
        <w:jc w:val="both"/>
        <w:rPr>
          <w:rFonts w:ascii="PT Astra Serif" w:hAnsi="PT Astra Serif" w:cs="Arial"/>
        </w:rPr>
      </w:pPr>
    </w:p>
    <w:p w:rsidR="00C57F80" w:rsidRPr="00CE0586" w:rsidRDefault="00C57F80" w:rsidP="00000781">
      <w:pPr>
        <w:spacing w:line="360" w:lineRule="exact"/>
        <w:ind w:firstLine="709"/>
        <w:jc w:val="both"/>
        <w:rPr>
          <w:rFonts w:ascii="PT Astra Serif" w:hAnsi="PT Astra Serif" w:cs="Arial"/>
          <w:sz w:val="28"/>
          <w:szCs w:val="28"/>
        </w:rPr>
      </w:pPr>
    </w:p>
    <w:p w:rsidR="009B7E16" w:rsidRPr="00CE0586" w:rsidRDefault="00A65435" w:rsidP="00162510">
      <w:pPr>
        <w:shd w:val="clear" w:color="auto" w:fill="FFFFFF"/>
        <w:spacing w:line="340" w:lineRule="exact"/>
        <w:ind w:firstLine="709"/>
        <w:jc w:val="both"/>
        <w:rPr>
          <w:rFonts w:ascii="PT Astra Serif" w:hAnsi="PT Astra Serif" w:cs="Arial"/>
          <w:sz w:val="28"/>
          <w:szCs w:val="28"/>
        </w:rPr>
      </w:pPr>
      <w:r w:rsidRPr="00A65435">
        <w:rPr>
          <w:rFonts w:ascii="PT Astra Serif" w:hAnsi="PT Astra Serif" w:cs="Arial"/>
          <w:sz w:val="28"/>
          <w:szCs w:val="28"/>
        </w:rPr>
        <w:t>В соответствии с Трудовым кодексом Российской Федерации, с Федеральным законом от 06.10.2003 N 131-ФЗ "Об общих принципах организации местного самоуправления в Российской Федерации"</w:t>
      </w:r>
      <w:r w:rsidR="009B7E16" w:rsidRPr="00A65435">
        <w:rPr>
          <w:rFonts w:ascii="PT Astra Serif" w:hAnsi="PT Astra Serif"/>
          <w:sz w:val="28"/>
          <w:szCs w:val="28"/>
        </w:rPr>
        <w:t xml:space="preserve">, </w:t>
      </w:r>
      <w:r w:rsidR="009B7E16" w:rsidRPr="00A65435">
        <w:rPr>
          <w:rFonts w:ascii="PT Astra Serif" w:hAnsi="PT Astra Serif" w:cs="Arial"/>
          <w:sz w:val="28"/>
          <w:szCs w:val="28"/>
        </w:rPr>
        <w:t>на основании Устава</w:t>
      </w:r>
      <w:r w:rsidR="00C9302F">
        <w:rPr>
          <w:rFonts w:ascii="PT Astra Serif" w:hAnsi="PT Astra Serif" w:cs="Arial"/>
          <w:sz w:val="28"/>
          <w:szCs w:val="28"/>
        </w:rPr>
        <w:t xml:space="preserve"> </w:t>
      </w:r>
      <w:r w:rsidR="009B7E16" w:rsidRPr="00A65435">
        <w:rPr>
          <w:rFonts w:ascii="PT Astra Serif" w:hAnsi="PT Astra Serif" w:cs="Arial"/>
          <w:sz w:val="28"/>
          <w:szCs w:val="28"/>
        </w:rPr>
        <w:t>муниципального образования Каменский район администрация</w:t>
      </w:r>
      <w:r w:rsidR="000332F7">
        <w:rPr>
          <w:rFonts w:ascii="PT Astra Serif" w:hAnsi="PT Astra Serif" w:cs="Arial"/>
          <w:sz w:val="28"/>
          <w:szCs w:val="28"/>
        </w:rPr>
        <w:t xml:space="preserve"> </w:t>
      </w:r>
      <w:r w:rsidR="009B7E16" w:rsidRPr="00CE0586">
        <w:rPr>
          <w:rFonts w:ascii="PT Astra Serif" w:hAnsi="PT Astra Serif" w:cs="Arial"/>
          <w:sz w:val="28"/>
          <w:szCs w:val="28"/>
        </w:rPr>
        <w:t>муниципального образования Каменский район ПОСТАНОВЛЯЕТ:</w:t>
      </w:r>
    </w:p>
    <w:p w:rsidR="00162510" w:rsidRDefault="00676CE7" w:rsidP="00162510">
      <w:pPr>
        <w:pStyle w:val="a3"/>
        <w:numPr>
          <w:ilvl w:val="0"/>
          <w:numId w:val="11"/>
        </w:numPr>
        <w:spacing w:line="340" w:lineRule="exact"/>
        <w:ind w:left="0" w:firstLine="709"/>
        <w:jc w:val="both"/>
        <w:rPr>
          <w:rFonts w:ascii="PT Astra Serif" w:hAnsi="PT Astra Serif" w:cs="Arial"/>
          <w:sz w:val="28"/>
          <w:szCs w:val="28"/>
        </w:rPr>
      </w:pPr>
      <w:r w:rsidRPr="00676CE7">
        <w:rPr>
          <w:rFonts w:ascii="PT Astra Serif" w:hAnsi="PT Astra Serif"/>
          <w:sz w:val="28"/>
          <w:szCs w:val="28"/>
        </w:rPr>
        <w:t>Утвердить</w:t>
      </w:r>
      <w:r w:rsidR="00C3727F" w:rsidRPr="00676CE7">
        <w:rPr>
          <w:rFonts w:ascii="PT Astra Serif" w:hAnsi="PT Astra Serif"/>
          <w:sz w:val="28"/>
          <w:szCs w:val="28"/>
        </w:rPr>
        <w:t xml:space="preserve"> положени</w:t>
      </w:r>
      <w:r w:rsidRPr="00676CE7">
        <w:rPr>
          <w:rFonts w:ascii="PT Astra Serif" w:hAnsi="PT Astra Serif"/>
          <w:sz w:val="28"/>
          <w:szCs w:val="28"/>
        </w:rPr>
        <w:t>е</w:t>
      </w:r>
      <w:r w:rsidR="00C3727F" w:rsidRPr="00676CE7">
        <w:rPr>
          <w:rFonts w:ascii="PT Astra Serif" w:hAnsi="PT Astra Serif"/>
          <w:sz w:val="28"/>
          <w:szCs w:val="28"/>
        </w:rPr>
        <w:t xml:space="preserve"> об оплате труда работников муниципального казенного учреждения «Центр </w:t>
      </w:r>
      <w:r w:rsidRPr="007B0B92">
        <w:rPr>
          <w:rStyle w:val="ac"/>
          <w:rFonts w:ascii="PT Astra Serif" w:hAnsi="PT Astra Serif"/>
          <w:b w:val="0"/>
          <w:sz w:val="28"/>
          <w:szCs w:val="28"/>
        </w:rPr>
        <w:t>бухгалтерского учета муниципального образования Каменский район</w:t>
      </w:r>
      <w:r w:rsidR="009E0214">
        <w:rPr>
          <w:rStyle w:val="ac"/>
          <w:rFonts w:ascii="PT Astra Serif" w:hAnsi="PT Astra Serif"/>
          <w:b w:val="0"/>
          <w:sz w:val="28"/>
          <w:szCs w:val="28"/>
        </w:rPr>
        <w:t>»</w:t>
      </w:r>
      <w:r w:rsidRPr="007B0B92">
        <w:rPr>
          <w:rFonts w:ascii="PT Astra Serif" w:hAnsi="PT Astra Serif" w:cs="Arial"/>
          <w:b/>
          <w:sz w:val="28"/>
          <w:szCs w:val="28"/>
        </w:rPr>
        <w:t xml:space="preserve"> </w:t>
      </w:r>
      <w:r w:rsidR="00A65435" w:rsidRPr="00676CE7">
        <w:rPr>
          <w:rFonts w:ascii="PT Astra Serif" w:hAnsi="PT Astra Serif" w:cs="Arial"/>
          <w:sz w:val="28"/>
          <w:szCs w:val="28"/>
        </w:rPr>
        <w:t xml:space="preserve"> (приложение).</w:t>
      </w:r>
    </w:p>
    <w:p w:rsidR="00162510" w:rsidRPr="00162510" w:rsidRDefault="00162510" w:rsidP="00162510">
      <w:pPr>
        <w:pStyle w:val="a3"/>
        <w:numPr>
          <w:ilvl w:val="0"/>
          <w:numId w:val="11"/>
        </w:numPr>
        <w:spacing w:line="340" w:lineRule="exact"/>
        <w:ind w:left="0" w:firstLine="709"/>
        <w:jc w:val="both"/>
        <w:rPr>
          <w:rFonts w:ascii="PT Astra Serif" w:hAnsi="PT Astra Serif" w:cs="Arial"/>
          <w:sz w:val="28"/>
          <w:szCs w:val="28"/>
        </w:rPr>
      </w:pPr>
      <w:r w:rsidRPr="00162510">
        <w:rPr>
          <w:rFonts w:ascii="PT Astra Serif" w:hAnsi="PT Astra Serif"/>
          <w:color w:val="000000"/>
          <w:sz w:val="28"/>
          <w:szCs w:val="28"/>
        </w:rPr>
        <w:t>Отделу по взаимодействию с ОМС и информатизации</w:t>
      </w:r>
      <w:r w:rsidRPr="00162510">
        <w:rPr>
          <w:rFonts w:ascii="PT Astra Serif" w:hAnsi="PT Astra Serif"/>
          <w:sz w:val="28"/>
          <w:szCs w:val="28"/>
        </w:rPr>
        <w:t xml:space="preserve"> администрации муниципального образования Каменский район</w:t>
      </w:r>
      <w:r w:rsidRPr="00162510">
        <w:rPr>
          <w:rFonts w:ascii="PT Astra Serif" w:hAnsi="PT Astra Serif"/>
          <w:color w:val="000000"/>
          <w:sz w:val="28"/>
          <w:szCs w:val="28"/>
        </w:rPr>
        <w:t xml:space="preserve"> (Ртищева</w:t>
      </w:r>
      <w:r>
        <w:rPr>
          <w:rFonts w:ascii="PT Astra Serif" w:hAnsi="PT Astra Serif"/>
          <w:color w:val="000000"/>
          <w:sz w:val="28"/>
          <w:szCs w:val="28"/>
        </w:rPr>
        <w:t> </w:t>
      </w:r>
      <w:r w:rsidRPr="00162510">
        <w:rPr>
          <w:rFonts w:ascii="PT Astra Serif" w:hAnsi="PT Astra Serif"/>
          <w:color w:val="000000"/>
          <w:sz w:val="28"/>
          <w:szCs w:val="28"/>
        </w:rPr>
        <w:t>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F17140" w:rsidRPr="00162510" w:rsidRDefault="00676CE7" w:rsidP="00162510">
      <w:pPr>
        <w:pStyle w:val="a3"/>
        <w:numPr>
          <w:ilvl w:val="0"/>
          <w:numId w:val="11"/>
        </w:numPr>
        <w:spacing w:line="340" w:lineRule="exact"/>
        <w:ind w:left="0" w:firstLine="709"/>
        <w:jc w:val="both"/>
        <w:rPr>
          <w:rFonts w:ascii="PT Astra Serif" w:hAnsi="PT Astra Serif" w:cs="Arial"/>
          <w:sz w:val="28"/>
          <w:szCs w:val="28"/>
        </w:rPr>
      </w:pPr>
      <w:r w:rsidRPr="00162510">
        <w:rPr>
          <w:sz w:val="28"/>
          <w:szCs w:val="28"/>
        </w:rPr>
        <w:t>Постановление вступает в силу со дня подписания и подлежит обнародованию.</w:t>
      </w:r>
    </w:p>
    <w:p w:rsidR="00C9302F" w:rsidRDefault="00C9302F" w:rsidP="00C9302F">
      <w:pPr>
        <w:suppressAutoHyphens/>
        <w:jc w:val="center"/>
        <w:rPr>
          <w:sz w:val="28"/>
          <w:szCs w:val="28"/>
        </w:rPr>
      </w:pPr>
    </w:p>
    <w:p w:rsidR="00162510" w:rsidRDefault="00162510" w:rsidP="00C9302F">
      <w:pPr>
        <w:suppressAutoHyphens/>
        <w:jc w:val="center"/>
        <w:rPr>
          <w:rFonts w:ascii="PT Astra Serif" w:hAnsi="PT Astra Serif" w:cs="PT Astra Serif"/>
          <w:sz w:val="28"/>
          <w:szCs w:val="28"/>
          <w:lang w:eastAsia="zh-CN"/>
        </w:rPr>
      </w:pPr>
    </w:p>
    <w:p w:rsidR="00162510" w:rsidRPr="00C9302F" w:rsidRDefault="00162510" w:rsidP="00C9302F">
      <w:pPr>
        <w:suppressAutoHyphens/>
        <w:jc w:val="center"/>
        <w:rPr>
          <w:rFonts w:ascii="PT Astra Serif" w:hAnsi="PT Astra Serif" w:cs="PT Astra Serif"/>
          <w:sz w:val="28"/>
          <w:szCs w:val="28"/>
          <w:lang w:eastAsia="zh-CN"/>
        </w:rPr>
      </w:pPr>
    </w:p>
    <w:tbl>
      <w:tblPr>
        <w:tblW w:w="5000" w:type="pct"/>
        <w:tblLayout w:type="fixed"/>
        <w:tblLook w:val="04A0" w:firstRow="1" w:lastRow="0" w:firstColumn="1" w:lastColumn="0" w:noHBand="0" w:noVBand="1"/>
      </w:tblPr>
      <w:tblGrid>
        <w:gridCol w:w="4169"/>
        <w:gridCol w:w="2446"/>
        <w:gridCol w:w="2955"/>
      </w:tblGrid>
      <w:tr w:rsidR="00C9302F" w:rsidRPr="00C9302F" w:rsidTr="001821C9">
        <w:trPr>
          <w:trHeight w:val="229"/>
        </w:trPr>
        <w:tc>
          <w:tcPr>
            <w:tcW w:w="2178" w:type="pct"/>
            <w:shd w:val="clear" w:color="auto" w:fill="auto"/>
          </w:tcPr>
          <w:p w:rsidR="00C9302F" w:rsidRPr="00C9302F" w:rsidRDefault="00C9302F" w:rsidP="001821C9">
            <w:pPr>
              <w:ind w:right="-119"/>
              <w:jc w:val="center"/>
              <w:rPr>
                <w:rFonts w:ascii="PT Astra Serif" w:eastAsia="Calibri" w:hAnsi="PT Astra Serif"/>
                <w:b/>
                <w:sz w:val="22"/>
                <w:szCs w:val="22"/>
              </w:rPr>
            </w:pPr>
            <w:r w:rsidRPr="00C9302F">
              <w:rPr>
                <w:rFonts w:ascii="PT Astra Serif" w:eastAsia="Calibri" w:hAnsi="PT Astra Serif"/>
                <w:b/>
                <w:sz w:val="28"/>
                <w:szCs w:val="28"/>
              </w:rPr>
              <w:t>Глава администрации муниципального образования Каменский район</w:t>
            </w:r>
          </w:p>
        </w:tc>
        <w:tc>
          <w:tcPr>
            <w:tcW w:w="1278" w:type="pct"/>
            <w:shd w:val="clear" w:color="auto" w:fill="auto"/>
            <w:vAlign w:val="center"/>
          </w:tcPr>
          <w:p w:rsidR="00C9302F" w:rsidRPr="00C9302F" w:rsidRDefault="00C9302F" w:rsidP="001821C9">
            <w:pPr>
              <w:suppressAutoHyphens/>
              <w:jc w:val="center"/>
              <w:rPr>
                <w:rFonts w:ascii="PT Astra Serif" w:eastAsia="Calibri" w:hAnsi="PT Astra Serif"/>
                <w:sz w:val="22"/>
                <w:szCs w:val="22"/>
                <w:lang w:eastAsia="zh-CN"/>
              </w:rPr>
            </w:pPr>
          </w:p>
        </w:tc>
        <w:tc>
          <w:tcPr>
            <w:tcW w:w="1544" w:type="pct"/>
            <w:shd w:val="clear" w:color="auto" w:fill="auto"/>
            <w:vAlign w:val="bottom"/>
          </w:tcPr>
          <w:p w:rsidR="00C9302F" w:rsidRPr="00C9302F" w:rsidRDefault="00C9302F" w:rsidP="001821C9">
            <w:pPr>
              <w:suppressAutoHyphens/>
              <w:jc w:val="right"/>
              <w:rPr>
                <w:rFonts w:ascii="PT Astra Serif" w:eastAsia="Calibri" w:hAnsi="PT Astra Serif"/>
                <w:sz w:val="22"/>
                <w:szCs w:val="22"/>
                <w:lang w:eastAsia="zh-CN"/>
              </w:rPr>
            </w:pPr>
            <w:r w:rsidRPr="00C9302F">
              <w:rPr>
                <w:rFonts w:ascii="PT Astra Serif" w:eastAsia="Calibri" w:hAnsi="PT Astra Serif"/>
                <w:b/>
                <w:sz w:val="28"/>
                <w:szCs w:val="28"/>
                <w:lang w:eastAsia="en-US"/>
              </w:rPr>
              <w:t>С.В. Карпухина</w:t>
            </w:r>
          </w:p>
        </w:tc>
      </w:tr>
    </w:tbl>
    <w:p w:rsidR="000332F7" w:rsidRDefault="000332F7" w:rsidP="00F66CCC">
      <w:pPr>
        <w:jc w:val="both"/>
        <w:rPr>
          <w:rFonts w:ascii="PT Astra Serif" w:hAnsi="PT Astra Serif"/>
          <w:sz w:val="28"/>
          <w:szCs w:val="28"/>
        </w:rPr>
        <w:sectPr w:rsidR="000332F7" w:rsidSect="00163309">
          <w:headerReference w:type="default" r:id="rId10"/>
          <w:pgSz w:w="11906" w:h="16838"/>
          <w:pgMar w:top="1134" w:right="851" w:bottom="1134" w:left="1701" w:header="709" w:footer="709" w:gutter="0"/>
          <w:cols w:space="708"/>
          <w:docGrid w:linePitch="360"/>
        </w:sectPr>
      </w:pPr>
      <w:bookmarkStart w:id="0" w:name="_GoBack"/>
      <w:bookmarkEnd w:id="0"/>
    </w:p>
    <w:tbl>
      <w:tblPr>
        <w:tblW w:w="0" w:type="auto"/>
        <w:tblLook w:val="04A0" w:firstRow="1" w:lastRow="0" w:firstColumn="1" w:lastColumn="0" w:noHBand="0" w:noVBand="1"/>
      </w:tblPr>
      <w:tblGrid>
        <w:gridCol w:w="4784"/>
        <w:gridCol w:w="4786"/>
      </w:tblGrid>
      <w:tr w:rsidR="000332F7" w:rsidRPr="006D453F" w:rsidTr="000A5AD1">
        <w:tc>
          <w:tcPr>
            <w:tcW w:w="4785" w:type="dxa"/>
            <w:shd w:val="clear" w:color="auto" w:fill="auto"/>
          </w:tcPr>
          <w:p w:rsidR="000332F7" w:rsidRPr="006D453F" w:rsidRDefault="000332F7" w:rsidP="000A5AD1">
            <w:pPr>
              <w:jc w:val="center"/>
              <w:rPr>
                <w:rFonts w:ascii="PT Astra Serif" w:hAnsi="PT Astra Serif"/>
                <w:sz w:val="28"/>
                <w:szCs w:val="28"/>
              </w:rPr>
            </w:pPr>
            <w:r w:rsidRPr="006D453F">
              <w:rPr>
                <w:rFonts w:ascii="PT Astra Serif" w:hAnsi="PT Astra Serif"/>
                <w:sz w:val="28"/>
                <w:szCs w:val="28"/>
              </w:rPr>
              <w:lastRenderedPageBreak/>
              <w:t xml:space="preserve">                                                                          </w:t>
            </w:r>
          </w:p>
        </w:tc>
        <w:tc>
          <w:tcPr>
            <w:tcW w:w="4786" w:type="dxa"/>
            <w:shd w:val="clear" w:color="auto" w:fill="auto"/>
          </w:tcPr>
          <w:p w:rsidR="000332F7" w:rsidRPr="006D453F" w:rsidRDefault="000332F7" w:rsidP="000A5AD1">
            <w:pPr>
              <w:spacing w:line="360" w:lineRule="exact"/>
              <w:jc w:val="center"/>
              <w:rPr>
                <w:rFonts w:ascii="PT Astra Serif" w:hAnsi="PT Astra Serif"/>
                <w:sz w:val="28"/>
                <w:szCs w:val="28"/>
              </w:rPr>
            </w:pPr>
            <w:r w:rsidRPr="006D453F">
              <w:rPr>
                <w:rFonts w:ascii="PT Astra Serif" w:hAnsi="PT Astra Serif"/>
                <w:sz w:val="28"/>
                <w:szCs w:val="28"/>
              </w:rPr>
              <w:t xml:space="preserve">Приложение </w:t>
            </w:r>
          </w:p>
          <w:p w:rsidR="000332F7" w:rsidRPr="006D453F" w:rsidRDefault="000332F7" w:rsidP="000A5AD1">
            <w:pPr>
              <w:spacing w:line="360" w:lineRule="exact"/>
              <w:jc w:val="center"/>
              <w:rPr>
                <w:rFonts w:ascii="PT Astra Serif" w:hAnsi="PT Astra Serif"/>
                <w:sz w:val="28"/>
                <w:szCs w:val="28"/>
              </w:rPr>
            </w:pPr>
            <w:r w:rsidRPr="006D453F">
              <w:rPr>
                <w:rFonts w:ascii="PT Astra Serif" w:hAnsi="PT Astra Serif"/>
                <w:sz w:val="28"/>
                <w:szCs w:val="28"/>
              </w:rPr>
              <w:t>к постановлению администрации</w:t>
            </w:r>
          </w:p>
          <w:p w:rsidR="000332F7" w:rsidRPr="006D453F" w:rsidRDefault="000332F7" w:rsidP="000A5AD1">
            <w:pPr>
              <w:tabs>
                <w:tab w:val="left" w:pos="9355"/>
              </w:tabs>
              <w:spacing w:line="360" w:lineRule="exact"/>
              <w:jc w:val="center"/>
              <w:rPr>
                <w:rFonts w:ascii="PT Astra Serif" w:hAnsi="PT Astra Serif"/>
                <w:sz w:val="28"/>
                <w:szCs w:val="28"/>
              </w:rPr>
            </w:pPr>
            <w:r w:rsidRPr="006D453F">
              <w:rPr>
                <w:rFonts w:ascii="PT Astra Serif" w:hAnsi="PT Astra Serif"/>
                <w:sz w:val="28"/>
                <w:szCs w:val="28"/>
              </w:rPr>
              <w:t>муниципального образования</w:t>
            </w:r>
          </w:p>
          <w:p w:rsidR="000332F7" w:rsidRPr="006D453F" w:rsidRDefault="000332F7" w:rsidP="000A5AD1">
            <w:pPr>
              <w:jc w:val="center"/>
              <w:rPr>
                <w:rFonts w:ascii="PT Astra Serif" w:hAnsi="PT Astra Serif"/>
                <w:sz w:val="28"/>
                <w:szCs w:val="28"/>
              </w:rPr>
            </w:pPr>
            <w:r w:rsidRPr="006D453F">
              <w:rPr>
                <w:rFonts w:ascii="PT Astra Serif" w:hAnsi="PT Astra Serif"/>
                <w:sz w:val="28"/>
                <w:szCs w:val="28"/>
              </w:rPr>
              <w:t>Каменский район</w:t>
            </w:r>
          </w:p>
          <w:p w:rsidR="000332F7" w:rsidRPr="006D453F" w:rsidRDefault="00C9302F" w:rsidP="000332F7">
            <w:pPr>
              <w:jc w:val="center"/>
              <w:rPr>
                <w:rFonts w:ascii="PT Astra Serif" w:hAnsi="PT Astra Serif"/>
                <w:sz w:val="28"/>
                <w:szCs w:val="28"/>
              </w:rPr>
            </w:pPr>
            <w:r>
              <w:rPr>
                <w:rFonts w:ascii="PT Astra Serif" w:hAnsi="PT Astra Serif"/>
                <w:sz w:val="28"/>
                <w:szCs w:val="28"/>
              </w:rPr>
              <w:t xml:space="preserve">от </w:t>
            </w:r>
            <w:r w:rsidR="00162510">
              <w:rPr>
                <w:rFonts w:ascii="PT Astra Serif" w:hAnsi="PT Astra Serif"/>
                <w:sz w:val="28"/>
                <w:szCs w:val="28"/>
              </w:rPr>
              <w:t xml:space="preserve">22 </w:t>
            </w:r>
            <w:r>
              <w:rPr>
                <w:rFonts w:ascii="PT Astra Serif" w:hAnsi="PT Astra Serif"/>
                <w:sz w:val="28"/>
                <w:szCs w:val="28"/>
              </w:rPr>
              <w:t xml:space="preserve">ноября 2022 г.  № </w:t>
            </w:r>
            <w:r w:rsidR="00162510">
              <w:rPr>
                <w:rFonts w:ascii="PT Astra Serif" w:hAnsi="PT Astra Serif"/>
                <w:sz w:val="28"/>
                <w:szCs w:val="28"/>
              </w:rPr>
              <w:t>390</w:t>
            </w:r>
          </w:p>
        </w:tc>
      </w:tr>
    </w:tbl>
    <w:p w:rsidR="00DE64F6" w:rsidRDefault="00DE64F6" w:rsidP="00F66CCC">
      <w:pPr>
        <w:jc w:val="both"/>
        <w:rPr>
          <w:rFonts w:ascii="PT Astra Serif" w:hAnsi="PT Astra Serif"/>
          <w:sz w:val="28"/>
          <w:szCs w:val="28"/>
        </w:rPr>
      </w:pPr>
    </w:p>
    <w:p w:rsidR="000332F7" w:rsidRPr="00A26F92" w:rsidRDefault="000332F7" w:rsidP="00A26F92">
      <w:pPr>
        <w:spacing w:line="360" w:lineRule="exact"/>
        <w:ind w:firstLine="709"/>
        <w:jc w:val="both"/>
        <w:rPr>
          <w:rFonts w:ascii="PT Astra Serif" w:hAnsi="PT Astra Serif"/>
          <w:sz w:val="28"/>
          <w:szCs w:val="28"/>
        </w:rPr>
      </w:pPr>
    </w:p>
    <w:p w:rsidR="00DE64F6" w:rsidRPr="00A26F92" w:rsidRDefault="00DE64F6" w:rsidP="00C9302F">
      <w:pPr>
        <w:spacing w:line="360" w:lineRule="exact"/>
        <w:jc w:val="center"/>
        <w:rPr>
          <w:rFonts w:ascii="PT Astra Serif" w:hAnsi="PT Astra Serif" w:cs="Arial"/>
          <w:b/>
          <w:caps/>
          <w:sz w:val="28"/>
          <w:szCs w:val="28"/>
        </w:rPr>
      </w:pPr>
      <w:r w:rsidRPr="00A26F92">
        <w:rPr>
          <w:rFonts w:ascii="PT Astra Serif" w:hAnsi="PT Astra Serif" w:cs="Arial"/>
          <w:b/>
          <w:caps/>
          <w:sz w:val="28"/>
          <w:szCs w:val="28"/>
        </w:rPr>
        <w:t>ПОЛОЖЕНИЕ</w:t>
      </w:r>
    </w:p>
    <w:p w:rsidR="00162510" w:rsidRDefault="00710876" w:rsidP="00C9302F">
      <w:pPr>
        <w:spacing w:line="360" w:lineRule="exact"/>
        <w:jc w:val="center"/>
        <w:rPr>
          <w:rStyle w:val="ac"/>
          <w:rFonts w:ascii="PT Astra Serif" w:hAnsi="PT Astra Serif"/>
          <w:sz w:val="28"/>
          <w:szCs w:val="28"/>
        </w:rPr>
      </w:pPr>
      <w:r w:rsidRPr="00A26F92">
        <w:rPr>
          <w:rFonts w:ascii="PT Astra Serif" w:hAnsi="PT Astra Serif"/>
          <w:b/>
          <w:sz w:val="28"/>
          <w:szCs w:val="28"/>
        </w:rPr>
        <w:t xml:space="preserve">об оплате труда работников муниципального казенного учреждения </w:t>
      </w:r>
      <w:r w:rsidRPr="00A26F92">
        <w:rPr>
          <w:rStyle w:val="ac"/>
          <w:rFonts w:ascii="PT Astra Serif" w:hAnsi="PT Astra Serif"/>
          <w:sz w:val="28"/>
          <w:szCs w:val="28"/>
        </w:rPr>
        <w:t>«Центр бухгалтерского учета</w:t>
      </w:r>
      <w:r w:rsidR="00C9302F">
        <w:rPr>
          <w:rStyle w:val="ac"/>
          <w:rFonts w:ascii="PT Astra Serif" w:hAnsi="PT Astra Serif"/>
          <w:sz w:val="28"/>
          <w:szCs w:val="28"/>
        </w:rPr>
        <w:t xml:space="preserve"> </w:t>
      </w:r>
      <w:r w:rsidRPr="00A26F92">
        <w:rPr>
          <w:rStyle w:val="ac"/>
          <w:rFonts w:ascii="PT Astra Serif" w:hAnsi="PT Astra Serif"/>
          <w:sz w:val="28"/>
          <w:szCs w:val="28"/>
        </w:rPr>
        <w:t xml:space="preserve">муниципального образования </w:t>
      </w:r>
    </w:p>
    <w:p w:rsidR="00710876" w:rsidRPr="00A26F92" w:rsidRDefault="00710876" w:rsidP="00C9302F">
      <w:pPr>
        <w:spacing w:line="360" w:lineRule="exact"/>
        <w:jc w:val="center"/>
        <w:rPr>
          <w:rFonts w:ascii="PT Astra Serif" w:hAnsi="PT Astra Serif"/>
          <w:b/>
          <w:bCs/>
          <w:sz w:val="28"/>
          <w:szCs w:val="28"/>
        </w:rPr>
      </w:pPr>
      <w:r w:rsidRPr="00A26F92">
        <w:rPr>
          <w:rStyle w:val="ac"/>
          <w:rFonts w:ascii="PT Astra Serif" w:hAnsi="PT Astra Serif"/>
          <w:sz w:val="28"/>
          <w:szCs w:val="28"/>
        </w:rPr>
        <w:t>Каменский район»</w:t>
      </w:r>
    </w:p>
    <w:p w:rsidR="00035138" w:rsidRPr="00A26F92" w:rsidRDefault="00035138" w:rsidP="00A26F92">
      <w:pPr>
        <w:spacing w:line="360" w:lineRule="exact"/>
        <w:ind w:firstLine="709"/>
        <w:jc w:val="center"/>
        <w:rPr>
          <w:rStyle w:val="ac"/>
          <w:rFonts w:ascii="PT Astra Serif" w:hAnsi="PT Astra Serif"/>
          <w:sz w:val="28"/>
          <w:szCs w:val="28"/>
        </w:rPr>
      </w:pPr>
    </w:p>
    <w:p w:rsidR="00DE64F6" w:rsidRPr="00A26F92" w:rsidRDefault="00DE64F6" w:rsidP="00C9302F">
      <w:pPr>
        <w:numPr>
          <w:ilvl w:val="0"/>
          <w:numId w:val="17"/>
        </w:numPr>
        <w:spacing w:line="360" w:lineRule="exact"/>
        <w:ind w:left="0" w:firstLine="0"/>
        <w:jc w:val="center"/>
        <w:rPr>
          <w:rFonts w:ascii="PT Astra Serif" w:hAnsi="PT Astra Serif" w:cs="Arial"/>
          <w:bCs/>
          <w:caps/>
          <w:sz w:val="28"/>
          <w:szCs w:val="28"/>
        </w:rPr>
      </w:pPr>
      <w:r w:rsidRPr="00A26F92">
        <w:rPr>
          <w:rFonts w:ascii="PT Astra Serif" w:hAnsi="PT Astra Serif" w:cs="Arial"/>
          <w:bCs/>
          <w:caps/>
          <w:sz w:val="28"/>
          <w:szCs w:val="28"/>
        </w:rPr>
        <w:t>Общ</w:t>
      </w:r>
      <w:r w:rsidR="00035138" w:rsidRPr="00A26F92">
        <w:rPr>
          <w:rFonts w:ascii="PT Astra Serif" w:hAnsi="PT Astra Serif" w:cs="Arial"/>
          <w:bCs/>
          <w:caps/>
          <w:sz w:val="28"/>
          <w:szCs w:val="28"/>
        </w:rPr>
        <w:t>и</w:t>
      </w:r>
      <w:r w:rsidRPr="00A26F92">
        <w:rPr>
          <w:rFonts w:ascii="PT Astra Serif" w:hAnsi="PT Astra Serif" w:cs="Arial"/>
          <w:bCs/>
          <w:caps/>
          <w:sz w:val="28"/>
          <w:szCs w:val="28"/>
        </w:rPr>
        <w:t>е положения</w:t>
      </w:r>
    </w:p>
    <w:p w:rsidR="00FA1DBC" w:rsidRPr="00A26F92" w:rsidRDefault="00FA1DBC" w:rsidP="00A26F92">
      <w:pPr>
        <w:spacing w:line="360" w:lineRule="exact"/>
        <w:ind w:firstLine="709"/>
        <w:jc w:val="both"/>
        <w:rPr>
          <w:rFonts w:ascii="PT Astra Serif" w:hAnsi="PT Astra Serif" w:cs="Arial"/>
          <w:caps/>
          <w:sz w:val="28"/>
          <w:szCs w:val="28"/>
        </w:rPr>
      </w:pPr>
    </w:p>
    <w:p w:rsidR="00F67F51" w:rsidRPr="00A26F92" w:rsidRDefault="00DE64F6" w:rsidP="00A26F92">
      <w:pPr>
        <w:spacing w:line="360" w:lineRule="exact"/>
        <w:ind w:firstLine="709"/>
        <w:jc w:val="both"/>
        <w:rPr>
          <w:rFonts w:ascii="PT Astra Serif" w:hAnsi="PT Astra Serif" w:cs="Arial"/>
          <w:color w:val="000000"/>
          <w:sz w:val="28"/>
          <w:szCs w:val="28"/>
        </w:rPr>
      </w:pPr>
      <w:r w:rsidRPr="00A26F92">
        <w:rPr>
          <w:rFonts w:ascii="PT Astra Serif" w:hAnsi="PT Astra Serif" w:cs="Arial"/>
          <w:sz w:val="28"/>
          <w:szCs w:val="28"/>
        </w:rPr>
        <w:t>1.1</w:t>
      </w:r>
      <w:r w:rsidR="00FA1DBC" w:rsidRPr="00A26F92">
        <w:rPr>
          <w:rFonts w:ascii="PT Astra Serif" w:hAnsi="PT Astra Serif" w:cs="Arial"/>
          <w:sz w:val="28"/>
          <w:szCs w:val="28"/>
        </w:rPr>
        <w:t>.</w:t>
      </w:r>
      <w:r w:rsidRPr="00A26F92">
        <w:rPr>
          <w:rFonts w:ascii="PT Astra Serif" w:hAnsi="PT Astra Serif" w:cs="Arial"/>
          <w:sz w:val="28"/>
          <w:szCs w:val="28"/>
        </w:rPr>
        <w:t xml:space="preserve"> </w:t>
      </w:r>
      <w:r w:rsidR="00F67F51" w:rsidRPr="00A26F92">
        <w:rPr>
          <w:rFonts w:ascii="PT Astra Serif" w:hAnsi="PT Astra Serif"/>
          <w:sz w:val="28"/>
          <w:szCs w:val="28"/>
        </w:rPr>
        <w:t xml:space="preserve">Настоящее Положение </w:t>
      </w:r>
      <w:r w:rsidR="004520BC" w:rsidRPr="00A26F92">
        <w:rPr>
          <w:rFonts w:ascii="PT Astra Serif" w:hAnsi="PT Astra Serif"/>
          <w:sz w:val="28"/>
          <w:szCs w:val="28"/>
        </w:rPr>
        <w:t xml:space="preserve">об оплате труда работников муниципального казенного учреждения </w:t>
      </w:r>
      <w:r w:rsidR="00710876" w:rsidRPr="00A26F92">
        <w:rPr>
          <w:rStyle w:val="ac"/>
          <w:rFonts w:ascii="PT Astra Serif" w:hAnsi="PT Astra Serif"/>
          <w:b w:val="0"/>
          <w:sz w:val="28"/>
          <w:szCs w:val="28"/>
        </w:rPr>
        <w:t>«</w:t>
      </w:r>
      <w:r w:rsidR="004520BC" w:rsidRPr="00A26F92">
        <w:rPr>
          <w:rStyle w:val="ac"/>
          <w:rFonts w:ascii="PT Astra Serif" w:hAnsi="PT Astra Serif"/>
          <w:b w:val="0"/>
          <w:sz w:val="28"/>
          <w:szCs w:val="28"/>
        </w:rPr>
        <w:t xml:space="preserve">Центр </w:t>
      </w:r>
      <w:r w:rsidR="00710876" w:rsidRPr="00A26F92">
        <w:rPr>
          <w:rStyle w:val="ac"/>
          <w:rFonts w:ascii="PT Astra Serif" w:hAnsi="PT Astra Serif"/>
          <w:b w:val="0"/>
          <w:sz w:val="28"/>
          <w:szCs w:val="28"/>
        </w:rPr>
        <w:t>бухгалтерского учета</w:t>
      </w:r>
      <w:r w:rsidR="004520BC" w:rsidRPr="00A26F92">
        <w:rPr>
          <w:rStyle w:val="ac"/>
          <w:rFonts w:ascii="PT Astra Serif" w:hAnsi="PT Astra Serif"/>
          <w:b w:val="0"/>
          <w:sz w:val="28"/>
          <w:szCs w:val="28"/>
        </w:rPr>
        <w:t xml:space="preserve"> муниципального образования Каменский район</w:t>
      </w:r>
      <w:r w:rsidR="00710876" w:rsidRPr="00A26F92">
        <w:rPr>
          <w:rStyle w:val="ac"/>
          <w:rFonts w:ascii="PT Astra Serif" w:hAnsi="PT Astra Serif"/>
          <w:b w:val="0"/>
          <w:sz w:val="28"/>
          <w:szCs w:val="28"/>
        </w:rPr>
        <w:t>»</w:t>
      </w:r>
      <w:r w:rsidR="00F67F51" w:rsidRPr="00A26F92">
        <w:rPr>
          <w:rFonts w:ascii="PT Astra Serif" w:hAnsi="PT Astra Serif"/>
          <w:sz w:val="28"/>
          <w:szCs w:val="28"/>
        </w:rPr>
        <w:t xml:space="preserve"> (далее - </w:t>
      </w:r>
      <w:r w:rsidR="00441885" w:rsidRPr="00A26F92">
        <w:rPr>
          <w:rStyle w:val="ac"/>
          <w:rFonts w:ascii="PT Astra Serif" w:hAnsi="PT Astra Serif" w:cs="Arial"/>
          <w:b w:val="0"/>
          <w:sz w:val="28"/>
          <w:szCs w:val="28"/>
        </w:rPr>
        <w:t>Учреждение</w:t>
      </w:r>
      <w:r w:rsidR="00710876" w:rsidRPr="00A26F92">
        <w:rPr>
          <w:rStyle w:val="ac"/>
          <w:rFonts w:ascii="PT Astra Serif" w:hAnsi="PT Astra Serif" w:cs="Arial"/>
          <w:b w:val="0"/>
          <w:sz w:val="28"/>
          <w:szCs w:val="28"/>
        </w:rPr>
        <w:t>,</w:t>
      </w:r>
      <w:r w:rsidR="00710876" w:rsidRPr="00A26F92">
        <w:rPr>
          <w:rFonts w:ascii="PT Astra Serif" w:hAnsi="PT Astra Serif"/>
          <w:sz w:val="28"/>
          <w:szCs w:val="28"/>
        </w:rPr>
        <w:t xml:space="preserve"> </w:t>
      </w:r>
      <w:r w:rsidR="00F67F51" w:rsidRPr="00A26F92">
        <w:rPr>
          <w:rFonts w:ascii="PT Astra Serif" w:hAnsi="PT Astra Serif"/>
          <w:sz w:val="28"/>
          <w:szCs w:val="28"/>
        </w:rPr>
        <w:t>Положение, работники) разработано в целях определения условий и порядка оплаты труда работников</w:t>
      </w:r>
      <w:r w:rsidR="004520BC" w:rsidRPr="00A26F92">
        <w:rPr>
          <w:rFonts w:ascii="PT Astra Serif" w:hAnsi="PT Astra Serif"/>
          <w:sz w:val="28"/>
          <w:szCs w:val="28"/>
        </w:rPr>
        <w:t>.</w:t>
      </w:r>
    </w:p>
    <w:p w:rsidR="00F67F51" w:rsidRPr="00A26F92" w:rsidRDefault="00F67F51" w:rsidP="00A26F92">
      <w:pPr>
        <w:shd w:val="clear" w:color="auto" w:fill="FFFFFF"/>
        <w:spacing w:line="360" w:lineRule="exact"/>
        <w:ind w:firstLine="709"/>
        <w:jc w:val="both"/>
        <w:rPr>
          <w:rFonts w:ascii="PT Astra Serif" w:hAnsi="PT Astra Serif" w:cs="Arial"/>
          <w:color w:val="000000"/>
          <w:sz w:val="28"/>
          <w:szCs w:val="28"/>
        </w:rPr>
      </w:pPr>
      <w:r w:rsidRPr="00A26F92">
        <w:rPr>
          <w:rFonts w:ascii="PT Astra Serif" w:hAnsi="PT Astra Serif" w:cs="Arial"/>
          <w:color w:val="000000"/>
          <w:sz w:val="28"/>
          <w:szCs w:val="28"/>
        </w:rPr>
        <w:t>1.2.</w:t>
      </w:r>
      <w:r w:rsidRPr="00A26F92">
        <w:rPr>
          <w:rFonts w:ascii="PT Astra Serif" w:hAnsi="PT Astra Serif" w:cs="Arial"/>
          <w:color w:val="000000"/>
          <w:sz w:val="28"/>
          <w:szCs w:val="28"/>
        </w:rPr>
        <w:tab/>
        <w:t>Положение разработано с учетом требований Трудового кодекса и иных нормативно-правовых актов РФ.</w:t>
      </w:r>
    </w:p>
    <w:p w:rsidR="00F67F51" w:rsidRPr="00A26F92" w:rsidRDefault="00F67F51" w:rsidP="00A26F92">
      <w:pPr>
        <w:shd w:val="clear" w:color="auto" w:fill="FFFFFF"/>
        <w:spacing w:line="360" w:lineRule="exact"/>
        <w:ind w:firstLine="709"/>
        <w:jc w:val="both"/>
        <w:rPr>
          <w:rFonts w:ascii="PT Astra Serif" w:hAnsi="PT Astra Serif" w:cs="Arial"/>
          <w:color w:val="000000"/>
          <w:sz w:val="28"/>
          <w:szCs w:val="28"/>
        </w:rPr>
      </w:pPr>
      <w:r w:rsidRPr="00A26F92">
        <w:rPr>
          <w:rFonts w:ascii="PT Astra Serif" w:hAnsi="PT Astra Serif" w:cs="Arial"/>
          <w:color w:val="000000"/>
          <w:sz w:val="28"/>
          <w:szCs w:val="28"/>
        </w:rPr>
        <w:t>1.</w:t>
      </w:r>
      <w:r w:rsidR="00FA1DBC" w:rsidRPr="00A26F92">
        <w:rPr>
          <w:rFonts w:ascii="PT Astra Serif" w:hAnsi="PT Astra Serif" w:cs="Arial"/>
          <w:color w:val="000000"/>
          <w:sz w:val="28"/>
          <w:szCs w:val="28"/>
        </w:rPr>
        <w:t>3</w:t>
      </w:r>
      <w:r w:rsidRPr="00A26F92">
        <w:rPr>
          <w:rFonts w:ascii="PT Astra Serif" w:hAnsi="PT Astra Serif" w:cs="Arial"/>
          <w:color w:val="000000"/>
          <w:sz w:val="28"/>
          <w:szCs w:val="28"/>
        </w:rPr>
        <w:t>.</w:t>
      </w:r>
      <w:r w:rsidRPr="00A26F92">
        <w:rPr>
          <w:rFonts w:ascii="PT Astra Serif" w:hAnsi="PT Astra Serif" w:cs="Arial"/>
          <w:color w:val="000000"/>
          <w:sz w:val="28"/>
          <w:szCs w:val="28"/>
        </w:rPr>
        <w:tab/>
        <w:t>Положение распространяется на лиц, принятых на работу на основании трудовых договоров, в том числе на внешних и внутренних совместителей.</w:t>
      </w:r>
    </w:p>
    <w:p w:rsidR="00035138" w:rsidRPr="00A26F92" w:rsidRDefault="00035138"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1.4 Предельный уровень соотношения среднемесячной заработной платы руководителя Учреждения, заместителя руководителя,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035138" w:rsidRPr="00A26F92" w:rsidRDefault="00035138" w:rsidP="00A26F92">
      <w:pPr>
        <w:spacing w:line="360" w:lineRule="exact"/>
        <w:ind w:firstLine="709"/>
        <w:jc w:val="both"/>
        <w:rPr>
          <w:rFonts w:ascii="PT Astra Serif" w:hAnsi="PT Astra Serif" w:cs="Arial"/>
          <w:sz w:val="28"/>
          <w:szCs w:val="28"/>
        </w:rPr>
      </w:pPr>
    </w:p>
    <w:p w:rsidR="00FF268D" w:rsidRPr="00A26F92" w:rsidRDefault="00FF268D" w:rsidP="00C9302F">
      <w:pPr>
        <w:spacing w:line="360" w:lineRule="exact"/>
        <w:jc w:val="center"/>
        <w:rPr>
          <w:rFonts w:ascii="PT Astra Serif" w:eastAsia="Calibri" w:hAnsi="PT Astra Serif" w:cs="Arial"/>
          <w:sz w:val="28"/>
          <w:szCs w:val="28"/>
        </w:rPr>
      </w:pPr>
      <w:bookmarkStart w:id="1" w:name="sub_1361"/>
      <w:r w:rsidRPr="00A26F92">
        <w:rPr>
          <w:rFonts w:ascii="PT Astra Serif" w:eastAsia="Calibri" w:hAnsi="PT Astra Serif" w:cs="Arial"/>
          <w:sz w:val="28"/>
          <w:szCs w:val="28"/>
        </w:rPr>
        <w:t xml:space="preserve">2. </w:t>
      </w:r>
      <w:r w:rsidR="00A26F92" w:rsidRPr="00A26F92">
        <w:rPr>
          <w:rFonts w:ascii="PT Astra Serif" w:eastAsia="Calibri" w:hAnsi="PT Astra Serif" w:cs="Arial"/>
          <w:sz w:val="28"/>
          <w:szCs w:val="28"/>
        </w:rPr>
        <w:t>ПОРЯДОК, МЕСТО И СРОКИ ВЫПЛАТЫ ЗАРАБОТНОЙ ПЛАТЫ</w:t>
      </w:r>
    </w:p>
    <w:p w:rsidR="00FF268D" w:rsidRPr="00A26F92" w:rsidRDefault="00FF268D" w:rsidP="00A26F92">
      <w:pPr>
        <w:autoSpaceDE w:val="0"/>
        <w:autoSpaceDN w:val="0"/>
        <w:adjustRightInd w:val="0"/>
        <w:spacing w:line="360" w:lineRule="exact"/>
        <w:ind w:firstLine="709"/>
        <w:jc w:val="both"/>
        <w:rPr>
          <w:rFonts w:ascii="PT Astra Serif" w:eastAsia="Calibri" w:hAnsi="PT Astra Serif" w:cs="Arial"/>
          <w:sz w:val="28"/>
          <w:szCs w:val="28"/>
        </w:rPr>
      </w:pPr>
      <w:bookmarkStart w:id="2" w:name="sub_1363"/>
      <w:bookmarkEnd w:id="1"/>
    </w:p>
    <w:p w:rsidR="004D7159" w:rsidRPr="00A26F92" w:rsidRDefault="00FF268D" w:rsidP="00A26F92">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2.1.</w:t>
      </w:r>
      <w:r w:rsidR="004D7159" w:rsidRPr="00A26F92">
        <w:rPr>
          <w:rFonts w:ascii="PT Astra Serif" w:eastAsia="Calibri" w:hAnsi="PT Astra Serif" w:cs="Arial"/>
          <w:sz w:val="28"/>
          <w:szCs w:val="28"/>
        </w:rPr>
        <w:t xml:space="preserve"> При выплате заработной платы работодатель извещает в письменной форме каждого работника:</w:t>
      </w:r>
    </w:p>
    <w:p w:rsidR="004D7159" w:rsidRPr="00A26F92" w:rsidRDefault="004D7159" w:rsidP="00A26F92">
      <w:pPr>
        <w:autoSpaceDE w:val="0"/>
        <w:autoSpaceDN w:val="0"/>
        <w:adjustRightInd w:val="0"/>
        <w:spacing w:line="360" w:lineRule="exact"/>
        <w:ind w:firstLine="709"/>
        <w:jc w:val="both"/>
        <w:rPr>
          <w:rFonts w:ascii="PT Astra Serif" w:eastAsia="Calibri" w:hAnsi="PT Astra Serif" w:cs="Arial"/>
          <w:sz w:val="28"/>
          <w:szCs w:val="28"/>
        </w:rPr>
      </w:pPr>
      <w:bookmarkStart w:id="3" w:name="sub_13611"/>
      <w:r w:rsidRPr="00A26F92">
        <w:rPr>
          <w:rFonts w:ascii="PT Astra Serif" w:eastAsia="Calibri" w:hAnsi="PT Astra Serif" w:cs="Arial"/>
          <w:sz w:val="28"/>
          <w:szCs w:val="28"/>
        </w:rPr>
        <w:t>- о составных частях заработной платы, причитающейся ему за соответствующий период;</w:t>
      </w:r>
    </w:p>
    <w:p w:rsidR="004D7159" w:rsidRPr="00A26F92" w:rsidRDefault="004D7159" w:rsidP="00A26F92">
      <w:pPr>
        <w:autoSpaceDE w:val="0"/>
        <w:autoSpaceDN w:val="0"/>
        <w:adjustRightInd w:val="0"/>
        <w:spacing w:line="360" w:lineRule="exact"/>
        <w:ind w:firstLine="709"/>
        <w:jc w:val="both"/>
        <w:rPr>
          <w:rFonts w:ascii="PT Astra Serif" w:eastAsia="Calibri" w:hAnsi="PT Astra Serif" w:cs="Arial"/>
          <w:sz w:val="28"/>
          <w:szCs w:val="28"/>
        </w:rPr>
      </w:pPr>
      <w:bookmarkStart w:id="4" w:name="sub_13612"/>
      <w:bookmarkEnd w:id="3"/>
      <w:r w:rsidRPr="00A26F92">
        <w:rPr>
          <w:rFonts w:ascii="PT Astra Serif" w:eastAsia="Calibri" w:hAnsi="PT Astra Serif" w:cs="Arial"/>
          <w:sz w:val="28"/>
          <w:szCs w:val="28"/>
        </w:rPr>
        <w:t xml:space="preserve">- о размерах иных сумм, начисленных работнику, в том числе денежной компенсации за нарушение работодателем установленного срока </w:t>
      </w:r>
      <w:r w:rsidRPr="00A26F92">
        <w:rPr>
          <w:rFonts w:ascii="PT Astra Serif" w:eastAsia="Calibri" w:hAnsi="PT Astra Serif" w:cs="Arial"/>
          <w:sz w:val="28"/>
          <w:szCs w:val="28"/>
        </w:rPr>
        <w:lastRenderedPageBreak/>
        <w:t>соответственно выплаты заработной платы, оплаты отпуска, выплат при увольнении и (или) других выплат, причитающихся работнику;</w:t>
      </w:r>
    </w:p>
    <w:p w:rsidR="004D7159" w:rsidRPr="00A26F92" w:rsidRDefault="004D7159" w:rsidP="00A26F92">
      <w:pPr>
        <w:autoSpaceDE w:val="0"/>
        <w:autoSpaceDN w:val="0"/>
        <w:adjustRightInd w:val="0"/>
        <w:spacing w:line="360" w:lineRule="exact"/>
        <w:ind w:firstLine="709"/>
        <w:jc w:val="both"/>
        <w:rPr>
          <w:rFonts w:ascii="PT Astra Serif" w:eastAsia="Calibri" w:hAnsi="PT Astra Serif" w:cs="Arial"/>
          <w:sz w:val="28"/>
          <w:szCs w:val="28"/>
        </w:rPr>
      </w:pPr>
      <w:bookmarkStart w:id="5" w:name="sub_13613"/>
      <w:bookmarkEnd w:id="4"/>
      <w:r w:rsidRPr="00A26F92">
        <w:rPr>
          <w:rFonts w:ascii="PT Astra Serif" w:eastAsia="Calibri" w:hAnsi="PT Astra Serif" w:cs="Arial"/>
          <w:sz w:val="28"/>
          <w:szCs w:val="28"/>
        </w:rPr>
        <w:t>- о размерах и об основаниях произведенных удержаний;</w:t>
      </w:r>
    </w:p>
    <w:bookmarkEnd w:id="5"/>
    <w:p w:rsidR="004D7159" w:rsidRPr="00A26F92" w:rsidRDefault="004D7159" w:rsidP="00A26F92">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 об общей денежной сумме, подлежащей выплате.</w:t>
      </w:r>
    </w:p>
    <w:p w:rsidR="00064849" w:rsidRPr="00A26F92" w:rsidRDefault="00064849" w:rsidP="00A26F92">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hAnsi="PT Astra Serif"/>
          <w:sz w:val="28"/>
          <w:szCs w:val="28"/>
        </w:rPr>
        <w:t>Форма расчетного листка утверждается</w:t>
      </w:r>
      <w:r w:rsidR="00915D84" w:rsidRPr="00A26F92">
        <w:rPr>
          <w:rFonts w:ascii="PT Astra Serif" w:hAnsi="PT Astra Serif"/>
          <w:sz w:val="28"/>
          <w:szCs w:val="28"/>
        </w:rPr>
        <w:t xml:space="preserve"> локальным нормативным актом</w:t>
      </w:r>
      <w:r w:rsidRPr="00A26F92">
        <w:rPr>
          <w:rFonts w:ascii="PT Astra Serif" w:hAnsi="PT Astra Serif"/>
          <w:sz w:val="28"/>
          <w:szCs w:val="28"/>
        </w:rPr>
        <w:t xml:space="preserve"> работодател</w:t>
      </w:r>
      <w:r w:rsidR="00915D84" w:rsidRPr="00A26F92">
        <w:rPr>
          <w:rFonts w:ascii="PT Astra Serif" w:hAnsi="PT Astra Serif"/>
          <w:sz w:val="28"/>
          <w:szCs w:val="28"/>
        </w:rPr>
        <w:t>я</w:t>
      </w:r>
      <w:r w:rsidRPr="00A26F92">
        <w:rPr>
          <w:rFonts w:ascii="PT Astra Serif" w:hAnsi="PT Astra Serif"/>
          <w:sz w:val="28"/>
          <w:szCs w:val="28"/>
        </w:rPr>
        <w:t xml:space="preserve"> с учетом мнения представительного органа работников.</w:t>
      </w:r>
    </w:p>
    <w:p w:rsidR="004705D2" w:rsidRPr="00A26F92" w:rsidRDefault="004D7159" w:rsidP="00A26F92">
      <w:pPr>
        <w:autoSpaceDE w:val="0"/>
        <w:autoSpaceDN w:val="0"/>
        <w:adjustRightInd w:val="0"/>
        <w:spacing w:line="360" w:lineRule="exact"/>
        <w:ind w:firstLine="709"/>
        <w:jc w:val="both"/>
        <w:rPr>
          <w:rFonts w:ascii="PT Astra Serif" w:hAnsi="PT Astra Serif"/>
          <w:sz w:val="28"/>
          <w:szCs w:val="28"/>
        </w:rPr>
      </w:pPr>
      <w:r w:rsidRPr="00A26F92">
        <w:rPr>
          <w:rFonts w:ascii="PT Astra Serif" w:eastAsia="Calibri" w:hAnsi="PT Astra Serif" w:cs="Arial"/>
          <w:sz w:val="28"/>
          <w:szCs w:val="28"/>
        </w:rPr>
        <w:t xml:space="preserve">2.2. </w:t>
      </w:r>
      <w:r w:rsidR="00FF268D" w:rsidRPr="00A26F92">
        <w:rPr>
          <w:rFonts w:ascii="PT Astra Serif" w:eastAsia="Calibri" w:hAnsi="PT Astra Serif" w:cs="Arial"/>
          <w:sz w:val="28"/>
          <w:szCs w:val="28"/>
        </w:rPr>
        <w:t xml:space="preserve"> </w:t>
      </w:r>
      <w:bookmarkStart w:id="6" w:name="sub_1366"/>
      <w:bookmarkEnd w:id="2"/>
      <w:r w:rsidR="004705D2" w:rsidRPr="00A26F92">
        <w:rPr>
          <w:rFonts w:ascii="PT Astra Serif" w:hAnsi="PT Astra Serif"/>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4705D2" w:rsidRPr="00A26F92">
        <w:rPr>
          <w:rFonts w:ascii="PT Astra Serif" w:hAnsi="PT Astra Serif"/>
          <w:sz w:val="28"/>
          <w:szCs w:val="28"/>
        </w:rPr>
        <w:t>позднее</w:t>
      </w:r>
      <w:proofErr w:type="gramEnd"/>
      <w:r w:rsidR="004705D2" w:rsidRPr="00A26F92">
        <w:rPr>
          <w:rFonts w:ascii="PT Astra Serif" w:hAnsi="PT Astra Serif"/>
          <w:sz w:val="28"/>
          <w:szCs w:val="28"/>
        </w:rPr>
        <w:t xml:space="preserve"> чем за пятнадцать календарных дней до дня выплаты заработной платы.</w:t>
      </w:r>
    </w:p>
    <w:p w:rsidR="00061B0A" w:rsidRPr="00A26F92" w:rsidRDefault="00FF268D" w:rsidP="00A26F92">
      <w:pPr>
        <w:autoSpaceDE w:val="0"/>
        <w:autoSpaceDN w:val="0"/>
        <w:adjustRightInd w:val="0"/>
        <w:spacing w:line="360" w:lineRule="exact"/>
        <w:ind w:firstLine="709"/>
        <w:jc w:val="both"/>
        <w:rPr>
          <w:rFonts w:ascii="PT Astra Serif" w:hAnsi="PT Astra Serif"/>
          <w:sz w:val="28"/>
          <w:szCs w:val="28"/>
        </w:rPr>
      </w:pPr>
      <w:r w:rsidRPr="00A26F92">
        <w:rPr>
          <w:rFonts w:ascii="PT Astra Serif" w:eastAsia="Calibri" w:hAnsi="PT Astra Serif" w:cs="Arial"/>
          <w:sz w:val="28"/>
          <w:szCs w:val="28"/>
        </w:rPr>
        <w:t>2.</w:t>
      </w:r>
      <w:r w:rsidR="004D7159" w:rsidRPr="00A26F92">
        <w:rPr>
          <w:rFonts w:ascii="PT Astra Serif" w:eastAsia="Calibri" w:hAnsi="PT Astra Serif" w:cs="Arial"/>
          <w:sz w:val="28"/>
          <w:szCs w:val="28"/>
        </w:rPr>
        <w:t>3</w:t>
      </w:r>
      <w:r w:rsidRPr="00A26F92">
        <w:rPr>
          <w:rFonts w:ascii="PT Astra Serif" w:eastAsia="Calibri" w:hAnsi="PT Astra Serif" w:cs="Arial"/>
          <w:sz w:val="28"/>
          <w:szCs w:val="28"/>
        </w:rPr>
        <w:t xml:space="preserve">. </w:t>
      </w:r>
      <w:bookmarkStart w:id="7" w:name="sub_1368"/>
      <w:bookmarkEnd w:id="6"/>
      <w:r w:rsidR="004705D2" w:rsidRPr="00A26F92">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F268D" w:rsidRPr="00A26F92" w:rsidRDefault="00FF268D" w:rsidP="00A26F92">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FF268D" w:rsidRPr="00A26F92" w:rsidRDefault="00FF268D" w:rsidP="00A26F92">
      <w:pPr>
        <w:autoSpaceDE w:val="0"/>
        <w:autoSpaceDN w:val="0"/>
        <w:adjustRightInd w:val="0"/>
        <w:spacing w:line="360" w:lineRule="exact"/>
        <w:ind w:firstLine="709"/>
        <w:jc w:val="both"/>
        <w:rPr>
          <w:rFonts w:ascii="PT Astra Serif" w:eastAsia="Calibri" w:hAnsi="PT Astra Serif" w:cs="Arial"/>
          <w:sz w:val="28"/>
          <w:szCs w:val="28"/>
        </w:rPr>
      </w:pPr>
      <w:bookmarkStart w:id="8" w:name="sub_1369"/>
      <w:bookmarkEnd w:id="7"/>
      <w:r w:rsidRPr="00A26F92">
        <w:rPr>
          <w:rFonts w:ascii="PT Astra Serif" w:eastAsia="Calibri" w:hAnsi="PT Astra Serif" w:cs="Arial"/>
          <w:sz w:val="28"/>
          <w:szCs w:val="28"/>
        </w:rPr>
        <w:t xml:space="preserve">Оплата отпуска производится не </w:t>
      </w:r>
      <w:proofErr w:type="gramStart"/>
      <w:r w:rsidRPr="00A26F92">
        <w:rPr>
          <w:rFonts w:ascii="PT Astra Serif" w:eastAsia="Calibri" w:hAnsi="PT Astra Serif" w:cs="Arial"/>
          <w:sz w:val="28"/>
          <w:szCs w:val="28"/>
        </w:rPr>
        <w:t>позднее</w:t>
      </w:r>
      <w:proofErr w:type="gramEnd"/>
      <w:r w:rsidRPr="00A26F92">
        <w:rPr>
          <w:rFonts w:ascii="PT Astra Serif" w:eastAsia="Calibri" w:hAnsi="PT Astra Serif" w:cs="Arial"/>
          <w:sz w:val="28"/>
          <w:szCs w:val="28"/>
        </w:rPr>
        <w:t xml:space="preserve"> чем за три дня до его начала.</w:t>
      </w:r>
    </w:p>
    <w:bookmarkEnd w:id="8"/>
    <w:p w:rsidR="00FF268D" w:rsidRPr="00A26F92" w:rsidRDefault="00FF268D" w:rsidP="00A26F92">
      <w:pPr>
        <w:spacing w:line="360" w:lineRule="exact"/>
        <w:ind w:firstLine="709"/>
        <w:jc w:val="both"/>
        <w:rPr>
          <w:rFonts w:ascii="PT Astra Serif" w:hAnsi="PT Astra Serif" w:cs="Arial"/>
          <w:sz w:val="28"/>
          <w:szCs w:val="28"/>
        </w:rPr>
      </w:pPr>
    </w:p>
    <w:p w:rsidR="00DE64F6" w:rsidRPr="00A26F92" w:rsidRDefault="00FF268D" w:rsidP="00A26F92">
      <w:pPr>
        <w:spacing w:line="360" w:lineRule="exact"/>
        <w:ind w:firstLine="709"/>
        <w:jc w:val="center"/>
        <w:rPr>
          <w:rFonts w:ascii="PT Astra Serif" w:hAnsi="PT Astra Serif" w:cs="Arial"/>
          <w:smallCaps/>
          <w:sz w:val="28"/>
          <w:szCs w:val="28"/>
        </w:rPr>
      </w:pPr>
      <w:r w:rsidRPr="00A26F92">
        <w:rPr>
          <w:rFonts w:ascii="PT Astra Serif" w:hAnsi="PT Astra Serif" w:cs="Arial"/>
          <w:smallCaps/>
          <w:sz w:val="28"/>
          <w:szCs w:val="28"/>
        </w:rPr>
        <w:t>3</w:t>
      </w:r>
      <w:r w:rsidR="00DE64F6" w:rsidRPr="00A26F92">
        <w:rPr>
          <w:rFonts w:ascii="PT Astra Serif" w:hAnsi="PT Astra Serif" w:cs="Arial"/>
          <w:smallCaps/>
          <w:sz w:val="28"/>
          <w:szCs w:val="28"/>
        </w:rPr>
        <w:t>. СТРУКТУРА ФОНДА ОПЛАТЫ ТРУДА.</w:t>
      </w:r>
    </w:p>
    <w:p w:rsidR="00DE64F6" w:rsidRPr="00A26F92" w:rsidRDefault="00DE64F6" w:rsidP="00A26F92">
      <w:pPr>
        <w:spacing w:line="360" w:lineRule="exact"/>
        <w:ind w:firstLine="709"/>
        <w:jc w:val="center"/>
        <w:rPr>
          <w:rFonts w:ascii="PT Astra Serif" w:hAnsi="PT Astra Serif" w:cs="Arial"/>
          <w:smallCaps/>
          <w:sz w:val="28"/>
          <w:szCs w:val="28"/>
        </w:rPr>
      </w:pPr>
      <w:r w:rsidRPr="00A26F92">
        <w:rPr>
          <w:rFonts w:ascii="PT Astra Serif" w:hAnsi="PT Astra Serif" w:cs="Arial"/>
          <w:smallCaps/>
          <w:sz w:val="28"/>
          <w:szCs w:val="28"/>
        </w:rPr>
        <w:t>ФОРМИРОВАНИЕ И ИЗМЕНЕНИЕ ФОНДА ОПЛАТЫ ТРУДА</w:t>
      </w:r>
    </w:p>
    <w:p w:rsidR="00DE64F6" w:rsidRPr="00A26F92" w:rsidRDefault="00DE64F6" w:rsidP="00A26F92">
      <w:pPr>
        <w:spacing w:line="360" w:lineRule="exact"/>
        <w:ind w:firstLine="709"/>
        <w:jc w:val="both"/>
        <w:rPr>
          <w:rFonts w:ascii="PT Astra Serif" w:hAnsi="PT Astra Serif" w:cs="Arial"/>
          <w:smallCaps/>
          <w:sz w:val="28"/>
          <w:szCs w:val="28"/>
        </w:rPr>
      </w:pPr>
    </w:p>
    <w:p w:rsidR="00DE64F6"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DE64F6" w:rsidRPr="00A26F92">
        <w:rPr>
          <w:rFonts w:ascii="PT Astra Serif" w:hAnsi="PT Astra Serif" w:cs="Arial"/>
          <w:sz w:val="28"/>
          <w:szCs w:val="28"/>
        </w:rPr>
        <w:t xml:space="preserve">.1. Источником средств, направляемых на оплату труда работников </w:t>
      </w:r>
      <w:r w:rsidRPr="00A26F92">
        <w:rPr>
          <w:rStyle w:val="ac"/>
          <w:rFonts w:ascii="PT Astra Serif" w:hAnsi="PT Astra Serif" w:cs="Arial"/>
          <w:b w:val="0"/>
          <w:sz w:val="28"/>
          <w:szCs w:val="28"/>
        </w:rPr>
        <w:t>Учреждения</w:t>
      </w:r>
      <w:r w:rsidR="00DE64F6" w:rsidRPr="00A26F92">
        <w:rPr>
          <w:rFonts w:ascii="PT Astra Serif" w:hAnsi="PT Astra Serif" w:cs="Arial"/>
          <w:sz w:val="28"/>
          <w:szCs w:val="28"/>
        </w:rPr>
        <w:t>, является фонд оплаты труда, формируемый за счет средств бюджета муниципального образования Каменский район.</w:t>
      </w:r>
    </w:p>
    <w:p w:rsidR="00DE64F6"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DE64F6" w:rsidRPr="00A26F92">
        <w:rPr>
          <w:rFonts w:ascii="PT Astra Serif" w:hAnsi="PT Astra Serif" w:cs="Arial"/>
          <w:sz w:val="28"/>
          <w:szCs w:val="28"/>
        </w:rPr>
        <w:t>.2.</w:t>
      </w:r>
      <w:r w:rsidR="00FA1DBC" w:rsidRPr="00A26F92">
        <w:rPr>
          <w:rFonts w:ascii="PT Astra Serif" w:hAnsi="PT Astra Serif" w:cs="Arial"/>
          <w:sz w:val="28"/>
          <w:szCs w:val="28"/>
        </w:rPr>
        <w:t xml:space="preserve"> </w:t>
      </w:r>
      <w:r w:rsidR="00DE64F6" w:rsidRPr="00A26F92">
        <w:rPr>
          <w:rFonts w:ascii="PT Astra Serif" w:hAnsi="PT Astra Serif" w:cs="Arial"/>
          <w:sz w:val="28"/>
          <w:szCs w:val="28"/>
        </w:rPr>
        <w:t xml:space="preserve">Заработная плата работников </w:t>
      </w:r>
      <w:r w:rsidRPr="00A26F92">
        <w:rPr>
          <w:rStyle w:val="ac"/>
          <w:rFonts w:ascii="PT Astra Serif" w:hAnsi="PT Astra Serif" w:cs="Arial"/>
          <w:b w:val="0"/>
          <w:sz w:val="28"/>
          <w:szCs w:val="28"/>
        </w:rPr>
        <w:t>Учреждения</w:t>
      </w:r>
      <w:r w:rsidR="00DE64F6" w:rsidRPr="00A26F92">
        <w:rPr>
          <w:rFonts w:ascii="PT Astra Serif" w:hAnsi="PT Astra Serif" w:cs="Arial"/>
          <w:sz w:val="28"/>
          <w:szCs w:val="28"/>
        </w:rPr>
        <w:t xml:space="preserve"> состоит из установленного должностного оклада, а также из ежемесячных и иных дополнительных выплат, указанных в настоящем Положении.</w:t>
      </w:r>
    </w:p>
    <w:p w:rsidR="00DE64F6"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DE64F6" w:rsidRPr="00A26F92">
        <w:rPr>
          <w:rFonts w:ascii="PT Astra Serif" w:hAnsi="PT Astra Serif" w:cs="Arial"/>
          <w:sz w:val="28"/>
          <w:szCs w:val="28"/>
        </w:rPr>
        <w:t>.3. При формировании фонда оплаты труда работников</w:t>
      </w:r>
      <w:r w:rsidRPr="00A26F92">
        <w:rPr>
          <w:rFonts w:ascii="PT Astra Serif" w:hAnsi="PT Astra Serif" w:cs="Arial"/>
          <w:sz w:val="28"/>
          <w:szCs w:val="28"/>
        </w:rPr>
        <w:t xml:space="preserve"> </w:t>
      </w:r>
      <w:r w:rsidR="00DE64F6" w:rsidRPr="00A26F92">
        <w:rPr>
          <w:rFonts w:ascii="PT Astra Serif" w:hAnsi="PT Astra Serif" w:cs="Arial"/>
          <w:sz w:val="28"/>
          <w:szCs w:val="28"/>
        </w:rPr>
        <w:t>сверх суммы средств, направляемых для выплаты должностных окладов указанным работникам, учитываются (в расчете на год):</w:t>
      </w:r>
    </w:p>
    <w:p w:rsidR="00882FB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882FB5" w:rsidRPr="00A26F92">
        <w:rPr>
          <w:rFonts w:ascii="PT Astra Serif" w:hAnsi="PT Astra Serif" w:cs="Arial"/>
          <w:sz w:val="28"/>
          <w:szCs w:val="28"/>
        </w:rPr>
        <w:t>.3.1. Ежемесячная надбавка за сложность</w:t>
      </w:r>
      <w:r w:rsidR="003A32CA" w:rsidRPr="00A26F92">
        <w:rPr>
          <w:rFonts w:ascii="PT Astra Serif" w:hAnsi="PT Astra Serif" w:cs="Arial"/>
          <w:sz w:val="28"/>
          <w:szCs w:val="28"/>
        </w:rPr>
        <w:t xml:space="preserve"> и</w:t>
      </w:r>
      <w:r w:rsidR="00882FB5" w:rsidRPr="00A26F92">
        <w:rPr>
          <w:rFonts w:ascii="PT Astra Serif" w:hAnsi="PT Astra Serif" w:cs="Arial"/>
          <w:sz w:val="28"/>
          <w:szCs w:val="28"/>
        </w:rPr>
        <w:t xml:space="preserve"> напряженность </w:t>
      </w:r>
      <w:r w:rsidR="003A32CA" w:rsidRPr="00A26F92">
        <w:rPr>
          <w:rFonts w:ascii="PT Astra Serif" w:hAnsi="PT Astra Serif" w:cs="Arial"/>
          <w:sz w:val="28"/>
          <w:szCs w:val="28"/>
        </w:rPr>
        <w:t>выполняемой</w:t>
      </w:r>
      <w:r w:rsidR="00882FB5" w:rsidRPr="00A26F92">
        <w:rPr>
          <w:rFonts w:ascii="PT Astra Serif" w:hAnsi="PT Astra Serif" w:cs="Arial"/>
          <w:sz w:val="28"/>
          <w:szCs w:val="28"/>
        </w:rPr>
        <w:t xml:space="preserve"> работы – </w:t>
      </w:r>
      <w:r w:rsidR="00AD65B2" w:rsidRPr="00A26F92">
        <w:rPr>
          <w:rFonts w:ascii="PT Astra Serif" w:hAnsi="PT Astra Serif" w:cs="Arial"/>
          <w:sz w:val="28"/>
          <w:szCs w:val="28"/>
        </w:rPr>
        <w:t>1</w:t>
      </w:r>
      <w:r w:rsidR="00241BCC" w:rsidRPr="00A26F92">
        <w:rPr>
          <w:rFonts w:ascii="PT Astra Serif" w:hAnsi="PT Astra Serif" w:cs="Arial"/>
          <w:sz w:val="28"/>
          <w:szCs w:val="28"/>
        </w:rPr>
        <w:t>4</w:t>
      </w:r>
      <w:r w:rsidR="00882FB5" w:rsidRPr="00A26F92">
        <w:rPr>
          <w:rFonts w:ascii="PT Astra Serif" w:hAnsi="PT Astra Serif" w:cs="Arial"/>
          <w:sz w:val="28"/>
          <w:szCs w:val="28"/>
        </w:rPr>
        <w:t xml:space="preserve"> должностных окладов.</w:t>
      </w:r>
    </w:p>
    <w:p w:rsidR="00882FB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882FB5" w:rsidRPr="00A26F92">
        <w:rPr>
          <w:rFonts w:ascii="PT Astra Serif" w:hAnsi="PT Astra Serif" w:cs="Arial"/>
          <w:sz w:val="28"/>
          <w:szCs w:val="28"/>
        </w:rPr>
        <w:t>.3.2. Денежное поощрение по результатам работы - 1</w:t>
      </w:r>
      <w:r w:rsidR="00272A5A" w:rsidRPr="00A26F92">
        <w:rPr>
          <w:rFonts w:ascii="PT Astra Serif" w:hAnsi="PT Astra Serif" w:cs="Arial"/>
          <w:sz w:val="28"/>
          <w:szCs w:val="28"/>
        </w:rPr>
        <w:t>2</w:t>
      </w:r>
      <w:r w:rsidR="00882FB5" w:rsidRPr="00A26F92">
        <w:rPr>
          <w:rFonts w:ascii="PT Astra Serif" w:hAnsi="PT Astra Serif" w:cs="Arial"/>
          <w:sz w:val="28"/>
          <w:szCs w:val="28"/>
        </w:rPr>
        <w:t xml:space="preserve"> должностных окладов.</w:t>
      </w:r>
    </w:p>
    <w:p w:rsidR="00882FB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lastRenderedPageBreak/>
        <w:t>3</w:t>
      </w:r>
      <w:r w:rsidR="00882FB5" w:rsidRPr="00A26F92">
        <w:rPr>
          <w:rFonts w:ascii="PT Astra Serif" w:hAnsi="PT Astra Serif" w:cs="Arial"/>
          <w:sz w:val="28"/>
          <w:szCs w:val="28"/>
        </w:rPr>
        <w:t>.3.3. Ежемесячной надбавки к должностному окладу за выслугу лет - в размере 3 должностных окладов;</w:t>
      </w:r>
    </w:p>
    <w:p w:rsidR="00882FB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882FB5" w:rsidRPr="00A26F92">
        <w:rPr>
          <w:rFonts w:ascii="PT Astra Serif" w:hAnsi="PT Astra Serif" w:cs="Arial"/>
          <w:sz w:val="28"/>
          <w:szCs w:val="28"/>
        </w:rPr>
        <w:t>.3.4. Единовременной выплаты при предоставлении ежегодного оплачиваемого отпуска и материальной помощи - в размере 3 должностных окладов;</w:t>
      </w:r>
    </w:p>
    <w:p w:rsidR="00882FB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882FB5" w:rsidRPr="00A26F92">
        <w:rPr>
          <w:rFonts w:ascii="PT Astra Serif" w:hAnsi="PT Astra Serif" w:cs="Arial"/>
          <w:sz w:val="28"/>
          <w:szCs w:val="28"/>
        </w:rPr>
        <w:t xml:space="preserve">.3.5. Премия за своевременность, качество, оперативность выполнения  важных и сложных заданий - в размере </w:t>
      </w:r>
      <w:r w:rsidR="00AD65B2" w:rsidRPr="00A26F92">
        <w:rPr>
          <w:rFonts w:ascii="PT Astra Serif" w:hAnsi="PT Astra Serif" w:cs="Arial"/>
          <w:sz w:val="28"/>
          <w:szCs w:val="28"/>
        </w:rPr>
        <w:t>4</w:t>
      </w:r>
      <w:r w:rsidR="00882FB5" w:rsidRPr="00A26F92">
        <w:rPr>
          <w:rFonts w:ascii="PT Astra Serif" w:hAnsi="PT Astra Serif" w:cs="Arial"/>
          <w:sz w:val="28"/>
          <w:szCs w:val="28"/>
        </w:rPr>
        <w:t xml:space="preserve"> должностных окладов.</w:t>
      </w:r>
    </w:p>
    <w:p w:rsidR="00882FB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882FB5" w:rsidRPr="00A26F92">
        <w:rPr>
          <w:rFonts w:ascii="PT Astra Serif" w:hAnsi="PT Astra Serif" w:cs="Arial"/>
          <w:sz w:val="28"/>
          <w:szCs w:val="28"/>
        </w:rPr>
        <w:t>.3.6. Иные выплаты, предусмотренные пунктом 8 в размере 1 должностного оклада.</w:t>
      </w:r>
    </w:p>
    <w:p w:rsidR="00552E1A"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3A32CA" w:rsidRPr="00A26F92">
        <w:rPr>
          <w:rFonts w:ascii="PT Astra Serif" w:hAnsi="PT Astra Serif" w:cs="Arial"/>
          <w:sz w:val="28"/>
          <w:szCs w:val="28"/>
        </w:rPr>
        <w:t xml:space="preserve">.4. </w:t>
      </w:r>
      <w:r w:rsidR="00552E1A" w:rsidRPr="00A26F92">
        <w:rPr>
          <w:rFonts w:ascii="PT Astra Serif" w:hAnsi="PT Astra Serif"/>
          <w:sz w:val="28"/>
          <w:szCs w:val="28"/>
        </w:rPr>
        <w:t xml:space="preserve">Представитель нанимателя вправе перераспределять средства фонда оплаты труда между выплатами, предусмотренными  пунктом </w:t>
      </w:r>
      <w:r w:rsidRPr="00A26F92">
        <w:rPr>
          <w:rFonts w:ascii="PT Astra Serif" w:hAnsi="PT Astra Serif"/>
          <w:sz w:val="28"/>
          <w:szCs w:val="28"/>
        </w:rPr>
        <w:t>3</w:t>
      </w:r>
      <w:r w:rsidR="00552E1A" w:rsidRPr="00A26F92">
        <w:rPr>
          <w:rFonts w:ascii="PT Astra Serif" w:hAnsi="PT Astra Serif"/>
          <w:sz w:val="28"/>
          <w:szCs w:val="28"/>
        </w:rPr>
        <w:t>.3. настоящего раздела.</w:t>
      </w:r>
    </w:p>
    <w:p w:rsidR="00552E1A"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882FB5" w:rsidRPr="00A26F92">
        <w:rPr>
          <w:rFonts w:ascii="PT Astra Serif" w:hAnsi="PT Astra Serif" w:cs="Arial"/>
          <w:sz w:val="28"/>
          <w:szCs w:val="28"/>
        </w:rPr>
        <w:t>.</w:t>
      </w:r>
      <w:r w:rsidR="003A32CA" w:rsidRPr="00A26F92">
        <w:rPr>
          <w:rFonts w:ascii="PT Astra Serif" w:hAnsi="PT Astra Serif" w:cs="Arial"/>
          <w:sz w:val="28"/>
          <w:szCs w:val="28"/>
        </w:rPr>
        <w:t>5</w:t>
      </w:r>
      <w:r w:rsidR="00882FB5" w:rsidRPr="00A26F92">
        <w:rPr>
          <w:rFonts w:ascii="PT Astra Serif" w:hAnsi="PT Astra Serif" w:cs="Arial"/>
          <w:sz w:val="28"/>
          <w:szCs w:val="28"/>
        </w:rPr>
        <w:t xml:space="preserve">. </w:t>
      </w:r>
      <w:r w:rsidR="00552E1A" w:rsidRPr="00A26F92">
        <w:rPr>
          <w:rFonts w:ascii="PT Astra Serif" w:hAnsi="PT Astra Serif" w:cs="Arial"/>
          <w:sz w:val="28"/>
          <w:szCs w:val="28"/>
        </w:rPr>
        <w:t>Работникам, в пределах установленного фонда оплаты труда, могут производиться иные выплаты, предусмотренные трудовым законодательством.</w:t>
      </w:r>
    </w:p>
    <w:p w:rsidR="00882FB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3</w:t>
      </w:r>
      <w:r w:rsidR="00AD65B2" w:rsidRPr="00A26F92">
        <w:rPr>
          <w:rFonts w:ascii="PT Astra Serif" w:hAnsi="PT Astra Serif" w:cs="Arial"/>
          <w:sz w:val="28"/>
          <w:szCs w:val="28"/>
        </w:rPr>
        <w:t xml:space="preserve">.6. </w:t>
      </w:r>
      <w:r w:rsidR="00882FB5" w:rsidRPr="00A26F92">
        <w:rPr>
          <w:rFonts w:ascii="PT Astra Serif" w:hAnsi="PT Astra Serif" w:cs="Arial"/>
          <w:sz w:val="28"/>
          <w:szCs w:val="28"/>
        </w:rPr>
        <w:t>Изменение в течение календарного года утвержденного фонда оплаты труда производится в случаях:</w:t>
      </w:r>
    </w:p>
    <w:p w:rsidR="00882FB5" w:rsidRPr="00A26F92" w:rsidRDefault="00882FB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проведения индексации должностных окладов;</w:t>
      </w:r>
    </w:p>
    <w:p w:rsidR="00882FB5" w:rsidRPr="00A26F92" w:rsidRDefault="00882FB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существенных изменений действующих условий оплаты труда;</w:t>
      </w:r>
    </w:p>
    <w:p w:rsidR="00882FB5" w:rsidRPr="00A26F92" w:rsidRDefault="00882FB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в случае увеличения (уменьшения) штатной численности.</w:t>
      </w:r>
    </w:p>
    <w:p w:rsidR="00FF59CE" w:rsidRPr="00A26F92" w:rsidRDefault="00FF59CE" w:rsidP="00A26F92">
      <w:pPr>
        <w:spacing w:line="360" w:lineRule="exact"/>
        <w:ind w:firstLine="709"/>
        <w:jc w:val="both"/>
        <w:rPr>
          <w:rFonts w:ascii="PT Astra Serif" w:hAnsi="PT Astra Serif" w:cs="Arial"/>
          <w:sz w:val="28"/>
          <w:szCs w:val="28"/>
        </w:rPr>
      </w:pPr>
    </w:p>
    <w:p w:rsidR="00882FB5" w:rsidRPr="00A26F92" w:rsidRDefault="00DE64F6" w:rsidP="00A26F92">
      <w:pPr>
        <w:numPr>
          <w:ilvl w:val="0"/>
          <w:numId w:val="15"/>
        </w:numPr>
        <w:spacing w:line="360" w:lineRule="exact"/>
        <w:ind w:left="0" w:firstLine="709"/>
        <w:jc w:val="center"/>
        <w:rPr>
          <w:rFonts w:ascii="PT Astra Serif" w:hAnsi="PT Astra Serif" w:cs="Arial"/>
          <w:sz w:val="28"/>
          <w:szCs w:val="28"/>
        </w:rPr>
      </w:pPr>
      <w:r w:rsidRPr="00A26F92">
        <w:rPr>
          <w:rFonts w:ascii="PT Astra Serif" w:hAnsi="PT Astra Serif" w:cs="Arial"/>
          <w:caps/>
          <w:sz w:val="28"/>
          <w:szCs w:val="28"/>
        </w:rPr>
        <w:t>Должностные оклады</w:t>
      </w:r>
    </w:p>
    <w:p w:rsidR="00FF59CE" w:rsidRPr="00A26F92" w:rsidRDefault="00FF59CE" w:rsidP="00A26F92">
      <w:pPr>
        <w:spacing w:line="360" w:lineRule="exact"/>
        <w:ind w:firstLine="709"/>
        <w:rPr>
          <w:rFonts w:ascii="PT Astra Serif" w:hAnsi="PT Astra Serif" w:cs="Arial"/>
          <w:sz w:val="28"/>
          <w:szCs w:val="28"/>
        </w:rPr>
      </w:pPr>
    </w:p>
    <w:p w:rsidR="00CA320E" w:rsidRDefault="00DE64F6" w:rsidP="00A26F92">
      <w:pPr>
        <w:numPr>
          <w:ilvl w:val="1"/>
          <w:numId w:val="15"/>
        </w:numPr>
        <w:spacing w:line="360" w:lineRule="exact"/>
        <w:ind w:left="0" w:firstLine="709"/>
        <w:jc w:val="both"/>
        <w:rPr>
          <w:rFonts w:ascii="PT Astra Serif" w:hAnsi="PT Astra Serif" w:cs="Arial"/>
          <w:sz w:val="28"/>
          <w:szCs w:val="28"/>
        </w:rPr>
      </w:pPr>
      <w:r w:rsidRPr="00A26F92">
        <w:rPr>
          <w:rFonts w:ascii="PT Astra Serif" w:hAnsi="PT Astra Serif" w:cs="Arial"/>
          <w:sz w:val="28"/>
          <w:szCs w:val="28"/>
        </w:rPr>
        <w:t>Размер должностных окладов по конкретным должностям:</w:t>
      </w:r>
    </w:p>
    <w:p w:rsidR="00A26F92" w:rsidRPr="00A26F92" w:rsidRDefault="00A26F92" w:rsidP="00A26F92">
      <w:pPr>
        <w:spacing w:line="360" w:lineRule="exact"/>
        <w:ind w:left="709"/>
        <w:jc w:val="both"/>
        <w:rPr>
          <w:rFonts w:ascii="PT Astra Serif" w:hAnsi="PT Astra Serif" w:cs="Arial"/>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961"/>
      </w:tblGrid>
      <w:tr w:rsidR="00CA320E" w:rsidRPr="00A26F92" w:rsidTr="00FF59CE">
        <w:trPr>
          <w:trHeight w:val="537"/>
        </w:trPr>
        <w:tc>
          <w:tcPr>
            <w:tcW w:w="4253" w:type="dxa"/>
          </w:tcPr>
          <w:p w:rsidR="00CA320E" w:rsidRPr="00A26F92" w:rsidRDefault="00CA320E" w:rsidP="00A26F92">
            <w:pPr>
              <w:spacing w:line="360" w:lineRule="exact"/>
              <w:ind w:firstLine="709"/>
              <w:rPr>
                <w:rFonts w:ascii="PT Astra Serif" w:hAnsi="PT Astra Serif"/>
                <w:sz w:val="28"/>
                <w:szCs w:val="28"/>
              </w:rPr>
            </w:pPr>
            <w:r w:rsidRPr="00A26F92">
              <w:rPr>
                <w:rFonts w:ascii="PT Astra Serif" w:hAnsi="PT Astra Serif"/>
                <w:sz w:val="28"/>
                <w:szCs w:val="28"/>
              </w:rPr>
              <w:t>Наименование должностей</w:t>
            </w:r>
          </w:p>
        </w:tc>
        <w:tc>
          <w:tcPr>
            <w:tcW w:w="4961" w:type="dxa"/>
          </w:tcPr>
          <w:p w:rsidR="00CA320E" w:rsidRPr="00A26F92" w:rsidRDefault="00CA320E" w:rsidP="00A26F92">
            <w:pPr>
              <w:spacing w:line="360" w:lineRule="exact"/>
              <w:ind w:firstLine="709"/>
              <w:rPr>
                <w:rFonts w:ascii="PT Astra Serif" w:hAnsi="PT Astra Serif"/>
                <w:sz w:val="28"/>
                <w:szCs w:val="28"/>
              </w:rPr>
            </w:pPr>
            <w:r w:rsidRPr="00A26F92">
              <w:rPr>
                <w:rFonts w:ascii="PT Astra Serif" w:hAnsi="PT Astra Serif"/>
                <w:sz w:val="28"/>
                <w:szCs w:val="28"/>
              </w:rPr>
              <w:t>Должностной оклад</w:t>
            </w:r>
            <w:r w:rsidR="00FF59CE" w:rsidRPr="00A26F92">
              <w:rPr>
                <w:rFonts w:ascii="PT Astra Serif" w:hAnsi="PT Astra Serif"/>
                <w:sz w:val="28"/>
                <w:szCs w:val="28"/>
              </w:rPr>
              <w:t xml:space="preserve"> </w:t>
            </w:r>
            <w:r w:rsidRPr="00A26F92">
              <w:rPr>
                <w:rFonts w:ascii="PT Astra Serif" w:hAnsi="PT Astra Serif"/>
                <w:sz w:val="28"/>
                <w:szCs w:val="28"/>
              </w:rPr>
              <w:t>(рублей в месяц)</w:t>
            </w:r>
          </w:p>
        </w:tc>
      </w:tr>
      <w:tr w:rsidR="00CA320E" w:rsidRPr="00A26F92" w:rsidTr="00FF59CE">
        <w:tc>
          <w:tcPr>
            <w:tcW w:w="4253" w:type="dxa"/>
            <w:vAlign w:val="center"/>
          </w:tcPr>
          <w:p w:rsidR="00CA320E" w:rsidRPr="00A26F92" w:rsidRDefault="00DB6437" w:rsidP="00A26F92">
            <w:pPr>
              <w:spacing w:line="360" w:lineRule="exact"/>
              <w:rPr>
                <w:rFonts w:ascii="PT Astra Serif" w:hAnsi="PT Astra Serif"/>
                <w:color w:val="000000"/>
                <w:sz w:val="28"/>
                <w:szCs w:val="28"/>
              </w:rPr>
            </w:pPr>
            <w:r>
              <w:rPr>
                <w:rFonts w:ascii="PT Astra Serif" w:hAnsi="PT Astra Serif"/>
                <w:color w:val="000000"/>
                <w:sz w:val="28"/>
                <w:szCs w:val="28"/>
              </w:rPr>
              <w:t>Начальник</w:t>
            </w:r>
          </w:p>
        </w:tc>
        <w:tc>
          <w:tcPr>
            <w:tcW w:w="4961" w:type="dxa"/>
            <w:vAlign w:val="bottom"/>
          </w:tcPr>
          <w:p w:rsidR="00CA320E" w:rsidRPr="00A26F92" w:rsidRDefault="00EF74A5"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11445</w:t>
            </w:r>
          </w:p>
        </w:tc>
      </w:tr>
      <w:tr w:rsidR="00241BCC" w:rsidRPr="00A26F92" w:rsidTr="00FF59CE">
        <w:tc>
          <w:tcPr>
            <w:tcW w:w="4253" w:type="dxa"/>
            <w:vAlign w:val="center"/>
          </w:tcPr>
          <w:p w:rsidR="00241BCC" w:rsidRPr="00A26F92" w:rsidRDefault="00241BCC" w:rsidP="00DB6437">
            <w:pPr>
              <w:spacing w:line="360" w:lineRule="exact"/>
              <w:rPr>
                <w:rFonts w:ascii="PT Astra Serif" w:hAnsi="PT Astra Serif"/>
                <w:color w:val="000000"/>
                <w:sz w:val="28"/>
                <w:szCs w:val="28"/>
              </w:rPr>
            </w:pPr>
            <w:r w:rsidRPr="00A26F92">
              <w:rPr>
                <w:rFonts w:ascii="PT Astra Serif" w:hAnsi="PT Astra Serif"/>
                <w:color w:val="000000"/>
                <w:sz w:val="28"/>
                <w:szCs w:val="28"/>
              </w:rPr>
              <w:t xml:space="preserve">Заместитель </w:t>
            </w:r>
            <w:r w:rsidR="00DB6437">
              <w:rPr>
                <w:rFonts w:ascii="PT Astra Serif" w:hAnsi="PT Astra Serif"/>
                <w:color w:val="000000"/>
                <w:sz w:val="28"/>
                <w:szCs w:val="28"/>
              </w:rPr>
              <w:t>начальника</w:t>
            </w:r>
          </w:p>
        </w:tc>
        <w:tc>
          <w:tcPr>
            <w:tcW w:w="4961" w:type="dxa"/>
            <w:vAlign w:val="bottom"/>
          </w:tcPr>
          <w:p w:rsidR="00241BCC" w:rsidRPr="00A26F92" w:rsidRDefault="00241BCC"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8901</w:t>
            </w:r>
          </w:p>
        </w:tc>
      </w:tr>
      <w:tr w:rsidR="00CA320E" w:rsidRPr="00A26F92" w:rsidTr="00FF59CE">
        <w:tc>
          <w:tcPr>
            <w:tcW w:w="4253" w:type="dxa"/>
            <w:vAlign w:val="center"/>
          </w:tcPr>
          <w:p w:rsidR="00CA320E" w:rsidRPr="00A26F92" w:rsidRDefault="00CA320E"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 xml:space="preserve">Главный бухгалтер </w:t>
            </w:r>
          </w:p>
        </w:tc>
        <w:tc>
          <w:tcPr>
            <w:tcW w:w="4961" w:type="dxa"/>
            <w:vAlign w:val="bottom"/>
          </w:tcPr>
          <w:p w:rsidR="00CA320E" w:rsidRPr="00A26F92" w:rsidRDefault="00277986"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8901</w:t>
            </w:r>
          </w:p>
        </w:tc>
      </w:tr>
      <w:tr w:rsidR="00CA320E" w:rsidRPr="00A26F92" w:rsidTr="00FF59CE">
        <w:tc>
          <w:tcPr>
            <w:tcW w:w="4253" w:type="dxa"/>
            <w:vAlign w:val="center"/>
          </w:tcPr>
          <w:p w:rsidR="00CA320E" w:rsidRPr="00A26F92" w:rsidRDefault="00CA320E"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Заместитель главного бухгалтера</w:t>
            </w:r>
          </w:p>
        </w:tc>
        <w:tc>
          <w:tcPr>
            <w:tcW w:w="4961" w:type="dxa"/>
            <w:vAlign w:val="bottom"/>
          </w:tcPr>
          <w:p w:rsidR="00CA320E" w:rsidRPr="00A26F92" w:rsidRDefault="00F84DC8"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8</w:t>
            </w:r>
            <w:r w:rsidR="00277986" w:rsidRPr="00A26F92">
              <w:rPr>
                <w:rFonts w:ascii="PT Astra Serif" w:hAnsi="PT Astra Serif"/>
                <w:bCs/>
                <w:color w:val="000000"/>
                <w:sz w:val="28"/>
                <w:szCs w:val="28"/>
              </w:rPr>
              <w:t>108</w:t>
            </w:r>
          </w:p>
        </w:tc>
      </w:tr>
      <w:tr w:rsidR="00CA320E" w:rsidRPr="00A26F92" w:rsidTr="00FF59CE">
        <w:tc>
          <w:tcPr>
            <w:tcW w:w="4253" w:type="dxa"/>
            <w:vAlign w:val="center"/>
          </w:tcPr>
          <w:p w:rsidR="00CA320E" w:rsidRPr="00A26F92" w:rsidRDefault="00CA320E"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Главный экономист</w:t>
            </w:r>
          </w:p>
        </w:tc>
        <w:tc>
          <w:tcPr>
            <w:tcW w:w="4961" w:type="dxa"/>
            <w:vAlign w:val="bottom"/>
          </w:tcPr>
          <w:p w:rsidR="00CA320E" w:rsidRPr="00A26F92" w:rsidRDefault="00F84DC8"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8</w:t>
            </w:r>
            <w:r w:rsidR="00277986" w:rsidRPr="00A26F92">
              <w:rPr>
                <w:rFonts w:ascii="PT Astra Serif" w:hAnsi="PT Astra Serif"/>
                <w:bCs/>
                <w:color w:val="000000"/>
                <w:sz w:val="28"/>
                <w:szCs w:val="28"/>
              </w:rPr>
              <w:t>108</w:t>
            </w:r>
          </w:p>
        </w:tc>
      </w:tr>
      <w:tr w:rsidR="004F4738" w:rsidRPr="00A26F92" w:rsidTr="00FF59CE">
        <w:tc>
          <w:tcPr>
            <w:tcW w:w="4253" w:type="dxa"/>
            <w:vAlign w:val="center"/>
          </w:tcPr>
          <w:p w:rsidR="004F4738" w:rsidRPr="00A26F92" w:rsidRDefault="004F4738"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Экономист</w:t>
            </w:r>
          </w:p>
        </w:tc>
        <w:tc>
          <w:tcPr>
            <w:tcW w:w="4961" w:type="dxa"/>
            <w:vAlign w:val="bottom"/>
          </w:tcPr>
          <w:p w:rsidR="004F4738" w:rsidRPr="00A26F92" w:rsidRDefault="004F4738"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7859</w:t>
            </w:r>
          </w:p>
        </w:tc>
      </w:tr>
      <w:tr w:rsidR="004F4738" w:rsidRPr="00A26F92" w:rsidTr="00FF59CE">
        <w:tc>
          <w:tcPr>
            <w:tcW w:w="4253" w:type="dxa"/>
            <w:vAlign w:val="center"/>
          </w:tcPr>
          <w:p w:rsidR="004F4738" w:rsidRPr="00A26F92" w:rsidRDefault="004F4738"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Ведущий бухгалтер</w:t>
            </w:r>
          </w:p>
        </w:tc>
        <w:tc>
          <w:tcPr>
            <w:tcW w:w="4961" w:type="dxa"/>
            <w:vAlign w:val="bottom"/>
          </w:tcPr>
          <w:p w:rsidR="004F4738" w:rsidRPr="00A26F92" w:rsidRDefault="004F4738"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6986</w:t>
            </w:r>
          </w:p>
        </w:tc>
      </w:tr>
      <w:tr w:rsidR="004F4738" w:rsidRPr="00A26F92" w:rsidTr="00FF59CE">
        <w:tc>
          <w:tcPr>
            <w:tcW w:w="4253" w:type="dxa"/>
            <w:vAlign w:val="center"/>
          </w:tcPr>
          <w:p w:rsidR="004F4738" w:rsidRPr="00A26F92" w:rsidRDefault="004F4738"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Системный администратор</w:t>
            </w:r>
          </w:p>
        </w:tc>
        <w:tc>
          <w:tcPr>
            <w:tcW w:w="4961" w:type="dxa"/>
            <w:vAlign w:val="bottom"/>
          </w:tcPr>
          <w:p w:rsidR="004F4738" w:rsidRPr="00A26F92" w:rsidRDefault="004F4738"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6986</w:t>
            </w:r>
          </w:p>
        </w:tc>
      </w:tr>
      <w:tr w:rsidR="004F4738" w:rsidRPr="00A26F92" w:rsidTr="00FF59CE">
        <w:tc>
          <w:tcPr>
            <w:tcW w:w="4253" w:type="dxa"/>
            <w:vAlign w:val="center"/>
          </w:tcPr>
          <w:p w:rsidR="004F4738" w:rsidRPr="00A26F92" w:rsidRDefault="004F4738"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Бухгалтер</w:t>
            </w:r>
          </w:p>
        </w:tc>
        <w:tc>
          <w:tcPr>
            <w:tcW w:w="4961" w:type="dxa"/>
            <w:vAlign w:val="bottom"/>
          </w:tcPr>
          <w:p w:rsidR="004F4738" w:rsidRPr="00A26F92" w:rsidRDefault="004F4738"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6561</w:t>
            </w:r>
          </w:p>
        </w:tc>
      </w:tr>
      <w:tr w:rsidR="004F4738" w:rsidRPr="00A26F92" w:rsidTr="00FF59CE">
        <w:tc>
          <w:tcPr>
            <w:tcW w:w="4253" w:type="dxa"/>
            <w:vAlign w:val="center"/>
          </w:tcPr>
          <w:p w:rsidR="004F4738" w:rsidRPr="00A26F92" w:rsidRDefault="004F4738" w:rsidP="00A26F92">
            <w:pPr>
              <w:spacing w:line="360" w:lineRule="exact"/>
              <w:rPr>
                <w:rFonts w:ascii="PT Astra Serif" w:hAnsi="PT Astra Serif"/>
                <w:color w:val="000000"/>
                <w:sz w:val="28"/>
                <w:szCs w:val="28"/>
              </w:rPr>
            </w:pPr>
            <w:r w:rsidRPr="00A26F92">
              <w:rPr>
                <w:rFonts w:ascii="PT Astra Serif" w:hAnsi="PT Astra Serif"/>
                <w:color w:val="000000"/>
                <w:sz w:val="28"/>
                <w:szCs w:val="28"/>
              </w:rPr>
              <w:t xml:space="preserve">Специалист по </w:t>
            </w:r>
            <w:proofErr w:type="gramStart"/>
            <w:r w:rsidRPr="00A26F92">
              <w:rPr>
                <w:rFonts w:ascii="PT Astra Serif" w:hAnsi="PT Astra Serif"/>
                <w:color w:val="000000"/>
                <w:sz w:val="28"/>
                <w:szCs w:val="28"/>
              </w:rPr>
              <w:t>кадрам-секретарь</w:t>
            </w:r>
            <w:proofErr w:type="gramEnd"/>
          </w:p>
        </w:tc>
        <w:tc>
          <w:tcPr>
            <w:tcW w:w="4961" w:type="dxa"/>
            <w:vAlign w:val="bottom"/>
          </w:tcPr>
          <w:p w:rsidR="004F4738" w:rsidRPr="00A26F92" w:rsidRDefault="004F4738" w:rsidP="00A26F92">
            <w:pPr>
              <w:spacing w:line="360" w:lineRule="exact"/>
              <w:ind w:firstLine="709"/>
              <w:jc w:val="center"/>
              <w:rPr>
                <w:rFonts w:ascii="PT Astra Serif" w:hAnsi="PT Astra Serif"/>
                <w:bCs/>
                <w:color w:val="000000"/>
                <w:sz w:val="28"/>
                <w:szCs w:val="28"/>
              </w:rPr>
            </w:pPr>
            <w:r w:rsidRPr="00A26F92">
              <w:rPr>
                <w:rFonts w:ascii="PT Astra Serif" w:hAnsi="PT Astra Serif"/>
                <w:bCs/>
                <w:color w:val="000000"/>
                <w:sz w:val="28"/>
                <w:szCs w:val="28"/>
              </w:rPr>
              <w:t>6561</w:t>
            </w:r>
          </w:p>
        </w:tc>
      </w:tr>
    </w:tbl>
    <w:p w:rsidR="00CA320E" w:rsidRPr="00A26F92" w:rsidRDefault="00CA320E" w:rsidP="00A26F92">
      <w:pPr>
        <w:spacing w:line="360" w:lineRule="exact"/>
        <w:ind w:firstLine="709"/>
        <w:jc w:val="both"/>
        <w:rPr>
          <w:rFonts w:ascii="PT Astra Serif" w:hAnsi="PT Astra Serif" w:cs="Arial"/>
          <w:sz w:val="28"/>
          <w:szCs w:val="28"/>
        </w:rPr>
      </w:pPr>
    </w:p>
    <w:p w:rsidR="00A26F92" w:rsidRDefault="00A26F92" w:rsidP="00A26F92">
      <w:pPr>
        <w:spacing w:line="360" w:lineRule="exact"/>
        <w:ind w:firstLine="709"/>
        <w:jc w:val="center"/>
        <w:rPr>
          <w:rFonts w:ascii="PT Astra Serif" w:hAnsi="PT Astra Serif" w:cs="Arial"/>
          <w:sz w:val="28"/>
          <w:szCs w:val="28"/>
        </w:rPr>
      </w:pPr>
    </w:p>
    <w:p w:rsidR="00DE64F6" w:rsidRPr="00A26F92" w:rsidRDefault="00FF268D" w:rsidP="00C9302F">
      <w:pPr>
        <w:spacing w:line="360" w:lineRule="exact"/>
        <w:jc w:val="center"/>
        <w:rPr>
          <w:rFonts w:ascii="PT Astra Serif" w:hAnsi="PT Astra Serif" w:cs="Arial"/>
          <w:sz w:val="28"/>
          <w:szCs w:val="28"/>
        </w:rPr>
      </w:pPr>
      <w:r w:rsidRPr="00A26F92">
        <w:rPr>
          <w:rFonts w:ascii="PT Astra Serif" w:hAnsi="PT Astra Serif" w:cs="Arial"/>
          <w:sz w:val="28"/>
          <w:szCs w:val="28"/>
        </w:rPr>
        <w:lastRenderedPageBreak/>
        <w:t>5</w:t>
      </w:r>
      <w:r w:rsidR="00DE64F6" w:rsidRPr="00A26F92">
        <w:rPr>
          <w:rFonts w:ascii="PT Astra Serif" w:hAnsi="PT Astra Serif" w:cs="Arial"/>
          <w:sz w:val="28"/>
          <w:szCs w:val="28"/>
        </w:rPr>
        <w:t>. ЕЖЕМЕСЯЧН</w:t>
      </w:r>
      <w:r w:rsidR="00410335" w:rsidRPr="00A26F92">
        <w:rPr>
          <w:rFonts w:ascii="PT Astra Serif" w:hAnsi="PT Astra Serif" w:cs="Arial"/>
          <w:sz w:val="28"/>
          <w:szCs w:val="28"/>
        </w:rPr>
        <w:t>АЯ</w:t>
      </w:r>
      <w:r w:rsidR="00DE64F6" w:rsidRPr="00A26F92">
        <w:rPr>
          <w:rFonts w:ascii="PT Astra Serif" w:hAnsi="PT Astra Serif" w:cs="Arial"/>
          <w:sz w:val="28"/>
          <w:szCs w:val="28"/>
        </w:rPr>
        <w:t xml:space="preserve"> НАДБАВК</w:t>
      </w:r>
      <w:r w:rsidR="00410335" w:rsidRPr="00A26F92">
        <w:rPr>
          <w:rFonts w:ascii="PT Astra Serif" w:hAnsi="PT Astra Serif" w:cs="Arial"/>
          <w:sz w:val="28"/>
          <w:szCs w:val="28"/>
        </w:rPr>
        <w:t>А</w:t>
      </w:r>
      <w:r w:rsidR="00DE64F6" w:rsidRPr="00A26F92">
        <w:rPr>
          <w:rFonts w:ascii="PT Astra Serif" w:hAnsi="PT Astra Serif" w:cs="Arial"/>
          <w:sz w:val="28"/>
          <w:szCs w:val="28"/>
        </w:rPr>
        <w:t xml:space="preserve"> </w:t>
      </w:r>
      <w:r w:rsidR="00410335" w:rsidRPr="00A26F92">
        <w:rPr>
          <w:rFonts w:ascii="PT Astra Serif" w:hAnsi="PT Astra Serif" w:cs="Arial"/>
          <w:sz w:val="28"/>
          <w:szCs w:val="28"/>
        </w:rPr>
        <w:t>ЗА ВЫСЛУГУ ЛЕТ</w:t>
      </w:r>
    </w:p>
    <w:p w:rsidR="00DE64F6" w:rsidRPr="00A26F92" w:rsidRDefault="00DE64F6"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xml:space="preserve">     </w:t>
      </w:r>
    </w:p>
    <w:p w:rsidR="00DE64F6"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5</w:t>
      </w:r>
      <w:r w:rsidR="00DE64F6" w:rsidRPr="00A26F92">
        <w:rPr>
          <w:rFonts w:ascii="PT Astra Serif" w:hAnsi="PT Astra Serif" w:cs="Arial"/>
          <w:sz w:val="28"/>
          <w:szCs w:val="28"/>
        </w:rPr>
        <w:t xml:space="preserve">.1. </w:t>
      </w:r>
      <w:r w:rsidR="00410335" w:rsidRPr="00A26F92">
        <w:rPr>
          <w:rFonts w:ascii="PT Astra Serif" w:hAnsi="PT Astra Serif" w:cs="Arial"/>
          <w:sz w:val="28"/>
          <w:szCs w:val="28"/>
        </w:rPr>
        <w:t xml:space="preserve">Размер </w:t>
      </w:r>
      <w:r w:rsidR="00DE64F6" w:rsidRPr="00A26F92">
        <w:rPr>
          <w:rFonts w:ascii="PT Astra Serif" w:hAnsi="PT Astra Serif" w:cs="Arial"/>
          <w:sz w:val="28"/>
          <w:szCs w:val="28"/>
        </w:rPr>
        <w:t>ежемесячн</w:t>
      </w:r>
      <w:r w:rsidR="00410335" w:rsidRPr="00A26F92">
        <w:rPr>
          <w:rFonts w:ascii="PT Astra Serif" w:hAnsi="PT Astra Serif" w:cs="Arial"/>
          <w:sz w:val="28"/>
          <w:szCs w:val="28"/>
        </w:rPr>
        <w:t>ой</w:t>
      </w:r>
      <w:r w:rsidR="00DE64F6" w:rsidRPr="00A26F92">
        <w:rPr>
          <w:rFonts w:ascii="PT Astra Serif" w:hAnsi="PT Astra Serif" w:cs="Arial"/>
          <w:sz w:val="28"/>
          <w:szCs w:val="28"/>
        </w:rPr>
        <w:t xml:space="preserve"> надбавк</w:t>
      </w:r>
      <w:r w:rsidR="00410335" w:rsidRPr="00A26F92">
        <w:rPr>
          <w:rFonts w:ascii="PT Astra Serif" w:hAnsi="PT Astra Serif" w:cs="Arial"/>
          <w:sz w:val="28"/>
          <w:szCs w:val="28"/>
        </w:rPr>
        <w:t>и</w:t>
      </w:r>
      <w:r w:rsidR="00DE64F6" w:rsidRPr="00A26F92">
        <w:rPr>
          <w:rFonts w:ascii="PT Astra Serif" w:hAnsi="PT Astra Serif" w:cs="Arial"/>
          <w:sz w:val="28"/>
          <w:szCs w:val="28"/>
        </w:rPr>
        <w:t xml:space="preserve"> к должностному окладу за выслугу лет </w:t>
      </w:r>
      <w:r w:rsidR="00410335" w:rsidRPr="00A26F92">
        <w:rPr>
          <w:rFonts w:ascii="PT Astra Serif" w:hAnsi="PT Astra Serif" w:cs="Arial"/>
          <w:sz w:val="28"/>
          <w:szCs w:val="28"/>
        </w:rPr>
        <w:t>составляет</w:t>
      </w:r>
      <w:r w:rsidR="00DE64F6" w:rsidRPr="00A26F92">
        <w:rPr>
          <w:rFonts w:ascii="PT Astra Serif" w:hAnsi="PT Astra Serif" w:cs="Arial"/>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DE64F6" w:rsidRPr="00A26F92" w:rsidTr="00DE64F6">
        <w:tc>
          <w:tcPr>
            <w:tcW w:w="3794"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 xml:space="preserve"> Стаж работы</w:t>
            </w:r>
          </w:p>
        </w:tc>
        <w:tc>
          <w:tcPr>
            <w:tcW w:w="5670"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 xml:space="preserve"> Предельный размер надбавки </w:t>
            </w:r>
            <w:r w:rsidR="0023082F" w:rsidRPr="00A26F92">
              <w:rPr>
                <w:rFonts w:ascii="PT Astra Serif" w:hAnsi="PT Astra Serif" w:cs="Arial"/>
                <w:sz w:val="28"/>
                <w:szCs w:val="28"/>
              </w:rPr>
              <w:t>(</w:t>
            </w:r>
            <w:r w:rsidRPr="00A26F92">
              <w:rPr>
                <w:rFonts w:ascii="PT Astra Serif" w:hAnsi="PT Astra Serif" w:cs="Arial"/>
                <w:sz w:val="28"/>
                <w:szCs w:val="28"/>
              </w:rPr>
              <w:t xml:space="preserve">в процентах от должностного  оклада) </w:t>
            </w:r>
          </w:p>
        </w:tc>
      </w:tr>
      <w:tr w:rsidR="00DE64F6" w:rsidRPr="00A26F92" w:rsidTr="00DE64F6">
        <w:tc>
          <w:tcPr>
            <w:tcW w:w="3794"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От 1 до 5 лет</w:t>
            </w:r>
          </w:p>
        </w:tc>
        <w:tc>
          <w:tcPr>
            <w:tcW w:w="5670"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10</w:t>
            </w:r>
          </w:p>
        </w:tc>
      </w:tr>
      <w:tr w:rsidR="00DE64F6" w:rsidRPr="00A26F92" w:rsidTr="00DE64F6">
        <w:tc>
          <w:tcPr>
            <w:tcW w:w="3794"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От 5 до 10 лет</w:t>
            </w:r>
          </w:p>
        </w:tc>
        <w:tc>
          <w:tcPr>
            <w:tcW w:w="5670"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 xml:space="preserve"> 20</w:t>
            </w:r>
          </w:p>
        </w:tc>
      </w:tr>
      <w:tr w:rsidR="00DE64F6" w:rsidRPr="00A26F92" w:rsidTr="00DE64F6">
        <w:tc>
          <w:tcPr>
            <w:tcW w:w="3794"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От 10 лет и выше</w:t>
            </w:r>
          </w:p>
        </w:tc>
        <w:tc>
          <w:tcPr>
            <w:tcW w:w="5670" w:type="dxa"/>
          </w:tcPr>
          <w:p w:rsidR="00DE64F6" w:rsidRPr="00A26F92" w:rsidRDefault="00DE64F6"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 xml:space="preserve"> 30</w:t>
            </w:r>
          </w:p>
        </w:tc>
      </w:tr>
    </w:tbl>
    <w:p w:rsidR="00DE64F6" w:rsidRPr="00A26F92" w:rsidRDefault="00DE64F6" w:rsidP="00A26F92">
      <w:pPr>
        <w:spacing w:line="360" w:lineRule="exact"/>
        <w:ind w:firstLine="709"/>
        <w:jc w:val="both"/>
        <w:rPr>
          <w:rFonts w:ascii="PT Astra Serif" w:hAnsi="PT Astra Serif"/>
          <w:sz w:val="28"/>
          <w:szCs w:val="28"/>
        </w:rPr>
      </w:pPr>
      <w:r w:rsidRPr="00A26F92">
        <w:rPr>
          <w:rFonts w:ascii="PT Astra Serif" w:hAnsi="PT Astra Serif" w:cs="Arial"/>
          <w:sz w:val="28"/>
          <w:szCs w:val="28"/>
        </w:rPr>
        <w:t>В стаж работы, дающий право на получение ежемесячной надбавки к должностному окладу за выслугу лет, включаются периоды работы в учреждениях бюджетной сферы по замещаемой должности. Решением комиссии по установлению трудового стажа, в указанный стаж также могут включаться иные периоды работы, опыт и знания по которым необходимы для выполнения должностных обязанностей.</w:t>
      </w:r>
      <w:r w:rsidRPr="00A26F92">
        <w:rPr>
          <w:rFonts w:ascii="PT Astra Serif" w:hAnsi="PT Astra Serif"/>
          <w:sz w:val="28"/>
          <w:szCs w:val="28"/>
        </w:rPr>
        <w:t xml:space="preserve"> </w:t>
      </w:r>
    </w:p>
    <w:p w:rsidR="00410335" w:rsidRPr="00A26F92" w:rsidRDefault="00410335" w:rsidP="00A26F92">
      <w:pPr>
        <w:spacing w:line="360" w:lineRule="exact"/>
        <w:ind w:firstLine="709"/>
        <w:jc w:val="both"/>
        <w:rPr>
          <w:rFonts w:ascii="PT Astra Serif" w:hAnsi="PT Astra Serif"/>
          <w:sz w:val="28"/>
          <w:szCs w:val="28"/>
        </w:rPr>
      </w:pPr>
    </w:p>
    <w:p w:rsidR="003A32CA" w:rsidRPr="00A26F92" w:rsidRDefault="00410335" w:rsidP="00A26F92">
      <w:pPr>
        <w:numPr>
          <w:ilvl w:val="0"/>
          <w:numId w:val="16"/>
        </w:numPr>
        <w:spacing w:line="360" w:lineRule="exact"/>
        <w:ind w:left="0" w:firstLine="709"/>
        <w:jc w:val="center"/>
        <w:rPr>
          <w:rFonts w:ascii="PT Astra Serif" w:hAnsi="PT Astra Serif" w:cs="Arial"/>
          <w:sz w:val="28"/>
          <w:szCs w:val="28"/>
        </w:rPr>
      </w:pPr>
      <w:r w:rsidRPr="00A26F92">
        <w:rPr>
          <w:rFonts w:ascii="PT Astra Serif" w:hAnsi="PT Astra Serif" w:cs="Arial"/>
          <w:sz w:val="28"/>
          <w:szCs w:val="28"/>
        </w:rPr>
        <w:t xml:space="preserve">ЕЖЕМЕСЯЧНАЯ НАДБАВКА </w:t>
      </w:r>
      <w:r w:rsidR="00441885" w:rsidRPr="00A26F92">
        <w:rPr>
          <w:rFonts w:ascii="PT Astra Serif" w:hAnsi="PT Astra Serif" w:cs="Arial"/>
          <w:sz w:val="28"/>
          <w:szCs w:val="28"/>
        </w:rPr>
        <w:t xml:space="preserve">ЗА СЛОЖНОСТЬ И </w:t>
      </w:r>
      <w:r w:rsidRPr="00A26F92">
        <w:rPr>
          <w:rFonts w:ascii="PT Astra Serif" w:hAnsi="PT Astra Serif" w:cs="Arial"/>
          <w:sz w:val="28"/>
          <w:szCs w:val="28"/>
        </w:rPr>
        <w:t>НАПРЯЖЕННОСТЬ ВЫПОЛНЯЕМОЙ РАБОТЫ.</w:t>
      </w:r>
    </w:p>
    <w:p w:rsidR="00410335" w:rsidRPr="00A26F92" w:rsidRDefault="00410335" w:rsidP="00A26F92">
      <w:pPr>
        <w:spacing w:line="360" w:lineRule="exact"/>
        <w:ind w:firstLine="709"/>
        <w:jc w:val="both"/>
        <w:rPr>
          <w:rFonts w:ascii="PT Astra Serif" w:hAnsi="PT Astra Serif" w:cs="Arial"/>
          <w:sz w:val="28"/>
          <w:szCs w:val="28"/>
        </w:rPr>
      </w:pPr>
    </w:p>
    <w:p w:rsidR="004769A5" w:rsidRPr="00A26F92" w:rsidRDefault="0044188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6</w:t>
      </w:r>
      <w:r w:rsidR="00410335" w:rsidRPr="00A26F92">
        <w:rPr>
          <w:rFonts w:ascii="PT Astra Serif" w:hAnsi="PT Astra Serif" w:cs="Arial"/>
          <w:sz w:val="28"/>
          <w:szCs w:val="28"/>
        </w:rPr>
        <w:t>.1.</w:t>
      </w:r>
      <w:r w:rsidR="004769A5" w:rsidRPr="00A26F92">
        <w:rPr>
          <w:rFonts w:ascii="PT Astra Serif" w:hAnsi="PT Astra Serif" w:cs="Arial"/>
          <w:sz w:val="28"/>
          <w:szCs w:val="28"/>
        </w:rPr>
        <w:t>Надбавка за сложность и напряженность выполняемой работы устанавливается, исходя из интенсивности труда, сложности и напряженности работы каждого работника, в пределах сформированного фонда оплаты труда</w:t>
      </w:r>
      <w:r w:rsidR="00E6378A" w:rsidRPr="00A26F92">
        <w:rPr>
          <w:rFonts w:ascii="PT Astra Serif" w:hAnsi="PT Astra Serif" w:cs="Arial"/>
          <w:sz w:val="28"/>
          <w:szCs w:val="28"/>
        </w:rPr>
        <w:t>.</w:t>
      </w:r>
      <w:r w:rsidR="00CA320E" w:rsidRPr="00A26F92">
        <w:rPr>
          <w:rFonts w:ascii="PT Astra Serif" w:hAnsi="PT Astra Serif" w:cs="Arial"/>
          <w:sz w:val="28"/>
          <w:szCs w:val="28"/>
        </w:rPr>
        <w:t xml:space="preserve"> </w:t>
      </w:r>
    </w:p>
    <w:p w:rsidR="004769A5" w:rsidRPr="00A26F92" w:rsidRDefault="004769A5" w:rsidP="00A26F92">
      <w:pPr>
        <w:spacing w:line="360" w:lineRule="exact"/>
        <w:ind w:firstLine="709"/>
        <w:jc w:val="both"/>
        <w:rPr>
          <w:rFonts w:ascii="PT Astra Serif" w:hAnsi="PT Astra Serif"/>
          <w:sz w:val="28"/>
          <w:szCs w:val="28"/>
        </w:rPr>
      </w:pPr>
      <w:r w:rsidRPr="00A26F92">
        <w:rPr>
          <w:rFonts w:ascii="PT Astra Serif" w:hAnsi="PT Astra Serif" w:cs="Arial"/>
          <w:sz w:val="28"/>
          <w:szCs w:val="28"/>
        </w:rPr>
        <w:t>О</w:t>
      </w:r>
      <w:r w:rsidRPr="00A26F92">
        <w:rPr>
          <w:rFonts w:ascii="PT Astra Serif" w:hAnsi="PT Astra Serif"/>
          <w:sz w:val="28"/>
          <w:szCs w:val="28"/>
        </w:rPr>
        <w:t>сновными критериями для установления размера надбавки к должностному окладу за выполняемую работу являются:</w:t>
      </w:r>
    </w:p>
    <w:p w:rsidR="004769A5" w:rsidRPr="00A26F92" w:rsidRDefault="004769A5"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 многосторонний характер выполняемых должностных обязанностей;</w:t>
      </w:r>
    </w:p>
    <w:p w:rsidR="004769A5" w:rsidRPr="00A26F92" w:rsidRDefault="004769A5"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 самостоятельность в работе, компетентность в принятии решений, проявление инициативы.</w:t>
      </w:r>
    </w:p>
    <w:p w:rsidR="00CA320E" w:rsidRPr="00A26F92" w:rsidRDefault="004769A5"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Н</w:t>
      </w:r>
      <w:r w:rsidR="00CA320E" w:rsidRPr="00A26F92">
        <w:rPr>
          <w:rFonts w:ascii="PT Astra Serif" w:hAnsi="PT Astra Serif"/>
          <w:sz w:val="28"/>
          <w:szCs w:val="28"/>
        </w:rPr>
        <w:t>адбавка по конкретной должности устанавливается работодателем персонально распорядительным актом.</w:t>
      </w:r>
    </w:p>
    <w:p w:rsidR="00E6378A" w:rsidRPr="00A26F92" w:rsidRDefault="00441885"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6</w:t>
      </w:r>
      <w:r w:rsidR="004769A5" w:rsidRPr="00A26F92">
        <w:rPr>
          <w:rFonts w:ascii="PT Astra Serif" w:hAnsi="PT Astra Serif"/>
          <w:sz w:val="28"/>
          <w:szCs w:val="28"/>
        </w:rPr>
        <w:t>.</w:t>
      </w:r>
      <w:r w:rsidR="00410335" w:rsidRPr="00A26F92">
        <w:rPr>
          <w:rFonts w:ascii="PT Astra Serif" w:hAnsi="PT Astra Serif"/>
          <w:sz w:val="28"/>
          <w:szCs w:val="28"/>
        </w:rPr>
        <w:t>2</w:t>
      </w:r>
      <w:r w:rsidR="00CA320E" w:rsidRPr="00A26F92">
        <w:rPr>
          <w:rFonts w:ascii="PT Astra Serif" w:hAnsi="PT Astra Serif"/>
          <w:sz w:val="28"/>
          <w:szCs w:val="28"/>
        </w:rPr>
        <w:t xml:space="preserve">. </w:t>
      </w:r>
      <w:r w:rsidR="00E6378A" w:rsidRPr="00A26F92">
        <w:rPr>
          <w:rFonts w:ascii="PT Astra Serif" w:hAnsi="PT Astra Serif"/>
          <w:sz w:val="28"/>
          <w:szCs w:val="28"/>
        </w:rPr>
        <w:t>Размер н</w:t>
      </w:r>
      <w:r w:rsidR="00CA320E" w:rsidRPr="00A26F92">
        <w:rPr>
          <w:rFonts w:ascii="PT Astra Serif" w:hAnsi="PT Astra Serif"/>
          <w:sz w:val="28"/>
          <w:szCs w:val="28"/>
        </w:rPr>
        <w:t>адбавк</w:t>
      </w:r>
      <w:r w:rsidR="00E6378A" w:rsidRPr="00A26F92">
        <w:rPr>
          <w:rFonts w:ascii="PT Astra Serif" w:hAnsi="PT Astra Serif"/>
          <w:sz w:val="28"/>
          <w:szCs w:val="28"/>
        </w:rPr>
        <w:t>и</w:t>
      </w:r>
      <w:r w:rsidR="00CA320E" w:rsidRPr="00A26F92">
        <w:rPr>
          <w:rFonts w:ascii="PT Astra Serif" w:hAnsi="PT Astra Serif"/>
          <w:sz w:val="28"/>
          <w:szCs w:val="28"/>
        </w:rPr>
        <w:t xml:space="preserve"> устанавливается дифференцированно до 1</w:t>
      </w:r>
      <w:r w:rsidR="008772A8" w:rsidRPr="00A26F92">
        <w:rPr>
          <w:rFonts w:ascii="PT Astra Serif" w:hAnsi="PT Astra Serif"/>
          <w:sz w:val="28"/>
          <w:szCs w:val="28"/>
        </w:rPr>
        <w:t>7</w:t>
      </w:r>
      <w:r w:rsidR="00CA320E" w:rsidRPr="00A26F92">
        <w:rPr>
          <w:rFonts w:ascii="PT Astra Serif" w:hAnsi="PT Astra Serif"/>
          <w:sz w:val="28"/>
          <w:szCs w:val="28"/>
        </w:rPr>
        <w:t>0 процентов должностного оклада</w:t>
      </w:r>
      <w:r w:rsidR="00E6378A" w:rsidRPr="00A26F92">
        <w:rPr>
          <w:rFonts w:ascii="PT Astra Serif" w:hAnsi="PT Astra Serif"/>
          <w:sz w:val="28"/>
          <w:szCs w:val="28"/>
        </w:rPr>
        <w:t>.</w:t>
      </w:r>
    </w:p>
    <w:p w:rsidR="00CA320E" w:rsidRPr="00A26F92" w:rsidRDefault="00CA320E"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 xml:space="preserve">Изменение размера надбавки производится работодателем при изменении степени сложности и напряженности </w:t>
      </w:r>
      <w:r w:rsidR="00E6378A" w:rsidRPr="00A26F92">
        <w:rPr>
          <w:rFonts w:ascii="PT Astra Serif" w:hAnsi="PT Astra Serif"/>
          <w:sz w:val="28"/>
          <w:szCs w:val="28"/>
        </w:rPr>
        <w:t>выполняемой работы</w:t>
      </w:r>
      <w:r w:rsidRPr="00A26F92">
        <w:rPr>
          <w:rFonts w:ascii="PT Astra Serif" w:hAnsi="PT Astra Serif"/>
          <w:sz w:val="28"/>
          <w:szCs w:val="28"/>
        </w:rPr>
        <w:t>.</w:t>
      </w:r>
    </w:p>
    <w:p w:rsidR="00CA320E" w:rsidRPr="00A26F92" w:rsidRDefault="00441885"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6</w:t>
      </w:r>
      <w:r w:rsidR="00E6378A" w:rsidRPr="00A26F92">
        <w:rPr>
          <w:rFonts w:ascii="PT Astra Serif" w:hAnsi="PT Astra Serif"/>
          <w:sz w:val="28"/>
          <w:szCs w:val="28"/>
        </w:rPr>
        <w:t>.</w:t>
      </w:r>
      <w:r w:rsidR="00410335" w:rsidRPr="00A26F92">
        <w:rPr>
          <w:rFonts w:ascii="PT Astra Serif" w:hAnsi="PT Astra Serif"/>
          <w:sz w:val="28"/>
          <w:szCs w:val="28"/>
        </w:rPr>
        <w:t>3</w:t>
      </w:r>
      <w:r w:rsidR="00CA320E" w:rsidRPr="00A26F92">
        <w:rPr>
          <w:rFonts w:ascii="PT Astra Serif" w:hAnsi="PT Astra Serif"/>
          <w:sz w:val="28"/>
          <w:szCs w:val="28"/>
        </w:rPr>
        <w:t xml:space="preserve">. Надбавка выплачивается за истекший месяц, одновременно с выплатой заработной платы.  </w:t>
      </w:r>
    </w:p>
    <w:p w:rsidR="00392C4E" w:rsidRDefault="00392C4E" w:rsidP="00A26F92">
      <w:pPr>
        <w:spacing w:line="360" w:lineRule="exact"/>
        <w:ind w:firstLine="709"/>
        <w:jc w:val="center"/>
        <w:rPr>
          <w:rFonts w:ascii="PT Astra Serif" w:hAnsi="PT Astra Serif" w:cs="Arial"/>
          <w:caps/>
          <w:sz w:val="28"/>
          <w:szCs w:val="28"/>
        </w:rPr>
      </w:pPr>
    </w:p>
    <w:p w:rsidR="00392C4E" w:rsidRDefault="00392C4E" w:rsidP="00A26F92">
      <w:pPr>
        <w:spacing w:line="360" w:lineRule="exact"/>
        <w:ind w:firstLine="709"/>
        <w:jc w:val="center"/>
        <w:rPr>
          <w:rFonts w:ascii="PT Astra Serif" w:hAnsi="PT Astra Serif" w:cs="Arial"/>
          <w:caps/>
          <w:sz w:val="28"/>
          <w:szCs w:val="28"/>
        </w:rPr>
      </w:pPr>
    </w:p>
    <w:p w:rsidR="00392C4E" w:rsidRDefault="00392C4E" w:rsidP="00A26F92">
      <w:pPr>
        <w:spacing w:line="360" w:lineRule="exact"/>
        <w:ind w:firstLine="709"/>
        <w:jc w:val="center"/>
        <w:rPr>
          <w:rFonts w:ascii="PT Astra Serif" w:hAnsi="PT Astra Serif" w:cs="Arial"/>
          <w:caps/>
          <w:sz w:val="28"/>
          <w:szCs w:val="28"/>
        </w:rPr>
      </w:pPr>
    </w:p>
    <w:p w:rsidR="004769A5" w:rsidRDefault="004769A5" w:rsidP="00392C4E">
      <w:pPr>
        <w:numPr>
          <w:ilvl w:val="0"/>
          <w:numId w:val="16"/>
        </w:numPr>
        <w:spacing w:line="360" w:lineRule="exact"/>
        <w:jc w:val="center"/>
        <w:rPr>
          <w:rFonts w:ascii="PT Astra Serif" w:hAnsi="PT Astra Serif" w:cs="Arial"/>
          <w:caps/>
          <w:sz w:val="28"/>
          <w:szCs w:val="28"/>
        </w:rPr>
      </w:pPr>
      <w:r w:rsidRPr="00A26F92">
        <w:rPr>
          <w:rFonts w:ascii="PT Astra Serif" w:hAnsi="PT Astra Serif" w:cs="Arial"/>
          <w:caps/>
          <w:sz w:val="28"/>
          <w:szCs w:val="28"/>
        </w:rPr>
        <w:lastRenderedPageBreak/>
        <w:t>Ежемесячное денежное поощрение</w:t>
      </w:r>
    </w:p>
    <w:p w:rsidR="00392C4E" w:rsidRDefault="00392C4E" w:rsidP="00392C4E">
      <w:pPr>
        <w:spacing w:line="360" w:lineRule="exact"/>
        <w:ind w:left="720"/>
        <w:rPr>
          <w:rFonts w:ascii="PT Astra Serif" w:hAnsi="PT Astra Serif" w:cs="Arial"/>
          <w:caps/>
          <w:sz w:val="28"/>
          <w:szCs w:val="28"/>
        </w:rPr>
      </w:pPr>
    </w:p>
    <w:p w:rsidR="004769A5" w:rsidRPr="00A26F92" w:rsidRDefault="00F619E4"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7</w:t>
      </w:r>
      <w:r w:rsidR="004769A5" w:rsidRPr="00A26F92">
        <w:rPr>
          <w:rFonts w:ascii="PT Astra Serif" w:hAnsi="PT Astra Serif" w:cs="Arial"/>
          <w:sz w:val="28"/>
          <w:szCs w:val="28"/>
        </w:rPr>
        <w:t>.1. Размер ежемесячного денежного поощрения устанавливается в  пределах фонда оплаты труда, сформированного в соответствии с разделом 2 Положения;</w:t>
      </w:r>
    </w:p>
    <w:p w:rsidR="004769A5" w:rsidRPr="00A26F92"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Ежемесячное денежное поощрение (далее – поощрение) устанавливается в целях повышения заинтересованности работников в результатах профессиональной деятельности с учетом:</w:t>
      </w:r>
    </w:p>
    <w:p w:rsidR="004769A5" w:rsidRPr="00A26F92" w:rsidRDefault="004769A5" w:rsidP="00A26F92">
      <w:pPr>
        <w:tabs>
          <w:tab w:val="left" w:pos="1134"/>
        </w:tabs>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добросовестного и качественного исполнения должностных обязанностей и высоких личных профессиональных показателей;</w:t>
      </w:r>
    </w:p>
    <w:p w:rsidR="004769A5" w:rsidRPr="00A26F92" w:rsidRDefault="004769A5" w:rsidP="00A26F92">
      <w:pPr>
        <w:tabs>
          <w:tab w:val="left" w:pos="1134"/>
        </w:tabs>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xml:space="preserve">-поддержания квалификации на уровне, достаточном для исполнения должностных обязанностей; </w:t>
      </w:r>
    </w:p>
    <w:p w:rsidR="004769A5" w:rsidRPr="00A26F92" w:rsidRDefault="004769A5" w:rsidP="00A26F92">
      <w:pPr>
        <w:tabs>
          <w:tab w:val="left" w:pos="1134"/>
        </w:tabs>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соблюдения установленных требований к служебному поведению.</w:t>
      </w:r>
    </w:p>
    <w:p w:rsidR="004769A5" w:rsidRPr="00A26F92" w:rsidRDefault="004769A5" w:rsidP="00A26F92">
      <w:pPr>
        <w:tabs>
          <w:tab w:val="left" w:pos="0"/>
        </w:tabs>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xml:space="preserve">Поощрение устанавливается персонально </w:t>
      </w:r>
      <w:r w:rsidR="008772A8" w:rsidRPr="00A26F92">
        <w:rPr>
          <w:rFonts w:ascii="PT Astra Serif" w:hAnsi="PT Astra Serif"/>
          <w:sz w:val="28"/>
          <w:szCs w:val="28"/>
        </w:rPr>
        <w:t>до 150 процентов</w:t>
      </w:r>
      <w:r w:rsidRPr="00A26F92">
        <w:rPr>
          <w:rFonts w:ascii="PT Astra Serif" w:hAnsi="PT Astra Serif" w:cs="Arial"/>
          <w:sz w:val="28"/>
          <w:szCs w:val="28"/>
        </w:rPr>
        <w:t xml:space="preserve">, в пределах фонда оплаты труда. </w:t>
      </w:r>
    </w:p>
    <w:p w:rsidR="004769A5" w:rsidRPr="00A26F92" w:rsidRDefault="004769A5" w:rsidP="00A26F92">
      <w:pPr>
        <w:tabs>
          <w:tab w:val="left" w:pos="0"/>
        </w:tabs>
        <w:spacing w:line="360" w:lineRule="exact"/>
        <w:ind w:firstLine="709"/>
        <w:jc w:val="both"/>
        <w:rPr>
          <w:rFonts w:ascii="PT Astra Serif" w:hAnsi="PT Astra Serif" w:cs="Arial"/>
          <w:sz w:val="28"/>
          <w:szCs w:val="28"/>
        </w:rPr>
      </w:pPr>
      <w:r w:rsidRPr="00A26F92">
        <w:rPr>
          <w:rFonts w:ascii="PT Astra Serif" w:hAnsi="PT Astra Serif" w:cs="Arial"/>
          <w:sz w:val="28"/>
          <w:szCs w:val="28"/>
        </w:rPr>
        <w:t>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w:t>
      </w:r>
      <w:r w:rsidR="008772A8" w:rsidRPr="00A26F92">
        <w:rPr>
          <w:rFonts w:ascii="PT Astra Serif" w:hAnsi="PT Astra Serif" w:cs="Arial"/>
          <w:sz w:val="28"/>
          <w:szCs w:val="28"/>
        </w:rPr>
        <w:t>.</w:t>
      </w:r>
    </w:p>
    <w:p w:rsidR="004769A5"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Поощрение выплачивается за истекший месяц одновременно с выплатой денежного содержания.</w:t>
      </w:r>
    </w:p>
    <w:p w:rsidR="004769A5" w:rsidRPr="00A26F92" w:rsidRDefault="004769A5" w:rsidP="00A26F92">
      <w:pPr>
        <w:spacing w:line="360" w:lineRule="exact"/>
        <w:ind w:firstLine="709"/>
        <w:jc w:val="both"/>
        <w:rPr>
          <w:rFonts w:ascii="PT Astra Serif" w:hAnsi="PT Astra Serif" w:cs="Arial"/>
          <w:sz w:val="28"/>
          <w:szCs w:val="28"/>
        </w:rPr>
      </w:pPr>
    </w:p>
    <w:p w:rsidR="004769A5" w:rsidRDefault="004769A5" w:rsidP="00392C4E">
      <w:pPr>
        <w:numPr>
          <w:ilvl w:val="0"/>
          <w:numId w:val="16"/>
        </w:numPr>
        <w:spacing w:line="360" w:lineRule="exact"/>
        <w:jc w:val="center"/>
        <w:rPr>
          <w:rFonts w:ascii="PT Astra Serif" w:hAnsi="PT Astra Serif" w:cs="Arial"/>
          <w:sz w:val="28"/>
          <w:szCs w:val="28"/>
        </w:rPr>
      </w:pPr>
      <w:r w:rsidRPr="00A26F92">
        <w:rPr>
          <w:rFonts w:ascii="PT Astra Serif" w:hAnsi="PT Astra Serif" w:cs="Arial"/>
          <w:sz w:val="28"/>
          <w:szCs w:val="28"/>
        </w:rPr>
        <w:t>ЕДИНОВРЕМЕННЫЕ ВЫПЛАТЫ, МАТЕРИАЛЬНАЯ ПОМОЩЬ</w:t>
      </w:r>
    </w:p>
    <w:p w:rsidR="004769A5" w:rsidRPr="00A26F92" w:rsidRDefault="004769A5" w:rsidP="00A26F92">
      <w:pPr>
        <w:spacing w:line="360" w:lineRule="exact"/>
        <w:ind w:firstLine="709"/>
        <w:jc w:val="both"/>
        <w:rPr>
          <w:rFonts w:ascii="PT Astra Serif" w:hAnsi="PT Astra Serif" w:cs="Arial"/>
          <w:sz w:val="28"/>
          <w:szCs w:val="28"/>
        </w:rPr>
      </w:pPr>
    </w:p>
    <w:p w:rsidR="004769A5" w:rsidRPr="00A26F92" w:rsidRDefault="00F619E4"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xml:space="preserve">8.1. Работникам, </w:t>
      </w:r>
      <w:r w:rsidR="004769A5" w:rsidRPr="00A26F92">
        <w:rPr>
          <w:rFonts w:ascii="PT Astra Serif" w:hAnsi="PT Astra Serif" w:cs="Arial"/>
          <w:sz w:val="28"/>
          <w:szCs w:val="28"/>
        </w:rPr>
        <w:t>на основании письменного заявления, выплачиваются:</w:t>
      </w:r>
    </w:p>
    <w:p w:rsidR="004769A5" w:rsidRPr="00A26F92"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единовременная выплата при предоставлении ежегодного (части ежегодного) оплачиваемого отпуска в размере двух должностных окладов в год;</w:t>
      </w:r>
    </w:p>
    <w:p w:rsidR="004769A5" w:rsidRPr="00A26F92"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xml:space="preserve">-  материальная  помощь в размере одного должностного оклада в год. </w:t>
      </w:r>
    </w:p>
    <w:p w:rsidR="004769A5" w:rsidRPr="00A26F92"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Материальная помощь оказывается в размере одного должностного оклада в год и выплачивается при предоставлении очередного отпуска или в иные сроки в течение календарного года по желанию работника.</w:t>
      </w:r>
    </w:p>
    <w:p w:rsidR="004769A5" w:rsidRPr="00A26F92"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xml:space="preserve">Увольняющимся и принятым в течение календарного года работникам единовременные выплаты, материальная помощь производятся пропорционально числу отработанных месяцев в данном календарном году. </w:t>
      </w:r>
    </w:p>
    <w:p w:rsidR="004769A5"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Право на получение материальной помощи, не полученной в полном объеме в календарном году, на следующий календарный год не сохраняется.</w:t>
      </w:r>
    </w:p>
    <w:p w:rsidR="00392C4E" w:rsidRPr="00A26F92" w:rsidRDefault="00392C4E" w:rsidP="00A26F92">
      <w:pPr>
        <w:spacing w:line="360" w:lineRule="exact"/>
        <w:ind w:firstLine="709"/>
        <w:jc w:val="both"/>
        <w:rPr>
          <w:rFonts w:ascii="PT Astra Serif" w:hAnsi="PT Astra Serif" w:cs="Arial"/>
          <w:sz w:val="28"/>
          <w:szCs w:val="28"/>
        </w:rPr>
      </w:pPr>
    </w:p>
    <w:p w:rsidR="004769A5" w:rsidRDefault="004769A5" w:rsidP="00A26F92">
      <w:pPr>
        <w:spacing w:line="360" w:lineRule="exact"/>
        <w:ind w:firstLine="709"/>
        <w:jc w:val="both"/>
        <w:rPr>
          <w:rFonts w:ascii="PT Astra Serif" w:hAnsi="PT Astra Serif" w:cs="Arial"/>
          <w:sz w:val="28"/>
          <w:szCs w:val="28"/>
        </w:rPr>
      </w:pPr>
    </w:p>
    <w:p w:rsidR="00392C4E" w:rsidRDefault="00392C4E" w:rsidP="00A26F92">
      <w:pPr>
        <w:spacing w:line="360" w:lineRule="exact"/>
        <w:ind w:firstLine="709"/>
        <w:jc w:val="both"/>
        <w:rPr>
          <w:rFonts w:ascii="PT Astra Serif" w:hAnsi="PT Astra Serif" w:cs="Arial"/>
          <w:sz w:val="28"/>
          <w:szCs w:val="28"/>
        </w:rPr>
      </w:pPr>
    </w:p>
    <w:p w:rsidR="00392C4E" w:rsidRDefault="00392C4E" w:rsidP="00A26F92">
      <w:pPr>
        <w:spacing w:line="360" w:lineRule="exact"/>
        <w:ind w:firstLine="709"/>
        <w:jc w:val="both"/>
        <w:rPr>
          <w:rFonts w:ascii="PT Astra Serif" w:hAnsi="PT Astra Serif" w:cs="Arial"/>
          <w:sz w:val="28"/>
          <w:szCs w:val="28"/>
        </w:rPr>
      </w:pPr>
    </w:p>
    <w:p w:rsidR="004769A5" w:rsidRDefault="004769A5" w:rsidP="00392C4E">
      <w:pPr>
        <w:numPr>
          <w:ilvl w:val="0"/>
          <w:numId w:val="16"/>
        </w:numPr>
        <w:spacing w:line="360" w:lineRule="exact"/>
        <w:jc w:val="center"/>
        <w:rPr>
          <w:rFonts w:ascii="PT Astra Serif" w:hAnsi="PT Astra Serif" w:cs="Arial"/>
          <w:sz w:val="28"/>
          <w:szCs w:val="28"/>
        </w:rPr>
      </w:pPr>
      <w:r w:rsidRPr="00A26F92">
        <w:rPr>
          <w:rFonts w:ascii="PT Astra Serif" w:hAnsi="PT Astra Serif" w:cs="Arial"/>
          <w:bCs/>
          <w:sz w:val="28"/>
          <w:szCs w:val="28"/>
        </w:rPr>
        <w:lastRenderedPageBreak/>
        <w:t>ПРЕМИРОВАНИЕ</w:t>
      </w:r>
      <w:r w:rsidRPr="00A26F92">
        <w:rPr>
          <w:rFonts w:ascii="PT Astra Serif" w:hAnsi="PT Astra Serif" w:cs="Arial"/>
          <w:sz w:val="28"/>
          <w:szCs w:val="28"/>
        </w:rPr>
        <w:t>, ИНЫЕ ВЫПЛАТЫ</w:t>
      </w:r>
    </w:p>
    <w:p w:rsidR="00392C4E" w:rsidRPr="00A26F92" w:rsidRDefault="00392C4E" w:rsidP="00392C4E">
      <w:pPr>
        <w:spacing w:line="360" w:lineRule="exact"/>
        <w:ind w:left="720"/>
        <w:rPr>
          <w:rFonts w:ascii="PT Astra Serif" w:hAnsi="PT Astra Serif" w:cs="Arial"/>
          <w:sz w:val="28"/>
          <w:szCs w:val="28"/>
        </w:rPr>
      </w:pPr>
    </w:p>
    <w:p w:rsidR="004769A5" w:rsidRPr="00A26F92" w:rsidRDefault="00F619E4"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9</w:t>
      </w:r>
      <w:r w:rsidR="004769A5" w:rsidRPr="00A26F92">
        <w:rPr>
          <w:rFonts w:ascii="PT Astra Serif" w:hAnsi="PT Astra Serif" w:cs="Arial"/>
          <w:sz w:val="28"/>
          <w:szCs w:val="28"/>
        </w:rPr>
        <w:t>.1. Премирование работников, за своевременность, качество, оперативность выполнения  важных и сложных заданий, проявленные при их выполнении инициатива, творческий подход и профессионализм, производится в пределах установленного фонда оплаты труда.</w:t>
      </w:r>
    </w:p>
    <w:p w:rsidR="004769A5" w:rsidRPr="00A26F92" w:rsidRDefault="004769A5"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 xml:space="preserve">Размер премии устанавливается работнику персонально в процентах к должностному окладу </w:t>
      </w:r>
      <w:r w:rsidR="00B3711B" w:rsidRPr="00A26F92">
        <w:rPr>
          <w:rFonts w:ascii="PT Astra Serif" w:hAnsi="PT Astra Serif" w:cs="Arial"/>
          <w:sz w:val="28"/>
          <w:szCs w:val="28"/>
        </w:rPr>
        <w:t>либо в абсолютном размере</w:t>
      </w:r>
      <w:r w:rsidR="00B3711B" w:rsidRPr="00A26F92">
        <w:rPr>
          <w:rFonts w:ascii="PT Astra Serif" w:hAnsi="PT Astra Serif"/>
          <w:sz w:val="28"/>
          <w:szCs w:val="28"/>
        </w:rPr>
        <w:t xml:space="preserve"> </w:t>
      </w:r>
      <w:r w:rsidRPr="00A26F92">
        <w:rPr>
          <w:rFonts w:ascii="PT Astra Serif" w:hAnsi="PT Astra Serif"/>
          <w:sz w:val="28"/>
          <w:szCs w:val="28"/>
        </w:rPr>
        <w:t>исходя из результатов деятельности работника.</w:t>
      </w:r>
    </w:p>
    <w:p w:rsidR="00E66C26" w:rsidRPr="00A26F92" w:rsidRDefault="00E66C26"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 xml:space="preserve">При определении размера премии учитываются своевременность, качество, оперативность выполнения работником отдельных заданий, проявленная при их выполнении инициатива, творческий подход и профессионализм. </w:t>
      </w:r>
    </w:p>
    <w:p w:rsidR="004769A5" w:rsidRPr="00A26F92"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Решение о премировании принимается учредителем.</w:t>
      </w:r>
    </w:p>
    <w:p w:rsidR="00B3711B" w:rsidRPr="00A26F92" w:rsidRDefault="00F619E4" w:rsidP="00A26F92">
      <w:pPr>
        <w:spacing w:line="360" w:lineRule="exact"/>
        <w:ind w:firstLine="709"/>
        <w:jc w:val="both"/>
        <w:rPr>
          <w:rFonts w:ascii="PT Astra Serif" w:hAnsi="PT Astra Serif"/>
          <w:sz w:val="28"/>
          <w:szCs w:val="28"/>
        </w:rPr>
      </w:pPr>
      <w:r w:rsidRPr="00A26F92">
        <w:rPr>
          <w:rFonts w:ascii="PT Astra Serif" w:hAnsi="PT Astra Serif" w:cs="Arial"/>
          <w:sz w:val="28"/>
          <w:szCs w:val="28"/>
        </w:rPr>
        <w:t>9</w:t>
      </w:r>
      <w:r w:rsidR="004769A5" w:rsidRPr="00A26F92">
        <w:rPr>
          <w:rFonts w:ascii="PT Astra Serif" w:hAnsi="PT Astra Serif" w:cs="Arial"/>
          <w:sz w:val="28"/>
          <w:szCs w:val="28"/>
        </w:rPr>
        <w:t>.2.</w:t>
      </w:r>
      <w:r w:rsidR="00B3711B" w:rsidRPr="00A26F92">
        <w:rPr>
          <w:rFonts w:ascii="PT Astra Serif" w:hAnsi="PT Astra Serif"/>
          <w:sz w:val="28"/>
          <w:szCs w:val="28"/>
        </w:rPr>
        <w:t xml:space="preserve">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за расширение зоны обслуживания работникам учреждения устанавливается доплата. </w:t>
      </w:r>
    </w:p>
    <w:p w:rsidR="00B3711B" w:rsidRPr="00A26F92" w:rsidRDefault="00B3711B" w:rsidP="00A26F92">
      <w:pPr>
        <w:spacing w:line="360" w:lineRule="exact"/>
        <w:ind w:firstLine="709"/>
        <w:jc w:val="both"/>
        <w:rPr>
          <w:rFonts w:ascii="PT Astra Serif" w:hAnsi="PT Astra Serif"/>
          <w:sz w:val="28"/>
          <w:szCs w:val="28"/>
        </w:rPr>
      </w:pPr>
      <w:r w:rsidRPr="00A26F92">
        <w:rPr>
          <w:rFonts w:ascii="PT Astra Serif" w:hAnsi="PT Astra Serif"/>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4769A5" w:rsidRPr="00A26F92" w:rsidRDefault="00F619E4"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9</w:t>
      </w:r>
      <w:r w:rsidR="00B3711B" w:rsidRPr="00A26F92">
        <w:rPr>
          <w:rFonts w:ascii="PT Astra Serif" w:hAnsi="PT Astra Serif" w:cs="Arial"/>
          <w:sz w:val="28"/>
          <w:szCs w:val="28"/>
        </w:rPr>
        <w:t>.3.</w:t>
      </w:r>
      <w:r w:rsidR="004769A5" w:rsidRPr="00A26F92">
        <w:rPr>
          <w:rFonts w:ascii="PT Astra Serif" w:hAnsi="PT Astra Serif" w:cs="Arial"/>
          <w:sz w:val="28"/>
          <w:szCs w:val="28"/>
        </w:rPr>
        <w:t xml:space="preserve"> Работникам производятся иные выплаты, предусмотренные трудовым законодательством, в пределах установленного фонда оплаты труда.</w:t>
      </w:r>
    </w:p>
    <w:p w:rsidR="004769A5" w:rsidRPr="00A26F92" w:rsidRDefault="004769A5"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 xml:space="preserve"> </w:t>
      </w:r>
    </w:p>
    <w:p w:rsidR="004769A5" w:rsidRPr="00A26F92" w:rsidRDefault="00F619E4" w:rsidP="00A26F92">
      <w:pPr>
        <w:spacing w:line="360" w:lineRule="exact"/>
        <w:ind w:firstLine="709"/>
        <w:jc w:val="center"/>
        <w:rPr>
          <w:rFonts w:ascii="PT Astra Serif" w:hAnsi="PT Astra Serif" w:cs="Arial"/>
          <w:sz w:val="28"/>
          <w:szCs w:val="28"/>
        </w:rPr>
      </w:pPr>
      <w:r w:rsidRPr="00A26F92">
        <w:rPr>
          <w:rFonts w:ascii="PT Astra Serif" w:hAnsi="PT Astra Serif" w:cs="Arial"/>
          <w:sz w:val="28"/>
          <w:szCs w:val="28"/>
        </w:rPr>
        <w:t>10</w:t>
      </w:r>
      <w:r w:rsidR="004769A5" w:rsidRPr="00A26F92">
        <w:rPr>
          <w:rFonts w:ascii="PT Astra Serif" w:hAnsi="PT Astra Serif" w:cs="Arial"/>
          <w:sz w:val="28"/>
          <w:szCs w:val="28"/>
        </w:rPr>
        <w:t>. ПОРЯДОК РАССМОТРЕНИЯ СПОРОВ ОБ ОПЛАТЕ ТРУДА</w:t>
      </w:r>
    </w:p>
    <w:p w:rsidR="004769A5" w:rsidRPr="00A26F92" w:rsidRDefault="004769A5" w:rsidP="00A26F92">
      <w:pPr>
        <w:spacing w:line="360" w:lineRule="exact"/>
        <w:ind w:firstLine="709"/>
        <w:jc w:val="both"/>
        <w:rPr>
          <w:rFonts w:ascii="PT Astra Serif" w:hAnsi="PT Astra Serif" w:cs="Arial"/>
          <w:sz w:val="28"/>
          <w:szCs w:val="28"/>
        </w:rPr>
      </w:pPr>
    </w:p>
    <w:p w:rsidR="004769A5" w:rsidRPr="00A26F92" w:rsidRDefault="00F619E4" w:rsidP="00A26F92">
      <w:pPr>
        <w:spacing w:line="360" w:lineRule="exact"/>
        <w:ind w:firstLine="709"/>
        <w:jc w:val="both"/>
        <w:rPr>
          <w:rFonts w:ascii="PT Astra Serif" w:hAnsi="PT Astra Serif" w:cs="Arial"/>
          <w:sz w:val="28"/>
          <w:szCs w:val="28"/>
        </w:rPr>
      </w:pPr>
      <w:r w:rsidRPr="00A26F92">
        <w:rPr>
          <w:rFonts w:ascii="PT Astra Serif" w:hAnsi="PT Astra Serif" w:cs="Arial"/>
          <w:sz w:val="28"/>
          <w:szCs w:val="28"/>
        </w:rPr>
        <w:t>10</w:t>
      </w:r>
      <w:r w:rsidR="004769A5" w:rsidRPr="00A26F92">
        <w:rPr>
          <w:rFonts w:ascii="PT Astra Serif" w:hAnsi="PT Astra Serif" w:cs="Arial"/>
          <w:sz w:val="28"/>
          <w:szCs w:val="28"/>
        </w:rPr>
        <w:t xml:space="preserve">.1. Споры о применении настоящего Положения, в том числе о размере и порядке оплаты труда работников </w:t>
      </w:r>
      <w:r w:rsidRPr="00A26F92">
        <w:rPr>
          <w:rStyle w:val="ac"/>
          <w:rFonts w:ascii="PT Astra Serif" w:hAnsi="PT Astra Serif" w:cs="Arial"/>
          <w:b w:val="0"/>
          <w:sz w:val="28"/>
          <w:szCs w:val="28"/>
        </w:rPr>
        <w:t>Учреждения</w:t>
      </w:r>
      <w:r w:rsidR="004769A5" w:rsidRPr="00A26F92">
        <w:rPr>
          <w:rFonts w:ascii="PT Astra Serif" w:hAnsi="PT Astra Serif" w:cs="Arial"/>
          <w:sz w:val="28"/>
          <w:szCs w:val="28"/>
        </w:rPr>
        <w:t xml:space="preserve"> рассматриваются в порядке, установленном трудовым законодательством Российской Федерации.</w:t>
      </w:r>
    </w:p>
    <w:p w:rsidR="00DE64F6" w:rsidRPr="00A26F92" w:rsidRDefault="00DE64F6" w:rsidP="00A26F92">
      <w:pPr>
        <w:spacing w:line="360" w:lineRule="exact"/>
        <w:ind w:firstLine="709"/>
        <w:jc w:val="both"/>
        <w:rPr>
          <w:rFonts w:ascii="PT Astra Serif" w:hAnsi="PT Astra Serif"/>
          <w:sz w:val="28"/>
          <w:szCs w:val="28"/>
        </w:rPr>
      </w:pPr>
    </w:p>
    <w:p w:rsidR="00B3711B" w:rsidRPr="00A26F92" w:rsidRDefault="00FA1DBC" w:rsidP="00A26F92">
      <w:pPr>
        <w:spacing w:line="360" w:lineRule="exact"/>
        <w:ind w:firstLine="709"/>
        <w:jc w:val="center"/>
        <w:rPr>
          <w:rFonts w:ascii="PT Astra Serif" w:hAnsi="PT Astra Serif"/>
          <w:sz w:val="28"/>
          <w:szCs w:val="28"/>
        </w:rPr>
      </w:pPr>
      <w:r w:rsidRPr="00A26F92">
        <w:rPr>
          <w:rFonts w:ascii="PT Astra Serif" w:hAnsi="PT Astra Serif"/>
          <w:sz w:val="28"/>
          <w:szCs w:val="28"/>
        </w:rPr>
        <w:t>_________________________________________</w:t>
      </w:r>
    </w:p>
    <w:sectPr w:rsidR="00B3711B" w:rsidRPr="00A26F92" w:rsidSect="000332F7">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979" w:rsidRDefault="00E51979" w:rsidP="000332F7">
      <w:r>
        <w:separator/>
      </w:r>
    </w:p>
  </w:endnote>
  <w:endnote w:type="continuationSeparator" w:id="0">
    <w:p w:rsidR="00E51979" w:rsidRDefault="00E51979"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979" w:rsidRDefault="00E51979" w:rsidP="000332F7">
      <w:r>
        <w:separator/>
      </w:r>
    </w:p>
  </w:footnote>
  <w:footnote w:type="continuationSeparator" w:id="0">
    <w:p w:rsidR="00E51979" w:rsidRDefault="00E51979"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F7" w:rsidRDefault="000332F7">
    <w:pPr>
      <w:pStyle w:val="af"/>
      <w:jc w:val="center"/>
    </w:pPr>
    <w:r>
      <w:t xml:space="preserve">   </w:t>
    </w:r>
  </w:p>
  <w:p w:rsidR="000332F7" w:rsidRDefault="000332F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F7" w:rsidRDefault="000332F7">
    <w:pPr>
      <w:pStyle w:val="af"/>
      <w:jc w:val="center"/>
    </w:pPr>
    <w:r>
      <w:fldChar w:fldCharType="begin"/>
    </w:r>
    <w:r>
      <w:instrText>PAGE   \* MERGEFORMAT</w:instrText>
    </w:r>
    <w:r>
      <w:fldChar w:fldCharType="separate"/>
    </w:r>
    <w:r w:rsidR="00A42345">
      <w:rPr>
        <w:noProof/>
      </w:rPr>
      <w:t>3</w:t>
    </w:r>
    <w:r>
      <w:fldChar w:fldCharType="end"/>
    </w:r>
  </w:p>
  <w:p w:rsidR="000332F7" w:rsidRDefault="000332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5">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9">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FA421D"/>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1">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3">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7"/>
  </w:num>
  <w:num w:numId="5">
    <w:abstractNumId w:val="9"/>
  </w:num>
  <w:num w:numId="6">
    <w:abstractNumId w:val="6"/>
  </w:num>
  <w:num w:numId="7">
    <w:abstractNumId w:val="5"/>
  </w:num>
  <w:num w:numId="8">
    <w:abstractNumId w:val="1"/>
  </w:num>
  <w:num w:numId="9">
    <w:abstractNumId w:val="2"/>
  </w:num>
  <w:num w:numId="10">
    <w:abstractNumId w:val="0"/>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8"/>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332F7"/>
    <w:rsid w:val="00035138"/>
    <w:rsid w:val="0006031A"/>
    <w:rsid w:val="0006047E"/>
    <w:rsid w:val="00061B0A"/>
    <w:rsid w:val="00064849"/>
    <w:rsid w:val="00076AEA"/>
    <w:rsid w:val="00083D35"/>
    <w:rsid w:val="000A5AD1"/>
    <w:rsid w:val="000A6EDC"/>
    <w:rsid w:val="000B5FF1"/>
    <w:rsid w:val="000C56E4"/>
    <w:rsid w:val="000D0AD2"/>
    <w:rsid w:val="000D2E05"/>
    <w:rsid w:val="000E7B87"/>
    <w:rsid w:val="000F50FC"/>
    <w:rsid w:val="000F5CD5"/>
    <w:rsid w:val="001130D3"/>
    <w:rsid w:val="001157D4"/>
    <w:rsid w:val="00116314"/>
    <w:rsid w:val="00121772"/>
    <w:rsid w:val="00135A86"/>
    <w:rsid w:val="00151251"/>
    <w:rsid w:val="00162510"/>
    <w:rsid w:val="00163309"/>
    <w:rsid w:val="00163B92"/>
    <w:rsid w:val="00172827"/>
    <w:rsid w:val="001747D4"/>
    <w:rsid w:val="00176FB7"/>
    <w:rsid w:val="001821C9"/>
    <w:rsid w:val="00182821"/>
    <w:rsid w:val="00190603"/>
    <w:rsid w:val="00195145"/>
    <w:rsid w:val="0019741D"/>
    <w:rsid w:val="001A0160"/>
    <w:rsid w:val="001A4F1E"/>
    <w:rsid w:val="001B2B75"/>
    <w:rsid w:val="001D062E"/>
    <w:rsid w:val="001D5321"/>
    <w:rsid w:val="001D7813"/>
    <w:rsid w:val="001E5E4C"/>
    <w:rsid w:val="001E66CF"/>
    <w:rsid w:val="001F19A5"/>
    <w:rsid w:val="001F541C"/>
    <w:rsid w:val="00223A6A"/>
    <w:rsid w:val="0023082F"/>
    <w:rsid w:val="00241BCC"/>
    <w:rsid w:val="002449EF"/>
    <w:rsid w:val="0024506C"/>
    <w:rsid w:val="002533F4"/>
    <w:rsid w:val="002535B2"/>
    <w:rsid w:val="00271E74"/>
    <w:rsid w:val="00272A5A"/>
    <w:rsid w:val="00277986"/>
    <w:rsid w:val="00282683"/>
    <w:rsid w:val="002847FA"/>
    <w:rsid w:val="00290746"/>
    <w:rsid w:val="002B4D9A"/>
    <w:rsid w:val="002B5A2C"/>
    <w:rsid w:val="002C32FA"/>
    <w:rsid w:val="002C5A74"/>
    <w:rsid w:val="002C5B4F"/>
    <w:rsid w:val="002C6766"/>
    <w:rsid w:val="002E2384"/>
    <w:rsid w:val="002E5150"/>
    <w:rsid w:val="002F4BA2"/>
    <w:rsid w:val="00303436"/>
    <w:rsid w:val="003103F6"/>
    <w:rsid w:val="0031606D"/>
    <w:rsid w:val="003402B4"/>
    <w:rsid w:val="003454A8"/>
    <w:rsid w:val="00353384"/>
    <w:rsid w:val="0035755A"/>
    <w:rsid w:val="00362F45"/>
    <w:rsid w:val="00382753"/>
    <w:rsid w:val="0039028B"/>
    <w:rsid w:val="00392C4E"/>
    <w:rsid w:val="003A32CA"/>
    <w:rsid w:val="003D071E"/>
    <w:rsid w:val="003D13AE"/>
    <w:rsid w:val="003D3906"/>
    <w:rsid w:val="003E7381"/>
    <w:rsid w:val="003F0A36"/>
    <w:rsid w:val="00410335"/>
    <w:rsid w:val="004211D9"/>
    <w:rsid w:val="004217C4"/>
    <w:rsid w:val="00425564"/>
    <w:rsid w:val="00436040"/>
    <w:rsid w:val="00440A1F"/>
    <w:rsid w:val="00441885"/>
    <w:rsid w:val="004520BC"/>
    <w:rsid w:val="00463820"/>
    <w:rsid w:val="004705D2"/>
    <w:rsid w:val="00472A5E"/>
    <w:rsid w:val="0047354D"/>
    <w:rsid w:val="004769A5"/>
    <w:rsid w:val="004853D5"/>
    <w:rsid w:val="0048552A"/>
    <w:rsid w:val="004C5C17"/>
    <w:rsid w:val="004D0179"/>
    <w:rsid w:val="004D10F8"/>
    <w:rsid w:val="004D1869"/>
    <w:rsid w:val="004D7159"/>
    <w:rsid w:val="004E2FF2"/>
    <w:rsid w:val="004E3578"/>
    <w:rsid w:val="004E6970"/>
    <w:rsid w:val="004F2E78"/>
    <w:rsid w:val="004F4738"/>
    <w:rsid w:val="00506846"/>
    <w:rsid w:val="00510FF3"/>
    <w:rsid w:val="00511ACE"/>
    <w:rsid w:val="005126BE"/>
    <w:rsid w:val="0052264F"/>
    <w:rsid w:val="00532ED4"/>
    <w:rsid w:val="00536FC7"/>
    <w:rsid w:val="00542199"/>
    <w:rsid w:val="005464E8"/>
    <w:rsid w:val="00552E1A"/>
    <w:rsid w:val="00560FEF"/>
    <w:rsid w:val="005616E2"/>
    <w:rsid w:val="00584523"/>
    <w:rsid w:val="00585991"/>
    <w:rsid w:val="00587494"/>
    <w:rsid w:val="005A30D7"/>
    <w:rsid w:val="005A7FAD"/>
    <w:rsid w:val="005B2334"/>
    <w:rsid w:val="005D71F0"/>
    <w:rsid w:val="005F198F"/>
    <w:rsid w:val="00602D93"/>
    <w:rsid w:val="00605627"/>
    <w:rsid w:val="00614BDB"/>
    <w:rsid w:val="006279D0"/>
    <w:rsid w:val="00627B46"/>
    <w:rsid w:val="0063165C"/>
    <w:rsid w:val="006366A5"/>
    <w:rsid w:val="00637FCF"/>
    <w:rsid w:val="00650688"/>
    <w:rsid w:val="00653DAA"/>
    <w:rsid w:val="00656693"/>
    <w:rsid w:val="006568BF"/>
    <w:rsid w:val="00657E69"/>
    <w:rsid w:val="006607E2"/>
    <w:rsid w:val="00664D2E"/>
    <w:rsid w:val="00675A87"/>
    <w:rsid w:val="00676CE7"/>
    <w:rsid w:val="006814C5"/>
    <w:rsid w:val="00681E29"/>
    <w:rsid w:val="00683977"/>
    <w:rsid w:val="00694A0D"/>
    <w:rsid w:val="006A1E5C"/>
    <w:rsid w:val="006A562F"/>
    <w:rsid w:val="006B2DA7"/>
    <w:rsid w:val="006B4773"/>
    <w:rsid w:val="006B4A74"/>
    <w:rsid w:val="006C527A"/>
    <w:rsid w:val="006D2BF5"/>
    <w:rsid w:val="006D4117"/>
    <w:rsid w:val="006E2802"/>
    <w:rsid w:val="006E2F7B"/>
    <w:rsid w:val="006E5D66"/>
    <w:rsid w:val="006F7C7C"/>
    <w:rsid w:val="00710876"/>
    <w:rsid w:val="00723D2F"/>
    <w:rsid w:val="00742DE1"/>
    <w:rsid w:val="00743EC9"/>
    <w:rsid w:val="007451F1"/>
    <w:rsid w:val="00754656"/>
    <w:rsid w:val="00765101"/>
    <w:rsid w:val="007703BA"/>
    <w:rsid w:val="00770C1A"/>
    <w:rsid w:val="007767AE"/>
    <w:rsid w:val="00783B94"/>
    <w:rsid w:val="00796983"/>
    <w:rsid w:val="007A029B"/>
    <w:rsid w:val="007A311D"/>
    <w:rsid w:val="007B0B92"/>
    <w:rsid w:val="007B455D"/>
    <w:rsid w:val="007C5118"/>
    <w:rsid w:val="007C5294"/>
    <w:rsid w:val="007C7391"/>
    <w:rsid w:val="007F2D8D"/>
    <w:rsid w:val="007F68C3"/>
    <w:rsid w:val="007F7C09"/>
    <w:rsid w:val="00810A3F"/>
    <w:rsid w:val="00817C2B"/>
    <w:rsid w:val="008255A1"/>
    <w:rsid w:val="00830E1C"/>
    <w:rsid w:val="008312F6"/>
    <w:rsid w:val="0084135B"/>
    <w:rsid w:val="00841727"/>
    <w:rsid w:val="00841CA3"/>
    <w:rsid w:val="008429F0"/>
    <w:rsid w:val="0085309F"/>
    <w:rsid w:val="00860818"/>
    <w:rsid w:val="00866DC9"/>
    <w:rsid w:val="008772A8"/>
    <w:rsid w:val="00882FB5"/>
    <w:rsid w:val="00895E1F"/>
    <w:rsid w:val="008B347F"/>
    <w:rsid w:val="008B3D96"/>
    <w:rsid w:val="008B4962"/>
    <w:rsid w:val="008B5EBF"/>
    <w:rsid w:val="008B6040"/>
    <w:rsid w:val="008C0D46"/>
    <w:rsid w:val="008C393C"/>
    <w:rsid w:val="008C5569"/>
    <w:rsid w:val="008C6640"/>
    <w:rsid w:val="008D17FD"/>
    <w:rsid w:val="008D5C44"/>
    <w:rsid w:val="008D7641"/>
    <w:rsid w:val="008E71D8"/>
    <w:rsid w:val="008F2F3B"/>
    <w:rsid w:val="009053C6"/>
    <w:rsid w:val="0090636F"/>
    <w:rsid w:val="00915D84"/>
    <w:rsid w:val="00917614"/>
    <w:rsid w:val="00920202"/>
    <w:rsid w:val="00942AF5"/>
    <w:rsid w:val="00942D3C"/>
    <w:rsid w:val="00955F0B"/>
    <w:rsid w:val="009615F7"/>
    <w:rsid w:val="00966AD3"/>
    <w:rsid w:val="00967FF7"/>
    <w:rsid w:val="00975606"/>
    <w:rsid w:val="0098712C"/>
    <w:rsid w:val="009A399A"/>
    <w:rsid w:val="009B7E16"/>
    <w:rsid w:val="009D67A2"/>
    <w:rsid w:val="009E0214"/>
    <w:rsid w:val="009F0109"/>
    <w:rsid w:val="009F3E18"/>
    <w:rsid w:val="009F47DD"/>
    <w:rsid w:val="00A018A3"/>
    <w:rsid w:val="00A01EEF"/>
    <w:rsid w:val="00A02EE7"/>
    <w:rsid w:val="00A04E4E"/>
    <w:rsid w:val="00A2660C"/>
    <w:rsid w:val="00A26F92"/>
    <w:rsid w:val="00A41E23"/>
    <w:rsid w:val="00A42345"/>
    <w:rsid w:val="00A44977"/>
    <w:rsid w:val="00A45B27"/>
    <w:rsid w:val="00A5261D"/>
    <w:rsid w:val="00A52B2D"/>
    <w:rsid w:val="00A57631"/>
    <w:rsid w:val="00A65435"/>
    <w:rsid w:val="00A65AD3"/>
    <w:rsid w:val="00A65F40"/>
    <w:rsid w:val="00A871FE"/>
    <w:rsid w:val="00AC5244"/>
    <w:rsid w:val="00AD34F2"/>
    <w:rsid w:val="00AD65B2"/>
    <w:rsid w:val="00AE44C5"/>
    <w:rsid w:val="00AE51F3"/>
    <w:rsid w:val="00B031B8"/>
    <w:rsid w:val="00B06B60"/>
    <w:rsid w:val="00B152BC"/>
    <w:rsid w:val="00B15953"/>
    <w:rsid w:val="00B2389D"/>
    <w:rsid w:val="00B27FAE"/>
    <w:rsid w:val="00B32EC2"/>
    <w:rsid w:val="00B33970"/>
    <w:rsid w:val="00B339F1"/>
    <w:rsid w:val="00B3711B"/>
    <w:rsid w:val="00B470D2"/>
    <w:rsid w:val="00B533ED"/>
    <w:rsid w:val="00B6620D"/>
    <w:rsid w:val="00B825FC"/>
    <w:rsid w:val="00B9191A"/>
    <w:rsid w:val="00B9592D"/>
    <w:rsid w:val="00B9735F"/>
    <w:rsid w:val="00BB3B95"/>
    <w:rsid w:val="00BD2E1D"/>
    <w:rsid w:val="00BD38F1"/>
    <w:rsid w:val="00BE777E"/>
    <w:rsid w:val="00BF1F27"/>
    <w:rsid w:val="00C141F0"/>
    <w:rsid w:val="00C21918"/>
    <w:rsid w:val="00C27024"/>
    <w:rsid w:val="00C3727F"/>
    <w:rsid w:val="00C45E6F"/>
    <w:rsid w:val="00C47BA0"/>
    <w:rsid w:val="00C544E2"/>
    <w:rsid w:val="00C547AF"/>
    <w:rsid w:val="00C55A88"/>
    <w:rsid w:val="00C57F80"/>
    <w:rsid w:val="00C81891"/>
    <w:rsid w:val="00C85DC9"/>
    <w:rsid w:val="00C9302F"/>
    <w:rsid w:val="00CA320E"/>
    <w:rsid w:val="00CD73B5"/>
    <w:rsid w:val="00CE0586"/>
    <w:rsid w:val="00CF2BBF"/>
    <w:rsid w:val="00CF4B81"/>
    <w:rsid w:val="00D01A83"/>
    <w:rsid w:val="00D1359A"/>
    <w:rsid w:val="00D13A3A"/>
    <w:rsid w:val="00D16A4F"/>
    <w:rsid w:val="00D22A25"/>
    <w:rsid w:val="00D235F4"/>
    <w:rsid w:val="00D269A3"/>
    <w:rsid w:val="00D43277"/>
    <w:rsid w:val="00D50003"/>
    <w:rsid w:val="00D55D9F"/>
    <w:rsid w:val="00D603E0"/>
    <w:rsid w:val="00D6146D"/>
    <w:rsid w:val="00D7731A"/>
    <w:rsid w:val="00D8567B"/>
    <w:rsid w:val="00D94542"/>
    <w:rsid w:val="00DA0644"/>
    <w:rsid w:val="00DB2296"/>
    <w:rsid w:val="00DB6437"/>
    <w:rsid w:val="00DD15DC"/>
    <w:rsid w:val="00DD535B"/>
    <w:rsid w:val="00DE271C"/>
    <w:rsid w:val="00DE4CAF"/>
    <w:rsid w:val="00DE61EB"/>
    <w:rsid w:val="00DE64F6"/>
    <w:rsid w:val="00DF234F"/>
    <w:rsid w:val="00DF413E"/>
    <w:rsid w:val="00E00E8C"/>
    <w:rsid w:val="00E07541"/>
    <w:rsid w:val="00E11E5A"/>
    <w:rsid w:val="00E26D4D"/>
    <w:rsid w:val="00E26FA8"/>
    <w:rsid w:val="00E4669A"/>
    <w:rsid w:val="00E474D2"/>
    <w:rsid w:val="00E47ED5"/>
    <w:rsid w:val="00E51979"/>
    <w:rsid w:val="00E52E60"/>
    <w:rsid w:val="00E6378A"/>
    <w:rsid w:val="00E63C41"/>
    <w:rsid w:val="00E648E0"/>
    <w:rsid w:val="00E64E88"/>
    <w:rsid w:val="00E65251"/>
    <w:rsid w:val="00E66C26"/>
    <w:rsid w:val="00E7335D"/>
    <w:rsid w:val="00E81015"/>
    <w:rsid w:val="00E87684"/>
    <w:rsid w:val="00E96CD5"/>
    <w:rsid w:val="00E976E3"/>
    <w:rsid w:val="00EA75D8"/>
    <w:rsid w:val="00EB2F23"/>
    <w:rsid w:val="00EC1FEC"/>
    <w:rsid w:val="00ED0D69"/>
    <w:rsid w:val="00EE56F1"/>
    <w:rsid w:val="00EE5ABF"/>
    <w:rsid w:val="00EF74A5"/>
    <w:rsid w:val="00F0430E"/>
    <w:rsid w:val="00F05F65"/>
    <w:rsid w:val="00F17140"/>
    <w:rsid w:val="00F179C5"/>
    <w:rsid w:val="00F21835"/>
    <w:rsid w:val="00F40353"/>
    <w:rsid w:val="00F43FCE"/>
    <w:rsid w:val="00F619E4"/>
    <w:rsid w:val="00F65ABC"/>
    <w:rsid w:val="00F66CCC"/>
    <w:rsid w:val="00F67F51"/>
    <w:rsid w:val="00F70865"/>
    <w:rsid w:val="00F765EF"/>
    <w:rsid w:val="00F77042"/>
    <w:rsid w:val="00F8490D"/>
    <w:rsid w:val="00F84DC8"/>
    <w:rsid w:val="00F927A4"/>
    <w:rsid w:val="00FA1DBC"/>
    <w:rsid w:val="00FB5846"/>
    <w:rsid w:val="00FC03DC"/>
    <w:rsid w:val="00FC0970"/>
    <w:rsid w:val="00FD13EA"/>
    <w:rsid w:val="00FD2B05"/>
    <w:rsid w:val="00FD2BFA"/>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semiHidden/>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semiHidden/>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semiHidden/>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semiHidden/>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26CC-FD23-482D-8CEA-7E58DF7A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КозловаЯВ</cp:lastModifiedBy>
  <cp:revision>4</cp:revision>
  <cp:lastPrinted>2020-10-20T07:51:00Z</cp:lastPrinted>
  <dcterms:created xsi:type="dcterms:W3CDTF">2022-11-22T13:03:00Z</dcterms:created>
  <dcterms:modified xsi:type="dcterms:W3CDTF">2022-11-22T13:06:00Z</dcterms:modified>
</cp:coreProperties>
</file>