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6A" w:rsidRPr="00C010DB" w:rsidRDefault="00C67B6A" w:rsidP="00C67B6A">
      <w:pPr>
        <w:jc w:val="center"/>
        <w:rPr>
          <w:rFonts w:ascii="PT Astra Serif" w:hAnsi="PT Astra Serif"/>
          <w:color w:val="000000" w:themeColor="text1"/>
        </w:rPr>
      </w:pPr>
      <w:bookmarkStart w:id="0" w:name="bookmark0"/>
      <w:r w:rsidRPr="00C010DB">
        <w:rPr>
          <w:rFonts w:ascii="PT Astra Serif" w:hAnsi="PT Astra Serif"/>
          <w:noProof/>
          <w:color w:val="000000" w:themeColor="text1"/>
          <w:lang w:bidi="ar-SA"/>
        </w:rPr>
        <w:drawing>
          <wp:anchor distT="0" distB="0" distL="114300" distR="114300" simplePos="0" relativeHeight="251658240" behindDoc="0" locked="0" layoutInCell="1" allowOverlap="1" wp14:anchorId="543CE347" wp14:editId="3EE7EC64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0DB">
        <w:rPr>
          <w:rFonts w:ascii="PT Astra Serif" w:hAnsi="PT Astra Serif"/>
          <w:snapToGrid w:val="0"/>
          <w:color w:val="000000" w:themeColor="text1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C67B6A" w:rsidRPr="00C010DB" w:rsidRDefault="00C67B6A" w:rsidP="00C67B6A">
      <w:pPr>
        <w:jc w:val="center"/>
        <w:rPr>
          <w:rFonts w:ascii="PT Astra Serif" w:hAnsi="PT Astra Serif"/>
          <w:b/>
          <w:color w:val="000000" w:themeColor="text1"/>
          <w:sz w:val="30"/>
          <w:szCs w:val="30"/>
        </w:rPr>
      </w:pPr>
    </w:p>
    <w:p w:rsidR="00C67B6A" w:rsidRPr="00C010DB" w:rsidRDefault="00C67B6A" w:rsidP="00C67B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C010DB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:rsidR="00C67B6A" w:rsidRPr="00C010DB" w:rsidRDefault="00C67B6A" w:rsidP="00C67B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C010DB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:rsidR="00C67B6A" w:rsidRPr="00C010DB" w:rsidRDefault="00C67B6A" w:rsidP="00C67B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C010DB">
        <w:rPr>
          <w:rFonts w:ascii="PT Astra Serif" w:hAnsi="PT Astra Serif"/>
          <w:b/>
          <w:color w:val="000000" w:themeColor="text1"/>
          <w:sz w:val="34"/>
        </w:rPr>
        <w:t xml:space="preserve">КАМЕНСКИЙ РАЙОН </w:t>
      </w:r>
    </w:p>
    <w:p w:rsidR="00C67B6A" w:rsidRPr="00C010DB" w:rsidRDefault="00C67B6A" w:rsidP="00C67B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:rsidR="00C67B6A" w:rsidRPr="00C010DB" w:rsidRDefault="00C67B6A" w:rsidP="00C67B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C010DB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:rsidR="00C67B6A" w:rsidRPr="00C010DB" w:rsidRDefault="00C67B6A" w:rsidP="00C67B6A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10DB" w:rsidRPr="00C010DB" w:rsidTr="00C67B6A">
        <w:trPr>
          <w:trHeight w:val="146"/>
        </w:trPr>
        <w:tc>
          <w:tcPr>
            <w:tcW w:w="5846" w:type="dxa"/>
            <w:hideMark/>
          </w:tcPr>
          <w:p w:rsidR="00C67B6A" w:rsidRPr="00C010DB" w:rsidRDefault="00C67B6A" w:rsidP="009C6BC2">
            <w:pPr>
              <w:pStyle w:val="a9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C010D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C010DB" w:rsidRPr="00C010D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22 ноября </w:t>
            </w:r>
            <w:r w:rsidRPr="00C010D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409" w:type="dxa"/>
            <w:hideMark/>
          </w:tcPr>
          <w:p w:rsidR="00C67B6A" w:rsidRPr="00C010DB" w:rsidRDefault="00C67B6A" w:rsidP="00FB1C8B">
            <w:pPr>
              <w:pStyle w:val="a9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C010D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C010DB" w:rsidRPr="00C010D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388</w:t>
            </w:r>
          </w:p>
        </w:tc>
      </w:tr>
    </w:tbl>
    <w:p w:rsidR="00C010DB" w:rsidRPr="00C010DB" w:rsidRDefault="00C010DB" w:rsidP="00C010DB">
      <w:pPr>
        <w:autoSpaceDE w:val="0"/>
        <w:autoSpaceDN w:val="0"/>
        <w:adjustRightInd w:val="0"/>
        <w:rPr>
          <w:rStyle w:val="ad"/>
          <w:rFonts w:ascii="PT Astra Serif" w:eastAsia="Times New Roman" w:hAnsi="PT Astra Serif" w:cs="Times New Roman"/>
          <w:color w:val="000000" w:themeColor="text1"/>
          <w:sz w:val="28"/>
          <w:szCs w:val="28"/>
          <w:lang w:bidi="ar-SA"/>
        </w:rPr>
      </w:pPr>
    </w:p>
    <w:p w:rsidR="00C010DB" w:rsidRPr="00C010DB" w:rsidRDefault="00C010DB" w:rsidP="00C010DB">
      <w:pPr>
        <w:autoSpaceDE w:val="0"/>
        <w:autoSpaceDN w:val="0"/>
        <w:adjustRightInd w:val="0"/>
        <w:rPr>
          <w:rStyle w:val="ad"/>
          <w:rFonts w:ascii="PT Astra Serif" w:eastAsia="Times New Roman" w:hAnsi="PT Astra Serif" w:cs="Times New Roman"/>
          <w:color w:val="000000" w:themeColor="text1"/>
          <w:sz w:val="28"/>
          <w:szCs w:val="28"/>
          <w:lang w:bidi="ar-SA"/>
        </w:rPr>
      </w:pPr>
    </w:p>
    <w:p w:rsidR="00B47DC5" w:rsidRPr="00C010DB" w:rsidRDefault="00C92866" w:rsidP="00C010DB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6"/>
        </w:rPr>
      </w:pPr>
      <w:r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>О</w:t>
      </w:r>
      <w:r w:rsidR="008A1C8F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 xml:space="preserve"> внесении изменений в постановление администрации муниципального образования Каменский</w:t>
      </w:r>
      <w:r w:rsidR="00B47DC5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 xml:space="preserve"> район от 25 октября 2022 г</w:t>
      </w:r>
      <w:r w:rsidR="009F35B9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 xml:space="preserve">. </w:t>
      </w:r>
      <w:r w:rsidR="00C010DB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>№ </w:t>
      </w:r>
      <w:r w:rsidR="00B47DC5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 xml:space="preserve">344  «О реализации </w:t>
      </w:r>
      <w:r w:rsidR="008A1C8F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 xml:space="preserve"> </w:t>
      </w:r>
      <w:r w:rsidR="00B47DC5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>социально ориентированного проекта «Забота» на территории муниципальн</w:t>
      </w:r>
      <w:r w:rsidR="00FB1C8B" w:rsidRPr="00C010DB">
        <w:rPr>
          <w:rFonts w:ascii="PT Astra Serif" w:eastAsia="Times New Roman" w:hAnsi="PT Astra Serif"/>
          <w:b/>
          <w:color w:val="000000" w:themeColor="text1"/>
          <w:sz w:val="28"/>
          <w:szCs w:val="26"/>
        </w:rPr>
        <w:t>ого образования Каменский район»</w:t>
      </w:r>
    </w:p>
    <w:p w:rsidR="00B47DC5" w:rsidRPr="00C010DB" w:rsidRDefault="00B47DC5" w:rsidP="00870A31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6"/>
        </w:rPr>
      </w:pPr>
    </w:p>
    <w:p w:rsidR="00576DAC" w:rsidRPr="00C010DB" w:rsidRDefault="00576DAC" w:rsidP="005B452C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color w:val="000000" w:themeColor="text1"/>
          <w:sz w:val="27"/>
          <w:szCs w:val="27"/>
        </w:rPr>
      </w:pPr>
    </w:p>
    <w:p w:rsidR="00C92866" w:rsidRPr="00C010DB" w:rsidRDefault="00B47DC5" w:rsidP="00775DA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 w:rsidR="009F35B9"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на основании ст. 25, 32 Устава муниципального образования Каменский район администрация муниципального образования Каменский район ПОСТАНОВЛЯЕТ:</w:t>
      </w:r>
      <w:r w:rsidR="00C92866"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</w:p>
    <w:p w:rsidR="00C92866" w:rsidRPr="00C010DB" w:rsidRDefault="00C92866" w:rsidP="00775DA4">
      <w:pPr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1. </w:t>
      </w:r>
      <w:r w:rsidR="009F35B9" w:rsidRPr="00C010DB">
        <w:rPr>
          <w:rFonts w:ascii="PT Astra Serif" w:hAnsi="PT Astra Serif" w:cs="Arial"/>
          <w:color w:val="000000" w:themeColor="text1"/>
          <w:sz w:val="28"/>
          <w:szCs w:val="28"/>
        </w:rPr>
        <w:t>Внести в постановление администрации муниципального образования Каменский район от 25 октября 2022 г.</w:t>
      </w:r>
      <w:r w:rsidR="00C010DB" w:rsidRPr="00C010DB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9F35B9" w:rsidRPr="00C010DB">
        <w:rPr>
          <w:rFonts w:ascii="PT Astra Serif" w:hAnsi="PT Astra Serif" w:cs="Arial"/>
          <w:color w:val="000000" w:themeColor="text1"/>
          <w:sz w:val="28"/>
          <w:szCs w:val="28"/>
        </w:rPr>
        <w:t>№ 344 «О реализации социально ориентированного проекта «Забота» на территории муниципального образования Каменский район» следующие изменения:</w:t>
      </w:r>
    </w:p>
    <w:p w:rsidR="00A94622" w:rsidRPr="00C010DB" w:rsidRDefault="00B0303F" w:rsidP="00775DA4">
      <w:pPr>
        <w:pStyle w:val="af3"/>
        <w:numPr>
          <w:ilvl w:val="1"/>
          <w:numId w:val="7"/>
        </w:numPr>
        <w:spacing w:line="360" w:lineRule="exact"/>
        <w:ind w:left="0" w:firstLine="709"/>
        <w:jc w:val="both"/>
        <w:rPr>
          <w:rFonts w:ascii="PT Astra Serif" w:eastAsia="Times New Roman" w:hAnsi="PT Astra Serif"/>
          <w:color w:val="000000" w:themeColor="text1"/>
        </w:rPr>
      </w:pPr>
      <w:r w:rsidRPr="00C010DB">
        <w:rPr>
          <w:rFonts w:ascii="PT Astra Serif" w:eastAsia="Times New Roman" w:hAnsi="PT Astra Serif"/>
          <w:color w:val="000000" w:themeColor="text1"/>
        </w:rPr>
        <w:t xml:space="preserve">В приложении к постановлению текст «в подпункте 11» </w:t>
      </w:r>
      <w:proofErr w:type="gramStart"/>
      <w:r w:rsidRPr="00C010DB">
        <w:rPr>
          <w:rFonts w:ascii="PT Astra Serif" w:eastAsia="Times New Roman" w:hAnsi="PT Astra Serif"/>
          <w:color w:val="000000" w:themeColor="text1"/>
        </w:rPr>
        <w:t>заменить на текст</w:t>
      </w:r>
      <w:proofErr w:type="gramEnd"/>
      <w:r w:rsidRPr="00C010DB">
        <w:rPr>
          <w:rFonts w:ascii="PT Astra Serif" w:eastAsia="Times New Roman" w:hAnsi="PT Astra Serif"/>
          <w:color w:val="000000" w:themeColor="text1"/>
        </w:rPr>
        <w:t xml:space="preserve"> «в </w:t>
      </w:r>
      <w:r w:rsidRPr="00C010DB">
        <w:rPr>
          <w:rFonts w:ascii="PT Astra Serif" w:hAnsi="PT Astra Serif"/>
          <w:color w:val="000000" w:themeColor="text1"/>
        </w:rPr>
        <w:t>подпунктах 11 и 12»</w:t>
      </w:r>
      <w:r w:rsidR="00DC5036" w:rsidRPr="00C010DB">
        <w:rPr>
          <w:rFonts w:ascii="PT Astra Serif" w:hAnsi="PT Astra Serif"/>
          <w:color w:val="000000" w:themeColor="text1"/>
        </w:rPr>
        <w:t>;</w:t>
      </w:r>
    </w:p>
    <w:p w:rsidR="00C010DB" w:rsidRDefault="00B0303F" w:rsidP="00775DA4">
      <w:pPr>
        <w:pStyle w:val="ConsPlusNormal"/>
        <w:numPr>
          <w:ilvl w:val="1"/>
          <w:numId w:val="7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</w:rPr>
      </w:pPr>
      <w:r w:rsidRPr="00C010DB">
        <w:rPr>
          <w:rFonts w:ascii="PT Astra Serif" w:eastAsia="Times New Roman" w:hAnsi="PT Astra Serif"/>
          <w:color w:val="000000" w:themeColor="text1"/>
        </w:rPr>
        <w:t>Подпункт 11 пункта 19 приложения к проставлению изложить в следующей редакции</w:t>
      </w:r>
      <w:r w:rsidR="002F31E7" w:rsidRPr="00C010DB">
        <w:rPr>
          <w:rFonts w:ascii="PT Astra Serif" w:eastAsia="Times New Roman" w:hAnsi="PT Astra Serif"/>
          <w:color w:val="000000" w:themeColor="text1"/>
        </w:rPr>
        <w:t xml:space="preserve">: </w:t>
      </w:r>
    </w:p>
    <w:p w:rsidR="002F31E7" w:rsidRPr="00C010DB" w:rsidRDefault="002F31E7" w:rsidP="00775DA4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proofErr w:type="gramStart"/>
      <w:r w:rsidRPr="00C010DB">
        <w:rPr>
          <w:rFonts w:ascii="PT Astra Serif" w:eastAsia="Times New Roman" w:hAnsi="PT Astra Serif"/>
          <w:color w:val="000000" w:themeColor="text1"/>
        </w:rPr>
        <w:t>«</w:t>
      </w:r>
      <w:r w:rsidR="00C010DB" w:rsidRPr="00C010DB">
        <w:rPr>
          <w:rFonts w:ascii="PT Astra Serif" w:eastAsia="Times New Roman" w:hAnsi="PT Astra Serif"/>
          <w:color w:val="000000" w:themeColor="text1"/>
        </w:rPr>
        <w:t xml:space="preserve">11) </w:t>
      </w:r>
      <w:r w:rsidRPr="00C010DB">
        <w:rPr>
          <w:rFonts w:ascii="PT Astra Serif" w:hAnsi="PT Astra Serif"/>
          <w:color w:val="000000" w:themeColor="text1"/>
        </w:rPr>
        <w:t>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</w:t>
      </w:r>
      <w:proofErr w:type="gramEnd"/>
      <w:r w:rsidRPr="00C010DB">
        <w:rPr>
          <w:rFonts w:ascii="PT Astra Serif" w:hAnsi="PT Astra Serif"/>
          <w:color w:val="000000" w:themeColor="text1"/>
        </w:rPr>
        <w:t xml:space="preserve"> по мобилизации (далее – участники СВО), а также члены их семей.</w:t>
      </w:r>
    </w:p>
    <w:p w:rsidR="002F31E7" w:rsidRPr="00C010DB" w:rsidRDefault="002F31E7" w:rsidP="00775DA4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C010DB">
        <w:rPr>
          <w:rFonts w:ascii="PT Astra Serif" w:hAnsi="PT Astra Serif"/>
          <w:color w:val="000000" w:themeColor="text1"/>
        </w:rPr>
        <w:lastRenderedPageBreak/>
        <w:t>В целях применения настоящего подпункта к членам семьи участника СВО, относятся его супруга (супруг) и дети, а также проживающие совместно с ним родители</w:t>
      </w:r>
      <w:proofErr w:type="gramStart"/>
      <w:r w:rsidR="00C010DB">
        <w:rPr>
          <w:rFonts w:ascii="PT Astra Serif" w:hAnsi="PT Astra Serif"/>
          <w:color w:val="000000" w:themeColor="text1"/>
        </w:rPr>
        <w:t>;</w:t>
      </w:r>
      <w:r w:rsidRPr="00C010DB">
        <w:rPr>
          <w:rFonts w:ascii="PT Astra Serif" w:hAnsi="PT Astra Serif"/>
          <w:color w:val="000000" w:themeColor="text1"/>
        </w:rPr>
        <w:t>»</w:t>
      </w:r>
      <w:proofErr w:type="gramEnd"/>
    </w:p>
    <w:p w:rsidR="00C010DB" w:rsidRDefault="002F31E7" w:rsidP="00775DA4">
      <w:pPr>
        <w:pStyle w:val="af3"/>
        <w:numPr>
          <w:ilvl w:val="1"/>
          <w:numId w:val="7"/>
        </w:numPr>
        <w:spacing w:line="360" w:lineRule="exact"/>
        <w:ind w:left="0" w:firstLine="709"/>
        <w:jc w:val="both"/>
        <w:rPr>
          <w:rFonts w:ascii="PT Astra Serif" w:eastAsia="Times New Roman" w:hAnsi="PT Astra Serif"/>
          <w:color w:val="000000" w:themeColor="text1"/>
        </w:rPr>
      </w:pPr>
      <w:r w:rsidRPr="00C010DB">
        <w:rPr>
          <w:rFonts w:ascii="PT Astra Serif" w:eastAsia="Times New Roman" w:hAnsi="PT Astra Serif"/>
          <w:color w:val="000000" w:themeColor="text1"/>
        </w:rPr>
        <w:t xml:space="preserve">Пункт 19 приложения к постановлению дополнить подпунктом 12 следующего содержания: </w:t>
      </w:r>
    </w:p>
    <w:p w:rsidR="00B0303F" w:rsidRPr="00C010DB" w:rsidRDefault="002F31E7" w:rsidP="00775DA4">
      <w:pPr>
        <w:spacing w:line="360" w:lineRule="exact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«</w:t>
      </w:r>
      <w:r w:rsidR="00C010DB"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12) </w:t>
      </w: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родители участника СВО, проживающие отдельно от участника СВО.».</w:t>
      </w:r>
    </w:p>
    <w:p w:rsidR="00A94622" w:rsidRPr="00C010DB" w:rsidRDefault="00DC5036" w:rsidP="00775DA4">
      <w:pPr>
        <w:spacing w:line="360" w:lineRule="exact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C010DB">
        <w:rPr>
          <w:rFonts w:ascii="PT Astra Serif" w:eastAsia="Times New Roman" w:hAnsi="PT Astra Serif"/>
          <w:color w:val="000000" w:themeColor="text1"/>
          <w:sz w:val="28"/>
          <w:szCs w:val="28"/>
        </w:rPr>
        <w:t>(Ртищева </w:t>
      </w:r>
      <w:r w:rsidR="002B2285"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О.Ю.) </w:t>
      </w:r>
      <w:proofErr w:type="gramStart"/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разместить</w:t>
      </w:r>
      <w:proofErr w:type="gramEnd"/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«Интернет».</w:t>
      </w:r>
    </w:p>
    <w:p w:rsidR="00C92866" w:rsidRPr="00C010DB" w:rsidRDefault="00C92866" w:rsidP="00775DA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3. Постановление вступает в силу со дня подписания</w:t>
      </w:r>
      <w:r w:rsidR="00F60456"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и подлежит обнародованию</w:t>
      </w:r>
      <w:r w:rsidRPr="00C010DB">
        <w:rPr>
          <w:rFonts w:ascii="PT Astra Serif" w:eastAsia="Times New Roman" w:hAnsi="PT Astra Serif"/>
          <w:color w:val="000000" w:themeColor="text1"/>
          <w:sz w:val="28"/>
          <w:szCs w:val="28"/>
        </w:rPr>
        <w:t>.</w:t>
      </w:r>
    </w:p>
    <w:p w:rsidR="00C92866" w:rsidRPr="00C010DB" w:rsidRDefault="00C92866" w:rsidP="00775DA4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color w:val="000000" w:themeColor="text1"/>
          <w:spacing w:val="-8"/>
          <w:sz w:val="28"/>
          <w:szCs w:val="28"/>
        </w:rPr>
      </w:pPr>
    </w:p>
    <w:p w:rsidR="00C67B6A" w:rsidRPr="00C010DB" w:rsidRDefault="00C67B6A" w:rsidP="002B2285">
      <w:pPr>
        <w:spacing w:line="360" w:lineRule="exact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870A31" w:rsidRPr="00C010DB" w:rsidRDefault="00870A31" w:rsidP="002B2285">
      <w:pPr>
        <w:spacing w:line="360" w:lineRule="exact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C010DB" w:rsidRPr="00C010DB" w:rsidTr="008A1C8F">
        <w:trPr>
          <w:trHeight w:val="229"/>
        </w:trPr>
        <w:tc>
          <w:tcPr>
            <w:tcW w:w="2178" w:type="pct"/>
            <w:hideMark/>
          </w:tcPr>
          <w:p w:rsidR="00C67B6A" w:rsidRPr="00C010DB" w:rsidRDefault="00C67B6A" w:rsidP="002B2285">
            <w:pPr>
              <w:pStyle w:val="a9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010DB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67B6A" w:rsidRPr="00C010DB" w:rsidRDefault="00C67B6A" w:rsidP="002B2285">
            <w:pPr>
              <w:suppressAutoHyphens/>
              <w:spacing w:line="360" w:lineRule="exact"/>
              <w:jc w:val="center"/>
              <w:rPr>
                <w:rFonts w:ascii="PT Astra Serif" w:hAnsi="PT Astra Serif"/>
                <w:color w:val="000000" w:themeColor="text1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C67B6A" w:rsidRPr="00C010DB" w:rsidRDefault="00C67B6A" w:rsidP="002B2285">
            <w:pPr>
              <w:suppressAutoHyphens/>
              <w:spacing w:line="360" w:lineRule="exact"/>
              <w:jc w:val="right"/>
              <w:rPr>
                <w:rFonts w:ascii="PT Astra Serif" w:hAnsi="PT Astra Serif"/>
                <w:color w:val="000000" w:themeColor="text1"/>
                <w:lang w:eastAsia="zh-CN"/>
              </w:rPr>
            </w:pPr>
            <w:r w:rsidRPr="00C010DB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С.В. Карпухина</w:t>
            </w:r>
          </w:p>
        </w:tc>
      </w:tr>
    </w:tbl>
    <w:p w:rsidR="00DC09DE" w:rsidRPr="00C010DB" w:rsidRDefault="00DC09DE" w:rsidP="002B2285">
      <w:pPr>
        <w:spacing w:line="36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1" w:name="_GoBack"/>
      <w:bookmarkEnd w:id="0"/>
      <w:bookmarkEnd w:id="1"/>
    </w:p>
    <w:sectPr w:rsidR="00DC09DE" w:rsidRPr="00C010DB" w:rsidSect="002F0C7C">
      <w:headerReference w:type="default" r:id="rId10"/>
      <w:headerReference w:type="first" r:id="rId11"/>
      <w:pgSz w:w="11900" w:h="16840"/>
      <w:pgMar w:top="1134" w:right="851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DB" w:rsidRDefault="00C010DB" w:rsidP="00FA4FDA">
      <w:r>
        <w:separator/>
      </w:r>
    </w:p>
  </w:endnote>
  <w:endnote w:type="continuationSeparator" w:id="0">
    <w:p w:rsidR="00C010DB" w:rsidRDefault="00C010DB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DB" w:rsidRDefault="00C010DB"/>
  </w:footnote>
  <w:footnote w:type="continuationSeparator" w:id="0">
    <w:p w:rsidR="00C010DB" w:rsidRDefault="00C010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DB" w:rsidRPr="00F84DD9" w:rsidRDefault="00C010DB" w:rsidP="00CA3E4C">
    <w:pPr>
      <w:pStyle w:val="af"/>
      <w:jc w:val="center"/>
      <w:rPr>
        <w:rFonts w:ascii="PT Astra Serif" w:hAnsi="PT Astra Serif"/>
      </w:rPr>
    </w:pPr>
    <w:r w:rsidRPr="00F84DD9">
      <w:rPr>
        <w:rFonts w:ascii="PT Astra Serif" w:hAnsi="PT Astra Serif"/>
      </w:rPr>
      <w:fldChar w:fldCharType="begin"/>
    </w:r>
    <w:r w:rsidRPr="00F84DD9">
      <w:rPr>
        <w:rFonts w:ascii="PT Astra Serif" w:hAnsi="PT Astra Serif"/>
      </w:rPr>
      <w:instrText>PAGE   \* MERGEFORMAT</w:instrText>
    </w:r>
    <w:r w:rsidRPr="00F84DD9">
      <w:rPr>
        <w:rFonts w:ascii="PT Astra Serif" w:hAnsi="PT Astra Serif"/>
      </w:rPr>
      <w:fldChar w:fldCharType="separate"/>
    </w:r>
    <w:r w:rsidR="00EF7E10">
      <w:rPr>
        <w:rFonts w:ascii="PT Astra Serif" w:hAnsi="PT Astra Serif"/>
        <w:noProof/>
      </w:rPr>
      <w:t>2</w:t>
    </w:r>
    <w:r w:rsidRPr="00F84DD9"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DB" w:rsidRPr="00C92866" w:rsidRDefault="00C010DB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C34"/>
    <w:multiLevelType w:val="hybridMultilevel"/>
    <w:tmpl w:val="96A6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D738F"/>
    <w:multiLevelType w:val="multilevel"/>
    <w:tmpl w:val="2EE68E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40354"/>
    <w:rsid w:val="00042786"/>
    <w:rsid w:val="00054A5E"/>
    <w:rsid w:val="000634CA"/>
    <w:rsid w:val="00063742"/>
    <w:rsid w:val="00073641"/>
    <w:rsid w:val="00074181"/>
    <w:rsid w:val="000D0152"/>
    <w:rsid w:val="001018F9"/>
    <w:rsid w:val="00103189"/>
    <w:rsid w:val="001038A0"/>
    <w:rsid w:val="00111FFE"/>
    <w:rsid w:val="001157C2"/>
    <w:rsid w:val="00123CB7"/>
    <w:rsid w:val="001368C8"/>
    <w:rsid w:val="001424B5"/>
    <w:rsid w:val="001510B0"/>
    <w:rsid w:val="0016346B"/>
    <w:rsid w:val="00170ABD"/>
    <w:rsid w:val="0018046F"/>
    <w:rsid w:val="001807E4"/>
    <w:rsid w:val="00181489"/>
    <w:rsid w:val="00196229"/>
    <w:rsid w:val="001A272E"/>
    <w:rsid w:val="001B0322"/>
    <w:rsid w:val="001D5068"/>
    <w:rsid w:val="001E124A"/>
    <w:rsid w:val="0020185D"/>
    <w:rsid w:val="0021769B"/>
    <w:rsid w:val="00224F46"/>
    <w:rsid w:val="00240D57"/>
    <w:rsid w:val="00244169"/>
    <w:rsid w:val="002756FF"/>
    <w:rsid w:val="00281678"/>
    <w:rsid w:val="002932F6"/>
    <w:rsid w:val="002B2285"/>
    <w:rsid w:val="002B449F"/>
    <w:rsid w:val="002C573C"/>
    <w:rsid w:val="002D74CD"/>
    <w:rsid w:val="002E43FE"/>
    <w:rsid w:val="002E4DE3"/>
    <w:rsid w:val="002F0C7C"/>
    <w:rsid w:val="002F31E7"/>
    <w:rsid w:val="00316ABF"/>
    <w:rsid w:val="0031754D"/>
    <w:rsid w:val="0032535A"/>
    <w:rsid w:val="003344BF"/>
    <w:rsid w:val="003418C8"/>
    <w:rsid w:val="0034267E"/>
    <w:rsid w:val="00374ABF"/>
    <w:rsid w:val="003768A7"/>
    <w:rsid w:val="003E40A6"/>
    <w:rsid w:val="00424A53"/>
    <w:rsid w:val="0042569C"/>
    <w:rsid w:val="00441A1C"/>
    <w:rsid w:val="00462797"/>
    <w:rsid w:val="004643C7"/>
    <w:rsid w:val="004875D9"/>
    <w:rsid w:val="004B4E9D"/>
    <w:rsid w:val="004D54C0"/>
    <w:rsid w:val="005108CF"/>
    <w:rsid w:val="00512CFB"/>
    <w:rsid w:val="00514824"/>
    <w:rsid w:val="00565D5B"/>
    <w:rsid w:val="00576DAC"/>
    <w:rsid w:val="00586ECA"/>
    <w:rsid w:val="005B452C"/>
    <w:rsid w:val="005C5EE5"/>
    <w:rsid w:val="005C7E95"/>
    <w:rsid w:val="005D562C"/>
    <w:rsid w:val="005F3EFF"/>
    <w:rsid w:val="0060732A"/>
    <w:rsid w:val="00622D87"/>
    <w:rsid w:val="00631C74"/>
    <w:rsid w:val="00644473"/>
    <w:rsid w:val="006552FD"/>
    <w:rsid w:val="006667E7"/>
    <w:rsid w:val="006A160E"/>
    <w:rsid w:val="006A7C3A"/>
    <w:rsid w:val="006B4830"/>
    <w:rsid w:val="006E0217"/>
    <w:rsid w:val="006F7BAC"/>
    <w:rsid w:val="00700DD3"/>
    <w:rsid w:val="00704234"/>
    <w:rsid w:val="00705ACE"/>
    <w:rsid w:val="00710A6D"/>
    <w:rsid w:val="00771E34"/>
    <w:rsid w:val="00775DA4"/>
    <w:rsid w:val="00795F41"/>
    <w:rsid w:val="007B4B7E"/>
    <w:rsid w:val="007D42D4"/>
    <w:rsid w:val="007E546D"/>
    <w:rsid w:val="0084707A"/>
    <w:rsid w:val="00865A83"/>
    <w:rsid w:val="00870A31"/>
    <w:rsid w:val="008721DB"/>
    <w:rsid w:val="008779BE"/>
    <w:rsid w:val="00891310"/>
    <w:rsid w:val="008A1C8F"/>
    <w:rsid w:val="008B36EF"/>
    <w:rsid w:val="008B394F"/>
    <w:rsid w:val="008E5814"/>
    <w:rsid w:val="008F2A61"/>
    <w:rsid w:val="00911AB0"/>
    <w:rsid w:val="00920084"/>
    <w:rsid w:val="00930B0E"/>
    <w:rsid w:val="00936FBA"/>
    <w:rsid w:val="00941416"/>
    <w:rsid w:val="009431B5"/>
    <w:rsid w:val="009540FC"/>
    <w:rsid w:val="00965CA3"/>
    <w:rsid w:val="00983ED8"/>
    <w:rsid w:val="00992C08"/>
    <w:rsid w:val="00995FED"/>
    <w:rsid w:val="009A2720"/>
    <w:rsid w:val="009C6BC2"/>
    <w:rsid w:val="009E0764"/>
    <w:rsid w:val="009F2C48"/>
    <w:rsid w:val="009F35B9"/>
    <w:rsid w:val="00A115D9"/>
    <w:rsid w:val="00A12921"/>
    <w:rsid w:val="00A21ADB"/>
    <w:rsid w:val="00A27C85"/>
    <w:rsid w:val="00A33267"/>
    <w:rsid w:val="00A674F3"/>
    <w:rsid w:val="00A677D9"/>
    <w:rsid w:val="00A8354D"/>
    <w:rsid w:val="00A93217"/>
    <w:rsid w:val="00A94622"/>
    <w:rsid w:val="00AC6293"/>
    <w:rsid w:val="00AC757A"/>
    <w:rsid w:val="00AD00E4"/>
    <w:rsid w:val="00B0303F"/>
    <w:rsid w:val="00B3607F"/>
    <w:rsid w:val="00B47DC5"/>
    <w:rsid w:val="00B524FC"/>
    <w:rsid w:val="00B57B5B"/>
    <w:rsid w:val="00B72F3E"/>
    <w:rsid w:val="00BC1070"/>
    <w:rsid w:val="00BC51D0"/>
    <w:rsid w:val="00BC7328"/>
    <w:rsid w:val="00BE10B2"/>
    <w:rsid w:val="00BE65EB"/>
    <w:rsid w:val="00BF6815"/>
    <w:rsid w:val="00C010DB"/>
    <w:rsid w:val="00C041BE"/>
    <w:rsid w:val="00C21CD4"/>
    <w:rsid w:val="00C4024C"/>
    <w:rsid w:val="00C40F29"/>
    <w:rsid w:val="00C527C7"/>
    <w:rsid w:val="00C64CA9"/>
    <w:rsid w:val="00C651C1"/>
    <w:rsid w:val="00C67B6A"/>
    <w:rsid w:val="00C92866"/>
    <w:rsid w:val="00CA3E4C"/>
    <w:rsid w:val="00CC0551"/>
    <w:rsid w:val="00CD0ED0"/>
    <w:rsid w:val="00CD4F4F"/>
    <w:rsid w:val="00D10970"/>
    <w:rsid w:val="00D35D63"/>
    <w:rsid w:val="00D714EC"/>
    <w:rsid w:val="00D80134"/>
    <w:rsid w:val="00D837C1"/>
    <w:rsid w:val="00D91A8C"/>
    <w:rsid w:val="00D96035"/>
    <w:rsid w:val="00DC09DE"/>
    <w:rsid w:val="00DC5036"/>
    <w:rsid w:val="00DE66A2"/>
    <w:rsid w:val="00E149F2"/>
    <w:rsid w:val="00E35F85"/>
    <w:rsid w:val="00E53BA0"/>
    <w:rsid w:val="00E833F9"/>
    <w:rsid w:val="00E87F52"/>
    <w:rsid w:val="00EA6971"/>
    <w:rsid w:val="00EB153E"/>
    <w:rsid w:val="00EC3642"/>
    <w:rsid w:val="00EC3FB3"/>
    <w:rsid w:val="00ED13BE"/>
    <w:rsid w:val="00ED4EDA"/>
    <w:rsid w:val="00ED54BC"/>
    <w:rsid w:val="00EF7E10"/>
    <w:rsid w:val="00F17D6D"/>
    <w:rsid w:val="00F20821"/>
    <w:rsid w:val="00F34FE4"/>
    <w:rsid w:val="00F44132"/>
    <w:rsid w:val="00F47C45"/>
    <w:rsid w:val="00F60456"/>
    <w:rsid w:val="00F773E3"/>
    <w:rsid w:val="00F848D7"/>
    <w:rsid w:val="00F84DD9"/>
    <w:rsid w:val="00FA4FDA"/>
    <w:rsid w:val="00FB1C8B"/>
    <w:rsid w:val="00FC3B98"/>
    <w:rsid w:val="00FE09C4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99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99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5AF6-68AD-477C-9BDC-A77D0CE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3</cp:revision>
  <cp:lastPrinted>2022-11-22T12:46:00Z</cp:lastPrinted>
  <dcterms:created xsi:type="dcterms:W3CDTF">2022-11-22T12:46:00Z</dcterms:created>
  <dcterms:modified xsi:type="dcterms:W3CDTF">2022-11-22T13:06:00Z</dcterms:modified>
</cp:coreProperties>
</file>