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B1" w:rsidRPr="005F20B1" w:rsidRDefault="00351524" w:rsidP="005F20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EB58126" wp14:editId="3428491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0B1" w:rsidRPr="005F20B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20B1" w:rsidRPr="005F20B1" w:rsidRDefault="005F20B1" w:rsidP="005F20B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5F20B1" w:rsidRPr="005F20B1" w:rsidRDefault="005F20B1" w:rsidP="005F20B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20B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20B1" w:rsidRPr="005F20B1" w:rsidRDefault="005F20B1" w:rsidP="005F20B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20B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20B1" w:rsidRPr="005F20B1" w:rsidRDefault="005F20B1" w:rsidP="005F20B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20B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5F20B1" w:rsidRPr="005F20B1" w:rsidRDefault="005F20B1" w:rsidP="005F20B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20B1" w:rsidRPr="005F20B1" w:rsidRDefault="005F20B1" w:rsidP="005F20B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20B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20B1" w:rsidRPr="005F20B1" w:rsidRDefault="005F20B1" w:rsidP="005F20B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20B1" w:rsidRPr="005F20B1" w:rsidTr="00635702">
        <w:trPr>
          <w:trHeight w:val="146"/>
        </w:trPr>
        <w:tc>
          <w:tcPr>
            <w:tcW w:w="5846" w:type="dxa"/>
            <w:shd w:val="clear" w:color="auto" w:fill="auto"/>
          </w:tcPr>
          <w:p w:rsidR="005F20B1" w:rsidRPr="005F20B1" w:rsidRDefault="005F20B1" w:rsidP="003E37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20B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F5F8A">
              <w:rPr>
                <w:rFonts w:ascii="PT Astra Serif" w:hAnsi="PT Astra Serif"/>
                <w:sz w:val="28"/>
                <w:szCs w:val="28"/>
              </w:rPr>
              <w:t xml:space="preserve">7 ноября </w:t>
            </w:r>
            <w:r w:rsidRPr="005F20B1">
              <w:rPr>
                <w:rFonts w:ascii="PT Astra Serif" w:hAnsi="PT Astra Serif"/>
                <w:sz w:val="28"/>
                <w:szCs w:val="28"/>
              </w:rPr>
              <w:t>2022 г.</w:t>
            </w:r>
          </w:p>
        </w:tc>
        <w:tc>
          <w:tcPr>
            <w:tcW w:w="2409" w:type="dxa"/>
            <w:shd w:val="clear" w:color="auto" w:fill="auto"/>
          </w:tcPr>
          <w:p w:rsidR="005F20B1" w:rsidRPr="005F20B1" w:rsidRDefault="005F20B1" w:rsidP="003E37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20B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F5F8A">
              <w:rPr>
                <w:rFonts w:ascii="PT Astra Serif" w:hAnsi="PT Astra Serif"/>
                <w:sz w:val="28"/>
                <w:szCs w:val="28"/>
              </w:rPr>
              <w:t>357</w:t>
            </w:r>
          </w:p>
        </w:tc>
      </w:tr>
    </w:tbl>
    <w:p w:rsidR="005F20B1" w:rsidRPr="005F20B1" w:rsidRDefault="005F20B1" w:rsidP="005F20B1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F20B1" w:rsidRDefault="005F20B1" w:rsidP="005F20B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068A0" w:rsidRPr="002068A0" w:rsidRDefault="00B458D2" w:rsidP="005F20B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 внесении изменени</w:t>
      </w:r>
      <w:r w:rsidR="003D4942">
        <w:rPr>
          <w:rFonts w:ascii="PT Astra Serif" w:eastAsia="Times New Roman" w:hAnsi="PT Astra Serif"/>
          <w:b/>
          <w:sz w:val="28"/>
          <w:szCs w:val="28"/>
          <w:lang w:eastAsia="ru-RU"/>
        </w:rPr>
        <w:t>я</w:t>
      </w:r>
      <w:r w:rsidR="00D671AF" w:rsidRPr="00DE426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</w:t>
      </w:r>
      <w:r w:rsidR="00935487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января </w:t>
      </w:r>
      <w:r w:rsidR="00D671AF" w:rsidRPr="00DE4263">
        <w:rPr>
          <w:rFonts w:ascii="PT Astra Serif" w:eastAsia="Times New Roman" w:hAnsi="PT Astra Serif"/>
          <w:b/>
          <w:sz w:val="28"/>
          <w:szCs w:val="28"/>
          <w:lang w:eastAsia="ru-RU"/>
        </w:rPr>
        <w:t>2019</w:t>
      </w:r>
      <w:r w:rsidR="001E531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г.</w:t>
      </w:r>
      <w:r w:rsidR="005B536A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№ </w:t>
      </w:r>
      <w:r w:rsidR="00D671AF" w:rsidRPr="00DE4263">
        <w:rPr>
          <w:rFonts w:ascii="PT Astra Serif" w:eastAsia="Times New Roman" w:hAnsi="PT Astra Serif"/>
          <w:b/>
          <w:sz w:val="28"/>
          <w:szCs w:val="28"/>
          <w:lang w:eastAsia="ru-RU"/>
        </w:rPr>
        <w:t>24 «</w:t>
      </w:r>
      <w:r w:rsidR="007B0C62" w:rsidRPr="00DE426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2068A0" w:rsidRPr="002068A0">
        <w:rPr>
          <w:rFonts w:ascii="PT Astra Serif" w:eastAsia="Times New Roman" w:hAnsi="PT Astra Serif"/>
          <w:b/>
          <w:sz w:val="28"/>
          <w:szCs w:val="28"/>
          <w:lang w:eastAsia="ru-RU"/>
        </w:rPr>
        <w:t>«Обеспечение качественным жильем и услугами жилищно-коммунального хозяйства населения муниципального образования Кам</w:t>
      </w:r>
      <w:r w:rsidR="0049619B">
        <w:rPr>
          <w:rFonts w:ascii="PT Astra Serif" w:eastAsia="Times New Roman" w:hAnsi="PT Astra Serif"/>
          <w:b/>
          <w:sz w:val="28"/>
          <w:szCs w:val="28"/>
          <w:lang w:eastAsia="ru-RU"/>
        </w:rPr>
        <w:t>енский район на 2020-2024 годы»</w:t>
      </w:r>
    </w:p>
    <w:p w:rsidR="007B0C62" w:rsidRDefault="002068A0" w:rsidP="005F20B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068A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671AF" w:rsidRPr="00DE4263" w:rsidRDefault="00B458D2" w:rsidP="003F08D3">
      <w:pPr>
        <w:spacing w:after="0"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На основании ст</w:t>
      </w:r>
      <w:r w:rsidR="00502B4D">
        <w:rPr>
          <w:rFonts w:ascii="PT Astra Serif" w:eastAsia="Times New Roman" w:hAnsi="PT Astra Serif"/>
          <w:sz w:val="28"/>
          <w:szCs w:val="28"/>
          <w:lang w:eastAsia="ru-RU"/>
        </w:rPr>
        <w:t>атей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E531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6E355A" w:rsidRPr="00DE4263">
        <w:rPr>
          <w:rFonts w:ascii="PT Astra Serif" w:eastAsia="Times New Roman" w:hAnsi="PT Astra Serif"/>
          <w:sz w:val="28"/>
          <w:szCs w:val="28"/>
          <w:lang w:eastAsia="ru-RU"/>
        </w:rPr>
        <w:t>5,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C47E0" w:rsidRDefault="00D671AF" w:rsidP="003F08D3">
      <w:pPr>
        <w:spacing w:after="0"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E4263">
        <w:rPr>
          <w:rFonts w:ascii="PT Astra Serif" w:eastAsia="Times New Roman" w:hAnsi="PT Astra Serif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</w:t>
      </w:r>
      <w:r w:rsidR="001E531C">
        <w:rPr>
          <w:rFonts w:ascii="PT Astra Serif" w:eastAsia="Times New Roman" w:hAnsi="PT Astra Serif"/>
          <w:sz w:val="28"/>
          <w:szCs w:val="28"/>
          <w:lang w:eastAsia="ru-RU"/>
        </w:rPr>
        <w:t xml:space="preserve"> января </w:t>
      </w:r>
      <w:r w:rsidRPr="00DE4263">
        <w:rPr>
          <w:rFonts w:ascii="PT Astra Serif" w:eastAsia="Times New Roman" w:hAnsi="PT Astra Serif"/>
          <w:sz w:val="28"/>
          <w:szCs w:val="28"/>
          <w:lang w:eastAsia="ru-RU"/>
        </w:rPr>
        <w:t xml:space="preserve">2019 </w:t>
      </w:r>
      <w:r w:rsidR="001C1663">
        <w:rPr>
          <w:rFonts w:ascii="PT Astra Serif" w:eastAsia="Times New Roman" w:hAnsi="PT Astra Serif"/>
          <w:sz w:val="28"/>
          <w:szCs w:val="28"/>
          <w:lang w:eastAsia="ru-RU"/>
        </w:rPr>
        <w:t xml:space="preserve">г. </w:t>
      </w:r>
      <w:r w:rsidRPr="00DE4263">
        <w:rPr>
          <w:rFonts w:ascii="PT Astra Serif" w:eastAsia="Times New Roman" w:hAnsi="PT Astra Serif"/>
          <w:sz w:val="28"/>
          <w:szCs w:val="28"/>
          <w:lang w:eastAsia="ru-RU"/>
        </w:rPr>
        <w:t xml:space="preserve">№ 24 «Об утверждении муниципальной программы </w:t>
      </w:r>
      <w:r w:rsidR="00E133EE" w:rsidRPr="000574BB">
        <w:rPr>
          <w:rFonts w:ascii="PT Astra Serif" w:eastAsia="Times New Roman" w:hAnsi="PT Astra Serif"/>
          <w:sz w:val="28"/>
          <w:szCs w:val="28"/>
          <w:lang w:eastAsia="ru-RU"/>
        </w:rPr>
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  <w:r w:rsidR="00E133EE" w:rsidRPr="00E133EE">
        <w:rPr>
          <w:rFonts w:ascii="PT Astra Serif" w:eastAsia="Times New Roman" w:hAnsi="PT Astra Serif"/>
          <w:sz w:val="28"/>
          <w:szCs w:val="28"/>
          <w:lang w:eastAsia="ru-RU"/>
        </w:rPr>
        <w:t xml:space="preserve"> изменение, изложив приложение к постановлению в новой редакции (приложение).</w:t>
      </w:r>
    </w:p>
    <w:p w:rsidR="00D671AF" w:rsidRPr="00DE4263" w:rsidRDefault="00D671AF" w:rsidP="003F08D3">
      <w:pPr>
        <w:spacing w:after="0"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E4263">
        <w:rPr>
          <w:rFonts w:ascii="PT Astra Serif" w:eastAsia="Times New Roman" w:hAnsi="PT Astra Serif"/>
          <w:sz w:val="28"/>
          <w:szCs w:val="28"/>
          <w:lang w:eastAsia="ru-RU"/>
        </w:rPr>
        <w:t xml:space="preserve">2. </w:t>
      </w:r>
      <w:r w:rsidR="005B6F9E" w:rsidRPr="005B6F9E">
        <w:rPr>
          <w:rFonts w:ascii="PT Astra Serif" w:eastAsia="Times New Roman" w:hAnsi="PT Astra Serif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район (Ртищева</w:t>
      </w:r>
      <w:r w:rsidR="002D6A0B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5B6F9E" w:rsidRPr="005B6F9E">
        <w:rPr>
          <w:rFonts w:ascii="PT Astra Serif" w:eastAsia="Times New Roman" w:hAnsi="PT Astra Serif"/>
          <w:sz w:val="28"/>
          <w:szCs w:val="28"/>
          <w:lang w:eastAsia="ru-RU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7B0C62" w:rsidRDefault="00D671AF" w:rsidP="003F08D3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E4263">
        <w:rPr>
          <w:rFonts w:ascii="PT Astra Serif" w:eastAsia="Times New Roman" w:hAnsi="PT Astra Serif"/>
          <w:sz w:val="28"/>
          <w:szCs w:val="28"/>
          <w:lang w:eastAsia="ru-RU"/>
        </w:rPr>
        <w:t xml:space="preserve">3. </w:t>
      </w:r>
      <w:r w:rsidR="002D6A0B"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  <w:r w:rsidRPr="00DE4263">
        <w:rPr>
          <w:rFonts w:ascii="PT Astra Serif" w:eastAsia="Times New Roman" w:hAnsi="PT Astra Serif"/>
          <w:sz w:val="28"/>
          <w:szCs w:val="28"/>
          <w:lang w:eastAsia="ru-RU"/>
        </w:rPr>
        <w:t>Постановление вступает в силу со дня обнародования.</w:t>
      </w:r>
    </w:p>
    <w:p w:rsidR="00D73817" w:rsidRDefault="00D73817" w:rsidP="005F20B1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F20B1" w:rsidRDefault="005F20B1" w:rsidP="005F20B1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F20B1" w:rsidRPr="00635702" w:rsidTr="00635702">
        <w:trPr>
          <w:trHeight w:val="229"/>
        </w:trPr>
        <w:tc>
          <w:tcPr>
            <w:tcW w:w="2178" w:type="pct"/>
            <w:shd w:val="clear" w:color="auto" w:fill="auto"/>
          </w:tcPr>
          <w:p w:rsidR="005F20B1" w:rsidRPr="005F20B1" w:rsidRDefault="005F20B1" w:rsidP="00635702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20B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5F20B1" w:rsidRPr="005F20B1" w:rsidRDefault="005F20B1" w:rsidP="006357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5F20B1" w:rsidRPr="005F20B1" w:rsidRDefault="005F20B1" w:rsidP="00635702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5F20B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E3E0E" w:rsidRDefault="00BE3E0E" w:rsidP="0049619B">
      <w:pPr>
        <w:spacing w:after="0" w:line="240" w:lineRule="auto"/>
        <w:rPr>
          <w:rFonts w:ascii="Times New Roman" w:hAnsi="Times New Roman"/>
        </w:rPr>
      </w:pPr>
    </w:p>
    <w:p w:rsidR="007B0C62" w:rsidRPr="0031481B" w:rsidRDefault="007B0C62" w:rsidP="0025249F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7B0C62" w:rsidRPr="0031481B" w:rsidRDefault="007B0C62" w:rsidP="0025249F">
      <w:pPr>
        <w:pStyle w:val="ConsPlusTitle"/>
        <w:widowControl/>
        <w:jc w:val="right"/>
        <w:rPr>
          <w:b w:val="0"/>
          <w:sz w:val="22"/>
          <w:szCs w:val="22"/>
        </w:rPr>
        <w:sectPr w:rsidR="007B0C62" w:rsidRPr="0031481B" w:rsidSect="00173F31">
          <w:headerReference w:type="default" r:id="rId10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D26A6B" w:rsidRPr="00DE4263" w:rsidRDefault="00D26A6B" w:rsidP="004F2D5C">
      <w:pPr>
        <w:pStyle w:val="ConsPlusTitle"/>
        <w:widowControl/>
        <w:ind w:left="10490"/>
        <w:jc w:val="center"/>
        <w:rPr>
          <w:rFonts w:ascii="PT Astra Serif" w:hAnsi="PT Astra Serif"/>
          <w:b w:val="0"/>
          <w:sz w:val="28"/>
          <w:szCs w:val="28"/>
        </w:rPr>
      </w:pPr>
      <w:r w:rsidRPr="00DE4263">
        <w:rPr>
          <w:rFonts w:ascii="PT Astra Serif" w:hAnsi="PT Astra Serif"/>
          <w:b w:val="0"/>
          <w:sz w:val="28"/>
          <w:szCs w:val="28"/>
        </w:rPr>
        <w:lastRenderedPageBreak/>
        <w:t>Приложение</w:t>
      </w:r>
    </w:p>
    <w:p w:rsidR="00D26A6B" w:rsidRPr="00DE4263" w:rsidRDefault="00D26A6B" w:rsidP="004F2D5C">
      <w:pPr>
        <w:pStyle w:val="ConsPlusTitle"/>
        <w:widowControl/>
        <w:ind w:left="10490"/>
        <w:jc w:val="center"/>
        <w:rPr>
          <w:rFonts w:ascii="PT Astra Serif" w:hAnsi="PT Astra Serif"/>
          <w:b w:val="0"/>
          <w:sz w:val="28"/>
          <w:szCs w:val="28"/>
        </w:rPr>
      </w:pPr>
      <w:r w:rsidRPr="00DE4263">
        <w:rPr>
          <w:rFonts w:ascii="PT Astra Serif" w:hAnsi="PT Astra Serif"/>
          <w:b w:val="0"/>
          <w:sz w:val="28"/>
          <w:szCs w:val="28"/>
        </w:rPr>
        <w:t>к постановлению администрации</w:t>
      </w:r>
    </w:p>
    <w:p w:rsidR="00D26A6B" w:rsidRPr="00DE4263" w:rsidRDefault="00D26A6B" w:rsidP="004F2D5C">
      <w:pPr>
        <w:pStyle w:val="ConsPlusTitle"/>
        <w:widowControl/>
        <w:ind w:left="10490"/>
        <w:jc w:val="center"/>
        <w:rPr>
          <w:rFonts w:ascii="PT Astra Serif" w:hAnsi="PT Astra Serif"/>
          <w:b w:val="0"/>
          <w:sz w:val="28"/>
          <w:szCs w:val="28"/>
        </w:rPr>
      </w:pPr>
      <w:r w:rsidRPr="00DE4263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</w:p>
    <w:p w:rsidR="00D26A6B" w:rsidRPr="00DE4263" w:rsidRDefault="00D26A6B" w:rsidP="004F2D5C">
      <w:pPr>
        <w:pStyle w:val="ConsPlusTitle"/>
        <w:widowControl/>
        <w:ind w:left="10490"/>
        <w:jc w:val="center"/>
        <w:rPr>
          <w:rFonts w:ascii="PT Astra Serif" w:hAnsi="PT Astra Serif"/>
          <w:b w:val="0"/>
          <w:sz w:val="28"/>
          <w:szCs w:val="28"/>
        </w:rPr>
      </w:pPr>
      <w:r w:rsidRPr="00DE4263">
        <w:rPr>
          <w:rFonts w:ascii="PT Astra Serif" w:hAnsi="PT Astra Serif"/>
          <w:b w:val="0"/>
          <w:sz w:val="28"/>
          <w:szCs w:val="28"/>
        </w:rPr>
        <w:t>Каменский район</w:t>
      </w:r>
    </w:p>
    <w:p w:rsidR="00D26A6B" w:rsidRPr="00DE4263" w:rsidRDefault="005F20B1" w:rsidP="004F2D5C">
      <w:pPr>
        <w:pStyle w:val="ConsPlusTitle"/>
        <w:widowControl/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>о</w:t>
      </w:r>
      <w:r w:rsidR="00D73817">
        <w:rPr>
          <w:rFonts w:ascii="PT Astra Serif" w:hAnsi="PT Astra Serif"/>
          <w:b w:val="0"/>
          <w:sz w:val="28"/>
          <w:szCs w:val="28"/>
        </w:rPr>
        <w:t>т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AF5F8A">
        <w:rPr>
          <w:rFonts w:ascii="PT Astra Serif" w:hAnsi="PT Astra Serif"/>
          <w:b w:val="0"/>
          <w:sz w:val="28"/>
          <w:szCs w:val="28"/>
        </w:rPr>
        <w:t xml:space="preserve">7 ноября </w:t>
      </w:r>
      <w:r w:rsidR="00D73817">
        <w:rPr>
          <w:rFonts w:ascii="PT Astra Serif" w:hAnsi="PT Astra Serif"/>
          <w:b w:val="0"/>
          <w:sz w:val="28"/>
          <w:szCs w:val="28"/>
        </w:rPr>
        <w:t>20</w:t>
      </w:r>
      <w:r w:rsidR="00DC1C8D">
        <w:rPr>
          <w:rFonts w:ascii="PT Astra Serif" w:hAnsi="PT Astra Serif"/>
          <w:b w:val="0"/>
          <w:sz w:val="28"/>
          <w:szCs w:val="28"/>
        </w:rPr>
        <w:t>2</w:t>
      </w:r>
      <w:r w:rsidR="00386EE3">
        <w:rPr>
          <w:rFonts w:ascii="PT Astra Serif" w:hAnsi="PT Astra Serif"/>
          <w:b w:val="0"/>
          <w:sz w:val="28"/>
          <w:szCs w:val="28"/>
        </w:rPr>
        <w:t>2</w:t>
      </w:r>
      <w:r w:rsidR="0088544E">
        <w:rPr>
          <w:rFonts w:ascii="PT Astra Serif" w:hAnsi="PT Astra Serif"/>
          <w:b w:val="0"/>
          <w:sz w:val="28"/>
          <w:szCs w:val="28"/>
        </w:rPr>
        <w:t xml:space="preserve"> г.</w:t>
      </w:r>
      <w:r w:rsidR="00D73817">
        <w:rPr>
          <w:rFonts w:ascii="PT Astra Serif" w:hAnsi="PT Astra Serif"/>
          <w:b w:val="0"/>
          <w:sz w:val="28"/>
          <w:szCs w:val="28"/>
        </w:rPr>
        <w:t xml:space="preserve"> №</w:t>
      </w:r>
      <w:r w:rsidR="00173B6D">
        <w:rPr>
          <w:rFonts w:ascii="PT Astra Serif" w:hAnsi="PT Astra Serif"/>
          <w:b w:val="0"/>
          <w:sz w:val="28"/>
          <w:szCs w:val="28"/>
        </w:rPr>
        <w:t xml:space="preserve"> </w:t>
      </w:r>
      <w:r w:rsidR="00AF5F8A">
        <w:rPr>
          <w:rFonts w:ascii="PT Astra Serif" w:hAnsi="PT Astra Serif"/>
          <w:b w:val="0"/>
          <w:sz w:val="28"/>
          <w:szCs w:val="28"/>
        </w:rPr>
        <w:t>357</w:t>
      </w:r>
    </w:p>
    <w:p w:rsidR="00D26A6B" w:rsidRPr="00DE4263" w:rsidRDefault="00D26A6B" w:rsidP="00566B5F">
      <w:pPr>
        <w:pStyle w:val="ConsPlusTitle"/>
        <w:widowControl/>
        <w:ind w:left="10490"/>
        <w:jc w:val="center"/>
        <w:rPr>
          <w:rFonts w:ascii="PT Astra Serif" w:hAnsi="PT Astra Serif"/>
          <w:b w:val="0"/>
          <w:sz w:val="28"/>
          <w:szCs w:val="28"/>
        </w:rPr>
      </w:pPr>
    </w:p>
    <w:p w:rsidR="005B536A" w:rsidRDefault="005B536A" w:rsidP="005B53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  <w:r w:rsidR="002F7B24" w:rsidRPr="005B536A">
        <w:rPr>
          <w:rFonts w:ascii="PT Astra Serif" w:hAnsi="PT Astra Serif"/>
          <w:b/>
          <w:sz w:val="28"/>
          <w:szCs w:val="28"/>
        </w:rPr>
        <w:t xml:space="preserve"> </w:t>
      </w:r>
    </w:p>
    <w:p w:rsidR="002F7B24" w:rsidRPr="005B536A" w:rsidRDefault="002F7B24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B536A">
        <w:rPr>
          <w:rFonts w:ascii="PT Astra Serif" w:hAnsi="PT Astra Serif"/>
          <w:b/>
          <w:sz w:val="28"/>
          <w:szCs w:val="28"/>
        </w:rPr>
        <w:t>муниципальной</w:t>
      </w:r>
      <w:r w:rsidR="00BA0C5D" w:rsidRPr="005B536A">
        <w:rPr>
          <w:rFonts w:ascii="PT Astra Serif" w:hAnsi="PT Astra Serif"/>
          <w:b/>
          <w:sz w:val="28"/>
          <w:szCs w:val="28"/>
        </w:rPr>
        <w:t xml:space="preserve"> </w:t>
      </w:r>
      <w:r w:rsidRPr="005B536A">
        <w:rPr>
          <w:rFonts w:ascii="PT Astra Serif" w:hAnsi="PT Astra Serif"/>
          <w:b/>
          <w:sz w:val="28"/>
          <w:szCs w:val="28"/>
        </w:rPr>
        <w:t>программы «</w:t>
      </w:r>
      <w:r w:rsidR="00DC1C8D" w:rsidRPr="00DC1C8D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Pr="005B536A">
        <w:rPr>
          <w:rFonts w:ascii="PT Astra Serif" w:hAnsi="PT Astra Serif"/>
          <w:b/>
          <w:sz w:val="28"/>
          <w:szCs w:val="28"/>
        </w:rPr>
        <w:t>»</w:t>
      </w:r>
    </w:p>
    <w:p w:rsidR="007C0296" w:rsidRPr="005B536A" w:rsidRDefault="007C0296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4"/>
        <w:gridCol w:w="1890"/>
        <w:gridCol w:w="2126"/>
        <w:gridCol w:w="1701"/>
        <w:gridCol w:w="1559"/>
        <w:gridCol w:w="1418"/>
        <w:gridCol w:w="1417"/>
        <w:gridCol w:w="1418"/>
      </w:tblGrid>
      <w:tr w:rsidR="00F94F05" w:rsidRPr="004F2D5C" w:rsidTr="008A3637">
        <w:tc>
          <w:tcPr>
            <w:tcW w:w="2504" w:type="dxa"/>
            <w:vAlign w:val="center"/>
          </w:tcPr>
          <w:p w:rsidR="00F94F05" w:rsidRPr="004F2D5C" w:rsidRDefault="00F94F0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529" w:type="dxa"/>
            <w:gridSpan w:val="7"/>
          </w:tcPr>
          <w:p w:rsidR="00F94F05" w:rsidRPr="004F2D5C" w:rsidRDefault="00812CEB" w:rsidP="005F2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5177C0" w:rsidRPr="004F2D5C">
              <w:rPr>
                <w:rFonts w:ascii="PT Astra Serif" w:hAnsi="PT Astra Serif"/>
                <w:sz w:val="24"/>
                <w:szCs w:val="24"/>
              </w:rPr>
              <w:t>Ж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КХ, </w:t>
            </w:r>
            <w:r w:rsidR="005177C0" w:rsidRPr="004F2D5C">
              <w:rPr>
                <w:rFonts w:ascii="PT Astra Serif" w:hAnsi="PT Astra Serif"/>
                <w:sz w:val="24"/>
                <w:szCs w:val="24"/>
              </w:rPr>
              <w:t xml:space="preserve">транспорта, </w:t>
            </w:r>
            <w:r w:rsidRPr="004F2D5C">
              <w:rPr>
                <w:rFonts w:ascii="PT Astra Serif" w:hAnsi="PT Astra Serif"/>
                <w:sz w:val="24"/>
                <w:szCs w:val="24"/>
              </w:rPr>
              <w:t>строительств</w:t>
            </w:r>
            <w:r w:rsidR="005177C0" w:rsidRPr="004F2D5C">
              <w:rPr>
                <w:rFonts w:ascii="PT Astra Serif" w:hAnsi="PT Astra Serif"/>
                <w:sz w:val="24"/>
                <w:szCs w:val="24"/>
              </w:rPr>
              <w:t>а и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архитектур</w:t>
            </w:r>
            <w:r w:rsidR="005177C0" w:rsidRPr="004F2D5C">
              <w:rPr>
                <w:rFonts w:ascii="PT Astra Serif" w:hAnsi="PT Astra Serif"/>
                <w:sz w:val="24"/>
                <w:szCs w:val="24"/>
              </w:rPr>
              <w:t>ы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Каменский район </w:t>
            </w:r>
          </w:p>
        </w:tc>
      </w:tr>
      <w:tr w:rsidR="00812CEB" w:rsidRPr="004F2D5C" w:rsidTr="008A3637">
        <w:tc>
          <w:tcPr>
            <w:tcW w:w="2504" w:type="dxa"/>
            <w:vAlign w:val="center"/>
          </w:tcPr>
          <w:p w:rsidR="00812CEB" w:rsidRPr="004F2D5C" w:rsidRDefault="00812CEB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529" w:type="dxa"/>
            <w:gridSpan w:val="7"/>
          </w:tcPr>
          <w:p w:rsidR="00812CEB" w:rsidRPr="000434AC" w:rsidRDefault="000434AC" w:rsidP="005F2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34A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3F5049" w:rsidRPr="004F2D5C" w:rsidTr="008A3637">
        <w:tc>
          <w:tcPr>
            <w:tcW w:w="2504" w:type="dxa"/>
            <w:vAlign w:val="center"/>
          </w:tcPr>
          <w:p w:rsidR="003F5049" w:rsidRPr="004F2D5C" w:rsidRDefault="003F504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529" w:type="dxa"/>
            <w:gridSpan w:val="7"/>
          </w:tcPr>
          <w:p w:rsidR="003F5049" w:rsidRPr="004F2D5C" w:rsidRDefault="003F504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Улучшение качества предоставления жилищно-коммунальных услуг и создание условий для удовлетворения спроса населения на услуги в жилищно-коммунальной сфере.</w:t>
            </w:r>
          </w:p>
        </w:tc>
      </w:tr>
      <w:tr w:rsidR="002F7B24" w:rsidRPr="004F2D5C" w:rsidTr="008A3637">
        <w:tc>
          <w:tcPr>
            <w:tcW w:w="2504" w:type="dxa"/>
            <w:vAlign w:val="center"/>
          </w:tcPr>
          <w:p w:rsidR="002F7B24" w:rsidRPr="004F2D5C" w:rsidRDefault="002F7B2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529" w:type="dxa"/>
            <w:gridSpan w:val="7"/>
          </w:tcPr>
          <w:p w:rsidR="0062650C" w:rsidRPr="004F2D5C" w:rsidRDefault="009B5A6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Снижение риска возникновения аварийных ситуаций в системах водоснабжения и водоотведения, увеличение уровня водоснабжения населенных пунктов муниципального образования</w:t>
            </w:r>
            <w:r w:rsidR="00D84907" w:rsidRPr="004F2D5C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  <w:r w:rsidRPr="004F2D5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913E6" w:rsidRPr="004F2D5C" w:rsidRDefault="00E913E6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Снижение риска возникновения аварийных ситуаций в системе теплоснабжения муниципального образования, снижение нерациональных затрат при производстве тепловой энергии;</w:t>
            </w:r>
          </w:p>
          <w:p w:rsidR="009B5A69" w:rsidRPr="004F2D5C" w:rsidRDefault="009B5A6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Приведение состояния многоквартирных домов в соответствие с требованиями нормативно-технических документов, снижение риска возникновения аварийных ситуаций при эксплуатации многоквартирных домов;</w:t>
            </w:r>
          </w:p>
          <w:p w:rsidR="009B5A69" w:rsidRPr="004F2D5C" w:rsidRDefault="009B5A6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Повышение уровня социального и инженерного обустройства населенных пунктов в муниципальном образовании </w:t>
            </w:r>
            <w:r w:rsidR="00527841" w:rsidRPr="004F2D5C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Pr="004F2D5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384129" w:rsidRPr="004F2D5C" w:rsidRDefault="00E913E6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Обеспечение </w:t>
            </w:r>
            <w:r w:rsidR="00E6599B" w:rsidRPr="004F2D5C">
              <w:rPr>
                <w:rFonts w:ascii="PT Astra Serif" w:hAnsi="PT Astra Serif"/>
                <w:sz w:val="24"/>
                <w:szCs w:val="24"/>
              </w:rPr>
              <w:t>качественным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жильем</w:t>
            </w:r>
            <w:r w:rsidR="00384129" w:rsidRPr="004F2D5C">
              <w:rPr>
                <w:rFonts w:ascii="PT Astra Serif" w:hAnsi="PT Astra Serif"/>
                <w:sz w:val="24"/>
                <w:szCs w:val="24"/>
              </w:rPr>
              <w:t xml:space="preserve"> отдельны</w:t>
            </w:r>
            <w:r w:rsidRPr="004F2D5C">
              <w:rPr>
                <w:rFonts w:ascii="PT Astra Serif" w:hAnsi="PT Astra Serif"/>
                <w:sz w:val="24"/>
                <w:szCs w:val="24"/>
              </w:rPr>
              <w:t>х</w:t>
            </w:r>
            <w:r w:rsidR="00384129" w:rsidRPr="004F2D5C">
              <w:rPr>
                <w:rFonts w:ascii="PT Astra Serif" w:hAnsi="PT Astra Serif"/>
                <w:sz w:val="24"/>
                <w:szCs w:val="24"/>
              </w:rPr>
              <w:t xml:space="preserve"> категори</w:t>
            </w:r>
            <w:r w:rsidRPr="004F2D5C">
              <w:rPr>
                <w:rFonts w:ascii="PT Astra Serif" w:hAnsi="PT Astra Serif"/>
                <w:sz w:val="24"/>
                <w:szCs w:val="24"/>
              </w:rPr>
              <w:t>й</w:t>
            </w:r>
            <w:r w:rsidR="00384129" w:rsidRPr="004F2D5C">
              <w:rPr>
                <w:rFonts w:ascii="PT Astra Serif" w:hAnsi="PT Astra Serif"/>
                <w:sz w:val="24"/>
                <w:szCs w:val="24"/>
              </w:rPr>
              <w:t xml:space="preserve"> граждан.</w:t>
            </w:r>
          </w:p>
          <w:p w:rsidR="00C3375B" w:rsidRPr="004F2D5C" w:rsidRDefault="00C3375B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63D7" w:rsidRPr="004F2D5C" w:rsidTr="008A3637">
        <w:tc>
          <w:tcPr>
            <w:tcW w:w="2504" w:type="dxa"/>
            <w:vAlign w:val="center"/>
          </w:tcPr>
          <w:p w:rsidR="00DD63D7" w:rsidRPr="004F2D5C" w:rsidRDefault="00DD63D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3D7">
              <w:rPr>
                <w:rFonts w:ascii="PT Astra Serif" w:hAnsi="PT Astra Serif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11529" w:type="dxa"/>
            <w:gridSpan w:val="7"/>
          </w:tcPr>
          <w:p w:rsidR="00790EEE" w:rsidRDefault="00790EEE" w:rsidP="00790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Снижение </w:t>
            </w:r>
            <w:r w:rsidRPr="00790EEE">
              <w:rPr>
                <w:rFonts w:ascii="PT Astra Serif" w:hAnsi="PT Astra Serif"/>
                <w:sz w:val="24"/>
                <w:szCs w:val="24"/>
              </w:rPr>
              <w:t>износ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790EEE">
              <w:rPr>
                <w:rFonts w:ascii="PT Astra Serif" w:hAnsi="PT Astra Serif"/>
                <w:sz w:val="24"/>
                <w:szCs w:val="24"/>
              </w:rPr>
              <w:t xml:space="preserve"> водопроводных сетей</w:t>
            </w:r>
          </w:p>
          <w:p w:rsidR="00790EEE" w:rsidRDefault="00790EEE" w:rsidP="00790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Снижение д</w:t>
            </w:r>
            <w:r w:rsidRPr="00790EEE">
              <w:rPr>
                <w:rFonts w:ascii="PT Astra Serif" w:hAnsi="PT Astra Serif"/>
                <w:sz w:val="24"/>
                <w:szCs w:val="24"/>
              </w:rPr>
              <w:t>ол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790EEE">
              <w:rPr>
                <w:rFonts w:ascii="PT Astra Serif" w:hAnsi="PT Astra Serif"/>
                <w:sz w:val="24"/>
                <w:szCs w:val="24"/>
              </w:rPr>
              <w:t xml:space="preserve"> канализационных сетей, требующих замены</w:t>
            </w:r>
          </w:p>
          <w:p w:rsidR="008346A6" w:rsidRPr="00790EEE" w:rsidRDefault="008346A6" w:rsidP="00790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Снижение </w:t>
            </w:r>
            <w:r w:rsidRPr="008346A6">
              <w:rPr>
                <w:rFonts w:ascii="PT Astra Serif" w:hAnsi="PT Astra Serif"/>
                <w:sz w:val="24"/>
                <w:szCs w:val="24"/>
              </w:rPr>
              <w:t>износ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8346A6">
              <w:rPr>
                <w:rFonts w:ascii="PT Astra Serif" w:hAnsi="PT Astra Serif"/>
                <w:sz w:val="24"/>
                <w:szCs w:val="24"/>
              </w:rPr>
              <w:t xml:space="preserve"> оборудования котельных</w:t>
            </w:r>
          </w:p>
          <w:p w:rsidR="00DD63D7" w:rsidRDefault="00947430" w:rsidP="0094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947430">
              <w:rPr>
                <w:rFonts w:ascii="PT Astra Serif" w:hAnsi="PT Astra Serif"/>
                <w:sz w:val="24"/>
                <w:szCs w:val="24"/>
              </w:rPr>
              <w:t>оличеств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47430">
              <w:rPr>
                <w:rFonts w:ascii="PT Astra Serif" w:hAnsi="PT Astra Serif"/>
                <w:sz w:val="24"/>
                <w:szCs w:val="24"/>
              </w:rPr>
              <w:t xml:space="preserve"> молодых семей улучшивших свои жилищные условия</w:t>
            </w:r>
          </w:p>
          <w:p w:rsidR="003526BD" w:rsidRPr="004F2D5C" w:rsidRDefault="003526BD" w:rsidP="0094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6BD">
              <w:rPr>
                <w:rFonts w:ascii="PT Astra Serif" w:hAnsi="PT Astra Serif"/>
                <w:sz w:val="24"/>
                <w:szCs w:val="24"/>
              </w:rPr>
              <w:t>Количество многоквартирных домов нуждающихся в проведении  капитального ремонта конструктивных элементов</w:t>
            </w:r>
          </w:p>
        </w:tc>
      </w:tr>
      <w:tr w:rsidR="009D1CB2" w:rsidRPr="004F2D5C" w:rsidTr="008A3637">
        <w:tc>
          <w:tcPr>
            <w:tcW w:w="2504" w:type="dxa"/>
            <w:vAlign w:val="center"/>
          </w:tcPr>
          <w:p w:rsidR="009D1CB2" w:rsidRPr="00DD63D7" w:rsidRDefault="009D1CB2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CB2">
              <w:rPr>
                <w:rFonts w:ascii="PT Astra Serif" w:hAnsi="PT Astra Serif"/>
                <w:sz w:val="24"/>
                <w:szCs w:val="24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11529" w:type="dxa"/>
            <w:gridSpan w:val="7"/>
          </w:tcPr>
          <w:p w:rsidR="00896824" w:rsidRDefault="00B26A69" w:rsidP="0089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A69">
              <w:rPr>
                <w:rFonts w:ascii="PT Astra Serif" w:hAnsi="PT Astra Serif"/>
                <w:sz w:val="24"/>
                <w:szCs w:val="24"/>
              </w:rPr>
              <w:t>Подпрограмма «Модернизация и капитальный ремонт объектов коммунальной инфраструктуры муниципального образования Каменский район»</w:t>
            </w:r>
          </w:p>
          <w:p w:rsidR="00B26A69" w:rsidRDefault="00B26A69" w:rsidP="0089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A69">
              <w:rPr>
                <w:rFonts w:ascii="PT Astra Serif" w:hAnsi="PT Astra Serif"/>
                <w:sz w:val="24"/>
                <w:szCs w:val="24"/>
              </w:rPr>
              <w:t>Подпрограмма «Капитальный ремонт жилищного фонда»</w:t>
            </w:r>
          </w:p>
          <w:p w:rsidR="00B26A69" w:rsidRDefault="00B26A69" w:rsidP="0089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A69">
              <w:rPr>
                <w:rFonts w:ascii="PT Astra Serif" w:hAnsi="PT Astra Serif"/>
                <w:sz w:val="24"/>
                <w:szCs w:val="24"/>
              </w:rPr>
              <w:t>Подпрограмма «Газификация населенных пунктов муниципального образования Каменский район»</w:t>
            </w:r>
          </w:p>
          <w:p w:rsidR="00B26A69" w:rsidRDefault="00B26A69" w:rsidP="0089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A69">
              <w:rPr>
                <w:rFonts w:ascii="PT Astra Serif" w:hAnsi="PT Astra Serif"/>
                <w:sz w:val="24"/>
                <w:szCs w:val="24"/>
              </w:rPr>
              <w:t>Подпрограмма «Обеспечение жильем молодых семей в муниципальном образовании Каменский район»</w:t>
            </w:r>
          </w:p>
        </w:tc>
      </w:tr>
      <w:tr w:rsidR="00052DA9" w:rsidRPr="004F2D5C" w:rsidTr="00EF65BC">
        <w:tc>
          <w:tcPr>
            <w:tcW w:w="2504" w:type="dxa"/>
          </w:tcPr>
          <w:p w:rsidR="00052DA9" w:rsidRPr="00052DA9" w:rsidRDefault="00052DA9" w:rsidP="0005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2DA9">
              <w:rPr>
                <w:rFonts w:ascii="PT Astra Serif" w:hAnsi="PT Astra Serif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11529" w:type="dxa"/>
            <w:gridSpan w:val="7"/>
          </w:tcPr>
          <w:p w:rsidR="00052DA9" w:rsidRPr="00052DA9" w:rsidRDefault="00052DA9" w:rsidP="00052DA9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PT Astra Serif" w:hAnsi="PT Astra Serif"/>
                <w:sz w:val="24"/>
                <w:szCs w:val="24"/>
              </w:rPr>
            </w:pPr>
            <w:r w:rsidRPr="00052DA9">
              <w:rPr>
                <w:rFonts w:ascii="PT Astra Serif" w:hAnsi="PT Astra Serif"/>
                <w:sz w:val="24"/>
                <w:szCs w:val="24"/>
              </w:rPr>
              <w:t>Программа реализуется в один этап и рассчитана на срок 20</w:t>
            </w: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Pr="00052DA9">
              <w:rPr>
                <w:rFonts w:ascii="PT Astra Serif" w:hAnsi="PT Astra Serif"/>
                <w:sz w:val="24"/>
                <w:szCs w:val="24"/>
              </w:rPr>
              <w:t>-20</w:t>
            </w: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Pr="00052DA9">
              <w:rPr>
                <w:rFonts w:ascii="PT Astra Serif" w:hAnsi="PT Astra Serif"/>
                <w:sz w:val="24"/>
                <w:szCs w:val="24"/>
              </w:rPr>
              <w:t xml:space="preserve"> годы.</w:t>
            </w:r>
          </w:p>
        </w:tc>
      </w:tr>
      <w:tr w:rsidR="00052DA9" w:rsidRPr="004F2D5C" w:rsidTr="008A3637">
        <w:trPr>
          <w:cantSplit/>
          <w:trHeight w:val="354"/>
        </w:trPr>
        <w:tc>
          <w:tcPr>
            <w:tcW w:w="2504" w:type="dxa"/>
            <w:vMerge w:val="restart"/>
            <w:vAlign w:val="center"/>
          </w:tcPr>
          <w:p w:rsidR="00052DA9" w:rsidRPr="004F2D5C" w:rsidRDefault="00374EBE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EBE">
              <w:rPr>
                <w:rFonts w:ascii="PT Astra Serif" w:hAnsi="PT Astra Serif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890" w:type="dxa"/>
            <w:vMerge w:val="restart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13" w:type="dxa"/>
            <w:gridSpan w:val="5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052DA9" w:rsidRPr="004F2D5C" w:rsidTr="00BD4E4C">
        <w:trPr>
          <w:trHeight w:val="360"/>
        </w:trPr>
        <w:tc>
          <w:tcPr>
            <w:tcW w:w="2504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9E7D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052DA9" w:rsidRPr="004F2D5C" w:rsidTr="00BD4E4C">
        <w:trPr>
          <w:trHeight w:val="202"/>
        </w:trPr>
        <w:tc>
          <w:tcPr>
            <w:tcW w:w="2504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Pr="00890C77">
              <w:rPr>
                <w:rFonts w:ascii="PT Astra Serif" w:hAnsi="PT Astra Serif"/>
                <w:sz w:val="24"/>
                <w:szCs w:val="24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2126" w:type="dxa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0387F">
              <w:rPr>
                <w:rFonts w:ascii="PT Astra Serif" w:hAnsi="PT Astra Serif" w:cs="Arial"/>
                <w:sz w:val="24"/>
                <w:szCs w:val="24"/>
              </w:rPr>
              <w:t>12102,16805</w:t>
            </w:r>
          </w:p>
        </w:tc>
        <w:tc>
          <w:tcPr>
            <w:tcW w:w="1559" w:type="dxa"/>
            <w:vAlign w:val="center"/>
          </w:tcPr>
          <w:p w:rsidR="00052DA9" w:rsidRPr="0020387F" w:rsidRDefault="00052DA9" w:rsidP="009F3F99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F3F99">
              <w:rPr>
                <w:rFonts w:ascii="PT Astra Serif" w:hAnsi="PT Astra Serif" w:cs="Arial"/>
                <w:sz w:val="24"/>
                <w:szCs w:val="24"/>
              </w:rPr>
              <w:t>11</w:t>
            </w:r>
            <w:r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9F3F99">
              <w:rPr>
                <w:rFonts w:ascii="PT Astra Serif" w:hAnsi="PT Astra Serif" w:cs="Arial"/>
                <w:sz w:val="24"/>
                <w:szCs w:val="24"/>
              </w:rPr>
              <w:t>801</w:t>
            </w:r>
            <w:r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9F3F99">
              <w:rPr>
                <w:rFonts w:ascii="PT Astra Serif" w:hAnsi="PT Astra Serif" w:cs="Arial"/>
                <w:sz w:val="24"/>
                <w:szCs w:val="24"/>
              </w:rPr>
              <w:t xml:space="preserve"> 85732</w:t>
            </w:r>
          </w:p>
        </w:tc>
        <w:tc>
          <w:tcPr>
            <w:tcW w:w="1418" w:type="dxa"/>
            <w:vAlign w:val="center"/>
          </w:tcPr>
          <w:p w:rsidR="00BF1F87" w:rsidRPr="004F2D5C" w:rsidRDefault="00E411D7" w:rsidP="00414E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14E50">
              <w:rPr>
                <w:rFonts w:ascii="PT Astra Serif" w:hAnsi="PT Astra Serif"/>
                <w:sz w:val="24"/>
                <w:szCs w:val="24"/>
              </w:rPr>
              <w:t>1</w:t>
            </w:r>
            <w:r w:rsidR="003E373B">
              <w:rPr>
                <w:rFonts w:ascii="PT Astra Serif" w:hAnsi="PT Astra Serif"/>
                <w:sz w:val="24"/>
                <w:szCs w:val="24"/>
              </w:rPr>
              <w:t> </w:t>
            </w:r>
            <w:r w:rsidR="00414E50">
              <w:rPr>
                <w:rFonts w:ascii="PT Astra Serif" w:hAnsi="PT Astra Serif"/>
                <w:sz w:val="24"/>
                <w:szCs w:val="24"/>
              </w:rPr>
              <w:t>239</w:t>
            </w:r>
            <w:r w:rsidR="003E373B">
              <w:rPr>
                <w:rFonts w:ascii="PT Astra Serif" w:hAnsi="PT Astra Serif"/>
                <w:sz w:val="24"/>
                <w:szCs w:val="24"/>
              </w:rPr>
              <w:t>,95193</w:t>
            </w:r>
          </w:p>
        </w:tc>
        <w:tc>
          <w:tcPr>
            <w:tcW w:w="1417" w:type="dxa"/>
            <w:vAlign w:val="center"/>
          </w:tcPr>
          <w:p w:rsidR="00052DA9" w:rsidRPr="004D365A" w:rsidRDefault="00052DA9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6 183</w:t>
            </w:r>
            <w:r>
              <w:rPr>
                <w:rFonts w:ascii="PT Astra Serif" w:hAnsi="PT Astra Serif"/>
                <w:sz w:val="24"/>
                <w:szCs w:val="24"/>
              </w:rPr>
              <w:t>,70631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A1338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6 175,61236</w:t>
            </w:r>
          </w:p>
        </w:tc>
      </w:tr>
      <w:tr w:rsidR="00052DA9" w:rsidRPr="004F2D5C" w:rsidTr="00BD4E4C">
        <w:trPr>
          <w:trHeight w:val="202"/>
        </w:trPr>
        <w:tc>
          <w:tcPr>
            <w:tcW w:w="2504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0387F">
              <w:rPr>
                <w:rFonts w:ascii="PT Astra Serif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1559" w:type="dxa"/>
            <w:vAlign w:val="center"/>
          </w:tcPr>
          <w:p w:rsidR="00052DA9" w:rsidRPr="0020387F" w:rsidRDefault="00052DA9" w:rsidP="00BD4E4C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Pr="0020387F">
              <w:rPr>
                <w:rFonts w:ascii="PT Astra Serif" w:hAnsi="PT Astra Serif" w:cs="Arial"/>
                <w:sz w:val="24"/>
                <w:szCs w:val="24"/>
              </w:rPr>
              <w:t>0,</w:t>
            </w:r>
            <w:r>
              <w:rPr>
                <w:rFonts w:ascii="PT Astra Serif" w:hAnsi="PT Astra Serif" w:cs="Arial"/>
                <w:sz w:val="24"/>
                <w:szCs w:val="24"/>
              </w:rPr>
              <w:t>52954</w:t>
            </w:r>
          </w:p>
        </w:tc>
        <w:tc>
          <w:tcPr>
            <w:tcW w:w="1418" w:type="dxa"/>
            <w:vAlign w:val="center"/>
          </w:tcPr>
          <w:p w:rsidR="00052DA9" w:rsidRPr="004F2D5C" w:rsidRDefault="007C463B" w:rsidP="007C46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632,33710</w:t>
            </w:r>
          </w:p>
        </w:tc>
        <w:tc>
          <w:tcPr>
            <w:tcW w:w="1417" w:type="dxa"/>
            <w:vAlign w:val="center"/>
          </w:tcPr>
          <w:p w:rsidR="00052DA9" w:rsidRPr="004F2D5C" w:rsidRDefault="00052DA9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A133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52DA9" w:rsidRPr="004F2D5C" w:rsidTr="006C483D">
        <w:trPr>
          <w:trHeight w:val="202"/>
        </w:trPr>
        <w:tc>
          <w:tcPr>
            <w:tcW w:w="2504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1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0387F">
              <w:rPr>
                <w:rFonts w:ascii="PT Astra Serif" w:hAnsi="PT Astra Serif" w:cs="Arial"/>
                <w:sz w:val="24"/>
                <w:szCs w:val="24"/>
              </w:rPr>
              <w:t>2781,55724</w:t>
            </w:r>
          </w:p>
        </w:tc>
        <w:tc>
          <w:tcPr>
            <w:tcW w:w="1559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1418" w:type="dxa"/>
            <w:vAlign w:val="center"/>
          </w:tcPr>
          <w:p w:rsidR="00052DA9" w:rsidRDefault="003E373B" w:rsidP="006769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052DA9">
              <w:rPr>
                <w:rFonts w:ascii="PT Astra Serif" w:hAnsi="PT Astra Serif"/>
                <w:sz w:val="24"/>
                <w:szCs w:val="24"/>
              </w:rPr>
              <w:t> </w:t>
            </w:r>
            <w:r w:rsidR="007C463B">
              <w:rPr>
                <w:rFonts w:ascii="PT Astra Serif" w:hAnsi="PT Astra Serif"/>
                <w:sz w:val="24"/>
                <w:szCs w:val="24"/>
              </w:rPr>
              <w:t>2</w:t>
            </w:r>
            <w:r w:rsidR="002B1F28">
              <w:rPr>
                <w:rFonts w:ascii="PT Astra Serif" w:hAnsi="PT Astra Serif"/>
                <w:sz w:val="24"/>
                <w:szCs w:val="24"/>
              </w:rPr>
              <w:t>2</w:t>
            </w:r>
            <w:r w:rsidR="007C463B">
              <w:rPr>
                <w:rFonts w:ascii="PT Astra Serif" w:hAnsi="PT Astra Serif"/>
                <w:sz w:val="24"/>
                <w:szCs w:val="24"/>
              </w:rPr>
              <w:t>5</w:t>
            </w:r>
            <w:r w:rsidR="00052DA9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052DA9" w:rsidRPr="004F2D5C" w:rsidRDefault="003E373B" w:rsidP="006769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6476</w:t>
            </w:r>
          </w:p>
        </w:tc>
        <w:tc>
          <w:tcPr>
            <w:tcW w:w="1417" w:type="dxa"/>
            <w:vAlign w:val="center"/>
          </w:tcPr>
          <w:p w:rsidR="00052DA9" w:rsidRPr="006C483D" w:rsidRDefault="00052DA9" w:rsidP="006C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3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C483D">
              <w:rPr>
                <w:rFonts w:ascii="Times New Roman" w:hAnsi="Times New Roman"/>
                <w:sz w:val="24"/>
                <w:szCs w:val="24"/>
              </w:rPr>
              <w:t>783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483D">
              <w:rPr>
                <w:rFonts w:ascii="Times New Roman" w:hAnsi="Times New Roman"/>
                <w:sz w:val="24"/>
                <w:szCs w:val="24"/>
              </w:rPr>
              <w:t xml:space="preserve"> 70631</w:t>
            </w:r>
          </w:p>
        </w:tc>
        <w:tc>
          <w:tcPr>
            <w:tcW w:w="1418" w:type="dxa"/>
            <w:vAlign w:val="center"/>
          </w:tcPr>
          <w:p w:rsidR="00052DA9" w:rsidRPr="006C483D" w:rsidRDefault="00052DA9" w:rsidP="006C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3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C483D">
              <w:rPr>
                <w:rFonts w:ascii="Times New Roman" w:hAnsi="Times New Roman"/>
                <w:sz w:val="24"/>
                <w:szCs w:val="24"/>
              </w:rPr>
              <w:t>775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483D">
              <w:rPr>
                <w:rFonts w:ascii="Times New Roman" w:hAnsi="Times New Roman"/>
                <w:sz w:val="24"/>
                <w:szCs w:val="24"/>
              </w:rPr>
              <w:t xml:space="preserve"> 61236</w:t>
            </w:r>
          </w:p>
        </w:tc>
      </w:tr>
      <w:tr w:rsidR="00052DA9" w:rsidRPr="004F2D5C" w:rsidTr="00BD4E4C">
        <w:trPr>
          <w:trHeight w:val="202"/>
        </w:trPr>
        <w:tc>
          <w:tcPr>
            <w:tcW w:w="2504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01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0387F">
              <w:rPr>
                <w:rFonts w:ascii="PT Astra Serif" w:hAnsi="PT Astra Serif" w:cs="Arial"/>
                <w:sz w:val="24"/>
                <w:szCs w:val="24"/>
              </w:rPr>
              <w:t>6175,91473</w:t>
            </w:r>
          </w:p>
        </w:tc>
        <w:tc>
          <w:tcPr>
            <w:tcW w:w="1559" w:type="dxa"/>
            <w:vAlign w:val="center"/>
          </w:tcPr>
          <w:p w:rsidR="00052DA9" w:rsidRPr="0020387F" w:rsidRDefault="00052DA9" w:rsidP="00C53303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53303">
              <w:rPr>
                <w:rFonts w:ascii="PT Astra Serif" w:hAnsi="PT Astra Serif" w:cs="Arial"/>
                <w:sz w:val="24"/>
                <w:szCs w:val="24"/>
              </w:rPr>
              <w:t>11</w:t>
            </w:r>
            <w:r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C53303">
              <w:rPr>
                <w:rFonts w:ascii="PT Astra Serif" w:hAnsi="PT Astra Serif" w:cs="Arial"/>
                <w:sz w:val="24"/>
                <w:szCs w:val="24"/>
              </w:rPr>
              <w:t>079</w:t>
            </w:r>
            <w:r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C53303">
              <w:rPr>
                <w:rFonts w:ascii="PT Astra Serif" w:hAnsi="PT Astra Serif" w:cs="Arial"/>
                <w:sz w:val="24"/>
                <w:szCs w:val="24"/>
              </w:rPr>
              <w:t xml:space="preserve"> 35402</w:t>
            </w:r>
          </w:p>
        </w:tc>
        <w:tc>
          <w:tcPr>
            <w:tcW w:w="1418" w:type="dxa"/>
            <w:vAlign w:val="center"/>
          </w:tcPr>
          <w:p w:rsidR="00BF1F87" w:rsidRDefault="003E373B" w:rsidP="00BF1F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1 006</w:t>
            </w:r>
            <w:r w:rsidR="00BF1F87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052DA9" w:rsidRPr="004F2D5C" w:rsidRDefault="003E373B" w:rsidP="00BF1F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96723</w:t>
            </w:r>
          </w:p>
        </w:tc>
        <w:tc>
          <w:tcPr>
            <w:tcW w:w="1417" w:type="dxa"/>
            <w:vAlign w:val="center"/>
          </w:tcPr>
          <w:p w:rsidR="00052DA9" w:rsidRPr="004F2D5C" w:rsidRDefault="00052DA9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A1338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52DA9" w:rsidRPr="004F2D5C" w:rsidTr="00BD4E4C">
        <w:trPr>
          <w:trHeight w:val="202"/>
        </w:trPr>
        <w:tc>
          <w:tcPr>
            <w:tcW w:w="2504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МО Архангельское</w:t>
            </w:r>
          </w:p>
        </w:tc>
        <w:tc>
          <w:tcPr>
            <w:tcW w:w="1701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0387F">
              <w:rPr>
                <w:rFonts w:ascii="PT Astra Serif" w:hAnsi="PT Astra Serif" w:cs="Arial"/>
                <w:sz w:val="24"/>
                <w:szCs w:val="24"/>
              </w:rPr>
              <w:t>253,000</w:t>
            </w:r>
          </w:p>
        </w:tc>
        <w:tc>
          <w:tcPr>
            <w:tcW w:w="1559" w:type="dxa"/>
            <w:vAlign w:val="center"/>
          </w:tcPr>
          <w:p w:rsidR="00052DA9" w:rsidRPr="0020387F" w:rsidRDefault="00052DA9" w:rsidP="001864FA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37158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375,00</w:t>
            </w:r>
          </w:p>
        </w:tc>
        <w:tc>
          <w:tcPr>
            <w:tcW w:w="1417" w:type="dxa"/>
            <w:vAlign w:val="center"/>
          </w:tcPr>
          <w:p w:rsidR="00052DA9" w:rsidRPr="004F2D5C" w:rsidRDefault="00052DA9" w:rsidP="0049534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Pr="00E2233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A1338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052DA9" w:rsidRPr="004F2D5C" w:rsidTr="00BD4E4C">
        <w:trPr>
          <w:trHeight w:val="202"/>
        </w:trPr>
        <w:tc>
          <w:tcPr>
            <w:tcW w:w="2504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0387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52DA9" w:rsidRPr="0020387F" w:rsidRDefault="00052DA9" w:rsidP="00640DBF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0387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52DA9" w:rsidRPr="004F2D5C" w:rsidRDefault="00052DA9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52DA9" w:rsidRPr="004F2D5C" w:rsidRDefault="00052DA9" w:rsidP="00A1338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52DA9" w:rsidRPr="004F2D5C" w:rsidTr="008A3637">
        <w:tc>
          <w:tcPr>
            <w:tcW w:w="2504" w:type="dxa"/>
            <w:vAlign w:val="center"/>
          </w:tcPr>
          <w:p w:rsidR="00052DA9" w:rsidRPr="004F2D5C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1529" w:type="dxa"/>
            <w:gridSpan w:val="7"/>
          </w:tcPr>
          <w:p w:rsidR="00554FBB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Снижение показателя среднего износа водопроводных сетей до 50%; снижение доли канализационных сетей, требующих замены, до </w:t>
            </w:r>
            <w:r w:rsidR="00CD60DF">
              <w:rPr>
                <w:rFonts w:ascii="PT Astra Serif" w:hAnsi="PT Astra Serif"/>
                <w:sz w:val="24"/>
                <w:szCs w:val="24"/>
              </w:rPr>
              <w:t>4</w:t>
            </w:r>
            <w:r w:rsidRPr="004F2D5C">
              <w:rPr>
                <w:rFonts w:ascii="PT Astra Serif" w:hAnsi="PT Astra Serif"/>
                <w:sz w:val="24"/>
                <w:szCs w:val="24"/>
              </w:rPr>
              <w:t>0%;</w:t>
            </w:r>
          </w:p>
          <w:p w:rsidR="00554FBB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 снижение количества многоквартирных домов, требующих капитального ремонта конструктивных элементов до 10 ед.; </w:t>
            </w:r>
          </w:p>
          <w:p w:rsidR="00554FBB" w:rsidRDefault="00052DA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повышение уровня газификации сельских населенных пунктов  муниципального образования до </w:t>
            </w:r>
            <w:r w:rsidR="00604CC2">
              <w:rPr>
                <w:rFonts w:ascii="PT Astra Serif" w:hAnsi="PT Astra Serif"/>
                <w:sz w:val="24"/>
                <w:szCs w:val="24"/>
              </w:rPr>
              <w:t>85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%.; снижение показателя среднего износа оборудования котельных до 26%; </w:t>
            </w:r>
          </w:p>
          <w:p w:rsidR="00554FBB" w:rsidRDefault="00052DA9" w:rsidP="0055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повышение количества реконструированных котельных до </w:t>
            </w:r>
            <w:r w:rsidR="00604CC2">
              <w:rPr>
                <w:rFonts w:ascii="PT Astra Serif" w:hAnsi="PT Astra Serif"/>
                <w:sz w:val="24"/>
                <w:szCs w:val="24"/>
              </w:rPr>
              <w:t>5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ед.; </w:t>
            </w:r>
          </w:p>
          <w:p w:rsidR="00052DA9" w:rsidRPr="004F2D5C" w:rsidRDefault="00621472" w:rsidP="00F16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="00052DA9" w:rsidRPr="004F2D5C">
              <w:rPr>
                <w:rFonts w:ascii="PT Astra Serif" w:hAnsi="PT Astra Serif"/>
                <w:sz w:val="24"/>
                <w:szCs w:val="24"/>
              </w:rPr>
              <w:t xml:space="preserve"> молодых семей улучшивших свои жилищные условия до </w:t>
            </w:r>
            <w:r w:rsidR="00F1602E">
              <w:rPr>
                <w:rFonts w:ascii="PT Astra Serif" w:hAnsi="PT Astra Serif"/>
                <w:sz w:val="24"/>
                <w:szCs w:val="24"/>
              </w:rPr>
              <w:t>28</w:t>
            </w:r>
            <w:r w:rsidR="00052DA9" w:rsidRPr="004F2D5C">
              <w:rPr>
                <w:rFonts w:ascii="PT Astra Serif" w:hAnsi="PT Astra Serif"/>
                <w:sz w:val="24"/>
                <w:szCs w:val="24"/>
              </w:rPr>
              <w:t xml:space="preserve"> чел.  </w:t>
            </w:r>
          </w:p>
        </w:tc>
      </w:tr>
    </w:tbl>
    <w:p w:rsidR="007C0296" w:rsidRPr="004F2D5C" w:rsidRDefault="007C0296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2F7B24" w:rsidRPr="003307AE" w:rsidRDefault="002F7B24" w:rsidP="007C029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2F7B24" w:rsidRPr="003307AE" w:rsidSect="00CB4B84">
          <w:headerReference w:type="default" r:id="rId11"/>
          <w:pgSz w:w="16838" w:h="11905" w:orient="landscape"/>
          <w:pgMar w:top="709" w:right="1134" w:bottom="850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E93BA3" w:rsidRPr="00796308" w:rsidRDefault="00E93BA3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lastRenderedPageBreak/>
        <w:t>1. Характеристика текущего состояния и прогноз развития сферы реализации муниципальной программы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Одним из важнейших направлений социально-экономических преобразований в стране является реформирование и развитие жилищно-коммунальной сферы, создающей необходимые условия для проживания и жизнедеятельности человека.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 настоящее время основной проблемой жилищно-коммунального комплекса является износ его основных фондов.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Средний износ водопроводных сетей муниципального образования </w:t>
      </w:r>
      <w:r w:rsidR="00B91F1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составляет 7</w:t>
      </w:r>
      <w:r w:rsidR="00D204E0" w:rsidRPr="00796308">
        <w:rPr>
          <w:rFonts w:ascii="PT Astra Serif" w:hAnsi="PT Astra Serif"/>
          <w:sz w:val="28"/>
          <w:szCs w:val="28"/>
        </w:rPr>
        <w:t>0</w:t>
      </w:r>
      <w:r w:rsidRPr="00796308">
        <w:rPr>
          <w:rFonts w:ascii="PT Astra Serif" w:hAnsi="PT Astra Serif"/>
          <w:sz w:val="28"/>
          <w:szCs w:val="28"/>
        </w:rPr>
        <w:t xml:space="preserve">%, канализационных сетей – </w:t>
      </w:r>
      <w:r w:rsidR="00D204E0" w:rsidRPr="00796308">
        <w:rPr>
          <w:rFonts w:ascii="PT Astra Serif" w:hAnsi="PT Astra Serif"/>
          <w:sz w:val="28"/>
          <w:szCs w:val="28"/>
        </w:rPr>
        <w:t>60</w:t>
      </w:r>
      <w:r w:rsidRPr="00796308">
        <w:rPr>
          <w:rFonts w:ascii="PT Astra Serif" w:hAnsi="PT Astra Serif"/>
          <w:sz w:val="28"/>
          <w:szCs w:val="28"/>
        </w:rPr>
        <w:t xml:space="preserve">%, тепловых сетей – </w:t>
      </w:r>
      <w:r w:rsidR="00D204E0" w:rsidRPr="00796308">
        <w:rPr>
          <w:rFonts w:ascii="PT Astra Serif" w:hAnsi="PT Astra Serif"/>
          <w:sz w:val="28"/>
          <w:szCs w:val="28"/>
        </w:rPr>
        <w:t>65</w:t>
      </w:r>
      <w:r w:rsidRPr="00796308">
        <w:rPr>
          <w:rFonts w:ascii="PT Astra Serif" w:hAnsi="PT Astra Serif"/>
          <w:sz w:val="28"/>
          <w:szCs w:val="28"/>
        </w:rPr>
        <w:t>%.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При этом требуют замены </w:t>
      </w:r>
      <w:r w:rsidR="00D204E0" w:rsidRPr="00796308">
        <w:rPr>
          <w:rFonts w:ascii="PT Astra Serif" w:hAnsi="PT Astra Serif"/>
          <w:sz w:val="28"/>
          <w:szCs w:val="28"/>
        </w:rPr>
        <w:t>145</w:t>
      </w:r>
      <w:r w:rsidRPr="00796308">
        <w:rPr>
          <w:rFonts w:ascii="PT Astra Serif" w:hAnsi="PT Astra Serif"/>
          <w:sz w:val="28"/>
          <w:szCs w:val="28"/>
        </w:rPr>
        <w:t xml:space="preserve"> километров водопроводных сетей, </w:t>
      </w:r>
      <w:r w:rsidR="001155D1">
        <w:rPr>
          <w:rFonts w:ascii="PT Astra Serif" w:hAnsi="PT Astra Serif"/>
          <w:sz w:val="28"/>
          <w:szCs w:val="28"/>
        </w:rPr>
        <w:t>7,3</w:t>
      </w:r>
      <w:r w:rsidRPr="00796308">
        <w:rPr>
          <w:rFonts w:ascii="PT Astra Serif" w:hAnsi="PT Astra Serif"/>
          <w:sz w:val="28"/>
          <w:szCs w:val="28"/>
        </w:rPr>
        <w:t xml:space="preserve"> километр</w:t>
      </w:r>
      <w:r w:rsidR="00D204E0" w:rsidRPr="00796308">
        <w:rPr>
          <w:rFonts w:ascii="PT Astra Serif" w:hAnsi="PT Astra Serif"/>
          <w:sz w:val="28"/>
          <w:szCs w:val="28"/>
        </w:rPr>
        <w:t>ов</w:t>
      </w:r>
      <w:r w:rsidRPr="00796308">
        <w:rPr>
          <w:rFonts w:ascii="PT Astra Serif" w:hAnsi="PT Astra Serif"/>
          <w:sz w:val="28"/>
          <w:szCs w:val="28"/>
        </w:rPr>
        <w:t xml:space="preserve"> канализационных сетей и </w:t>
      </w:r>
      <w:r w:rsidR="00D204E0" w:rsidRPr="00796308">
        <w:rPr>
          <w:rFonts w:ascii="PT Astra Serif" w:hAnsi="PT Astra Serif"/>
          <w:sz w:val="28"/>
          <w:szCs w:val="28"/>
        </w:rPr>
        <w:t>2,</w:t>
      </w:r>
      <w:r w:rsidR="00BC5056" w:rsidRPr="00796308">
        <w:rPr>
          <w:rFonts w:ascii="PT Astra Serif" w:hAnsi="PT Astra Serif"/>
          <w:sz w:val="28"/>
          <w:szCs w:val="28"/>
        </w:rPr>
        <w:t>9</w:t>
      </w:r>
      <w:r w:rsidR="00D204E0" w:rsidRPr="00796308">
        <w:rPr>
          <w:rFonts w:ascii="PT Astra Serif" w:hAnsi="PT Astra Serif"/>
          <w:sz w:val="28"/>
          <w:szCs w:val="28"/>
        </w:rPr>
        <w:t xml:space="preserve"> </w:t>
      </w:r>
      <w:r w:rsidRPr="00796308">
        <w:rPr>
          <w:rFonts w:ascii="PT Astra Serif" w:hAnsi="PT Astra Serif"/>
          <w:sz w:val="28"/>
          <w:szCs w:val="28"/>
        </w:rPr>
        <w:t>километров тепловых</w:t>
      </w:r>
      <w:r w:rsidR="00EA3999" w:rsidRPr="00796308">
        <w:rPr>
          <w:rFonts w:ascii="PT Astra Serif" w:hAnsi="PT Astra Serif"/>
          <w:sz w:val="28"/>
          <w:szCs w:val="28"/>
        </w:rPr>
        <w:t xml:space="preserve"> сетей</w:t>
      </w:r>
      <w:r w:rsidRPr="00796308">
        <w:rPr>
          <w:rFonts w:ascii="PT Astra Serif" w:hAnsi="PT Astra Serif"/>
          <w:sz w:val="28"/>
          <w:szCs w:val="28"/>
        </w:rPr>
        <w:t>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Основное и вспомогательное оборудование большинства котельных, артезианских скважин, водопроводных и канализационных </w:t>
      </w:r>
      <w:r w:rsidR="00442E1F" w:rsidRPr="00796308">
        <w:rPr>
          <w:rFonts w:ascii="PT Astra Serif" w:hAnsi="PT Astra Serif"/>
          <w:sz w:val="28"/>
          <w:szCs w:val="28"/>
        </w:rPr>
        <w:t>сетей</w:t>
      </w:r>
      <w:r w:rsidRPr="00796308">
        <w:rPr>
          <w:rFonts w:ascii="PT Astra Serif" w:hAnsi="PT Astra Serif"/>
          <w:sz w:val="28"/>
          <w:szCs w:val="28"/>
        </w:rPr>
        <w:t xml:space="preserve"> находится в эксплуатации более 20 лет – износ составляет </w:t>
      </w:r>
      <w:r w:rsidR="00D204E0" w:rsidRPr="00796308">
        <w:rPr>
          <w:rFonts w:ascii="PT Astra Serif" w:hAnsi="PT Astra Serif"/>
          <w:sz w:val="28"/>
          <w:szCs w:val="28"/>
        </w:rPr>
        <w:t xml:space="preserve">60 - </w:t>
      </w:r>
      <w:r w:rsidRPr="00796308">
        <w:rPr>
          <w:rFonts w:ascii="PT Astra Serif" w:hAnsi="PT Astra Serif"/>
          <w:sz w:val="28"/>
          <w:szCs w:val="28"/>
        </w:rPr>
        <w:t>70%. Оно устарело морально и физически, и работает не эффективно, что приводит к излишнему расходованию энергетических ресурсов.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Средний уровень водоснабжения сельских населенных пунктов, расположенных на территории муниципального образования </w:t>
      </w:r>
      <w:r w:rsidR="0052784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, составляет </w:t>
      </w:r>
      <w:r w:rsidR="00D204E0" w:rsidRPr="00796308">
        <w:rPr>
          <w:rFonts w:ascii="PT Astra Serif" w:hAnsi="PT Astra Serif"/>
          <w:sz w:val="28"/>
          <w:szCs w:val="28"/>
        </w:rPr>
        <w:t>98</w:t>
      </w:r>
      <w:r w:rsidRPr="00796308">
        <w:rPr>
          <w:rFonts w:ascii="PT Astra Serif" w:hAnsi="PT Astra Serif"/>
          <w:sz w:val="28"/>
          <w:szCs w:val="28"/>
        </w:rPr>
        <w:t>%</w:t>
      </w:r>
      <w:r w:rsidR="00D204E0" w:rsidRPr="00796308">
        <w:rPr>
          <w:rFonts w:ascii="PT Astra Serif" w:hAnsi="PT Astra Serif"/>
          <w:sz w:val="28"/>
          <w:szCs w:val="28"/>
        </w:rPr>
        <w:t>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D44D9D">
        <w:rPr>
          <w:rFonts w:ascii="PT Astra Serif" w:hAnsi="PT Astra Serif"/>
          <w:sz w:val="28"/>
          <w:szCs w:val="28"/>
        </w:rPr>
        <w:t xml:space="preserve">Из </w:t>
      </w:r>
      <w:r w:rsidR="00527841" w:rsidRPr="00D44D9D">
        <w:rPr>
          <w:rFonts w:ascii="PT Astra Serif" w:hAnsi="PT Astra Serif"/>
          <w:sz w:val="28"/>
          <w:szCs w:val="28"/>
        </w:rPr>
        <w:t>4</w:t>
      </w:r>
      <w:r w:rsidR="00D44D9D" w:rsidRPr="00D44D9D">
        <w:rPr>
          <w:rFonts w:ascii="PT Astra Serif" w:hAnsi="PT Astra Serif"/>
          <w:sz w:val="28"/>
          <w:szCs w:val="28"/>
        </w:rPr>
        <w:t>0</w:t>
      </w:r>
      <w:r w:rsidRPr="00D44D9D">
        <w:rPr>
          <w:rFonts w:ascii="PT Astra Serif" w:hAnsi="PT Astra Serif"/>
          <w:sz w:val="28"/>
          <w:szCs w:val="28"/>
        </w:rPr>
        <w:t xml:space="preserve"> многоквартирных домов в проведении капитального ремонта нужда</w:t>
      </w:r>
      <w:r w:rsidR="000D1E88">
        <w:rPr>
          <w:rFonts w:ascii="PT Astra Serif" w:hAnsi="PT Astra Serif"/>
          <w:sz w:val="28"/>
          <w:szCs w:val="28"/>
        </w:rPr>
        <w:t>е</w:t>
      </w:r>
      <w:r w:rsidRPr="00D44D9D">
        <w:rPr>
          <w:rFonts w:ascii="PT Astra Serif" w:hAnsi="PT Astra Serif"/>
          <w:sz w:val="28"/>
          <w:szCs w:val="28"/>
        </w:rPr>
        <w:t xml:space="preserve">тся </w:t>
      </w:r>
      <w:r w:rsidR="00D44D9D" w:rsidRPr="00D44D9D">
        <w:rPr>
          <w:rFonts w:ascii="PT Astra Serif" w:hAnsi="PT Astra Serif"/>
          <w:sz w:val="28"/>
          <w:szCs w:val="28"/>
        </w:rPr>
        <w:t>31</w:t>
      </w:r>
      <w:r w:rsidR="00933E5D" w:rsidRPr="00D44D9D">
        <w:rPr>
          <w:rFonts w:ascii="PT Astra Serif" w:hAnsi="PT Astra Serif"/>
          <w:sz w:val="28"/>
          <w:szCs w:val="28"/>
        </w:rPr>
        <w:t xml:space="preserve"> дом</w:t>
      </w:r>
      <w:r w:rsidR="00D44D9D" w:rsidRPr="00D44D9D">
        <w:rPr>
          <w:rFonts w:ascii="PT Astra Serif" w:hAnsi="PT Astra Serif"/>
          <w:sz w:val="28"/>
          <w:szCs w:val="28"/>
        </w:rPr>
        <w:t>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 существующем износе (износ инженерных систем – более 50%, износ конструктивных  элементов – более 60%) текущий ремонт и аварийно-восстановительные</w:t>
      </w:r>
      <w:r w:rsidRPr="00796308">
        <w:rPr>
          <w:rFonts w:ascii="PT Astra Serif" w:hAnsi="PT Astra Serif"/>
          <w:b/>
          <w:sz w:val="28"/>
          <w:szCs w:val="28"/>
        </w:rPr>
        <w:t xml:space="preserve"> </w:t>
      </w:r>
      <w:r w:rsidRPr="00796308">
        <w:rPr>
          <w:rFonts w:ascii="PT Astra Serif" w:hAnsi="PT Astra Serif"/>
          <w:sz w:val="28"/>
          <w:szCs w:val="28"/>
        </w:rPr>
        <w:t xml:space="preserve">работы не в состоянии поддерживать жилищный фонд в соответствии с требованиями нормативно-технических документов и обеспечивать благоприятные условия и безопасность  проживания населения муниципального образования </w:t>
      </w:r>
      <w:r w:rsidR="0052784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. Это определяет необходимость </w:t>
      </w:r>
      <w:proofErr w:type="gramStart"/>
      <w:r w:rsidRPr="00796308">
        <w:rPr>
          <w:rFonts w:ascii="PT Astra Serif" w:hAnsi="PT Astra Serif"/>
          <w:sz w:val="28"/>
          <w:szCs w:val="28"/>
        </w:rPr>
        <w:t>проведения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 как комплексного капитального ремонта многоквартирных домов, так и ремонта отдельных элементов МКД.</w:t>
      </w:r>
    </w:p>
    <w:p w:rsidR="00E46A78" w:rsidRPr="00796308" w:rsidRDefault="00413B71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Уровень газификации населенных пунктов муниципального образования </w:t>
      </w:r>
      <w:r w:rsidR="0052784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(далее по текст</w:t>
      </w:r>
      <w:proofErr w:type="gramStart"/>
      <w:r w:rsidRPr="00796308">
        <w:rPr>
          <w:rFonts w:ascii="PT Astra Serif" w:hAnsi="PT Astra Serif"/>
          <w:sz w:val="28"/>
          <w:szCs w:val="28"/>
        </w:rPr>
        <w:t>у-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 муниципальное образование) составляет в среднем -</w:t>
      </w:r>
      <w:r w:rsidR="00D204E0" w:rsidRPr="00796308">
        <w:rPr>
          <w:rFonts w:ascii="PT Astra Serif" w:hAnsi="PT Astra Serif"/>
          <w:sz w:val="28"/>
          <w:szCs w:val="28"/>
        </w:rPr>
        <w:t>7</w:t>
      </w:r>
      <w:r w:rsidR="00386EE3">
        <w:rPr>
          <w:rFonts w:ascii="PT Astra Serif" w:hAnsi="PT Astra Serif"/>
          <w:sz w:val="28"/>
          <w:szCs w:val="28"/>
        </w:rPr>
        <w:t>8</w:t>
      </w:r>
      <w:r w:rsidRPr="00796308">
        <w:rPr>
          <w:rFonts w:ascii="PT Astra Serif" w:hAnsi="PT Astra Serif"/>
          <w:sz w:val="28"/>
          <w:szCs w:val="28"/>
        </w:rPr>
        <w:t xml:space="preserve">%. В </w:t>
      </w:r>
      <w:r w:rsidR="00527841" w:rsidRPr="00806CE4">
        <w:rPr>
          <w:rFonts w:ascii="PT Astra Serif" w:hAnsi="PT Astra Serif"/>
          <w:sz w:val="28"/>
          <w:szCs w:val="28"/>
        </w:rPr>
        <w:t xml:space="preserve">5- </w:t>
      </w:r>
      <w:proofErr w:type="spellStart"/>
      <w:r w:rsidR="00527841" w:rsidRPr="00806CE4">
        <w:rPr>
          <w:rFonts w:ascii="PT Astra Serif" w:hAnsi="PT Astra Serif"/>
          <w:sz w:val="28"/>
          <w:szCs w:val="28"/>
        </w:rPr>
        <w:t>ти</w:t>
      </w:r>
      <w:proofErr w:type="spellEnd"/>
      <w:r w:rsidR="00527841" w:rsidRPr="00796308">
        <w:rPr>
          <w:rFonts w:ascii="PT Astra Serif" w:hAnsi="PT Astra Serif"/>
          <w:sz w:val="28"/>
          <w:szCs w:val="28"/>
        </w:rPr>
        <w:t xml:space="preserve"> </w:t>
      </w:r>
      <w:r w:rsidRPr="00796308">
        <w:rPr>
          <w:rFonts w:ascii="PT Astra Serif" w:hAnsi="PT Astra Serif"/>
          <w:sz w:val="28"/>
          <w:szCs w:val="28"/>
        </w:rPr>
        <w:t>сельских населенных пунктах муниципального образования отсутствует природное газоснабжение.</w:t>
      </w:r>
    </w:p>
    <w:p w:rsidR="00E46A78" w:rsidRPr="00796308" w:rsidRDefault="00E46A78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Основными причинами нынешнего столь плачевного состояния жилищно-коммунальной сферы можно назвать отсутствие на протяжении довольно длительного времени должного финан</w:t>
      </w:r>
      <w:r w:rsidRPr="00796308">
        <w:rPr>
          <w:rFonts w:ascii="PT Astra Serif" w:hAnsi="PT Astra Serif"/>
          <w:sz w:val="28"/>
          <w:szCs w:val="28"/>
        </w:rPr>
        <w:softHyphen/>
        <w:t>сирования мероприятий, направленных на обновление и модернизацию жилищно-коммунального комплекса муниципального образов</w:t>
      </w:r>
      <w:r w:rsidR="005F20B1">
        <w:rPr>
          <w:rFonts w:ascii="PT Astra Serif" w:hAnsi="PT Astra Serif"/>
          <w:sz w:val="28"/>
          <w:szCs w:val="28"/>
        </w:rPr>
        <w:t xml:space="preserve">ания. </w:t>
      </w:r>
    </w:p>
    <w:p w:rsidR="004A6539" w:rsidRPr="00796308" w:rsidRDefault="004A6539" w:rsidP="004F2D5C">
      <w:pPr>
        <w:pStyle w:val="a3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="00F5271D" w:rsidRPr="00796308">
        <w:rPr>
          <w:rFonts w:ascii="PT Astra Serif" w:hAnsi="PT Astra Serif"/>
          <w:sz w:val="28"/>
          <w:szCs w:val="28"/>
        </w:rPr>
        <w:t xml:space="preserve">«Обеспечение качественным жильем и услугами жилищно-коммунального хозяйства населения муниципального </w:t>
      </w:r>
      <w:r w:rsidR="00F5271D" w:rsidRPr="00796308">
        <w:rPr>
          <w:rFonts w:ascii="PT Astra Serif" w:hAnsi="PT Astra Serif"/>
          <w:sz w:val="28"/>
          <w:szCs w:val="28"/>
        </w:rPr>
        <w:lastRenderedPageBreak/>
        <w:t xml:space="preserve">образования Каменский район на 2020-2024 годы» </w:t>
      </w:r>
      <w:r w:rsidRPr="00796308">
        <w:rPr>
          <w:rFonts w:ascii="PT Astra Serif" w:hAnsi="PT Astra Serif"/>
          <w:sz w:val="28"/>
          <w:szCs w:val="28"/>
        </w:rPr>
        <w:t>(далее – Программа) разработана в целях повышения качества предоставления жилищно-коммунальных услуг и создания условий для удовлетв</w:t>
      </w:r>
      <w:r w:rsidR="00933E5D" w:rsidRPr="00796308">
        <w:rPr>
          <w:rFonts w:ascii="PT Astra Serif" w:hAnsi="PT Astra Serif"/>
          <w:sz w:val="28"/>
          <w:szCs w:val="28"/>
        </w:rPr>
        <w:t xml:space="preserve">орения спроса населения на </w:t>
      </w:r>
      <w:r w:rsidRPr="00796308">
        <w:rPr>
          <w:rFonts w:ascii="PT Astra Serif" w:hAnsi="PT Astra Serif"/>
          <w:sz w:val="28"/>
          <w:szCs w:val="28"/>
        </w:rPr>
        <w:t>услуги в жилищно-коммунальной сфере.</w:t>
      </w:r>
    </w:p>
    <w:p w:rsidR="004A6539" w:rsidRPr="00796308" w:rsidRDefault="004A6539" w:rsidP="004F2D5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96308">
        <w:rPr>
          <w:rFonts w:ascii="PT Astra Serif" w:hAnsi="PT Astra Serif" w:cs="Times New Roman"/>
          <w:sz w:val="28"/>
          <w:szCs w:val="28"/>
        </w:rPr>
        <w:t xml:space="preserve">Программа определяет цели, задачи по развитию и модернизации коммунальной инфраструктуры, реформирования жилищно-коммунального хозяйства </w:t>
      </w:r>
      <w:r w:rsidR="00740A3C" w:rsidRPr="00796308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527841" w:rsidRPr="00796308">
        <w:rPr>
          <w:rFonts w:ascii="PT Astra Serif" w:hAnsi="PT Astra Serif" w:cs="Times New Roman"/>
          <w:sz w:val="28"/>
          <w:szCs w:val="28"/>
        </w:rPr>
        <w:t>Каменский район</w:t>
      </w:r>
      <w:r w:rsidRPr="00796308">
        <w:rPr>
          <w:rFonts w:ascii="PT Astra Serif" w:hAnsi="PT Astra Serif" w:cs="Times New Roman"/>
          <w:sz w:val="28"/>
          <w:szCs w:val="28"/>
        </w:rPr>
        <w:t xml:space="preserve"> на 20</w:t>
      </w:r>
      <w:r w:rsidR="00F5271D" w:rsidRPr="00796308">
        <w:rPr>
          <w:rFonts w:ascii="PT Astra Serif" w:hAnsi="PT Astra Serif" w:cs="Times New Roman"/>
          <w:sz w:val="28"/>
          <w:szCs w:val="28"/>
        </w:rPr>
        <w:t>20</w:t>
      </w:r>
      <w:r w:rsidRPr="00796308">
        <w:rPr>
          <w:rFonts w:ascii="PT Astra Serif" w:hAnsi="PT Astra Serif" w:cs="Times New Roman"/>
          <w:sz w:val="28"/>
          <w:szCs w:val="28"/>
        </w:rPr>
        <w:t>-20</w:t>
      </w:r>
      <w:r w:rsidR="00F5271D" w:rsidRPr="00796308">
        <w:rPr>
          <w:rFonts w:ascii="PT Astra Serif" w:hAnsi="PT Astra Serif" w:cs="Times New Roman"/>
          <w:sz w:val="28"/>
          <w:szCs w:val="28"/>
        </w:rPr>
        <w:t>24</w:t>
      </w:r>
      <w:r w:rsidRPr="00796308">
        <w:rPr>
          <w:rFonts w:ascii="PT Astra Serif" w:hAnsi="PT Astra Serif" w:cs="Times New Roman"/>
          <w:sz w:val="28"/>
          <w:szCs w:val="28"/>
        </w:rPr>
        <w:t xml:space="preserve"> годы и включает в себя комплекс мероприятий, повышающих надежность функционирования коммунальных систем жизнеобеспечения, а также обеспечивающих комфортные и безопасные условия проживания людей.</w:t>
      </w:r>
    </w:p>
    <w:p w:rsidR="004A6539" w:rsidRPr="00796308" w:rsidRDefault="004A6539" w:rsidP="004F2D5C">
      <w:pPr>
        <w:pStyle w:val="a4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Программа предусматривает как решение задач устранения сверхнормативного износа основных фондов, внедрения ресурсосберегающих технологий, так и разработку и широкое применение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вопросов надежного и устойчивого обслуживания потребителей.</w:t>
      </w:r>
    </w:p>
    <w:p w:rsidR="004A6539" w:rsidRPr="00796308" w:rsidRDefault="004A6539" w:rsidP="004F2D5C">
      <w:pPr>
        <w:pStyle w:val="a4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Все это значительно повысит качество жилищно-коммунального обслуживания населения, эффективность и надежность работы</w:t>
      </w:r>
      <w:r w:rsidR="00740A3C" w:rsidRPr="00796308">
        <w:rPr>
          <w:rFonts w:ascii="PT Astra Serif" w:hAnsi="PT Astra Serif"/>
          <w:sz w:val="28"/>
          <w:szCs w:val="28"/>
        </w:rPr>
        <w:t xml:space="preserve"> коммунальной</w:t>
      </w:r>
      <w:r w:rsidRPr="00796308">
        <w:rPr>
          <w:rFonts w:ascii="PT Astra Serif" w:hAnsi="PT Astra Serif"/>
          <w:sz w:val="28"/>
          <w:szCs w:val="28"/>
        </w:rPr>
        <w:t xml:space="preserve"> </w:t>
      </w:r>
      <w:r w:rsidR="00740A3C" w:rsidRPr="00796308">
        <w:rPr>
          <w:rFonts w:ascii="PT Astra Serif" w:hAnsi="PT Astra Serif"/>
          <w:sz w:val="28"/>
          <w:szCs w:val="28"/>
        </w:rPr>
        <w:t>инфраструктуры</w:t>
      </w:r>
      <w:r w:rsidRPr="00796308">
        <w:rPr>
          <w:rFonts w:ascii="PT Astra Serif" w:hAnsi="PT Astra Serif"/>
          <w:sz w:val="28"/>
          <w:szCs w:val="28"/>
        </w:rPr>
        <w:t>.</w:t>
      </w:r>
    </w:p>
    <w:p w:rsidR="00740A3C" w:rsidRPr="00796308" w:rsidRDefault="00740A3C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5B07" w:rsidRDefault="002F7B24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>2.</w:t>
      </w:r>
      <w:r w:rsidR="00552F35">
        <w:rPr>
          <w:rFonts w:ascii="PT Astra Serif" w:hAnsi="PT Astra Serif"/>
          <w:b/>
          <w:sz w:val="28"/>
          <w:szCs w:val="28"/>
        </w:rPr>
        <w:t xml:space="preserve"> Ц</w:t>
      </w:r>
      <w:r w:rsidR="00EF5B07" w:rsidRPr="00796308">
        <w:rPr>
          <w:rFonts w:ascii="PT Astra Serif" w:hAnsi="PT Astra Serif"/>
          <w:b/>
          <w:sz w:val="28"/>
          <w:szCs w:val="28"/>
        </w:rPr>
        <w:t xml:space="preserve">ели муниципальной </w:t>
      </w:r>
      <w:r w:rsidR="00670F45">
        <w:rPr>
          <w:rFonts w:ascii="PT Astra Serif" w:hAnsi="PT Astra Serif"/>
          <w:b/>
          <w:sz w:val="28"/>
          <w:szCs w:val="28"/>
        </w:rPr>
        <w:t>п</w:t>
      </w:r>
      <w:r w:rsidR="00EF5B07" w:rsidRPr="00796308">
        <w:rPr>
          <w:rFonts w:ascii="PT Astra Serif" w:hAnsi="PT Astra Serif"/>
          <w:b/>
          <w:sz w:val="28"/>
          <w:szCs w:val="28"/>
        </w:rPr>
        <w:t>рограммы</w:t>
      </w:r>
    </w:p>
    <w:p w:rsidR="00D465CE" w:rsidRDefault="00D465CE" w:rsidP="004B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65CE">
        <w:rPr>
          <w:rFonts w:ascii="PT Astra Serif" w:hAnsi="PT Astra Serif"/>
          <w:sz w:val="28"/>
          <w:szCs w:val="28"/>
        </w:rPr>
        <w:t>Улучшение качества предоставления жилищно-коммунальных услуг и создание условий для удовлетворения спроса населения на услуги в жилищно-коммунальной</w:t>
      </w:r>
      <w:r w:rsidRPr="004F2D5C">
        <w:rPr>
          <w:rFonts w:ascii="PT Astra Serif" w:hAnsi="PT Astra Serif"/>
          <w:sz w:val="24"/>
          <w:szCs w:val="24"/>
        </w:rPr>
        <w:t xml:space="preserve"> </w:t>
      </w:r>
      <w:r w:rsidRPr="00F37AB3">
        <w:rPr>
          <w:rFonts w:ascii="PT Astra Serif" w:hAnsi="PT Astra Serif"/>
          <w:sz w:val="28"/>
          <w:szCs w:val="28"/>
        </w:rPr>
        <w:t>сфере.</w:t>
      </w:r>
    </w:p>
    <w:p w:rsidR="007B41AF" w:rsidRDefault="007B41AF" w:rsidP="00D465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B41AF" w:rsidRPr="00796308" w:rsidRDefault="007B41AF" w:rsidP="007B41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D2B1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3. Задачи муниципальной </w:t>
      </w:r>
      <w:r w:rsidR="00670F45">
        <w:rPr>
          <w:rFonts w:ascii="PT Astra Serif" w:eastAsia="Times New Roman" w:hAnsi="PT Astra Serif"/>
          <w:b/>
          <w:sz w:val="28"/>
          <w:szCs w:val="28"/>
          <w:lang w:eastAsia="ru-RU"/>
        </w:rPr>
        <w:t>п</w:t>
      </w:r>
      <w:r w:rsidRPr="00DD2B19">
        <w:rPr>
          <w:rFonts w:ascii="PT Astra Serif" w:eastAsia="Times New Roman" w:hAnsi="PT Astra Serif"/>
          <w:b/>
          <w:sz w:val="28"/>
          <w:szCs w:val="28"/>
          <w:lang w:eastAsia="ru-RU"/>
        </w:rPr>
        <w:t>рограммы</w:t>
      </w:r>
    </w:p>
    <w:p w:rsidR="00933E5D" w:rsidRPr="00796308" w:rsidRDefault="00933E5D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- Снижение риска возникновения аварийных ситуаций в системах водоснабжения и водоотведения, увеличение уровня водоснабжения населенных пунктов муниципального образования </w:t>
      </w:r>
      <w:r w:rsidR="0052784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>;</w:t>
      </w:r>
    </w:p>
    <w:p w:rsidR="00527841" w:rsidRPr="00796308" w:rsidRDefault="00527841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Снижение риска возникновения аварийных ситуаций в системе теплоснабжения муниципального образования, снижение нерациональных затрат при производстве тепловой энергии;</w:t>
      </w:r>
    </w:p>
    <w:p w:rsidR="00933E5D" w:rsidRPr="00796308" w:rsidRDefault="00933E5D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Приведение состояния многоквартирных домов в соответствие с требованиями нормативно-технических документов, снижение риска возникновения аварийных ситуаций при эксплуатации многоквартирных домов;</w:t>
      </w:r>
    </w:p>
    <w:p w:rsidR="00933E5D" w:rsidRPr="00796308" w:rsidRDefault="00933E5D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- Повышение уровня социального и инженерного обустройства населенных пунктов в муниципальном образовании </w:t>
      </w:r>
      <w:r w:rsidR="0052784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>;</w:t>
      </w:r>
    </w:p>
    <w:p w:rsidR="00933E5D" w:rsidRDefault="00933E5D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- </w:t>
      </w:r>
      <w:r w:rsidR="00527841" w:rsidRPr="00796308">
        <w:rPr>
          <w:rFonts w:ascii="PT Astra Serif" w:hAnsi="PT Astra Serif"/>
          <w:sz w:val="28"/>
          <w:szCs w:val="28"/>
        </w:rPr>
        <w:t xml:space="preserve">Обеспечение жильем </w:t>
      </w:r>
      <w:r w:rsidRPr="00796308">
        <w:rPr>
          <w:rFonts w:ascii="PT Astra Serif" w:hAnsi="PT Astra Serif"/>
          <w:sz w:val="28"/>
          <w:szCs w:val="28"/>
        </w:rPr>
        <w:t>отдельны</w:t>
      </w:r>
      <w:r w:rsidR="00527841" w:rsidRPr="00796308">
        <w:rPr>
          <w:rFonts w:ascii="PT Astra Serif" w:hAnsi="PT Astra Serif"/>
          <w:sz w:val="28"/>
          <w:szCs w:val="28"/>
        </w:rPr>
        <w:t>х</w:t>
      </w:r>
      <w:r w:rsidRPr="00796308">
        <w:rPr>
          <w:rFonts w:ascii="PT Astra Serif" w:hAnsi="PT Astra Serif"/>
          <w:sz w:val="28"/>
          <w:szCs w:val="28"/>
        </w:rPr>
        <w:t xml:space="preserve"> категори</w:t>
      </w:r>
      <w:r w:rsidR="00527841" w:rsidRPr="00796308">
        <w:rPr>
          <w:rFonts w:ascii="PT Astra Serif" w:hAnsi="PT Astra Serif"/>
          <w:sz w:val="28"/>
          <w:szCs w:val="28"/>
        </w:rPr>
        <w:t>й</w:t>
      </w:r>
      <w:r w:rsidRPr="00796308">
        <w:rPr>
          <w:rFonts w:ascii="PT Astra Serif" w:hAnsi="PT Astra Serif"/>
          <w:sz w:val="28"/>
          <w:szCs w:val="28"/>
        </w:rPr>
        <w:t xml:space="preserve"> граждан.</w:t>
      </w:r>
    </w:p>
    <w:p w:rsidR="00944CD8" w:rsidRDefault="00944CD8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66A7" w:rsidRPr="009266A7" w:rsidRDefault="009266A7" w:rsidP="00926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66A7">
        <w:rPr>
          <w:rFonts w:ascii="PT Astra Serif" w:hAnsi="PT Astra Serif"/>
          <w:b/>
          <w:sz w:val="28"/>
          <w:szCs w:val="28"/>
        </w:rPr>
        <w:t>4. Показатели муниципальной программы</w:t>
      </w:r>
    </w:p>
    <w:p w:rsidR="009266A7" w:rsidRPr="009266A7" w:rsidRDefault="009266A7" w:rsidP="009266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266A7">
        <w:rPr>
          <w:rFonts w:ascii="PT Astra Serif" w:hAnsi="PT Astra Serif"/>
          <w:sz w:val="28"/>
          <w:szCs w:val="28"/>
        </w:rPr>
        <w:t>Снижение износа водопроводных сетей</w:t>
      </w:r>
      <w:r>
        <w:rPr>
          <w:rFonts w:ascii="PT Astra Serif" w:hAnsi="PT Astra Serif"/>
          <w:sz w:val="28"/>
          <w:szCs w:val="28"/>
        </w:rPr>
        <w:t>;</w:t>
      </w:r>
    </w:p>
    <w:p w:rsidR="009266A7" w:rsidRPr="009266A7" w:rsidRDefault="009266A7" w:rsidP="009266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9266A7">
        <w:rPr>
          <w:rFonts w:ascii="PT Astra Serif" w:hAnsi="PT Astra Serif"/>
          <w:sz w:val="28"/>
          <w:szCs w:val="28"/>
        </w:rPr>
        <w:t>Снижение доли канализационных сетей, требующих замены</w:t>
      </w:r>
      <w:r>
        <w:rPr>
          <w:rFonts w:ascii="PT Astra Serif" w:hAnsi="PT Astra Serif"/>
          <w:sz w:val="28"/>
          <w:szCs w:val="28"/>
        </w:rPr>
        <w:t>;</w:t>
      </w:r>
    </w:p>
    <w:p w:rsidR="009266A7" w:rsidRPr="009266A7" w:rsidRDefault="009266A7" w:rsidP="009266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266A7">
        <w:rPr>
          <w:rFonts w:ascii="PT Astra Serif" w:hAnsi="PT Astra Serif"/>
          <w:sz w:val="28"/>
          <w:szCs w:val="28"/>
        </w:rPr>
        <w:t>Снижение износа оборудования котельных</w:t>
      </w:r>
      <w:r>
        <w:rPr>
          <w:rFonts w:ascii="PT Astra Serif" w:hAnsi="PT Astra Serif"/>
          <w:sz w:val="28"/>
          <w:szCs w:val="28"/>
        </w:rPr>
        <w:t>;</w:t>
      </w:r>
    </w:p>
    <w:p w:rsidR="009266A7" w:rsidRPr="009266A7" w:rsidRDefault="009266A7" w:rsidP="009266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266A7">
        <w:rPr>
          <w:rFonts w:ascii="PT Astra Serif" w:hAnsi="PT Astra Serif"/>
          <w:sz w:val="28"/>
          <w:szCs w:val="28"/>
        </w:rPr>
        <w:t>Количество молодых семей улучшивших свои жилищные условия</w:t>
      </w:r>
      <w:r>
        <w:rPr>
          <w:rFonts w:ascii="PT Astra Serif" w:hAnsi="PT Astra Serif"/>
          <w:sz w:val="28"/>
          <w:szCs w:val="28"/>
        </w:rPr>
        <w:t>;</w:t>
      </w:r>
    </w:p>
    <w:p w:rsidR="00944CD8" w:rsidRDefault="009266A7" w:rsidP="009266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266A7">
        <w:rPr>
          <w:rFonts w:ascii="PT Astra Serif" w:hAnsi="PT Astra Serif"/>
          <w:sz w:val="28"/>
          <w:szCs w:val="28"/>
        </w:rPr>
        <w:t>Количество многоквартирных домов нуждающихся в проведении  капитального ремонта конструктивных элементов</w:t>
      </w:r>
      <w:r>
        <w:rPr>
          <w:rFonts w:ascii="PT Astra Serif" w:hAnsi="PT Astra Serif"/>
          <w:sz w:val="28"/>
          <w:szCs w:val="28"/>
        </w:rPr>
        <w:t>.</w:t>
      </w:r>
    </w:p>
    <w:p w:rsidR="00B433B4" w:rsidRDefault="00B433B4" w:rsidP="009266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433B4" w:rsidRPr="00B433B4" w:rsidRDefault="00B433B4" w:rsidP="00B433B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Pr="00B433B4">
        <w:rPr>
          <w:rFonts w:ascii="PT Astra Serif" w:hAnsi="PT Astra Serif"/>
          <w:b/>
          <w:sz w:val="28"/>
          <w:szCs w:val="28"/>
        </w:rPr>
        <w:t>Программно-целевые инструменты муниципальной программы</w:t>
      </w:r>
    </w:p>
    <w:p w:rsidR="00737D68" w:rsidRPr="00737D68" w:rsidRDefault="00737D68" w:rsidP="00737D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37D68">
        <w:rPr>
          <w:rFonts w:ascii="PT Astra Serif" w:hAnsi="PT Astra Serif"/>
          <w:sz w:val="28"/>
          <w:szCs w:val="28"/>
        </w:rPr>
        <w:t>Подпрограмма «Модернизация и капитальный ремонт объектов коммунальной инфраструктуры муниципального образования Каменский район»</w:t>
      </w:r>
      <w:r>
        <w:rPr>
          <w:rFonts w:ascii="PT Astra Serif" w:hAnsi="PT Astra Serif"/>
          <w:sz w:val="28"/>
          <w:szCs w:val="28"/>
        </w:rPr>
        <w:t>;</w:t>
      </w:r>
    </w:p>
    <w:p w:rsidR="00737D68" w:rsidRPr="00737D68" w:rsidRDefault="00737D68" w:rsidP="00737D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37D68">
        <w:rPr>
          <w:rFonts w:ascii="PT Astra Serif" w:hAnsi="PT Astra Serif"/>
          <w:sz w:val="28"/>
          <w:szCs w:val="28"/>
        </w:rPr>
        <w:t>Подпрограмма «Капитальный ремонт жилищного фонда»</w:t>
      </w:r>
      <w:r>
        <w:rPr>
          <w:rFonts w:ascii="PT Astra Serif" w:hAnsi="PT Astra Serif"/>
          <w:sz w:val="28"/>
          <w:szCs w:val="28"/>
        </w:rPr>
        <w:t>;</w:t>
      </w:r>
    </w:p>
    <w:p w:rsidR="00737D68" w:rsidRPr="00737D68" w:rsidRDefault="00737D68" w:rsidP="00737D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37D68">
        <w:rPr>
          <w:rFonts w:ascii="PT Astra Serif" w:hAnsi="PT Astra Serif"/>
          <w:sz w:val="28"/>
          <w:szCs w:val="28"/>
        </w:rPr>
        <w:t>Подпрограмма «Газификация населенных пунктов муниципального образования Каменский район»</w:t>
      </w:r>
      <w:r>
        <w:rPr>
          <w:rFonts w:ascii="PT Astra Serif" w:hAnsi="PT Astra Serif"/>
          <w:sz w:val="28"/>
          <w:szCs w:val="28"/>
        </w:rPr>
        <w:t>;</w:t>
      </w:r>
    </w:p>
    <w:p w:rsidR="00B433B4" w:rsidRDefault="00737D68" w:rsidP="00737D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37D68">
        <w:rPr>
          <w:rFonts w:ascii="PT Astra Serif" w:hAnsi="PT Astra Serif"/>
          <w:sz w:val="28"/>
          <w:szCs w:val="28"/>
        </w:rPr>
        <w:t>Подпрограмма «Обеспечение жильем молодых семей в муниципальном образовании Каменский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AF5F8A" w:rsidRDefault="00AF5F8A" w:rsidP="009A7ED4">
      <w:pPr>
        <w:tabs>
          <w:tab w:val="left" w:pos="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A7ED4" w:rsidRPr="00216334" w:rsidRDefault="00B433B4" w:rsidP="009A7ED4">
      <w:pPr>
        <w:tabs>
          <w:tab w:val="left" w:pos="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6</w:t>
      </w:r>
      <w:r w:rsidR="009A7ED4" w:rsidRPr="0021633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. Этапы и сроки реализации муниципальной </w:t>
      </w:r>
      <w:r w:rsidR="00670F4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</w:t>
      </w:r>
      <w:r w:rsidR="009A7ED4" w:rsidRPr="0021633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рограммы</w:t>
      </w:r>
    </w:p>
    <w:p w:rsidR="009A7ED4" w:rsidRPr="00216334" w:rsidRDefault="009A7ED4" w:rsidP="009A7ED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Программа реализуется в один этап и рассчитана на срок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 xml:space="preserve"> годы.</w:t>
      </w:r>
    </w:p>
    <w:p w:rsidR="004B20AE" w:rsidRPr="00201DB5" w:rsidRDefault="004B20AE" w:rsidP="009A7ED4">
      <w:pPr>
        <w:tabs>
          <w:tab w:val="left" w:pos="326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71522" w:rsidRPr="001A17C9" w:rsidRDefault="00B433B4" w:rsidP="0057152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7</w:t>
      </w:r>
      <w:r w:rsidR="00571522"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. Ресурсное обеспечение </w:t>
      </w:r>
      <w:r w:rsidR="00571522" w:rsidRPr="008E3D50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муниципальной</w:t>
      </w:r>
      <w:r w:rsidR="00571522"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="00670F4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</w:t>
      </w:r>
      <w:r w:rsidR="00571522"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рограммы</w:t>
      </w:r>
    </w:p>
    <w:p w:rsidR="00571522" w:rsidRDefault="00571522" w:rsidP="0057152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 xml:space="preserve">Потребность в необходимости ресурсах определена в размере </w:t>
      </w:r>
      <w:r w:rsidR="00717D99">
        <w:rPr>
          <w:rFonts w:ascii="PT Astra Serif" w:eastAsia="Times New Roman" w:hAnsi="PT Astra Serif"/>
          <w:sz w:val="28"/>
          <w:szCs w:val="28"/>
          <w:lang w:eastAsia="ru-RU"/>
        </w:rPr>
        <w:t>45 777,03638</w:t>
      </w:r>
      <w:r w:rsidRPr="00C54B0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>тыс. руб. исходя из ориент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ировочной стоимости мероприятий.</w:t>
      </w:r>
    </w:p>
    <w:p w:rsidR="00611B06" w:rsidRDefault="00611B06" w:rsidP="0057152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1B06" w:rsidRPr="001A17C9" w:rsidRDefault="00B433B4" w:rsidP="0057152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8</w:t>
      </w:r>
      <w:r w:rsidR="00611B06" w:rsidRPr="00611B0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. </w:t>
      </w:r>
      <w:r w:rsidR="00FC6752"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Ожидаемые результаты муниципальной </w:t>
      </w:r>
      <w:r w:rsidR="00670F4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</w:t>
      </w:r>
      <w:r w:rsidR="00FC6752"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рограммы</w:t>
      </w:r>
    </w:p>
    <w:p w:rsidR="00EF5BAD" w:rsidRDefault="00AC2157" w:rsidP="00AC21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C2157">
        <w:rPr>
          <w:rFonts w:ascii="PT Astra Serif" w:hAnsi="PT Astra Serif"/>
          <w:sz w:val="28"/>
          <w:szCs w:val="28"/>
        </w:rPr>
        <w:t>Снижение показателя среднего износа водопроводных сетей до 50%;</w:t>
      </w:r>
    </w:p>
    <w:p w:rsidR="00AC2157" w:rsidRPr="00AC2157" w:rsidRDefault="00EF5BAD" w:rsidP="00AC21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="00AC2157" w:rsidRPr="00AC2157">
        <w:rPr>
          <w:rFonts w:ascii="PT Astra Serif" w:hAnsi="PT Astra Serif"/>
          <w:sz w:val="28"/>
          <w:szCs w:val="28"/>
        </w:rPr>
        <w:t xml:space="preserve">нижение доли канализационных сетей, требующих замены, до </w:t>
      </w:r>
      <w:r w:rsidR="00CD60DF">
        <w:rPr>
          <w:rFonts w:ascii="PT Astra Serif" w:hAnsi="PT Astra Serif"/>
          <w:sz w:val="28"/>
          <w:szCs w:val="28"/>
        </w:rPr>
        <w:t>4</w:t>
      </w:r>
      <w:r w:rsidR="00AC2157" w:rsidRPr="00AC2157">
        <w:rPr>
          <w:rFonts w:ascii="PT Astra Serif" w:hAnsi="PT Astra Serif"/>
          <w:sz w:val="28"/>
          <w:szCs w:val="28"/>
        </w:rPr>
        <w:t>0%;</w:t>
      </w:r>
    </w:p>
    <w:p w:rsidR="00AC2157" w:rsidRPr="00AC2157" w:rsidRDefault="00AC2157" w:rsidP="00AC21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Pr="00AC2157">
        <w:rPr>
          <w:rFonts w:ascii="PT Astra Serif" w:hAnsi="PT Astra Serif"/>
          <w:sz w:val="28"/>
          <w:szCs w:val="28"/>
        </w:rPr>
        <w:t xml:space="preserve">нижение количества многоквартирных домов, требующих капитального ремонта конструктивных элементов до 10 ед.; </w:t>
      </w:r>
    </w:p>
    <w:p w:rsidR="00AC2157" w:rsidRDefault="00AC2157" w:rsidP="00AC21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Pr="00AC2157">
        <w:rPr>
          <w:rFonts w:ascii="PT Astra Serif" w:hAnsi="PT Astra Serif"/>
          <w:sz w:val="28"/>
          <w:szCs w:val="28"/>
        </w:rPr>
        <w:t xml:space="preserve">овышение уровня газификации  сельских  населенных  пунктов  муниципального образования до </w:t>
      </w:r>
      <w:r w:rsidR="00CD60DF">
        <w:rPr>
          <w:rFonts w:ascii="PT Astra Serif" w:hAnsi="PT Astra Serif"/>
          <w:sz w:val="28"/>
          <w:szCs w:val="28"/>
        </w:rPr>
        <w:t>85</w:t>
      </w:r>
      <w:r w:rsidRPr="00AC2157">
        <w:rPr>
          <w:rFonts w:ascii="PT Astra Serif" w:hAnsi="PT Astra Serif"/>
          <w:sz w:val="28"/>
          <w:szCs w:val="28"/>
        </w:rPr>
        <w:t xml:space="preserve">%.;  </w:t>
      </w:r>
    </w:p>
    <w:p w:rsidR="00AC2157" w:rsidRPr="00AC2157" w:rsidRDefault="00AC2157" w:rsidP="00AC21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Pr="00AC2157">
        <w:rPr>
          <w:rFonts w:ascii="PT Astra Serif" w:hAnsi="PT Astra Serif"/>
          <w:sz w:val="28"/>
          <w:szCs w:val="28"/>
        </w:rPr>
        <w:t xml:space="preserve">нижение показателя среднего износа оборудования котельных до 26%; </w:t>
      </w:r>
    </w:p>
    <w:p w:rsidR="00AC2157" w:rsidRPr="00AC2157" w:rsidRDefault="00AC2157" w:rsidP="00AC21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Pr="00AC2157">
        <w:rPr>
          <w:rFonts w:ascii="PT Astra Serif" w:hAnsi="PT Astra Serif"/>
          <w:sz w:val="28"/>
          <w:szCs w:val="28"/>
        </w:rPr>
        <w:t xml:space="preserve">овышение количества реконструированных котельных до </w:t>
      </w:r>
      <w:r w:rsidR="00C41F7A">
        <w:rPr>
          <w:rFonts w:ascii="PT Astra Serif" w:hAnsi="PT Astra Serif"/>
          <w:sz w:val="28"/>
          <w:szCs w:val="28"/>
        </w:rPr>
        <w:t>5</w:t>
      </w:r>
      <w:r w:rsidRPr="00AC2157">
        <w:rPr>
          <w:rFonts w:ascii="PT Astra Serif" w:hAnsi="PT Astra Serif"/>
          <w:sz w:val="28"/>
          <w:szCs w:val="28"/>
        </w:rPr>
        <w:t xml:space="preserve"> ед.; </w:t>
      </w:r>
    </w:p>
    <w:p w:rsidR="00947080" w:rsidRDefault="00AC2157" w:rsidP="00AC21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</w:t>
      </w:r>
      <w:r w:rsidRPr="00AC2157">
        <w:rPr>
          <w:rFonts w:ascii="PT Astra Serif" w:hAnsi="PT Astra Serif"/>
          <w:sz w:val="28"/>
          <w:szCs w:val="28"/>
        </w:rPr>
        <w:t xml:space="preserve">оличество молодых семей улучшивших свои жилищные условия до </w:t>
      </w:r>
      <w:r w:rsidR="00C949FA">
        <w:rPr>
          <w:rFonts w:ascii="PT Astra Serif" w:hAnsi="PT Astra Serif"/>
          <w:sz w:val="28"/>
          <w:szCs w:val="28"/>
        </w:rPr>
        <w:t>28</w:t>
      </w:r>
      <w:r w:rsidRPr="00AC2157">
        <w:rPr>
          <w:rFonts w:ascii="PT Astra Serif" w:hAnsi="PT Astra Serif"/>
          <w:sz w:val="28"/>
          <w:szCs w:val="28"/>
        </w:rPr>
        <w:t xml:space="preserve"> . </w:t>
      </w:r>
    </w:p>
    <w:p w:rsidR="00AC2157" w:rsidRPr="00796308" w:rsidRDefault="00AC2157" w:rsidP="00933E5D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4258D" w:rsidRDefault="00B433B4" w:rsidP="00A4258D">
      <w:pPr>
        <w:tabs>
          <w:tab w:val="left" w:pos="339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9</w:t>
      </w:r>
      <w:r w:rsidR="00A4258D" w:rsidRPr="001155D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.</w:t>
      </w:r>
      <w:r w:rsidR="00A4258D" w:rsidRPr="00CC616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="00C67117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Подпрограммы и </w:t>
      </w:r>
      <w:r w:rsidR="00A4258D" w:rsidRPr="00CC616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мероприятия муниципальной программы</w:t>
      </w:r>
    </w:p>
    <w:p w:rsidR="00280D60" w:rsidRPr="00796308" w:rsidRDefault="00095930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943" w:type="pct"/>
        <w:tblLayout w:type="fixed"/>
        <w:tblLook w:val="00A0" w:firstRow="1" w:lastRow="0" w:firstColumn="1" w:lastColumn="0" w:noHBand="0" w:noVBand="0"/>
      </w:tblPr>
      <w:tblGrid>
        <w:gridCol w:w="644"/>
        <w:gridCol w:w="2251"/>
        <w:gridCol w:w="1741"/>
        <w:gridCol w:w="15"/>
        <w:gridCol w:w="9"/>
        <w:gridCol w:w="1114"/>
        <w:gridCol w:w="101"/>
        <w:gridCol w:w="1036"/>
        <w:gridCol w:w="2269"/>
      </w:tblGrid>
      <w:tr w:rsidR="0086380A" w:rsidRPr="004F2D5C" w:rsidTr="008A3637">
        <w:trPr>
          <w:trHeight w:val="300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6A1" w:rsidRPr="004F2D5C" w:rsidRDefault="000966A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proofErr w:type="gramStart"/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6A1" w:rsidRPr="004F2D5C" w:rsidRDefault="00E85724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Н</w:t>
            </w:r>
            <w:r w:rsidR="000966A1"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аименование  основного мероприятия</w:t>
            </w:r>
          </w:p>
        </w:tc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BCA" w:rsidRPr="004F2D5C" w:rsidRDefault="000966A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Ответственный исполнитель</w:t>
            </w:r>
            <w:r w:rsidR="00E85724"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соисполнитель, </w:t>
            </w:r>
          </w:p>
          <w:p w:rsidR="000966A1" w:rsidRPr="004F2D5C" w:rsidRDefault="00E85724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66A1" w:rsidRPr="004F2D5C" w:rsidRDefault="000966A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0FC" w:rsidRPr="004F2D5C" w:rsidRDefault="000966A1" w:rsidP="004F2D5C">
            <w:pPr>
              <w:spacing w:after="0" w:line="240" w:lineRule="auto"/>
              <w:ind w:left="-133" w:right="-10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Ожидаемый </w:t>
            </w:r>
          </w:p>
          <w:p w:rsidR="002C50FC" w:rsidRPr="004F2D5C" w:rsidRDefault="000966A1" w:rsidP="004F2D5C">
            <w:pPr>
              <w:spacing w:after="0" w:line="240" w:lineRule="auto"/>
              <w:ind w:left="-133" w:right="-10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непосредственный </w:t>
            </w:r>
          </w:p>
          <w:p w:rsidR="000966A1" w:rsidRPr="004F2D5C" w:rsidRDefault="000966A1" w:rsidP="004F2D5C">
            <w:pPr>
              <w:spacing w:after="0" w:line="240" w:lineRule="auto"/>
              <w:ind w:left="-133" w:right="-10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результат</w:t>
            </w: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</w:tr>
      <w:tr w:rsidR="0086380A" w:rsidRPr="004F2D5C" w:rsidTr="008A3637">
        <w:trPr>
          <w:trHeight w:val="737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6A1" w:rsidRPr="004F2D5C" w:rsidRDefault="000966A1" w:rsidP="004F2D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6A1" w:rsidRPr="004F2D5C" w:rsidRDefault="000966A1" w:rsidP="004F2D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6A1" w:rsidRPr="004F2D5C" w:rsidRDefault="000966A1" w:rsidP="004F2D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A1" w:rsidRPr="004F2D5C" w:rsidRDefault="00E85724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Н</w:t>
            </w:r>
            <w:r w:rsidR="000966A1"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ачала реализации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A1" w:rsidRPr="004F2D5C" w:rsidRDefault="00E85724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О</w:t>
            </w:r>
            <w:r w:rsidR="000966A1"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кончания реализации</w:t>
            </w: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6A1" w:rsidRPr="004F2D5C" w:rsidRDefault="000966A1" w:rsidP="004F2D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66037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Программа «</w:t>
            </w:r>
            <w:r w:rsidR="00660371" w:rsidRPr="0066037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0966A1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6A1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Подпрограмма «</w:t>
            </w:r>
            <w:r w:rsidR="00A1623F"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 Каменский район</w:t>
            </w: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»</w:t>
            </w: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FC" w:rsidRPr="004F2D5C" w:rsidRDefault="002C50FC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Основное</w:t>
            </w:r>
          </w:p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мероприятие - </w:t>
            </w:r>
          </w:p>
          <w:p w:rsidR="002C50FC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Капитальный </w:t>
            </w:r>
          </w:p>
          <w:p w:rsidR="002C50FC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ремонт </w:t>
            </w:r>
          </w:p>
          <w:p w:rsidR="002C50FC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и строительство </w:t>
            </w:r>
          </w:p>
          <w:p w:rsidR="002C50FC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объектов</w:t>
            </w:r>
          </w:p>
          <w:p w:rsidR="002C50FC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 водопроводно-</w:t>
            </w:r>
          </w:p>
          <w:p w:rsidR="002C50FC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канализационного</w:t>
            </w:r>
            <w:r w:rsidR="0086380A"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6380A" w:rsidRPr="004F2D5C" w:rsidRDefault="002C50FC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хозяйства</w:t>
            </w:r>
            <w:r w:rsidR="0086380A" w:rsidRPr="004F2D5C">
              <w:rPr>
                <w:rFonts w:ascii="PT Astra Serif" w:hAnsi="PT Astra Serif"/>
                <w:sz w:val="24"/>
                <w:szCs w:val="24"/>
              </w:rPr>
              <w:t xml:space="preserve">. Модернизация </w:t>
            </w:r>
          </w:p>
          <w:p w:rsidR="0086380A" w:rsidRPr="004F2D5C" w:rsidRDefault="0086380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оборудования, </w:t>
            </w:r>
          </w:p>
          <w:p w:rsidR="0086380A" w:rsidRPr="004F2D5C" w:rsidRDefault="0086380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реконструкция </w:t>
            </w:r>
          </w:p>
          <w:p w:rsidR="002C50FC" w:rsidRPr="004F2D5C" w:rsidRDefault="0086380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котельных и тепловых сетей</w:t>
            </w:r>
          </w:p>
        </w:tc>
        <w:tc>
          <w:tcPr>
            <w:tcW w:w="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0FC" w:rsidRPr="004F2D5C" w:rsidRDefault="00A1623F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Отдел ЖКХ, </w:t>
            </w:r>
            <w:r w:rsidR="00622BC1" w:rsidRPr="004F2D5C">
              <w:rPr>
                <w:rFonts w:ascii="PT Astra Serif" w:hAnsi="PT Astra Serif"/>
                <w:sz w:val="24"/>
                <w:szCs w:val="24"/>
              </w:rPr>
              <w:t xml:space="preserve">транспорта, </w:t>
            </w:r>
            <w:r w:rsidRPr="004F2D5C">
              <w:rPr>
                <w:rFonts w:ascii="PT Astra Serif" w:hAnsi="PT Astra Serif"/>
                <w:sz w:val="24"/>
                <w:szCs w:val="24"/>
              </w:rPr>
              <w:t>строительств</w:t>
            </w:r>
            <w:r w:rsidR="00622BC1" w:rsidRPr="004F2D5C">
              <w:rPr>
                <w:rFonts w:ascii="PT Astra Serif" w:hAnsi="PT Astra Serif"/>
                <w:sz w:val="24"/>
                <w:szCs w:val="24"/>
              </w:rPr>
              <w:t>а и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архитектур</w:t>
            </w:r>
            <w:r w:rsidR="00622BC1" w:rsidRPr="004F2D5C"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0FC" w:rsidRPr="004F2D5C" w:rsidRDefault="00622BC1" w:rsidP="0066037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660371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54DE" w:rsidRDefault="002C50FC" w:rsidP="00660371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660371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  <w:p w:rsidR="002C50FC" w:rsidRPr="001A54DE" w:rsidRDefault="002C50FC" w:rsidP="001A54D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Снижение показателя </w:t>
            </w:r>
          </w:p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среднего износа </w:t>
            </w:r>
          </w:p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водопроводных сетей </w:t>
            </w:r>
          </w:p>
          <w:p w:rsidR="001B0BCA" w:rsidRPr="004F2D5C" w:rsidRDefault="0086380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D204E0" w:rsidRPr="004F2D5C">
              <w:rPr>
                <w:rFonts w:ascii="PT Astra Serif" w:hAnsi="PT Astra Serif"/>
                <w:sz w:val="24"/>
                <w:szCs w:val="24"/>
              </w:rPr>
              <w:t>50</w:t>
            </w:r>
            <w:r w:rsidRPr="004F2D5C">
              <w:rPr>
                <w:rFonts w:ascii="PT Astra Serif" w:hAnsi="PT Astra Serif"/>
                <w:sz w:val="24"/>
                <w:szCs w:val="24"/>
              </w:rPr>
              <w:t>%</w:t>
            </w:r>
            <w:r w:rsidR="001B0BCA" w:rsidRPr="004F2D5C">
              <w:rPr>
                <w:rFonts w:ascii="PT Astra Serif" w:hAnsi="PT Astra Serif"/>
                <w:sz w:val="24"/>
                <w:szCs w:val="24"/>
              </w:rPr>
              <w:t xml:space="preserve">; снижение доли </w:t>
            </w:r>
          </w:p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канализационных сетей, </w:t>
            </w:r>
          </w:p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F2D5C">
              <w:rPr>
                <w:rFonts w:ascii="PT Astra Serif" w:hAnsi="PT Astra Serif"/>
                <w:sz w:val="24"/>
                <w:szCs w:val="24"/>
              </w:rPr>
              <w:t>требующих</w:t>
            </w:r>
            <w:proofErr w:type="gram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замены, </w:t>
            </w:r>
          </w:p>
          <w:p w:rsidR="0086380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D204E0" w:rsidRPr="004F2D5C">
              <w:rPr>
                <w:rFonts w:ascii="PT Astra Serif" w:hAnsi="PT Astra Serif"/>
                <w:sz w:val="24"/>
                <w:szCs w:val="24"/>
              </w:rPr>
              <w:t>20</w:t>
            </w:r>
            <w:r w:rsidRPr="004F2D5C">
              <w:rPr>
                <w:rFonts w:ascii="PT Astra Serif" w:hAnsi="PT Astra Serif"/>
                <w:sz w:val="24"/>
                <w:szCs w:val="24"/>
              </w:rPr>
              <w:t>%.</w:t>
            </w:r>
            <w:r w:rsidR="0086380A" w:rsidRPr="004F2D5C">
              <w:rPr>
                <w:rFonts w:ascii="PT Astra Serif" w:hAnsi="PT Astra Serif"/>
                <w:sz w:val="24"/>
                <w:szCs w:val="24"/>
              </w:rPr>
              <w:t xml:space="preserve"> Снижение показателя </w:t>
            </w:r>
          </w:p>
          <w:p w:rsidR="0086380A" w:rsidRPr="004F2D5C" w:rsidRDefault="0086380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среднего износа </w:t>
            </w:r>
          </w:p>
          <w:p w:rsidR="0086380A" w:rsidRPr="004F2D5C" w:rsidRDefault="0086380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оборудования котельных </w:t>
            </w:r>
          </w:p>
          <w:p w:rsidR="002C50FC" w:rsidRPr="004F2D5C" w:rsidRDefault="0086380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D204E0" w:rsidRPr="004F2D5C">
              <w:rPr>
                <w:rFonts w:ascii="PT Astra Serif" w:hAnsi="PT Astra Serif"/>
                <w:sz w:val="24"/>
                <w:szCs w:val="24"/>
              </w:rPr>
              <w:t>26</w:t>
            </w:r>
            <w:r w:rsidRPr="004F2D5C">
              <w:rPr>
                <w:rFonts w:ascii="PT Astra Serif" w:hAnsi="PT Astra Serif"/>
                <w:sz w:val="24"/>
                <w:szCs w:val="24"/>
              </w:rPr>
              <w:t>%.</w:t>
            </w: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A13D8A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A13D8A" w:rsidP="004F2D5C">
            <w:pPr>
              <w:spacing w:after="0" w:line="240" w:lineRule="auto"/>
              <w:ind w:right="-1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Подпрограмма «Капитальный ремонт жилищного фонда»</w:t>
            </w: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A13D8A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Основное</w:t>
            </w:r>
          </w:p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мероприятие - </w:t>
            </w:r>
          </w:p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Капитальный </w:t>
            </w:r>
          </w:p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ремонт</w:t>
            </w:r>
          </w:p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жилищного </w:t>
            </w:r>
          </w:p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фонда</w:t>
            </w:r>
          </w:p>
        </w:tc>
        <w:tc>
          <w:tcPr>
            <w:tcW w:w="9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622BC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A13D8A" w:rsidP="001D37F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1D37F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D8A" w:rsidRPr="004F2D5C" w:rsidRDefault="00A13D8A" w:rsidP="001D37F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1D37FC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Снижение количества</w:t>
            </w:r>
          </w:p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 многоквартирных домов,</w:t>
            </w:r>
          </w:p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 требующих </w:t>
            </w:r>
          </w:p>
          <w:p w:rsidR="001B0BCA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капитального </w:t>
            </w:r>
          </w:p>
          <w:p w:rsidR="00C53DD1" w:rsidRPr="004F2D5C" w:rsidRDefault="001B0BC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 ремонта</w:t>
            </w:r>
            <w:r w:rsidR="00C53DD1"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C53DD1" w:rsidRPr="004F2D5C">
              <w:rPr>
                <w:rFonts w:ascii="PT Astra Serif" w:hAnsi="PT Astra Serif"/>
                <w:sz w:val="24"/>
                <w:szCs w:val="24"/>
              </w:rPr>
              <w:t>конструктивных</w:t>
            </w:r>
            <w:proofErr w:type="gramEnd"/>
            <w:r w:rsidR="00C53DD1"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B0BCA" w:rsidRPr="004F2D5C" w:rsidRDefault="00C53DD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элементов</w:t>
            </w:r>
            <w:r w:rsidR="001B0BCA" w:rsidRPr="004F2D5C">
              <w:rPr>
                <w:rFonts w:ascii="PT Astra Serif" w:hAnsi="PT Astra Serif"/>
                <w:sz w:val="24"/>
                <w:szCs w:val="24"/>
              </w:rPr>
              <w:t xml:space="preserve"> до </w:t>
            </w:r>
            <w:r w:rsidR="00D204E0" w:rsidRPr="004F2D5C">
              <w:rPr>
                <w:rFonts w:ascii="PT Astra Serif" w:hAnsi="PT Astra Serif"/>
                <w:sz w:val="24"/>
                <w:szCs w:val="24"/>
              </w:rPr>
              <w:t>10</w:t>
            </w:r>
            <w:r w:rsidR="00EA3999" w:rsidRPr="004F2D5C">
              <w:rPr>
                <w:rFonts w:ascii="PT Astra Serif" w:hAnsi="PT Astra Serif"/>
                <w:sz w:val="24"/>
                <w:szCs w:val="24"/>
              </w:rPr>
              <w:t xml:space="preserve"> ед.</w:t>
            </w:r>
            <w:r w:rsidR="001B0BCA" w:rsidRPr="004F2D5C"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A13D8A" w:rsidRPr="004F2D5C" w:rsidRDefault="00A13D8A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F" w:rsidRPr="004F2D5C" w:rsidRDefault="00B26F7F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F" w:rsidRPr="004F2D5C" w:rsidRDefault="00B26F7F" w:rsidP="004F2D5C">
            <w:pPr>
              <w:spacing w:after="0" w:line="240" w:lineRule="auto"/>
              <w:ind w:right="-1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Подпрограмма «</w:t>
            </w:r>
            <w:r w:rsidR="00A42E42"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Газификация населенных пунктов муниципального образования Каменский</w:t>
            </w:r>
            <w:r w:rsidR="00B04937"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42E42"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район</w:t>
            </w:r>
            <w:r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622BC1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Основное мероприятие – </w:t>
            </w:r>
          </w:p>
          <w:p w:rsidR="00622BC1" w:rsidRPr="004F2D5C" w:rsidRDefault="00622BC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Повышение уровня </w:t>
            </w:r>
          </w:p>
          <w:p w:rsidR="00622BC1" w:rsidRPr="004F2D5C" w:rsidRDefault="00622BC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газификации </w:t>
            </w:r>
            <w:proofErr w:type="gramStart"/>
            <w:r w:rsidRPr="004F2D5C">
              <w:rPr>
                <w:rFonts w:ascii="PT Astra Serif" w:hAnsi="PT Astra Serif"/>
                <w:sz w:val="24"/>
                <w:szCs w:val="24"/>
              </w:rPr>
              <w:t>сельских</w:t>
            </w:r>
            <w:proofErr w:type="gram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22BC1" w:rsidRPr="004F2D5C" w:rsidRDefault="00622BC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населенных пунктов </w:t>
            </w:r>
          </w:p>
          <w:p w:rsidR="00622BC1" w:rsidRPr="004F2D5C" w:rsidRDefault="00622BC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в муниципальном </w:t>
            </w:r>
          </w:p>
          <w:p w:rsidR="00622BC1" w:rsidRPr="004F2D5C" w:rsidRDefault="00622BC1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F2D5C">
              <w:rPr>
                <w:rFonts w:ascii="PT Astra Serif" w:hAnsi="PT Astra Serif"/>
                <w:sz w:val="24"/>
                <w:szCs w:val="24"/>
              </w:rPr>
              <w:t>образовании</w:t>
            </w:r>
            <w:proofErr w:type="gram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357A92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357A92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357A92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357A92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Повышение уровня</w:t>
            </w:r>
          </w:p>
          <w:p w:rsidR="00622BC1" w:rsidRPr="004F2D5C" w:rsidRDefault="00622BC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газификации</w:t>
            </w:r>
          </w:p>
          <w:p w:rsidR="00622BC1" w:rsidRPr="004F2D5C" w:rsidRDefault="00622BC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сельских  населенных</w:t>
            </w:r>
          </w:p>
          <w:p w:rsidR="00622BC1" w:rsidRPr="004F2D5C" w:rsidRDefault="00622BC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пунктов</w:t>
            </w:r>
          </w:p>
          <w:p w:rsidR="00622BC1" w:rsidRPr="004F2D5C" w:rsidRDefault="00622BC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</w:p>
          <w:p w:rsidR="00622BC1" w:rsidRPr="004F2D5C" w:rsidRDefault="00622BC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образования   до 90%.</w:t>
            </w:r>
          </w:p>
          <w:p w:rsidR="00622BC1" w:rsidRPr="004F2D5C" w:rsidRDefault="00622BC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6380A" w:rsidRPr="004F2D5C" w:rsidTr="008A3637">
        <w:trPr>
          <w:trHeight w:val="30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823" w:rsidRPr="004F2D5C" w:rsidRDefault="00B55823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823" w:rsidRPr="004F2D5C" w:rsidRDefault="00B55823" w:rsidP="004F2D5C">
            <w:pPr>
              <w:spacing w:after="0" w:line="240" w:lineRule="auto"/>
              <w:ind w:right="-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Подпрограмма «</w:t>
            </w:r>
            <w:r w:rsidR="00A42E42"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Обеспечение жильем молодых семей в муниципальном образовании Каменский район</w:t>
            </w:r>
            <w:r w:rsidRPr="004F2D5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622BC1" w:rsidRPr="004F2D5C" w:rsidTr="008A3637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6E3FC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  <w:r w:rsidR="006E3FC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Основное </w:t>
            </w:r>
          </w:p>
          <w:p w:rsidR="00622BC1" w:rsidRPr="004F2D5C" w:rsidRDefault="00622BC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мероприятие – </w:t>
            </w:r>
          </w:p>
          <w:p w:rsidR="00622BC1" w:rsidRPr="004F2D5C" w:rsidRDefault="00622BC1" w:rsidP="004F2D5C">
            <w:pPr>
              <w:spacing w:after="0" w:line="240" w:lineRule="auto"/>
              <w:ind w:left="34" w:firstLine="25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Поддержка молодых семей в целях приобретения жилья</w:t>
            </w:r>
          </w:p>
          <w:p w:rsidR="00622BC1" w:rsidRPr="004F2D5C" w:rsidRDefault="00622BC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4F2D5C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ЖКХ,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транспорта, строительства и архитектуры</w:t>
            </w:r>
          </w:p>
        </w:tc>
        <w:tc>
          <w:tcPr>
            <w:tcW w:w="6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357A92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20</w:t>
            </w:r>
            <w:r w:rsidR="00357A92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357A92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  <w:r w:rsidR="00357A92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BC1" w:rsidRPr="004F2D5C" w:rsidRDefault="00622BC1" w:rsidP="00C949FA">
            <w:pPr>
              <w:spacing w:after="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Увеличение </w:t>
            </w: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количества молодых семей улучшивших свои жилищные условия до </w:t>
            </w:r>
            <w:r w:rsidR="00C949FA"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  <w:r w:rsidRPr="004F2D5C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</w:tr>
    </w:tbl>
    <w:p w:rsidR="00095930" w:rsidRPr="004F2D5C" w:rsidRDefault="00095930" w:rsidP="004F2D5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B6FE8" w:rsidRPr="00796308" w:rsidRDefault="00B433B4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1B6FE8" w:rsidRPr="00796308">
        <w:rPr>
          <w:rFonts w:ascii="PT Astra Serif" w:hAnsi="PT Astra Serif"/>
          <w:b/>
          <w:sz w:val="28"/>
          <w:szCs w:val="28"/>
        </w:rPr>
        <w:t xml:space="preserve">. </w:t>
      </w:r>
      <w:r w:rsidR="00C61991" w:rsidRPr="00796308">
        <w:rPr>
          <w:rFonts w:ascii="PT Astra Serif" w:hAnsi="PT Astra Serif"/>
          <w:b/>
          <w:sz w:val="28"/>
          <w:szCs w:val="28"/>
        </w:rPr>
        <w:t>Показатели (индикаторы) муниципальной программы</w:t>
      </w:r>
    </w:p>
    <w:p w:rsidR="008E5E37" w:rsidRPr="00796308" w:rsidRDefault="00C9667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Показателями реализации муниципальной </w:t>
      </w:r>
      <w:r w:rsidR="00292A70" w:rsidRPr="00796308">
        <w:rPr>
          <w:rFonts w:ascii="PT Astra Serif" w:hAnsi="PT Astra Serif"/>
          <w:sz w:val="28"/>
          <w:szCs w:val="28"/>
        </w:rPr>
        <w:t xml:space="preserve">программы </w:t>
      </w:r>
      <w:r w:rsidRPr="00796308">
        <w:rPr>
          <w:rFonts w:ascii="PT Astra Serif" w:hAnsi="PT Astra Serif"/>
          <w:sz w:val="28"/>
          <w:szCs w:val="28"/>
        </w:rPr>
        <w:t>являются</w:t>
      </w:r>
      <w:r w:rsidR="00292A70" w:rsidRPr="00796308">
        <w:rPr>
          <w:rFonts w:ascii="PT Astra Serif" w:hAnsi="PT Astra Serif"/>
          <w:sz w:val="28"/>
          <w:szCs w:val="28"/>
        </w:rPr>
        <w:t>:</w:t>
      </w:r>
    </w:p>
    <w:p w:rsidR="008E5E37" w:rsidRPr="00796308" w:rsidRDefault="008E5E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с</w:t>
      </w:r>
      <w:r w:rsidR="006D1E31" w:rsidRPr="00796308">
        <w:rPr>
          <w:rFonts w:ascii="PT Astra Serif" w:hAnsi="PT Astra Serif"/>
          <w:sz w:val="28"/>
          <w:szCs w:val="28"/>
        </w:rPr>
        <w:t>редний износ водопроводных сетей</w:t>
      </w:r>
      <w:r w:rsidRPr="00796308">
        <w:rPr>
          <w:rFonts w:ascii="PT Astra Serif" w:hAnsi="PT Astra Serif"/>
          <w:sz w:val="28"/>
          <w:szCs w:val="28"/>
        </w:rPr>
        <w:t xml:space="preserve">: </w:t>
      </w:r>
      <w:r w:rsidR="00622BC1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- </w:t>
      </w:r>
      <w:r w:rsidR="00A42E42" w:rsidRPr="00796308">
        <w:rPr>
          <w:rFonts w:ascii="PT Astra Serif" w:hAnsi="PT Astra Serif"/>
          <w:sz w:val="28"/>
          <w:szCs w:val="28"/>
        </w:rPr>
        <w:t>7</w:t>
      </w:r>
      <w:r w:rsidR="00AF21FA">
        <w:rPr>
          <w:rFonts w:ascii="PT Astra Serif" w:hAnsi="PT Astra Serif"/>
          <w:sz w:val="28"/>
          <w:szCs w:val="28"/>
        </w:rPr>
        <w:t>0</w:t>
      </w:r>
      <w:r w:rsidRPr="00796308">
        <w:rPr>
          <w:rFonts w:ascii="PT Astra Serif" w:hAnsi="PT Astra Serif"/>
          <w:sz w:val="28"/>
          <w:szCs w:val="28"/>
        </w:rPr>
        <w:t>%; 20</w:t>
      </w:r>
      <w:r w:rsidR="00622BC1" w:rsidRPr="00796308">
        <w:rPr>
          <w:rFonts w:ascii="PT Astra Serif" w:hAnsi="PT Astra Serif"/>
          <w:sz w:val="28"/>
          <w:szCs w:val="28"/>
        </w:rPr>
        <w:t>21</w:t>
      </w:r>
      <w:r w:rsidRPr="00796308">
        <w:rPr>
          <w:rFonts w:ascii="PT Astra Serif" w:hAnsi="PT Astra Serif"/>
          <w:sz w:val="28"/>
          <w:szCs w:val="28"/>
        </w:rPr>
        <w:t xml:space="preserve"> год - </w:t>
      </w:r>
      <w:r w:rsidR="00EF5BAD">
        <w:rPr>
          <w:rFonts w:ascii="PT Astra Serif" w:hAnsi="PT Astra Serif"/>
          <w:sz w:val="28"/>
          <w:szCs w:val="28"/>
        </w:rPr>
        <w:t>6</w:t>
      </w:r>
      <w:r w:rsidR="00AF21FA">
        <w:rPr>
          <w:rFonts w:ascii="PT Astra Serif" w:hAnsi="PT Astra Serif"/>
          <w:sz w:val="28"/>
          <w:szCs w:val="28"/>
        </w:rPr>
        <w:t>5</w:t>
      </w:r>
      <w:r w:rsidR="00622BC1" w:rsidRPr="00796308">
        <w:rPr>
          <w:rFonts w:ascii="PT Astra Serif" w:hAnsi="PT Astra Serif"/>
          <w:sz w:val="28"/>
          <w:szCs w:val="28"/>
        </w:rPr>
        <w:t>%; 2022</w:t>
      </w:r>
      <w:r w:rsidRPr="00796308">
        <w:rPr>
          <w:rFonts w:ascii="PT Astra Serif" w:hAnsi="PT Astra Serif"/>
          <w:sz w:val="28"/>
          <w:szCs w:val="28"/>
        </w:rPr>
        <w:t xml:space="preserve"> год </w:t>
      </w:r>
      <w:r w:rsidR="007418E5" w:rsidRPr="00796308">
        <w:rPr>
          <w:rFonts w:ascii="PT Astra Serif" w:hAnsi="PT Astra Serif"/>
          <w:sz w:val="28"/>
          <w:szCs w:val="28"/>
        </w:rPr>
        <w:t>–</w:t>
      </w:r>
      <w:r w:rsidRPr="00796308">
        <w:rPr>
          <w:rFonts w:ascii="PT Astra Serif" w:hAnsi="PT Astra Serif"/>
          <w:sz w:val="28"/>
          <w:szCs w:val="28"/>
        </w:rPr>
        <w:t xml:space="preserve"> </w:t>
      </w:r>
      <w:r w:rsidR="007418E5" w:rsidRPr="00796308">
        <w:rPr>
          <w:rFonts w:ascii="PT Astra Serif" w:hAnsi="PT Astra Serif"/>
          <w:sz w:val="28"/>
          <w:szCs w:val="28"/>
        </w:rPr>
        <w:t>6</w:t>
      </w:r>
      <w:r w:rsidR="00AF21FA">
        <w:rPr>
          <w:rFonts w:ascii="PT Astra Serif" w:hAnsi="PT Astra Serif"/>
          <w:sz w:val="28"/>
          <w:szCs w:val="28"/>
        </w:rPr>
        <w:t>0</w:t>
      </w:r>
      <w:r w:rsidRPr="00796308">
        <w:rPr>
          <w:rFonts w:ascii="PT Astra Serif" w:hAnsi="PT Astra Serif"/>
          <w:sz w:val="28"/>
          <w:szCs w:val="28"/>
        </w:rPr>
        <w:t>%; 20</w:t>
      </w:r>
      <w:r w:rsidR="00622BC1" w:rsidRPr="00796308">
        <w:rPr>
          <w:rFonts w:ascii="PT Astra Serif" w:hAnsi="PT Astra Serif"/>
          <w:sz w:val="28"/>
          <w:szCs w:val="28"/>
        </w:rPr>
        <w:t>23</w:t>
      </w:r>
      <w:r w:rsidRPr="00796308">
        <w:rPr>
          <w:rFonts w:ascii="PT Astra Serif" w:hAnsi="PT Astra Serif"/>
          <w:sz w:val="28"/>
          <w:szCs w:val="28"/>
        </w:rPr>
        <w:t xml:space="preserve"> год - </w:t>
      </w:r>
      <w:r w:rsidR="00EF5BAD">
        <w:rPr>
          <w:rFonts w:ascii="PT Astra Serif" w:hAnsi="PT Astra Serif"/>
          <w:sz w:val="28"/>
          <w:szCs w:val="28"/>
        </w:rPr>
        <w:t>55</w:t>
      </w:r>
      <w:r w:rsidRPr="00796308">
        <w:rPr>
          <w:rFonts w:ascii="PT Astra Serif" w:hAnsi="PT Astra Serif"/>
          <w:sz w:val="28"/>
          <w:szCs w:val="28"/>
        </w:rPr>
        <w:t>%;</w:t>
      </w:r>
      <w:r w:rsidR="00622BC1" w:rsidRPr="00796308">
        <w:rPr>
          <w:rFonts w:ascii="PT Astra Serif" w:hAnsi="PT Astra Serif"/>
          <w:sz w:val="28"/>
          <w:szCs w:val="28"/>
        </w:rPr>
        <w:t xml:space="preserve"> 2024</w:t>
      </w:r>
      <w:r w:rsidR="00A42E42" w:rsidRPr="00796308">
        <w:rPr>
          <w:rFonts w:ascii="PT Astra Serif" w:hAnsi="PT Astra Serif"/>
          <w:sz w:val="28"/>
          <w:szCs w:val="28"/>
        </w:rPr>
        <w:t xml:space="preserve"> год - </w:t>
      </w:r>
      <w:r w:rsidR="00EF5BAD">
        <w:rPr>
          <w:rFonts w:ascii="PT Astra Serif" w:hAnsi="PT Astra Serif"/>
          <w:sz w:val="28"/>
          <w:szCs w:val="28"/>
        </w:rPr>
        <w:t>50</w:t>
      </w:r>
      <w:r w:rsidR="00834A75" w:rsidRPr="00796308">
        <w:rPr>
          <w:rFonts w:ascii="PT Astra Serif" w:hAnsi="PT Astra Serif"/>
          <w:sz w:val="28"/>
          <w:szCs w:val="28"/>
        </w:rPr>
        <w:t>%.</w:t>
      </w:r>
    </w:p>
    <w:p w:rsidR="008E5E37" w:rsidRPr="00796308" w:rsidRDefault="008E5E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к</w:t>
      </w:r>
      <w:r w:rsidR="006D1E31" w:rsidRPr="00796308">
        <w:rPr>
          <w:rFonts w:ascii="PT Astra Serif" w:hAnsi="PT Astra Serif"/>
          <w:sz w:val="28"/>
          <w:szCs w:val="28"/>
        </w:rPr>
        <w:t>оличество сельских населенных пунктов, оборудованных централизованной системой водоснабжения</w:t>
      </w:r>
      <w:r w:rsidR="00622BC1" w:rsidRPr="00796308">
        <w:rPr>
          <w:rFonts w:ascii="PT Astra Serif" w:hAnsi="PT Astra Serif"/>
          <w:sz w:val="28"/>
          <w:szCs w:val="28"/>
        </w:rPr>
        <w:t>:</w:t>
      </w:r>
      <w:proofErr w:type="gramStart"/>
      <w:r w:rsidR="00622BC1" w:rsidRPr="00796308">
        <w:rPr>
          <w:rFonts w:ascii="PT Astra Serif" w:hAnsi="PT Astra Serif"/>
          <w:sz w:val="28"/>
          <w:szCs w:val="28"/>
        </w:rPr>
        <w:t xml:space="preserve"> ;</w:t>
      </w:r>
      <w:proofErr w:type="gramEnd"/>
      <w:r w:rsidR="00622BC1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A42E42" w:rsidRPr="00796308">
        <w:rPr>
          <w:rFonts w:ascii="PT Astra Serif" w:hAnsi="PT Astra Serif"/>
          <w:sz w:val="28"/>
          <w:szCs w:val="28"/>
        </w:rPr>
        <w:t>60</w:t>
      </w:r>
      <w:r w:rsidR="00622BC1" w:rsidRPr="00796308">
        <w:rPr>
          <w:rFonts w:ascii="PT Astra Serif" w:hAnsi="PT Astra Serif"/>
          <w:sz w:val="28"/>
          <w:szCs w:val="28"/>
        </w:rPr>
        <w:t xml:space="preserve"> ед.; 2021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A42E42" w:rsidRPr="00796308">
        <w:rPr>
          <w:rFonts w:ascii="PT Astra Serif" w:hAnsi="PT Astra Serif"/>
          <w:sz w:val="28"/>
          <w:szCs w:val="28"/>
        </w:rPr>
        <w:t>60</w:t>
      </w:r>
      <w:r w:rsidRPr="00796308">
        <w:rPr>
          <w:rFonts w:ascii="PT Astra Serif" w:hAnsi="PT Astra Serif"/>
          <w:sz w:val="28"/>
          <w:szCs w:val="28"/>
        </w:rPr>
        <w:t xml:space="preserve"> ед.; 20</w:t>
      </w:r>
      <w:r w:rsidR="00622BC1" w:rsidRPr="00796308">
        <w:rPr>
          <w:rFonts w:ascii="PT Astra Serif" w:hAnsi="PT Astra Serif"/>
          <w:sz w:val="28"/>
          <w:szCs w:val="28"/>
        </w:rPr>
        <w:t>22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A42E42" w:rsidRPr="00796308">
        <w:rPr>
          <w:rFonts w:ascii="PT Astra Serif" w:hAnsi="PT Astra Serif"/>
          <w:sz w:val="28"/>
          <w:szCs w:val="28"/>
        </w:rPr>
        <w:t>60</w:t>
      </w:r>
      <w:r w:rsidR="00622BC1" w:rsidRPr="00796308">
        <w:rPr>
          <w:rFonts w:ascii="PT Astra Serif" w:hAnsi="PT Astra Serif"/>
          <w:sz w:val="28"/>
          <w:szCs w:val="28"/>
        </w:rPr>
        <w:t xml:space="preserve"> ед.; 2023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A42E42" w:rsidRPr="00796308">
        <w:rPr>
          <w:rFonts w:ascii="PT Astra Serif" w:hAnsi="PT Astra Serif"/>
          <w:sz w:val="28"/>
          <w:szCs w:val="28"/>
        </w:rPr>
        <w:t>60</w:t>
      </w:r>
      <w:r w:rsidRPr="00796308">
        <w:rPr>
          <w:rFonts w:ascii="PT Astra Serif" w:hAnsi="PT Astra Serif"/>
          <w:sz w:val="28"/>
          <w:szCs w:val="28"/>
        </w:rPr>
        <w:t xml:space="preserve"> ед.;</w:t>
      </w:r>
      <w:r w:rsidR="00622BC1" w:rsidRPr="00796308">
        <w:rPr>
          <w:rFonts w:ascii="PT Astra Serif" w:hAnsi="PT Astra Serif"/>
          <w:sz w:val="28"/>
          <w:szCs w:val="28"/>
        </w:rPr>
        <w:t xml:space="preserve"> 2024 год – 60 ед</w:t>
      </w:r>
      <w:r w:rsidR="00E3483D" w:rsidRPr="00796308">
        <w:rPr>
          <w:rFonts w:ascii="PT Astra Serif" w:hAnsi="PT Astra Serif"/>
          <w:sz w:val="28"/>
          <w:szCs w:val="28"/>
        </w:rPr>
        <w:t>.</w:t>
      </w:r>
    </w:p>
    <w:p w:rsidR="008E5E37" w:rsidRPr="00796308" w:rsidRDefault="008E5E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д</w:t>
      </w:r>
      <w:r w:rsidR="006D1E31" w:rsidRPr="00796308">
        <w:rPr>
          <w:rFonts w:ascii="PT Astra Serif" w:hAnsi="PT Astra Serif"/>
          <w:sz w:val="28"/>
          <w:szCs w:val="28"/>
        </w:rPr>
        <w:t>оля канализационных сетей, требующих замены</w:t>
      </w:r>
      <w:r w:rsidRPr="00796308">
        <w:rPr>
          <w:rFonts w:ascii="PT Astra Serif" w:hAnsi="PT Astra Serif"/>
          <w:sz w:val="28"/>
          <w:szCs w:val="28"/>
        </w:rPr>
        <w:t xml:space="preserve">: </w:t>
      </w:r>
      <w:r w:rsidR="00622BC1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</w:t>
      </w:r>
      <w:r w:rsidR="006B55C1" w:rsidRPr="00796308">
        <w:rPr>
          <w:rFonts w:ascii="PT Astra Serif" w:hAnsi="PT Astra Serif"/>
          <w:sz w:val="28"/>
          <w:szCs w:val="28"/>
        </w:rPr>
        <w:t>–</w:t>
      </w:r>
      <w:r w:rsidRPr="00796308">
        <w:rPr>
          <w:rFonts w:ascii="PT Astra Serif" w:hAnsi="PT Astra Serif"/>
          <w:sz w:val="28"/>
          <w:szCs w:val="28"/>
        </w:rPr>
        <w:t xml:space="preserve"> </w:t>
      </w:r>
      <w:r w:rsidR="00A57275">
        <w:rPr>
          <w:rFonts w:ascii="PT Astra Serif" w:hAnsi="PT Astra Serif"/>
          <w:sz w:val="28"/>
          <w:szCs w:val="28"/>
        </w:rPr>
        <w:t>60</w:t>
      </w:r>
      <w:r w:rsidR="00622BC1" w:rsidRPr="00796308">
        <w:rPr>
          <w:rFonts w:ascii="PT Astra Serif" w:hAnsi="PT Astra Serif"/>
          <w:sz w:val="28"/>
          <w:szCs w:val="28"/>
        </w:rPr>
        <w:t>%; 2021</w:t>
      </w:r>
      <w:r w:rsidRPr="00796308">
        <w:rPr>
          <w:rFonts w:ascii="PT Astra Serif" w:hAnsi="PT Astra Serif"/>
          <w:sz w:val="28"/>
          <w:szCs w:val="28"/>
        </w:rPr>
        <w:t xml:space="preserve"> год </w:t>
      </w:r>
      <w:r w:rsidR="006B55C1" w:rsidRPr="00796308">
        <w:rPr>
          <w:rFonts w:ascii="PT Astra Serif" w:hAnsi="PT Astra Serif"/>
          <w:sz w:val="28"/>
          <w:szCs w:val="28"/>
        </w:rPr>
        <w:t>–</w:t>
      </w:r>
      <w:r w:rsidRPr="00796308">
        <w:rPr>
          <w:rFonts w:ascii="PT Astra Serif" w:hAnsi="PT Astra Serif"/>
          <w:sz w:val="28"/>
          <w:szCs w:val="28"/>
        </w:rPr>
        <w:t xml:space="preserve"> </w:t>
      </w:r>
      <w:r w:rsidR="00A57275">
        <w:rPr>
          <w:rFonts w:ascii="PT Astra Serif" w:hAnsi="PT Astra Serif"/>
          <w:sz w:val="28"/>
          <w:szCs w:val="28"/>
        </w:rPr>
        <w:t>5</w:t>
      </w:r>
      <w:r w:rsidR="00101A52">
        <w:rPr>
          <w:rFonts w:ascii="PT Astra Serif" w:hAnsi="PT Astra Serif"/>
          <w:sz w:val="28"/>
          <w:szCs w:val="28"/>
        </w:rPr>
        <w:t>5</w:t>
      </w:r>
      <w:r w:rsidR="00622BC1" w:rsidRPr="00796308">
        <w:rPr>
          <w:rFonts w:ascii="PT Astra Serif" w:hAnsi="PT Astra Serif"/>
          <w:sz w:val="28"/>
          <w:szCs w:val="28"/>
        </w:rPr>
        <w:t>%; 2022</w:t>
      </w:r>
      <w:r w:rsidRPr="00796308">
        <w:rPr>
          <w:rFonts w:ascii="PT Astra Serif" w:hAnsi="PT Astra Serif"/>
          <w:sz w:val="28"/>
          <w:szCs w:val="28"/>
        </w:rPr>
        <w:t xml:space="preserve"> год - </w:t>
      </w:r>
      <w:r w:rsidR="00A57275">
        <w:rPr>
          <w:rFonts w:ascii="PT Astra Serif" w:hAnsi="PT Astra Serif"/>
          <w:sz w:val="28"/>
          <w:szCs w:val="28"/>
        </w:rPr>
        <w:t>5</w:t>
      </w:r>
      <w:r w:rsidR="00101A52">
        <w:rPr>
          <w:rFonts w:ascii="PT Astra Serif" w:hAnsi="PT Astra Serif"/>
          <w:sz w:val="28"/>
          <w:szCs w:val="28"/>
        </w:rPr>
        <w:t>0</w:t>
      </w:r>
      <w:r w:rsidR="00622BC1" w:rsidRPr="00796308">
        <w:rPr>
          <w:rFonts w:ascii="PT Astra Serif" w:hAnsi="PT Astra Serif"/>
          <w:sz w:val="28"/>
          <w:szCs w:val="28"/>
        </w:rPr>
        <w:t>%; 2023</w:t>
      </w:r>
      <w:r w:rsidRPr="00796308">
        <w:rPr>
          <w:rFonts w:ascii="PT Astra Serif" w:hAnsi="PT Astra Serif"/>
          <w:sz w:val="28"/>
          <w:szCs w:val="28"/>
        </w:rPr>
        <w:t xml:space="preserve"> год - </w:t>
      </w:r>
      <w:r w:rsidR="00A57275">
        <w:rPr>
          <w:rFonts w:ascii="PT Astra Serif" w:hAnsi="PT Astra Serif"/>
          <w:sz w:val="28"/>
          <w:szCs w:val="28"/>
        </w:rPr>
        <w:t>4</w:t>
      </w:r>
      <w:r w:rsidR="00101A52">
        <w:rPr>
          <w:rFonts w:ascii="PT Astra Serif" w:hAnsi="PT Astra Serif"/>
          <w:sz w:val="28"/>
          <w:szCs w:val="28"/>
        </w:rPr>
        <w:t>5</w:t>
      </w:r>
      <w:r w:rsidRPr="00796308">
        <w:rPr>
          <w:rFonts w:ascii="PT Astra Serif" w:hAnsi="PT Astra Serif"/>
          <w:sz w:val="28"/>
          <w:szCs w:val="28"/>
        </w:rPr>
        <w:t>%;</w:t>
      </w:r>
      <w:r w:rsidR="00622BC1" w:rsidRPr="00796308">
        <w:rPr>
          <w:rFonts w:ascii="PT Astra Serif" w:hAnsi="PT Astra Serif"/>
          <w:sz w:val="28"/>
          <w:szCs w:val="28"/>
        </w:rPr>
        <w:t xml:space="preserve"> 2024</w:t>
      </w:r>
      <w:r w:rsidR="006B55C1" w:rsidRPr="00796308">
        <w:rPr>
          <w:rFonts w:ascii="PT Astra Serif" w:hAnsi="PT Astra Serif"/>
          <w:sz w:val="28"/>
          <w:szCs w:val="28"/>
        </w:rPr>
        <w:t xml:space="preserve"> </w:t>
      </w:r>
      <w:r w:rsidR="00622BC1" w:rsidRPr="00796308">
        <w:rPr>
          <w:rFonts w:ascii="PT Astra Serif" w:hAnsi="PT Astra Serif"/>
          <w:sz w:val="28"/>
          <w:szCs w:val="28"/>
        </w:rPr>
        <w:t xml:space="preserve">год – </w:t>
      </w:r>
      <w:r w:rsidR="00A57275">
        <w:rPr>
          <w:rFonts w:ascii="PT Astra Serif" w:hAnsi="PT Astra Serif"/>
          <w:sz w:val="28"/>
          <w:szCs w:val="28"/>
        </w:rPr>
        <w:t>4</w:t>
      </w:r>
      <w:r w:rsidR="006D0630">
        <w:rPr>
          <w:rFonts w:ascii="PT Astra Serif" w:hAnsi="PT Astra Serif"/>
          <w:sz w:val="28"/>
          <w:szCs w:val="28"/>
        </w:rPr>
        <w:t>0</w:t>
      </w:r>
      <w:r w:rsidR="00622BC1" w:rsidRPr="00796308">
        <w:rPr>
          <w:rFonts w:ascii="PT Astra Serif" w:hAnsi="PT Astra Serif"/>
          <w:sz w:val="28"/>
          <w:szCs w:val="28"/>
        </w:rPr>
        <w:t>%</w:t>
      </w:r>
      <w:r w:rsidR="00834A75" w:rsidRPr="00796308">
        <w:rPr>
          <w:rFonts w:ascii="PT Astra Serif" w:hAnsi="PT Astra Serif"/>
          <w:sz w:val="28"/>
          <w:szCs w:val="28"/>
        </w:rPr>
        <w:t>.</w:t>
      </w:r>
    </w:p>
    <w:p w:rsidR="008E5E37" w:rsidRPr="00796308" w:rsidRDefault="008E5E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к</w:t>
      </w:r>
      <w:r w:rsidR="006D1E31" w:rsidRPr="00796308">
        <w:rPr>
          <w:rFonts w:ascii="PT Astra Serif" w:hAnsi="PT Astra Serif"/>
          <w:sz w:val="28"/>
          <w:szCs w:val="28"/>
        </w:rPr>
        <w:t>оличество многоквартирных домов нуждающихся в проведении  капитального ремонта конструктивных элементов</w:t>
      </w:r>
      <w:r w:rsidRPr="00796308">
        <w:rPr>
          <w:rFonts w:ascii="PT Astra Serif" w:hAnsi="PT Astra Serif"/>
          <w:sz w:val="28"/>
          <w:szCs w:val="28"/>
        </w:rPr>
        <w:t xml:space="preserve">: </w:t>
      </w:r>
      <w:r w:rsidR="00622BC1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A1EB9">
        <w:rPr>
          <w:rFonts w:ascii="PT Astra Serif" w:hAnsi="PT Astra Serif"/>
          <w:sz w:val="28"/>
          <w:szCs w:val="28"/>
        </w:rPr>
        <w:t>31</w:t>
      </w:r>
      <w:r w:rsidR="00622BC1" w:rsidRPr="00796308">
        <w:rPr>
          <w:rFonts w:ascii="PT Astra Serif" w:hAnsi="PT Astra Serif"/>
          <w:sz w:val="28"/>
          <w:szCs w:val="28"/>
        </w:rPr>
        <w:t xml:space="preserve"> ед.; 2021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A1EB9">
        <w:rPr>
          <w:rFonts w:ascii="PT Astra Serif" w:hAnsi="PT Astra Serif"/>
          <w:sz w:val="28"/>
          <w:szCs w:val="28"/>
        </w:rPr>
        <w:t>26</w:t>
      </w:r>
      <w:r w:rsidRPr="00796308">
        <w:rPr>
          <w:rFonts w:ascii="PT Astra Serif" w:hAnsi="PT Astra Serif"/>
          <w:sz w:val="28"/>
          <w:szCs w:val="28"/>
        </w:rPr>
        <w:t xml:space="preserve"> ед.; 20</w:t>
      </w:r>
      <w:r w:rsidR="00622BC1" w:rsidRPr="00796308">
        <w:rPr>
          <w:rFonts w:ascii="PT Astra Serif" w:hAnsi="PT Astra Serif"/>
          <w:sz w:val="28"/>
          <w:szCs w:val="28"/>
        </w:rPr>
        <w:t>22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A1EB9">
        <w:rPr>
          <w:rFonts w:ascii="PT Astra Serif" w:hAnsi="PT Astra Serif"/>
          <w:sz w:val="28"/>
          <w:szCs w:val="28"/>
        </w:rPr>
        <w:t>21</w:t>
      </w:r>
      <w:r w:rsidR="00622BC1" w:rsidRPr="00796308">
        <w:rPr>
          <w:rFonts w:ascii="PT Astra Serif" w:hAnsi="PT Astra Serif"/>
          <w:sz w:val="28"/>
          <w:szCs w:val="28"/>
        </w:rPr>
        <w:t xml:space="preserve"> ед.; 2023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A1EB9">
        <w:rPr>
          <w:rFonts w:ascii="PT Astra Serif" w:hAnsi="PT Astra Serif"/>
          <w:sz w:val="28"/>
          <w:szCs w:val="28"/>
        </w:rPr>
        <w:t>15</w:t>
      </w:r>
      <w:r w:rsidRPr="00796308">
        <w:rPr>
          <w:rFonts w:ascii="PT Astra Serif" w:hAnsi="PT Astra Serif"/>
          <w:sz w:val="28"/>
          <w:szCs w:val="28"/>
        </w:rPr>
        <w:t xml:space="preserve"> ед.;</w:t>
      </w:r>
      <w:r w:rsidR="00622BC1" w:rsidRPr="00796308">
        <w:rPr>
          <w:rFonts w:ascii="PT Astra Serif" w:hAnsi="PT Astra Serif"/>
          <w:sz w:val="28"/>
          <w:szCs w:val="28"/>
        </w:rPr>
        <w:t xml:space="preserve"> 2024</w:t>
      </w:r>
      <w:r w:rsidR="006B55C1" w:rsidRPr="00796308">
        <w:rPr>
          <w:rFonts w:ascii="PT Astra Serif" w:hAnsi="PT Astra Serif"/>
          <w:sz w:val="28"/>
          <w:szCs w:val="28"/>
        </w:rPr>
        <w:t xml:space="preserve"> год – 1</w:t>
      </w:r>
      <w:r w:rsidR="006A1EB9">
        <w:rPr>
          <w:rFonts w:ascii="PT Astra Serif" w:hAnsi="PT Astra Serif"/>
          <w:sz w:val="28"/>
          <w:szCs w:val="28"/>
        </w:rPr>
        <w:t>0</w:t>
      </w:r>
      <w:r w:rsidR="006B55C1" w:rsidRPr="00796308">
        <w:rPr>
          <w:rFonts w:ascii="PT Astra Serif" w:hAnsi="PT Astra Serif"/>
          <w:sz w:val="28"/>
          <w:szCs w:val="28"/>
        </w:rPr>
        <w:t xml:space="preserve"> ед.</w:t>
      </w:r>
    </w:p>
    <w:p w:rsidR="00062159" w:rsidRPr="00796308" w:rsidRDefault="008E5E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п</w:t>
      </w:r>
      <w:r w:rsidR="006D1E31" w:rsidRPr="00796308">
        <w:rPr>
          <w:rFonts w:ascii="PT Astra Serif" w:hAnsi="PT Astra Serif"/>
          <w:sz w:val="28"/>
          <w:szCs w:val="28"/>
        </w:rPr>
        <w:t xml:space="preserve">овышение уровня газификации сельских населенных пунктов в муниципальном образовании </w:t>
      </w:r>
      <w:r w:rsidR="006B55C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: </w:t>
      </w:r>
      <w:r w:rsidR="0094524D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B55C1" w:rsidRPr="00796308">
        <w:rPr>
          <w:rFonts w:ascii="PT Astra Serif" w:hAnsi="PT Astra Serif"/>
          <w:sz w:val="28"/>
          <w:szCs w:val="28"/>
        </w:rPr>
        <w:t>7</w:t>
      </w:r>
      <w:r w:rsidR="00717308">
        <w:rPr>
          <w:rFonts w:ascii="PT Astra Serif" w:hAnsi="PT Astra Serif"/>
          <w:sz w:val="28"/>
          <w:szCs w:val="28"/>
        </w:rPr>
        <w:t>8</w:t>
      </w:r>
      <w:r w:rsidR="0094524D" w:rsidRPr="00796308">
        <w:rPr>
          <w:rFonts w:ascii="PT Astra Serif" w:hAnsi="PT Astra Serif"/>
          <w:sz w:val="28"/>
          <w:szCs w:val="28"/>
        </w:rPr>
        <w:t>%; 2021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386EE3">
        <w:rPr>
          <w:rFonts w:ascii="PT Astra Serif" w:hAnsi="PT Astra Serif"/>
          <w:sz w:val="28"/>
          <w:szCs w:val="28"/>
        </w:rPr>
        <w:t>7</w:t>
      </w:r>
      <w:r w:rsidR="006B55C1" w:rsidRPr="00796308">
        <w:rPr>
          <w:rFonts w:ascii="PT Astra Serif" w:hAnsi="PT Astra Serif"/>
          <w:sz w:val="28"/>
          <w:szCs w:val="28"/>
        </w:rPr>
        <w:t>8</w:t>
      </w:r>
      <w:r w:rsidR="0094524D" w:rsidRPr="00796308">
        <w:rPr>
          <w:rFonts w:ascii="PT Astra Serif" w:hAnsi="PT Astra Serif"/>
          <w:sz w:val="28"/>
          <w:szCs w:val="28"/>
        </w:rPr>
        <w:t>%; 2022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B55C1" w:rsidRPr="00796308">
        <w:rPr>
          <w:rFonts w:ascii="PT Astra Serif" w:hAnsi="PT Astra Serif"/>
          <w:sz w:val="28"/>
          <w:szCs w:val="28"/>
        </w:rPr>
        <w:t>83</w:t>
      </w:r>
      <w:r w:rsidR="0094524D" w:rsidRPr="00796308">
        <w:rPr>
          <w:rFonts w:ascii="PT Astra Serif" w:hAnsi="PT Astra Serif"/>
          <w:sz w:val="28"/>
          <w:szCs w:val="28"/>
        </w:rPr>
        <w:t>%; 2023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B55C1" w:rsidRPr="00796308">
        <w:rPr>
          <w:rFonts w:ascii="PT Astra Serif" w:hAnsi="PT Astra Serif"/>
          <w:sz w:val="28"/>
          <w:szCs w:val="28"/>
        </w:rPr>
        <w:t>83</w:t>
      </w:r>
      <w:r w:rsidRPr="00796308">
        <w:rPr>
          <w:rFonts w:ascii="PT Astra Serif" w:hAnsi="PT Astra Serif"/>
          <w:sz w:val="28"/>
          <w:szCs w:val="28"/>
        </w:rPr>
        <w:t>%;</w:t>
      </w:r>
      <w:r w:rsidR="0094524D" w:rsidRPr="00796308">
        <w:rPr>
          <w:rFonts w:ascii="PT Astra Serif" w:hAnsi="PT Astra Serif"/>
          <w:sz w:val="28"/>
          <w:szCs w:val="28"/>
        </w:rPr>
        <w:t xml:space="preserve"> 2024</w:t>
      </w:r>
      <w:r w:rsidR="006B55C1" w:rsidRPr="00796308">
        <w:rPr>
          <w:rFonts w:ascii="PT Astra Serif" w:hAnsi="PT Astra Serif"/>
          <w:sz w:val="28"/>
          <w:szCs w:val="28"/>
        </w:rPr>
        <w:t xml:space="preserve"> год – 85%.</w:t>
      </w:r>
    </w:p>
    <w:p w:rsidR="00062159" w:rsidRPr="00796308" w:rsidRDefault="00062159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с</w:t>
      </w:r>
      <w:r w:rsidR="006D1E31" w:rsidRPr="00796308">
        <w:rPr>
          <w:rFonts w:ascii="PT Astra Serif" w:hAnsi="PT Astra Serif"/>
          <w:sz w:val="28"/>
          <w:szCs w:val="28"/>
        </w:rPr>
        <w:t>редний износ оборудования котельных</w:t>
      </w:r>
      <w:r w:rsidRPr="00796308">
        <w:rPr>
          <w:rFonts w:ascii="PT Astra Serif" w:hAnsi="PT Astra Serif"/>
          <w:sz w:val="28"/>
          <w:szCs w:val="28"/>
        </w:rPr>
        <w:t xml:space="preserve">: </w:t>
      </w:r>
      <w:r w:rsidR="0094524D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– 7</w:t>
      </w:r>
      <w:r w:rsidR="006B55C1" w:rsidRPr="00796308">
        <w:rPr>
          <w:rFonts w:ascii="PT Astra Serif" w:hAnsi="PT Astra Serif"/>
          <w:sz w:val="28"/>
          <w:szCs w:val="28"/>
        </w:rPr>
        <w:t>5</w:t>
      </w:r>
      <w:r w:rsidR="0094524D" w:rsidRPr="00796308">
        <w:rPr>
          <w:rFonts w:ascii="PT Astra Serif" w:hAnsi="PT Astra Serif"/>
          <w:sz w:val="28"/>
          <w:szCs w:val="28"/>
        </w:rPr>
        <w:t>%; 2021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B55C1" w:rsidRPr="00796308">
        <w:rPr>
          <w:rFonts w:ascii="PT Astra Serif" w:hAnsi="PT Astra Serif"/>
          <w:sz w:val="28"/>
          <w:szCs w:val="28"/>
        </w:rPr>
        <w:t>62</w:t>
      </w:r>
      <w:r w:rsidR="0094524D" w:rsidRPr="00796308">
        <w:rPr>
          <w:rFonts w:ascii="PT Astra Serif" w:hAnsi="PT Astra Serif"/>
          <w:sz w:val="28"/>
          <w:szCs w:val="28"/>
        </w:rPr>
        <w:t>%; 2022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B55C1" w:rsidRPr="00796308">
        <w:rPr>
          <w:rFonts w:ascii="PT Astra Serif" w:hAnsi="PT Astra Serif"/>
          <w:sz w:val="28"/>
          <w:szCs w:val="28"/>
        </w:rPr>
        <w:t>5</w:t>
      </w:r>
      <w:r w:rsidR="0094524D" w:rsidRPr="00796308">
        <w:rPr>
          <w:rFonts w:ascii="PT Astra Serif" w:hAnsi="PT Astra Serif"/>
          <w:sz w:val="28"/>
          <w:szCs w:val="28"/>
        </w:rPr>
        <w:t>0%; 2023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6B55C1" w:rsidRPr="00796308">
        <w:rPr>
          <w:rFonts w:ascii="PT Astra Serif" w:hAnsi="PT Astra Serif"/>
          <w:sz w:val="28"/>
          <w:szCs w:val="28"/>
        </w:rPr>
        <w:t>50</w:t>
      </w:r>
      <w:r w:rsidRPr="00796308">
        <w:rPr>
          <w:rFonts w:ascii="PT Astra Serif" w:hAnsi="PT Astra Serif"/>
          <w:sz w:val="28"/>
          <w:szCs w:val="28"/>
        </w:rPr>
        <w:t>%;</w:t>
      </w:r>
      <w:r w:rsidR="0094524D" w:rsidRPr="00796308">
        <w:rPr>
          <w:rFonts w:ascii="PT Astra Serif" w:hAnsi="PT Astra Serif"/>
          <w:sz w:val="28"/>
          <w:szCs w:val="28"/>
        </w:rPr>
        <w:t xml:space="preserve"> 2024</w:t>
      </w:r>
      <w:r w:rsidR="006B55C1" w:rsidRPr="00796308">
        <w:rPr>
          <w:rFonts w:ascii="PT Astra Serif" w:hAnsi="PT Astra Serif"/>
          <w:sz w:val="28"/>
          <w:szCs w:val="28"/>
        </w:rPr>
        <w:t xml:space="preserve"> год – 38%. </w:t>
      </w:r>
    </w:p>
    <w:p w:rsidR="00062159" w:rsidRPr="00796308" w:rsidRDefault="00062159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96308">
        <w:rPr>
          <w:rFonts w:ascii="PT Astra Serif" w:hAnsi="PT Astra Serif"/>
          <w:sz w:val="28"/>
          <w:szCs w:val="28"/>
        </w:rPr>
        <w:t>- к</w:t>
      </w:r>
      <w:r w:rsidR="006D1E31" w:rsidRPr="00796308">
        <w:rPr>
          <w:rFonts w:ascii="PT Astra Serif" w:hAnsi="PT Astra Serif"/>
          <w:sz w:val="28"/>
          <w:szCs w:val="28"/>
        </w:rPr>
        <w:t>оличество реконструированных котельных</w:t>
      </w:r>
      <w:r w:rsidRPr="00796308">
        <w:rPr>
          <w:rFonts w:ascii="PT Astra Serif" w:hAnsi="PT Astra Serif"/>
          <w:sz w:val="28"/>
          <w:szCs w:val="28"/>
        </w:rPr>
        <w:t xml:space="preserve">: </w:t>
      </w:r>
      <w:r w:rsidR="0094524D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F85284">
        <w:rPr>
          <w:rFonts w:ascii="PT Astra Serif" w:hAnsi="PT Astra Serif"/>
          <w:sz w:val="28"/>
          <w:szCs w:val="28"/>
        </w:rPr>
        <w:t>1</w:t>
      </w:r>
      <w:r w:rsidR="0094524D" w:rsidRPr="00796308">
        <w:rPr>
          <w:rFonts w:ascii="PT Astra Serif" w:hAnsi="PT Astra Serif"/>
          <w:sz w:val="28"/>
          <w:szCs w:val="28"/>
        </w:rPr>
        <w:t xml:space="preserve"> ед.; 2021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F85284">
        <w:rPr>
          <w:rFonts w:ascii="PT Astra Serif" w:hAnsi="PT Astra Serif"/>
          <w:sz w:val="28"/>
          <w:szCs w:val="28"/>
        </w:rPr>
        <w:t>1</w:t>
      </w:r>
      <w:r w:rsidR="0094524D" w:rsidRPr="00796308">
        <w:rPr>
          <w:rFonts w:ascii="PT Astra Serif" w:hAnsi="PT Astra Serif"/>
          <w:sz w:val="28"/>
          <w:szCs w:val="28"/>
        </w:rPr>
        <w:t xml:space="preserve"> ед.; 2022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F85284">
        <w:rPr>
          <w:rFonts w:ascii="PT Astra Serif" w:hAnsi="PT Astra Serif"/>
          <w:sz w:val="28"/>
          <w:szCs w:val="28"/>
        </w:rPr>
        <w:t>1</w:t>
      </w:r>
      <w:r w:rsidR="0094524D" w:rsidRPr="00796308">
        <w:rPr>
          <w:rFonts w:ascii="PT Astra Serif" w:hAnsi="PT Astra Serif"/>
          <w:sz w:val="28"/>
          <w:szCs w:val="28"/>
        </w:rPr>
        <w:t xml:space="preserve"> ед.; 2023</w:t>
      </w:r>
      <w:r w:rsidR="00216794" w:rsidRPr="00796308">
        <w:rPr>
          <w:rFonts w:ascii="PT Astra Serif" w:hAnsi="PT Astra Serif"/>
          <w:sz w:val="28"/>
          <w:szCs w:val="28"/>
        </w:rPr>
        <w:t xml:space="preserve"> год – </w:t>
      </w:r>
      <w:r w:rsidR="00F85284">
        <w:rPr>
          <w:rFonts w:ascii="PT Astra Serif" w:hAnsi="PT Astra Serif"/>
          <w:sz w:val="28"/>
          <w:szCs w:val="28"/>
        </w:rPr>
        <w:t>1</w:t>
      </w:r>
      <w:r w:rsidRPr="00796308">
        <w:rPr>
          <w:rFonts w:ascii="PT Astra Serif" w:hAnsi="PT Astra Serif"/>
          <w:sz w:val="28"/>
          <w:szCs w:val="28"/>
        </w:rPr>
        <w:t xml:space="preserve"> ед.;</w:t>
      </w:r>
      <w:r w:rsidR="0094524D" w:rsidRPr="00796308">
        <w:rPr>
          <w:rFonts w:ascii="PT Astra Serif" w:hAnsi="PT Astra Serif"/>
          <w:sz w:val="28"/>
          <w:szCs w:val="28"/>
        </w:rPr>
        <w:t xml:space="preserve"> 2024 год – </w:t>
      </w:r>
      <w:r w:rsidR="00F85284">
        <w:rPr>
          <w:rFonts w:ascii="PT Astra Serif" w:hAnsi="PT Astra Serif"/>
          <w:sz w:val="28"/>
          <w:szCs w:val="28"/>
        </w:rPr>
        <w:t>1</w:t>
      </w:r>
      <w:r w:rsidR="0094524D" w:rsidRPr="00796308">
        <w:rPr>
          <w:rFonts w:ascii="PT Astra Serif" w:hAnsi="PT Astra Serif"/>
          <w:sz w:val="28"/>
          <w:szCs w:val="28"/>
        </w:rPr>
        <w:t xml:space="preserve"> ед.</w:t>
      </w:r>
      <w:proofErr w:type="gramEnd"/>
    </w:p>
    <w:p w:rsidR="00062159" w:rsidRPr="00796308" w:rsidRDefault="00062159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к</w:t>
      </w:r>
      <w:r w:rsidR="006D1E31" w:rsidRPr="00796308">
        <w:rPr>
          <w:rFonts w:ascii="PT Astra Serif" w:hAnsi="PT Astra Serif"/>
          <w:sz w:val="28"/>
          <w:szCs w:val="28"/>
        </w:rPr>
        <w:t xml:space="preserve">оличество </w:t>
      </w:r>
      <w:r w:rsidR="00216794" w:rsidRPr="00796308">
        <w:rPr>
          <w:rFonts w:ascii="PT Astra Serif" w:hAnsi="PT Astra Serif"/>
          <w:sz w:val="28"/>
          <w:szCs w:val="28"/>
        </w:rPr>
        <w:t>молодых семей улучшивших свои жилищные условия</w:t>
      </w:r>
      <w:r w:rsidRPr="00796308">
        <w:rPr>
          <w:rFonts w:ascii="PT Astra Serif" w:hAnsi="PT Astra Serif"/>
          <w:sz w:val="28"/>
          <w:szCs w:val="28"/>
        </w:rPr>
        <w:t xml:space="preserve">: </w:t>
      </w:r>
      <w:r w:rsidR="0094524D" w:rsidRPr="00796308">
        <w:rPr>
          <w:rFonts w:ascii="PT Astra Serif" w:hAnsi="PT Astra Serif"/>
          <w:sz w:val="28"/>
          <w:szCs w:val="28"/>
        </w:rPr>
        <w:t xml:space="preserve"> 2020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4B6453">
        <w:rPr>
          <w:rFonts w:ascii="PT Astra Serif" w:hAnsi="PT Astra Serif"/>
          <w:sz w:val="28"/>
          <w:szCs w:val="28"/>
        </w:rPr>
        <w:t>6</w:t>
      </w:r>
      <w:r w:rsidR="0094524D" w:rsidRPr="00796308">
        <w:rPr>
          <w:rFonts w:ascii="PT Astra Serif" w:hAnsi="PT Astra Serif"/>
          <w:sz w:val="28"/>
          <w:szCs w:val="28"/>
        </w:rPr>
        <w:t>; 2021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4B6453">
        <w:rPr>
          <w:rFonts w:ascii="PT Astra Serif" w:hAnsi="PT Astra Serif"/>
          <w:sz w:val="28"/>
          <w:szCs w:val="28"/>
        </w:rPr>
        <w:t>1</w:t>
      </w:r>
      <w:r w:rsidR="0094524D" w:rsidRPr="00796308">
        <w:rPr>
          <w:rFonts w:ascii="PT Astra Serif" w:hAnsi="PT Astra Serif"/>
          <w:sz w:val="28"/>
          <w:szCs w:val="28"/>
        </w:rPr>
        <w:t>; 2022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C949FA">
        <w:rPr>
          <w:rFonts w:ascii="PT Astra Serif" w:hAnsi="PT Astra Serif"/>
          <w:sz w:val="28"/>
          <w:szCs w:val="28"/>
        </w:rPr>
        <w:t>9</w:t>
      </w:r>
      <w:r w:rsidR="0094524D" w:rsidRPr="00796308">
        <w:rPr>
          <w:rFonts w:ascii="PT Astra Serif" w:hAnsi="PT Astra Serif"/>
          <w:sz w:val="28"/>
          <w:szCs w:val="28"/>
        </w:rPr>
        <w:t>; 2023</w:t>
      </w:r>
      <w:r w:rsidRPr="00796308">
        <w:rPr>
          <w:rFonts w:ascii="PT Astra Serif" w:hAnsi="PT Astra Serif"/>
          <w:sz w:val="28"/>
          <w:szCs w:val="28"/>
        </w:rPr>
        <w:t xml:space="preserve"> год – </w:t>
      </w:r>
      <w:r w:rsidR="00216794" w:rsidRPr="00796308">
        <w:rPr>
          <w:rFonts w:ascii="PT Astra Serif" w:hAnsi="PT Astra Serif"/>
          <w:sz w:val="28"/>
          <w:szCs w:val="28"/>
        </w:rPr>
        <w:t>6</w:t>
      </w:r>
      <w:r w:rsidRPr="00796308">
        <w:rPr>
          <w:rFonts w:ascii="PT Astra Serif" w:hAnsi="PT Astra Serif"/>
          <w:sz w:val="28"/>
          <w:szCs w:val="28"/>
        </w:rPr>
        <w:t>;</w:t>
      </w:r>
      <w:r w:rsidR="0094524D" w:rsidRPr="00796308">
        <w:rPr>
          <w:rFonts w:ascii="PT Astra Serif" w:hAnsi="PT Astra Serif"/>
          <w:sz w:val="28"/>
          <w:szCs w:val="28"/>
        </w:rPr>
        <w:t xml:space="preserve"> 2024</w:t>
      </w:r>
      <w:r w:rsidR="00216794" w:rsidRPr="00796308">
        <w:rPr>
          <w:rFonts w:ascii="PT Astra Serif" w:hAnsi="PT Astra Serif"/>
          <w:sz w:val="28"/>
          <w:szCs w:val="28"/>
        </w:rPr>
        <w:t xml:space="preserve"> год – </w:t>
      </w:r>
      <w:r w:rsidR="00C949FA">
        <w:rPr>
          <w:rFonts w:ascii="PT Astra Serif" w:hAnsi="PT Astra Serif"/>
          <w:sz w:val="28"/>
          <w:szCs w:val="28"/>
        </w:rPr>
        <w:t>6</w:t>
      </w:r>
      <w:r w:rsidR="00216794" w:rsidRPr="00796308">
        <w:rPr>
          <w:rFonts w:ascii="PT Astra Serif" w:hAnsi="PT Astra Serif"/>
          <w:sz w:val="28"/>
          <w:szCs w:val="28"/>
        </w:rPr>
        <w:t>.</w:t>
      </w:r>
    </w:p>
    <w:p w:rsidR="00D356FF" w:rsidRDefault="00D356FF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152F5" w:rsidRPr="00796308" w:rsidRDefault="00465AD3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B433B4">
        <w:rPr>
          <w:rFonts w:ascii="PT Astra Serif" w:hAnsi="PT Astra Serif"/>
          <w:b/>
          <w:sz w:val="28"/>
          <w:szCs w:val="28"/>
        </w:rPr>
        <w:t>1</w:t>
      </w:r>
      <w:r w:rsidR="002152F5" w:rsidRPr="00796308">
        <w:rPr>
          <w:rFonts w:ascii="PT Astra Serif" w:hAnsi="PT Astra Serif"/>
          <w:b/>
          <w:sz w:val="28"/>
          <w:szCs w:val="28"/>
        </w:rPr>
        <w:t>. Анализ рисков реализации муниципальной программы</w:t>
      </w:r>
    </w:p>
    <w:p w:rsidR="002152F5" w:rsidRPr="00796308" w:rsidRDefault="002152F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2152F5" w:rsidRPr="00796308" w:rsidRDefault="002152F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2152F5" w:rsidRPr="00796308" w:rsidRDefault="002152F5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программы;</w:t>
      </w:r>
    </w:p>
    <w:p w:rsidR="002152F5" w:rsidRPr="00796308" w:rsidRDefault="002152F5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2152F5" w:rsidRPr="00796308" w:rsidRDefault="002152F5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изменение условий реализации программы;</w:t>
      </w:r>
    </w:p>
    <w:p w:rsidR="002152F5" w:rsidRPr="00796308" w:rsidRDefault="002152F5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изменение федерального и регионального законодательства в связи с внесением изменений в нормативные правовые акты;</w:t>
      </w:r>
    </w:p>
    <w:p w:rsidR="002152F5" w:rsidRPr="00796308" w:rsidRDefault="002152F5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природно-климатические факторы.</w:t>
      </w:r>
    </w:p>
    <w:p w:rsidR="002152F5" w:rsidRPr="00796308" w:rsidRDefault="002152F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2152F5" w:rsidRPr="00796308" w:rsidRDefault="002152F5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регулярный анализ показателей и мероприятий программы;</w:t>
      </w:r>
    </w:p>
    <w:p w:rsidR="002152F5" w:rsidRPr="00796308" w:rsidRDefault="002152F5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lastRenderedPageBreak/>
        <w:t>перераспределение объемов финансирования в зависимости от динамики и темпов решения тактических задач.</w:t>
      </w:r>
    </w:p>
    <w:p w:rsidR="002152F5" w:rsidRPr="00796308" w:rsidRDefault="002152F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C96677" w:rsidRPr="003307AE" w:rsidRDefault="00C96677" w:rsidP="002F7B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6677" w:rsidRPr="003307AE" w:rsidRDefault="00C96677" w:rsidP="002F7B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6677" w:rsidRPr="003307AE" w:rsidRDefault="00C96677" w:rsidP="002F7B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96677" w:rsidRPr="003307AE" w:rsidSect="008A3637">
          <w:pgSz w:w="11905" w:h="16838"/>
          <w:pgMar w:top="992" w:right="1134" w:bottom="1134" w:left="1701" w:header="720" w:footer="720" w:gutter="0"/>
          <w:cols w:space="720"/>
          <w:noEndnote/>
        </w:sectPr>
      </w:pPr>
    </w:p>
    <w:p w:rsidR="00C96677" w:rsidRPr="00796308" w:rsidRDefault="00465AD3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</w:t>
      </w:r>
      <w:r w:rsidR="00B433B4">
        <w:rPr>
          <w:rFonts w:ascii="PT Astra Serif" w:hAnsi="PT Astra Serif"/>
          <w:b/>
          <w:sz w:val="28"/>
          <w:szCs w:val="28"/>
        </w:rPr>
        <w:t>2</w:t>
      </w:r>
      <w:r w:rsidR="00C96677" w:rsidRPr="00796308">
        <w:rPr>
          <w:rFonts w:ascii="PT Astra Serif" w:hAnsi="PT Astra Serif"/>
          <w:b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C96677" w:rsidRPr="00796308" w:rsidRDefault="00C96677" w:rsidP="004F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Исходя из планируемого к реализации в рамках программы перечня работ, на основании имеющейся проектно-сметной документации и сравнительного анализа рыночной стоимости работ, требуются следующие объемы финансовых ресурсов:</w:t>
      </w:r>
    </w:p>
    <w:p w:rsidR="0049619B" w:rsidRPr="00796308" w:rsidRDefault="0049619B" w:rsidP="004F2D5C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E736B" w:rsidRPr="00796308" w:rsidRDefault="005E736B" w:rsidP="004F2D5C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96308">
        <w:rPr>
          <w:rFonts w:ascii="PT Astra Serif" w:hAnsi="PT Astra Serif"/>
          <w:b/>
          <w:bCs/>
          <w:color w:val="000000"/>
          <w:sz w:val="28"/>
          <w:szCs w:val="28"/>
        </w:rPr>
        <w:t xml:space="preserve">Объем финансовых ресурсов </w:t>
      </w:r>
    </w:p>
    <w:p w:rsidR="005E736B" w:rsidRPr="00796308" w:rsidRDefault="004251D3" w:rsidP="004F2D5C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96308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 «Обеспечение качественным жильем и услугами жилищно-коммунального хозяйства населения муниципального образования Каме</w:t>
      </w:r>
      <w:r w:rsidR="00B033AB" w:rsidRPr="00796308">
        <w:rPr>
          <w:rFonts w:ascii="PT Astra Serif" w:hAnsi="PT Astra Serif"/>
          <w:b/>
          <w:bCs/>
          <w:color w:val="000000"/>
          <w:sz w:val="28"/>
          <w:szCs w:val="28"/>
        </w:rPr>
        <w:t>нский район на 2020-2024 годы»</w:t>
      </w:r>
    </w:p>
    <w:p w:rsidR="00E93BA3" w:rsidRPr="004F2D5C" w:rsidRDefault="00E93BA3" w:rsidP="004F2D5C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tbl>
      <w:tblPr>
        <w:tblW w:w="14276" w:type="dxa"/>
        <w:jc w:val="center"/>
        <w:tblInd w:w="787" w:type="dxa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2161"/>
        <w:gridCol w:w="1808"/>
        <w:gridCol w:w="1701"/>
        <w:gridCol w:w="1560"/>
        <w:gridCol w:w="1417"/>
        <w:gridCol w:w="1523"/>
      </w:tblGrid>
      <w:tr w:rsidR="004F280B" w:rsidRPr="004F2D5C" w:rsidTr="00AF5F8A">
        <w:trPr>
          <w:trHeight w:val="315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80B" w:rsidRPr="004F2D5C" w:rsidRDefault="004F280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80B" w:rsidRPr="004F2D5C" w:rsidRDefault="004F280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Ответственный исполнитель, соисполнитель,</w:t>
            </w:r>
          </w:p>
          <w:p w:rsidR="004F280B" w:rsidRPr="004F2D5C" w:rsidRDefault="004F280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80B" w:rsidRPr="004F2D5C" w:rsidRDefault="004F280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80B" w:rsidRPr="004F2D5C" w:rsidRDefault="004F280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Объем финансовых ресурсов на  реализацию муниципальной  программы (тыс.</w:t>
            </w:r>
            <w:r w:rsidR="006F237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/>
                <w:b/>
                <w:sz w:val="24"/>
                <w:szCs w:val="24"/>
              </w:rPr>
              <w:t>руб.)</w:t>
            </w:r>
          </w:p>
        </w:tc>
      </w:tr>
      <w:tr w:rsidR="005A10E2" w:rsidRPr="004F2D5C" w:rsidTr="00AF5F8A">
        <w:trPr>
          <w:trHeight w:val="1577"/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</w:tr>
      <w:tr w:rsidR="005A10E2" w:rsidRPr="004F2D5C" w:rsidTr="00AF5F8A">
        <w:trPr>
          <w:trHeight w:val="37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E521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E521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E521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E521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  <w:tr w:rsidR="008E078E" w:rsidRPr="004F2D5C" w:rsidTr="00AF5F8A">
        <w:trPr>
          <w:trHeight w:val="4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251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М</w:t>
            </w:r>
            <w:r w:rsidRPr="004251D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ая</w:t>
            </w:r>
            <w:r w:rsidRPr="004251D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а</w:t>
            </w:r>
            <w:r w:rsidRPr="004251D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«Обеспечение качественным жильем и услугами жилищно-коммунального хозяйства  населения  муниципального образования Каменский район на 2020-2024 годы»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855D3" w:rsidRDefault="008E078E" w:rsidP="00640DBF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855D3">
              <w:rPr>
                <w:rFonts w:ascii="PT Astra Serif" w:hAnsi="PT Astra Serif" w:cs="Arial"/>
                <w:b/>
                <w:sz w:val="24"/>
                <w:szCs w:val="24"/>
              </w:rPr>
              <w:t>12102,16805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664A22" w:rsidRDefault="008E078E" w:rsidP="00AC663E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C663E">
              <w:rPr>
                <w:rFonts w:ascii="PT Astra Serif" w:hAnsi="PT Astra Serif" w:cs="Arial"/>
                <w:b/>
                <w:sz w:val="24"/>
                <w:szCs w:val="24"/>
              </w:rPr>
              <w:t>11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> </w:t>
            </w:r>
            <w:r w:rsidRPr="00AC663E">
              <w:rPr>
                <w:rFonts w:ascii="PT Astra Serif" w:hAnsi="PT Astra Serif" w:cs="Arial"/>
                <w:b/>
                <w:sz w:val="24"/>
                <w:szCs w:val="24"/>
              </w:rPr>
              <w:t>801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>,</w:t>
            </w:r>
            <w:r w:rsidRPr="00AC663E">
              <w:rPr>
                <w:rFonts w:ascii="PT Astra Serif" w:hAnsi="PT Astra Serif" w:cs="Arial"/>
                <w:b/>
                <w:sz w:val="24"/>
                <w:szCs w:val="24"/>
              </w:rPr>
              <w:t>85732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8E078E" w:rsidRDefault="007D30E4" w:rsidP="00BF2F7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BF2F71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8E078E" w:rsidRPr="008E078E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BF2F71">
              <w:rPr>
                <w:rFonts w:ascii="PT Astra Serif" w:hAnsi="PT Astra Serif"/>
                <w:b/>
                <w:sz w:val="24"/>
                <w:szCs w:val="24"/>
              </w:rPr>
              <w:t>39</w:t>
            </w:r>
            <w:r w:rsidR="008E078E" w:rsidRPr="008E078E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="00BF2F71">
              <w:rPr>
                <w:rFonts w:ascii="PT Astra Serif" w:hAnsi="PT Astra Serif"/>
                <w:b/>
                <w:sz w:val="24"/>
                <w:szCs w:val="24"/>
              </w:rPr>
              <w:t>5193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6A61E1" w:rsidP="006A61E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61E1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Pr="006A61E1">
              <w:rPr>
                <w:rFonts w:ascii="PT Astra Serif" w:hAnsi="PT Astra Serif"/>
                <w:b/>
                <w:sz w:val="24"/>
                <w:szCs w:val="24"/>
              </w:rPr>
              <w:t>183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6A61E1">
              <w:rPr>
                <w:rFonts w:ascii="PT Astra Serif" w:hAnsi="PT Astra Serif"/>
                <w:b/>
                <w:sz w:val="24"/>
                <w:szCs w:val="24"/>
              </w:rPr>
              <w:t>70631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791B27" w:rsidP="00791B2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1B27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Pr="00791B27">
              <w:rPr>
                <w:rFonts w:ascii="PT Astra Serif" w:hAnsi="PT Astra Serif"/>
                <w:b/>
                <w:sz w:val="24"/>
                <w:szCs w:val="24"/>
              </w:rPr>
              <w:t>175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791B27">
              <w:rPr>
                <w:rFonts w:ascii="PT Astra Serif" w:hAnsi="PT Astra Serif"/>
                <w:b/>
                <w:sz w:val="24"/>
                <w:szCs w:val="24"/>
              </w:rPr>
              <w:t>61236</w:t>
            </w:r>
          </w:p>
        </w:tc>
      </w:tr>
      <w:tr w:rsidR="008E078E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855D3" w:rsidRDefault="008E078E" w:rsidP="00640DBF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855D3">
              <w:rPr>
                <w:rFonts w:ascii="PT Astra Serif" w:hAnsi="PT Astra Serif" w:cs="Arial"/>
                <w:b/>
                <w:sz w:val="24"/>
                <w:szCs w:val="24"/>
              </w:rPr>
              <w:t>2891,69608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664A22" w:rsidRDefault="008E078E" w:rsidP="00B654B4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64A22">
              <w:rPr>
                <w:rFonts w:ascii="PT Astra Serif" w:hAnsi="PT Astra Serif" w:cs="Arial"/>
                <w:b/>
                <w:sz w:val="24"/>
                <w:szCs w:val="24"/>
              </w:rPr>
              <w:t>70,52954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8E078E" w:rsidRDefault="007D30E4" w:rsidP="0071135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632,33710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04B2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B2A" w:rsidRPr="004F2D5C" w:rsidRDefault="00704B2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4B2A" w:rsidRPr="004F2D5C" w:rsidRDefault="00704B2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2A" w:rsidRPr="004F2D5C" w:rsidRDefault="00704B2A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A" w:rsidRPr="004855D3" w:rsidRDefault="00704B2A" w:rsidP="00640DBF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855D3">
              <w:rPr>
                <w:rFonts w:ascii="PT Astra Serif" w:hAnsi="PT Astra Serif" w:cs="Arial"/>
                <w:b/>
                <w:sz w:val="24"/>
                <w:szCs w:val="24"/>
              </w:rPr>
              <w:t>2781,55724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A" w:rsidRPr="00664A22" w:rsidRDefault="00704B2A" w:rsidP="00B654B4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64A22">
              <w:rPr>
                <w:rFonts w:ascii="PT Astra Serif" w:hAnsi="PT Astra Serif" w:cs="Arial"/>
                <w:b/>
                <w:sz w:val="24"/>
                <w:szCs w:val="24"/>
              </w:rPr>
              <w:t>344,89246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A" w:rsidRPr="008E078E" w:rsidRDefault="00BF2F71" w:rsidP="00BF2F7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="00704B2A" w:rsidRPr="008E078E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E86B8A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E86B8A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704B2A" w:rsidRPr="008E078E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64760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A" w:rsidRPr="00704B2A" w:rsidRDefault="00704B2A" w:rsidP="00C14B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B2A">
              <w:rPr>
                <w:rFonts w:ascii="Times New Roman" w:hAnsi="Times New Roman"/>
                <w:b/>
                <w:sz w:val="24"/>
                <w:szCs w:val="24"/>
              </w:rPr>
              <w:t>5 783, 70631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B2A" w:rsidRPr="00704B2A" w:rsidRDefault="00704B2A" w:rsidP="00C14B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B2A">
              <w:rPr>
                <w:rFonts w:ascii="Times New Roman" w:hAnsi="Times New Roman"/>
                <w:b/>
                <w:sz w:val="24"/>
                <w:szCs w:val="24"/>
              </w:rPr>
              <w:t>5 775, 61236</w:t>
            </w:r>
          </w:p>
        </w:tc>
      </w:tr>
      <w:tr w:rsidR="008E078E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sz w:val="24"/>
                <w:szCs w:val="24"/>
              </w:rPr>
              <w:t>Средства бюджета МО Каменский район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855D3" w:rsidRDefault="008E078E" w:rsidP="00640DBF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855D3">
              <w:rPr>
                <w:rFonts w:ascii="PT Astra Serif" w:hAnsi="PT Astra Serif" w:cs="Arial"/>
                <w:b/>
                <w:sz w:val="24"/>
                <w:szCs w:val="24"/>
              </w:rPr>
              <w:t>6175,91473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664A22" w:rsidRDefault="008E078E" w:rsidP="00977F51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77F51">
              <w:rPr>
                <w:rFonts w:ascii="PT Astra Serif" w:hAnsi="PT Astra Serif" w:cs="Arial"/>
                <w:b/>
                <w:sz w:val="24"/>
                <w:szCs w:val="24"/>
              </w:rPr>
              <w:t>11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> </w:t>
            </w:r>
            <w:r w:rsidRPr="00977F51">
              <w:rPr>
                <w:rFonts w:ascii="PT Astra Serif" w:hAnsi="PT Astra Serif" w:cs="Arial"/>
                <w:b/>
                <w:sz w:val="24"/>
                <w:szCs w:val="24"/>
              </w:rPr>
              <w:t>079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>,</w:t>
            </w:r>
            <w:r w:rsidRPr="00977F51">
              <w:rPr>
                <w:rFonts w:ascii="PT Astra Serif" w:hAnsi="PT Astra Serif" w:cs="Arial"/>
                <w:b/>
                <w:sz w:val="24"/>
                <w:szCs w:val="24"/>
              </w:rPr>
              <w:t>35402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113C4B" w:rsidRDefault="00BF2F71" w:rsidP="00BF2F7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1 006</w:t>
            </w:r>
            <w:r w:rsidR="008E078E" w:rsidRPr="008E078E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96723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8E078E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078E" w:rsidRPr="004F2D5C" w:rsidRDefault="008E078E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8E078E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855D3" w:rsidRDefault="008E078E" w:rsidP="00640DBF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855D3">
              <w:rPr>
                <w:rFonts w:ascii="PT Astra Serif" w:hAnsi="PT Astra Serif" w:cs="Arial"/>
                <w:b/>
                <w:sz w:val="24"/>
                <w:szCs w:val="24"/>
              </w:rPr>
              <w:t>253,000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664A22" w:rsidRDefault="008E078E" w:rsidP="000B7168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B7168">
              <w:rPr>
                <w:rFonts w:ascii="PT Astra Serif" w:hAnsi="PT Astra Serif" w:cs="Arial"/>
                <w:b/>
                <w:sz w:val="24"/>
                <w:szCs w:val="24"/>
              </w:rPr>
              <w:t>307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>,</w:t>
            </w:r>
            <w:r w:rsidRPr="000B7168">
              <w:rPr>
                <w:rFonts w:ascii="PT Astra Serif" w:hAnsi="PT Astra Serif" w:cs="Arial"/>
                <w:b/>
                <w:sz w:val="24"/>
                <w:szCs w:val="24"/>
              </w:rPr>
              <w:t>08130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8E078E" w:rsidRDefault="008E078E" w:rsidP="0071135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E078E">
              <w:rPr>
                <w:rFonts w:ascii="PT Astra Serif" w:hAnsi="PT Astra Serif"/>
                <w:b/>
                <w:sz w:val="24"/>
                <w:szCs w:val="24"/>
              </w:rPr>
              <w:t>375,000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EB061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</w:t>
            </w:r>
            <w:r w:rsidR="008E078E" w:rsidRPr="007D16C8">
              <w:rPr>
                <w:rFonts w:ascii="PT Astra Serif" w:hAnsi="PT Astra Serif"/>
                <w:b/>
                <w:sz w:val="24"/>
                <w:szCs w:val="24"/>
              </w:rPr>
              <w:t>0,000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78E" w:rsidRPr="004F2D5C" w:rsidRDefault="00EB0611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</w:t>
            </w:r>
            <w:r w:rsidR="008E078E" w:rsidRPr="004F2D5C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,000</w:t>
            </w:r>
          </w:p>
        </w:tc>
      </w:tr>
      <w:tr w:rsidR="004855D3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F2D5C" w:rsidRDefault="004855D3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F2D5C" w:rsidRDefault="004855D3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F2D5C" w:rsidRDefault="004855D3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Внебюджетные </w:t>
            </w:r>
            <w:r w:rsidRPr="004F2D5C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855D3" w:rsidRDefault="004855D3" w:rsidP="00640DBF">
            <w:pPr>
              <w:spacing w:after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855D3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855D3" w:rsidRDefault="004855D3" w:rsidP="00640DBF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855D3">
              <w:rPr>
                <w:rFonts w:ascii="PT Astra Serif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F2D5C" w:rsidRDefault="004855D3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F2D5C" w:rsidRDefault="004855D3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D3" w:rsidRPr="004F2D5C" w:rsidRDefault="004855D3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570220" w:rsidRPr="004F2D5C" w:rsidTr="00AF5F8A">
        <w:trPr>
          <w:trHeight w:val="5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lastRenderedPageBreak/>
              <w:t xml:space="preserve">Подпрограмма </w:t>
            </w: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4315,66737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9F61F8" w:rsidP="009F61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9F61F8">
              <w:rPr>
                <w:rFonts w:ascii="PT Astra Serif" w:hAnsi="PT Astra Serif" w:cs="Arial"/>
                <w:b/>
                <w:i/>
                <w:sz w:val="24"/>
                <w:szCs w:val="24"/>
              </w:rPr>
              <w:t>11</w:t>
            </w: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 </w:t>
            </w:r>
            <w:r w:rsidRPr="009F61F8">
              <w:rPr>
                <w:rFonts w:ascii="PT Astra Serif" w:hAnsi="PT Astra Serif" w:cs="Arial"/>
                <w:b/>
                <w:i/>
                <w:sz w:val="24"/>
                <w:szCs w:val="24"/>
              </w:rPr>
              <w:t>053</w:t>
            </w: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,</w:t>
            </w:r>
            <w:r w:rsidRPr="009F61F8">
              <w:rPr>
                <w:rFonts w:ascii="PT Astra Serif" w:hAnsi="PT Astra Serif" w:cs="Arial"/>
                <w:b/>
                <w:i/>
                <w:sz w:val="24"/>
                <w:szCs w:val="24"/>
              </w:rPr>
              <w:t>77602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3E16E5" w:rsidRDefault="003E16E5" w:rsidP="003E1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  <w:r w:rsidR="00D95D58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438</w:t>
            </w:r>
            <w:r w:rsidR="00486D27" w:rsidRPr="00486D27">
              <w:rPr>
                <w:rFonts w:ascii="PT Astra Serif" w:hAnsi="PT Astra Serif"/>
                <w:b/>
                <w:i/>
                <w:sz w:val="24"/>
                <w:szCs w:val="24"/>
              </w:rPr>
              <w:t>,</w:t>
            </w:r>
            <w:r w:rsidR="009D0635">
              <w:rPr>
                <w:rFonts w:ascii="PT Astra Serif" w:hAnsi="PT Astra Serif"/>
                <w:b/>
                <w:i/>
                <w:sz w:val="24"/>
                <w:szCs w:val="24"/>
                <w:lang w:val="en-US"/>
              </w:rPr>
              <w:t>9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5193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57022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57022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1116,19640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7E0538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9D0635" w:rsidRDefault="003E16E5" w:rsidP="003E16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</w:t>
            </w:r>
            <w:r w:rsidR="00E60DC9">
              <w:rPr>
                <w:rFonts w:ascii="PT Astra Serif" w:hAnsi="PT Astra Serif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804</w:t>
            </w:r>
            <w:r w:rsidR="00E60DC9">
              <w:rPr>
                <w:rFonts w:ascii="PT Astra Serif" w:hAnsi="PT Astra Serif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69270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E0538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538" w:rsidRPr="004F2D5C" w:rsidRDefault="007E0538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538" w:rsidRPr="004F2D5C" w:rsidRDefault="007E0538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38" w:rsidRPr="004F2D5C" w:rsidRDefault="007E0538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 бюджета МО Каменский район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38" w:rsidRPr="00570220" w:rsidRDefault="007E0538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3199,47097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38" w:rsidRPr="00570220" w:rsidRDefault="009F61F8" w:rsidP="007D67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9F61F8">
              <w:rPr>
                <w:rFonts w:ascii="PT Astra Serif" w:hAnsi="PT Astra Serif" w:cs="Arial"/>
                <w:b/>
                <w:i/>
                <w:sz w:val="24"/>
                <w:szCs w:val="24"/>
              </w:rPr>
              <w:t>11 053,77602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38" w:rsidRPr="003E16E5" w:rsidRDefault="003E16E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634,25923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38" w:rsidRPr="004F2D5C" w:rsidRDefault="007E0538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538" w:rsidRPr="004F2D5C" w:rsidRDefault="007E0538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57022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57022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Внебюджетные источники (средства 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570220" w:rsidRDefault="00570220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 w:rsidRPr="00570220">
              <w:rPr>
                <w:rFonts w:ascii="PT Astra Serif" w:hAnsi="PT Astra Serif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4F2D5C" w:rsidRDefault="00570220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01.Мероприятие «Реконструкция котельных»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Отдел ЖКХ, транспорта, строительства и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Средства федерального 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02.Мероприятие «Замена ветхих тепловых сетей»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664A22" w:rsidP="00664A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997,77602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26361D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997,77602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A10E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E2" w:rsidRPr="004F2D5C" w:rsidRDefault="005A10E2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8360A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5D075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4F2D5C">
              <w:rPr>
                <w:rFonts w:ascii="PT Astra Serif" w:hAnsi="PT Astra Serif"/>
                <w:sz w:val="24"/>
                <w:szCs w:val="24"/>
              </w:rPr>
              <w:t>.Мероприятие «Изготовление проектно-сметной документации»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277,897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8360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8360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8360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277,897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8360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8360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38360A" w:rsidRDefault="0038360A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8360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0A" w:rsidRPr="004F2D5C" w:rsidRDefault="0038360A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66F91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925CF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.Мероприятие «Приобретение оборудования и материалов для ремонта системы водоснабжения»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363,170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E646E3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366F91" w:rsidRPr="00366F91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6C6BFB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400</w:t>
            </w:r>
            <w:r w:rsidR="00366F91" w:rsidRPr="004F2D5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66F91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66F91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66F91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363,170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E646E3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366F91" w:rsidRPr="00366F91">
              <w:rPr>
                <w:rFonts w:ascii="PT Astra Serif" w:hAnsi="PT Astra Serif" w:cs="Arial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6C6BFB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400</w:t>
            </w:r>
            <w:r w:rsidR="00366F91" w:rsidRPr="004F2D5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66F91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66F91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Внебюджетные источники (средства физических и 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366F91" w:rsidRDefault="00366F91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66F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91" w:rsidRPr="004F2D5C" w:rsidRDefault="00366F91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1759C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0A547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.Мероприятие «Приобретение коммунальной и дорожной техники»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81759C" w:rsidRDefault="0081759C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759C">
              <w:rPr>
                <w:rFonts w:ascii="PT Astra Serif" w:hAnsi="PT Astra Serif" w:cs="Arial"/>
                <w:sz w:val="24"/>
                <w:szCs w:val="24"/>
              </w:rPr>
              <w:t>2401,97943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B0012A" w:rsidP="00E864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E86400">
              <w:rPr>
                <w:rFonts w:ascii="PT Astra Serif" w:hAnsi="PT Astra Serif"/>
                <w:sz w:val="24"/>
                <w:szCs w:val="24"/>
              </w:rPr>
              <w:t>456</w:t>
            </w:r>
            <w:r w:rsidR="0081759C" w:rsidRPr="004F2D5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1759C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81759C" w:rsidRDefault="0081759C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759C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1759C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81759C" w:rsidRDefault="0081759C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759C">
              <w:rPr>
                <w:rFonts w:ascii="PT Astra Serif" w:hAnsi="PT Astra Serif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1759C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81759C" w:rsidRDefault="0081759C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759C">
              <w:rPr>
                <w:rFonts w:ascii="PT Astra Serif" w:hAnsi="PT Astra Serif" w:cs="Arial"/>
                <w:sz w:val="24"/>
                <w:szCs w:val="24"/>
              </w:rPr>
              <w:t>2401,97943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B0012A" w:rsidP="00E864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E86400">
              <w:rPr>
                <w:rFonts w:ascii="PT Astra Serif" w:hAnsi="PT Astra Serif"/>
                <w:sz w:val="24"/>
                <w:szCs w:val="24"/>
              </w:rPr>
              <w:t>456</w:t>
            </w:r>
            <w:r w:rsidR="0081759C" w:rsidRPr="004F2D5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1759C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81759C" w:rsidRDefault="0081759C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759C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1759C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81759C" w:rsidRDefault="0081759C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1759C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9C" w:rsidRPr="004F2D5C" w:rsidRDefault="0081759C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56119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0A547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0A5478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.Мероприятие «Замена циркуляционного насоса»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56119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56119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56119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56119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56119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119" w:rsidRPr="004F2D5C" w:rsidRDefault="00756119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0075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0A547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0A5478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.Мероприятие «Приобретение навесного снегоуборочного оборудования»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0075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0075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0075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0075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30075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075" w:rsidRPr="004F2D5C" w:rsidRDefault="00A30075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87670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EB560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08</w:t>
            </w:r>
            <w:r w:rsidR="00687670"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.Мероприятие «Замена котлов на </w:t>
            </w:r>
            <w:r w:rsidR="00687670"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котельной </w:t>
            </w:r>
          </w:p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п. </w:t>
            </w:r>
            <w:proofErr w:type="spellStart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Новопетровский</w:t>
            </w:r>
            <w:proofErr w:type="spellEnd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ЖКХ, транспорта,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F7307D" w:rsidRDefault="00A54A97" w:rsidP="00A54A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1272,62094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8767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Средства 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F7307D" w:rsidRDefault="00687670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7307D">
              <w:rPr>
                <w:rFonts w:ascii="PT Astra Serif" w:hAnsi="PT Astra Serif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8767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F7307D" w:rsidRDefault="00A54A97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1116,19640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8767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F7307D" w:rsidRDefault="00687670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7307D">
              <w:rPr>
                <w:rFonts w:ascii="PT Astra Serif" w:hAnsi="PT Astra Serif" w:cs="Arial"/>
                <w:sz w:val="24"/>
                <w:szCs w:val="24"/>
              </w:rPr>
              <w:t>156,42454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8767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87670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670" w:rsidRPr="004F2D5C" w:rsidRDefault="00687670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E20CC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EB560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09</w:t>
            </w:r>
            <w:r w:rsidR="006E20CC" w:rsidRPr="002B1C9E">
              <w:rPr>
                <w:rFonts w:ascii="PT Astra Serif" w:hAnsi="PT Astra Serif"/>
                <w:bCs/>
                <w:sz w:val="24"/>
                <w:szCs w:val="24"/>
              </w:rPr>
              <w:t>.Мероприятие «Ремонт водопроводных сетей в д. Михайловка Каменского района»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1C9E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2B1C9E" w:rsidRDefault="006E20CC" w:rsidP="0004035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0CC" w:rsidRDefault="006E20CC" w:rsidP="006E20CC">
            <w:pPr>
              <w:jc w:val="center"/>
            </w:pPr>
            <w:r w:rsidRPr="007226F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590A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20CC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2B1C9E" w:rsidRDefault="006E20CC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0CC" w:rsidRDefault="006E20CC" w:rsidP="006E20CC">
            <w:pPr>
              <w:jc w:val="center"/>
            </w:pPr>
            <w:r w:rsidRPr="007226F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2B1C9E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Default="006A7E8F" w:rsidP="006E20CC">
            <w:pPr>
              <w:jc w:val="center"/>
            </w:pPr>
            <w:r w:rsidRPr="007226F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E539F7" w:rsidRDefault="00E539F7" w:rsidP="00590A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20CC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E01F1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E01F1A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2B1C9E">
              <w:rPr>
                <w:rFonts w:ascii="PT Astra Serif" w:hAnsi="PT Astra Serif"/>
                <w:bCs/>
                <w:sz w:val="24"/>
                <w:szCs w:val="24"/>
              </w:rPr>
              <w:t xml:space="preserve">.Мероприятие «Ремонт водопроводных </w:t>
            </w:r>
            <w:r w:rsidRPr="002B1C9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сетей в д. </w:t>
            </w:r>
            <w:proofErr w:type="spellStart"/>
            <w:r w:rsidRPr="002B1C9E">
              <w:rPr>
                <w:rFonts w:ascii="PT Astra Serif" w:hAnsi="PT Astra Serif"/>
                <w:bCs/>
                <w:sz w:val="24"/>
                <w:szCs w:val="24"/>
              </w:rPr>
              <w:t>Колычево</w:t>
            </w:r>
            <w:proofErr w:type="spellEnd"/>
            <w:r w:rsidRPr="002B1C9E">
              <w:rPr>
                <w:rFonts w:ascii="PT Astra Serif" w:hAnsi="PT Astra Serif"/>
                <w:bCs/>
                <w:sz w:val="24"/>
                <w:szCs w:val="24"/>
              </w:rPr>
              <w:t xml:space="preserve"> Каменского района»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1C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ЖКХ, транспорта, строительства и </w:t>
            </w:r>
            <w:r w:rsidRPr="002B1C9E">
              <w:rPr>
                <w:rFonts w:ascii="PT Astra Serif" w:hAnsi="PT Astra Serif"/>
                <w:sz w:val="24"/>
                <w:szCs w:val="24"/>
              </w:rPr>
              <w:lastRenderedPageBreak/>
              <w:t>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2B1C9E" w:rsidRDefault="006E20CC" w:rsidP="0004035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0CC" w:rsidRDefault="006E20CC" w:rsidP="006E20CC">
            <w:pPr>
              <w:jc w:val="center"/>
            </w:pPr>
            <w:r w:rsidRPr="007226F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127D42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835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20CC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2B1C9E" w:rsidRDefault="006E20CC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0CC" w:rsidRDefault="006E20CC" w:rsidP="006E20CC">
            <w:pPr>
              <w:jc w:val="center"/>
            </w:pPr>
            <w:r w:rsidRPr="007226F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4F2D5C" w:rsidRDefault="006E20CC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2B1C9E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Default="006A7E8F" w:rsidP="006E20C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E539F7" w:rsidRDefault="00E539F7" w:rsidP="00590A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E539F7" w:rsidRDefault="00E539F7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076A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60076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Pr="002B1C9E">
              <w:rPr>
                <w:rFonts w:ascii="PT Astra Serif" w:hAnsi="PT Astra Serif"/>
                <w:bCs/>
                <w:sz w:val="24"/>
                <w:szCs w:val="24"/>
              </w:rPr>
              <w:t>.Мероприятие 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Замена ГРПШ № 17 п.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Новопетровский</w:t>
            </w:r>
            <w:proofErr w:type="spellEnd"/>
            <w:r w:rsidRPr="002B1C9E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0076A" w:rsidRPr="004F2D5C" w:rsidRDefault="0060076A" w:rsidP="00CF148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1C9E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2B1C9E" w:rsidRDefault="0060076A" w:rsidP="00CF1482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A" w:rsidRDefault="0060076A" w:rsidP="00CF1482">
            <w:pPr>
              <w:jc w:val="center"/>
            </w:pPr>
            <w:r w:rsidRPr="007226F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B6453" w:rsidRDefault="00835646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1 135,04516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E539F7" w:rsidRDefault="00E539F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076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076A" w:rsidRPr="004F2D5C" w:rsidRDefault="0060076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2B1C9E" w:rsidRDefault="0060076A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A" w:rsidRDefault="0060076A" w:rsidP="00CF1482">
            <w:pPr>
              <w:jc w:val="center"/>
            </w:pPr>
            <w:r w:rsidRPr="007226F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C25BD" w:rsidRDefault="00590ADA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1 069,21254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E539F7" w:rsidRDefault="00E539F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076A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2B1C9E" w:rsidRDefault="0060076A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A" w:rsidRDefault="0060076A" w:rsidP="00CF1482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B6453" w:rsidRDefault="000B3FFE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65,83262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E539F7" w:rsidRDefault="00E539F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76A" w:rsidRPr="004F2D5C" w:rsidRDefault="0060076A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252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2" w:rsidRPr="004F2D5C" w:rsidRDefault="00F37252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Pr="00182187">
              <w:rPr>
                <w:rFonts w:ascii="PT Astra Serif" w:hAnsi="PT Astra Serif"/>
                <w:bCs/>
                <w:sz w:val="24"/>
                <w:szCs w:val="24"/>
              </w:rPr>
              <w:t xml:space="preserve">.Мероприятие Выполнение работ по ремонту скважины в пос. </w:t>
            </w:r>
            <w:proofErr w:type="spellStart"/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Новопетровский</w:t>
            </w:r>
            <w:proofErr w:type="spellEnd"/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, Каменского района, Тульской области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37252" w:rsidRPr="004F2D5C" w:rsidRDefault="00F37252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187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Pr="002B1C9E" w:rsidRDefault="00F37252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Pr="00C04CF1" w:rsidRDefault="00F37252" w:rsidP="00C04C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C04CF1">
              <w:rPr>
                <w:rFonts w:ascii="PT Astra Serif" w:hAnsi="PT Astra Serif"/>
                <w:sz w:val="24"/>
                <w:szCs w:val="24"/>
                <w:lang w:val="en-US"/>
              </w:rPr>
              <w:t>24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C04CF1">
              <w:rPr>
                <w:rFonts w:ascii="PT Astra Serif" w:hAnsi="PT Astra Serif"/>
                <w:sz w:val="24"/>
                <w:szCs w:val="24"/>
                <w:lang w:val="en-US"/>
              </w:rPr>
              <w:t>75371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3725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2" w:rsidRPr="004F2D5C" w:rsidRDefault="00F3725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7252" w:rsidRPr="004F2D5C" w:rsidRDefault="00F3725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Pr="002B1C9E" w:rsidRDefault="00F3725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CF14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Pr="00C04CF1" w:rsidRDefault="00C04CF1" w:rsidP="00C04C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588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51799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Pr="004F2D5C" w:rsidRDefault="00F37252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Pr="004F2D5C" w:rsidRDefault="00F37252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37252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Pr="004F2D5C" w:rsidRDefault="00F3725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Pr="004F2D5C" w:rsidRDefault="00F37252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Pr="002B1C9E" w:rsidRDefault="00F37252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CF14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Default="00F37252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252" w:rsidRDefault="00C04CF1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36,23572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Pr="004F2D5C" w:rsidRDefault="00F37252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252" w:rsidRPr="004F2D5C" w:rsidRDefault="00F37252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5A87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182187">
              <w:rPr>
                <w:rFonts w:ascii="PT Astra Serif" w:hAnsi="PT Astra Serif"/>
                <w:bCs/>
                <w:sz w:val="24"/>
                <w:szCs w:val="24"/>
              </w:rPr>
              <w:t xml:space="preserve">.Мероприятие Выполнение работ по ремонту скважины в с. </w:t>
            </w:r>
            <w:proofErr w:type="spellStart"/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Закопы</w:t>
            </w:r>
            <w:proofErr w:type="spellEnd"/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, Каменского района, Тульской области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5A87" w:rsidRPr="004F2D5C" w:rsidRDefault="00215A87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187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2B1C9E" w:rsidRDefault="00215A87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C04CF1" w:rsidRDefault="00215A87" w:rsidP="00B70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75371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5A87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2B1C9E" w:rsidRDefault="00215A87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C04CF1" w:rsidRDefault="00215A87" w:rsidP="00B70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588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51799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5A87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2B1C9E" w:rsidRDefault="00215A87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Default="00215A87" w:rsidP="00B70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36,23572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5A87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8218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.Мероприятие Выполнение работ по ремонту скважины в п. Молчаново, Каменского района, Тульской области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5A87" w:rsidRPr="004F2D5C" w:rsidRDefault="00215A87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187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2B1C9E" w:rsidRDefault="00215A87" w:rsidP="00E85D4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C04CF1" w:rsidRDefault="00215A87" w:rsidP="00B70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75371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E85D4C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5A87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2B1C9E" w:rsidRDefault="00215A87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C04CF1" w:rsidRDefault="00215A87" w:rsidP="00B70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588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51799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5A87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4F2D5C" w:rsidRDefault="00215A87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Pr="002B1C9E" w:rsidRDefault="00215A87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A87" w:rsidRDefault="00215A87" w:rsidP="00B70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36,23572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A87" w:rsidRPr="004F2D5C" w:rsidRDefault="00215A87" w:rsidP="00CF1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91B2B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2B" w:rsidRPr="004F2D5C" w:rsidRDefault="00091B2B" w:rsidP="00AF5F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82187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182187">
              <w:rPr>
                <w:rFonts w:ascii="PT Astra Serif" w:hAnsi="PT Astra Serif"/>
                <w:bCs/>
                <w:sz w:val="24"/>
                <w:szCs w:val="24"/>
              </w:rPr>
              <w:t xml:space="preserve">.Мероприятие </w:t>
            </w:r>
            <w:r w:rsidRPr="00091B2B">
              <w:rPr>
                <w:rFonts w:ascii="PT Astra Serif" w:hAnsi="PT Astra Serif"/>
                <w:bCs/>
                <w:sz w:val="24"/>
                <w:szCs w:val="24"/>
              </w:rPr>
              <w:t>Замена участка ветхих тепловых сетей от ул. Гагарина до МКДОУ "Архангельский детский сад "Ромашка" Т</w:t>
            </w:r>
            <w:r w:rsidR="00AF5F8A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Pr="00091B2B">
              <w:rPr>
                <w:rFonts w:ascii="PT Astra Serif" w:hAnsi="PT Astra Serif"/>
                <w:bCs/>
                <w:sz w:val="24"/>
                <w:szCs w:val="24"/>
              </w:rPr>
              <w:t>льская область, Каменский район, ул. Гагарина, д. 3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91B2B" w:rsidRPr="004F2D5C" w:rsidRDefault="00091B2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187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Pr="002B1C9E" w:rsidRDefault="00091B2B" w:rsidP="00AD5BC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Pr="00C04CF1" w:rsidRDefault="00091B2B" w:rsidP="00091B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1 029,64564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jc w:val="center"/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91B2B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B2B" w:rsidRPr="004F2D5C" w:rsidRDefault="00091B2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B2B" w:rsidRPr="004F2D5C" w:rsidRDefault="00091B2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Pr="002B1C9E" w:rsidRDefault="00091B2B" w:rsidP="00AD5BC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Pr="00154FC2" w:rsidRDefault="00154FC2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969,92619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Pr="004F2D5C" w:rsidRDefault="00091B2B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Pr="004F2D5C" w:rsidRDefault="00091B2B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91B2B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Pr="004F2D5C" w:rsidRDefault="00091B2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Pr="004F2D5C" w:rsidRDefault="00091B2B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Pr="002B1C9E" w:rsidRDefault="00091B2B" w:rsidP="00AD5BC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B1C9E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Default="00091B2B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2B" w:rsidRDefault="00154FC2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59,71945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Pr="004F2D5C" w:rsidRDefault="00091B2B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B2B" w:rsidRPr="004F2D5C" w:rsidRDefault="00091B2B" w:rsidP="00AD5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B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Подпрограмма «Капитальный ремонт жилищного фонда»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A7E8F" w:rsidP="00694F7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253</w:t>
            </w:r>
            <w:r w:rsidRPr="002748E5">
              <w:rPr>
                <w:rFonts w:ascii="PT Astra Serif" w:hAnsi="PT Astra Serif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A7E8F" w:rsidP="00673C4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307</w:t>
            </w: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08130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256B25" w:rsidP="00256B2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375</w:t>
            </w:r>
            <w:r w:rsidR="006A7E8F" w:rsidRPr="00694F78">
              <w:rPr>
                <w:rFonts w:ascii="PT Astra Serif" w:hAnsi="PT Astra Serif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9A1566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40</w:t>
            </w:r>
            <w:r w:rsidR="006A7E8F" w:rsidRPr="00694F78">
              <w:rPr>
                <w:rFonts w:ascii="PT Astra Serif" w:hAnsi="PT Astra Serif"/>
                <w:b/>
                <w:i/>
                <w:sz w:val="24"/>
                <w:szCs w:val="24"/>
              </w:rPr>
              <w:t>0,000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9A1566" w:rsidP="009A156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</w:t>
            </w:r>
            <w:r w:rsidR="006A7E8F" w:rsidRPr="004F2D5C">
              <w:rPr>
                <w:rFonts w:ascii="PT Astra Serif" w:hAnsi="PT Astra Serif"/>
                <w:b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000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A7E8F" w:rsidP="00153B3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253</w:t>
            </w:r>
            <w:r w:rsidRPr="002748E5">
              <w:rPr>
                <w:rFonts w:ascii="PT Astra Serif" w:hAnsi="PT Astra Serif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A7E8F" w:rsidP="0097752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307,08130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520EB" w:rsidP="006520E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375</w:t>
            </w:r>
            <w:r w:rsidR="006A7E8F" w:rsidRPr="00153B3F">
              <w:rPr>
                <w:rFonts w:ascii="PT Astra Serif" w:hAnsi="PT Astra Serif"/>
                <w:b/>
                <w:i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835E2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40</w:t>
            </w:r>
            <w:r w:rsidR="006A7E8F" w:rsidRPr="00153B3F">
              <w:rPr>
                <w:rFonts w:ascii="PT Astra Serif" w:hAnsi="PT Astra Serif"/>
                <w:b/>
                <w:i/>
                <w:sz w:val="24"/>
                <w:szCs w:val="24"/>
              </w:rPr>
              <w:t>0,000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835E2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400,00</w:t>
            </w:r>
            <w:r w:rsidR="006A7E8F"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01.Основное мероприятие - 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9071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AE675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307</w:t>
            </w:r>
            <w:r w:rsidRPr="004F2D5C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08130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B6453" w:rsidRDefault="00830963" w:rsidP="008309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453">
              <w:rPr>
                <w:rFonts w:ascii="PT Astra Serif" w:hAnsi="PT Astra Serif"/>
                <w:sz w:val="24"/>
                <w:szCs w:val="24"/>
              </w:rPr>
              <w:t>375</w:t>
            </w:r>
            <w:r w:rsidR="006A7E8F" w:rsidRPr="004B6453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1B305C" w:rsidP="001B30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6A7E8F" w:rsidRPr="0090713E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1B305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6A7E8F" w:rsidRPr="004F2D5C">
              <w:rPr>
                <w:rFonts w:ascii="PT Astra Serif" w:hAnsi="PT Astra Serif"/>
                <w:sz w:val="24"/>
                <w:szCs w:val="24"/>
              </w:rPr>
              <w:t>0,0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9071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AE675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0713E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90713E">
              <w:rPr>
                <w:rFonts w:ascii="PT Astra Serif" w:hAnsi="PT Astra Serif"/>
                <w:sz w:val="24"/>
                <w:szCs w:val="24"/>
              </w:rPr>
              <w:t>,0</w:t>
            </w:r>
            <w:r>
              <w:rPr>
                <w:rFonts w:ascii="PT Astra Serif" w:hAnsi="PT Astra Serif"/>
                <w:sz w:val="24"/>
                <w:szCs w:val="24"/>
              </w:rPr>
              <w:t>8130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B6453" w:rsidRDefault="00830963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453">
              <w:rPr>
                <w:rFonts w:ascii="PT Astra Serif" w:hAnsi="PT Astra Serif"/>
                <w:sz w:val="24"/>
                <w:szCs w:val="24"/>
              </w:rPr>
              <w:t>375</w:t>
            </w:r>
            <w:r w:rsidR="006A7E8F" w:rsidRPr="004B6453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1B305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400,000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1B305C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400,000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Внебюджетные источники (средства физических и 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051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02.Мероприятие - Текущий ремонт жилищного фонда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0514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60514" w:rsidRDefault="006A7E8F" w:rsidP="00040355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60514">
              <w:rPr>
                <w:rFonts w:ascii="PT Astra Serif" w:hAnsi="PT Astra Serif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60514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60514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60514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60514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60514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60514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60514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60514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60514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Подпрограмма «Газификация населенных пунктов муниципального образования Каменский район»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B6453" w:rsidRDefault="006A7E8F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 w:rsidRPr="004B6453">
              <w:rPr>
                <w:rFonts w:ascii="PT Astra Serif" w:hAnsi="PT Astra Serif" w:cs="Arial"/>
                <w:b/>
                <w:i/>
                <w:sz w:val="24"/>
                <w:szCs w:val="24"/>
              </w:rPr>
              <w:t>3564,50068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B6453" w:rsidRDefault="006A7E8F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 w:rsidRPr="004B6453">
              <w:rPr>
                <w:rFonts w:ascii="PT Astra Serif" w:hAnsi="PT Astra Serif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B6453" w:rsidRDefault="006A7E8F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 w:rsidRPr="004B6453">
              <w:rPr>
                <w:rFonts w:ascii="PT Astra Serif" w:hAnsi="PT Astra Serif" w:cs="Arial"/>
                <w:b/>
                <w:i/>
                <w:sz w:val="24"/>
                <w:szCs w:val="24"/>
              </w:rPr>
              <w:t>1048,46092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B6453" w:rsidRDefault="006A7E8F" w:rsidP="00640D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 w:rsidRPr="004B6453">
              <w:rPr>
                <w:rFonts w:ascii="PT Astra Serif" w:hAnsi="PT Astra Serif" w:cs="Arial"/>
                <w:b/>
                <w:i/>
                <w:sz w:val="24"/>
                <w:szCs w:val="24"/>
              </w:rPr>
              <w:t>2516,03976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МО Архангельское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7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0663E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.Мероприятие «Газификация д. </w:t>
            </w:r>
            <w:proofErr w:type="spellStart"/>
            <w:r w:rsidRPr="004F2D5C">
              <w:rPr>
                <w:rFonts w:ascii="PT Astra Serif" w:hAnsi="PT Astra Serif"/>
                <w:sz w:val="24"/>
                <w:szCs w:val="24"/>
              </w:rPr>
              <w:t>Остриково</w:t>
            </w:r>
            <w:proofErr w:type="spell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Каменского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22189" w:rsidRDefault="006A7E8F" w:rsidP="00BC1B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Cs/>
                <w:sz w:val="24"/>
                <w:szCs w:val="24"/>
              </w:rPr>
              <w:t>3417,72296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22189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2218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22189" w:rsidRDefault="006A7E8F" w:rsidP="00BC1B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22189">
              <w:rPr>
                <w:rFonts w:ascii="PT Astra Serif" w:hAnsi="PT Astra Serif" w:cs="Arial"/>
                <w:bCs/>
                <w:sz w:val="24"/>
                <w:szCs w:val="24"/>
              </w:rPr>
              <w:t>1048,4609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022189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2369,26204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.Мероприятие «Ввод в эксплуатацию газопровода в д. </w:t>
            </w:r>
            <w:proofErr w:type="spellStart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Остриково</w:t>
            </w:r>
            <w:proofErr w:type="spellEnd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 Каменского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2306">
              <w:rPr>
                <w:rFonts w:ascii="PT Astra Serif" w:hAnsi="PT Astra Serif"/>
                <w:sz w:val="24"/>
                <w:szCs w:val="24"/>
              </w:rPr>
              <w:t>96,77772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6937A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4647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124647">
              <w:rPr>
                <w:rFonts w:ascii="PT Astra Serif" w:hAnsi="PT Astra Serif"/>
                <w:bCs/>
                <w:sz w:val="24"/>
                <w:szCs w:val="24"/>
              </w:rPr>
              <w:t>.Мероприятие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124647">
              <w:rPr>
                <w:rFonts w:ascii="PT Astra Serif" w:hAnsi="PT Astra Serif"/>
                <w:bCs/>
                <w:sz w:val="24"/>
                <w:szCs w:val="24"/>
              </w:rPr>
              <w:t xml:space="preserve">«Замена ГРПШ № 23 </w:t>
            </w:r>
            <w:proofErr w:type="gramStart"/>
            <w:r w:rsidRPr="00124647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proofErr w:type="gramEnd"/>
            <w:r w:rsidRPr="00124647">
              <w:rPr>
                <w:rFonts w:ascii="PT Astra Serif" w:hAnsi="PT Astra Serif"/>
                <w:bCs/>
                <w:sz w:val="24"/>
                <w:szCs w:val="24"/>
              </w:rPr>
              <w:t xml:space="preserve"> с. Каменское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124647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24647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24647">
              <w:rPr>
                <w:rFonts w:ascii="PT Astra Serif" w:hAnsi="PT Astra Serif" w:cs="Arial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1246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lastRenderedPageBreak/>
              <w:t>«Обеспечение жильем молодых семей в муниципальном образовании Каменский район»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Отдел ЖКХ, </w:t>
            </w:r>
            <w:r w:rsidRPr="004F2D5C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F338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3969,000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441,000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E16AD4" w:rsidP="00E16A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6 426</w:t>
            </w:r>
            <w:r w:rsidR="009F60E9">
              <w:rPr>
                <w:rFonts w:ascii="PT Astra Serif" w:hAnsi="PT Astra Serif"/>
                <w:b/>
                <w:i/>
                <w:sz w:val="24"/>
                <w:szCs w:val="24"/>
              </w:rPr>
              <w:t>,</w:t>
            </w:r>
            <w:r w:rsidR="009F60E9" w:rsidRPr="009F60E9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AF54B5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5 783,70631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8F" w:rsidRPr="004F2D5C" w:rsidRDefault="007D1238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5 775,61236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16173" w:rsidRDefault="006A7E8F" w:rsidP="00BC6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i/>
                <w:sz w:val="24"/>
                <w:szCs w:val="24"/>
              </w:rPr>
            </w:pPr>
            <w:r w:rsidRPr="00116173">
              <w:rPr>
                <w:rFonts w:ascii="PT Astra Serif" w:hAnsi="PT Astra Serif" w:cs="Arial"/>
                <w:bCs/>
                <w:i/>
                <w:sz w:val="24"/>
                <w:szCs w:val="24"/>
              </w:rPr>
              <w:t>2891,69608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70,52954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E16AD4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632,33710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16173" w:rsidRDefault="006A7E8F" w:rsidP="00BC6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i/>
                <w:sz w:val="24"/>
                <w:szCs w:val="24"/>
              </w:rPr>
            </w:pPr>
            <w:r w:rsidRPr="00116173">
              <w:rPr>
                <w:rFonts w:ascii="PT Astra Serif" w:hAnsi="PT Astra Serif" w:cs="Arial"/>
                <w:bCs/>
                <w:i/>
                <w:sz w:val="24"/>
                <w:szCs w:val="24"/>
              </w:rPr>
              <w:t>616,89992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344,89246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E16AD4" w:rsidP="009D6E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5 420,95490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AF54B5" w:rsidP="00AF54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5 783,70631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7D1238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5 775,61236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040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i/>
                <w:sz w:val="24"/>
                <w:szCs w:val="24"/>
              </w:rPr>
              <w:t>460,404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4647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i/>
                <w:sz w:val="24"/>
                <w:szCs w:val="24"/>
              </w:rPr>
              <w:t>25,57800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E16AD4" w:rsidP="00856A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372,70800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01.Мероприятие «Предоставление молодым семьям социальных выплат на приобретение жилья </w:t>
            </w:r>
            <w:proofErr w:type="spellStart"/>
            <w:r w:rsidRPr="004F2D5C">
              <w:rPr>
                <w:rFonts w:ascii="PT Astra Serif" w:hAnsi="PT Astra Serif"/>
                <w:sz w:val="24"/>
                <w:szCs w:val="24"/>
              </w:rPr>
              <w:t>экономкласса</w:t>
            </w:r>
            <w:proofErr w:type="spell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или строительство индивидуального жилого дома </w:t>
            </w:r>
            <w:proofErr w:type="spellStart"/>
            <w:r w:rsidRPr="004F2D5C">
              <w:rPr>
                <w:rFonts w:ascii="PT Astra Serif" w:hAnsi="PT Astra Serif"/>
                <w:sz w:val="24"/>
                <w:szCs w:val="24"/>
              </w:rPr>
              <w:t>экономкласса</w:t>
            </w:r>
            <w:proofErr w:type="spellEnd"/>
            <w:r w:rsidRPr="004F2D5C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Отдел ЖКХ, транспорта, строительства и архитектуры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A667EE" w:rsidRDefault="006A7E8F" w:rsidP="00F559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3969,000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8658DA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658DA">
              <w:rPr>
                <w:rFonts w:ascii="PT Astra Serif" w:hAnsi="PT Astra Serif" w:cs="Arial"/>
                <w:sz w:val="24"/>
                <w:szCs w:val="24"/>
              </w:rPr>
              <w:t>441,000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16173" w:rsidRDefault="006A7E8F" w:rsidP="00BC6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16173">
              <w:rPr>
                <w:rFonts w:ascii="PT Astra Serif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8658DA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658DA">
              <w:rPr>
                <w:rFonts w:ascii="PT Astra Serif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</w:t>
            </w:r>
            <w:r w:rsidR="005F20B1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16173" w:rsidRDefault="006A7E8F" w:rsidP="00BC6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16173">
              <w:rPr>
                <w:rFonts w:ascii="PT Astra Serif" w:hAnsi="PT Astra Serif" w:cs="Arial"/>
                <w:bCs/>
                <w:sz w:val="24"/>
                <w:szCs w:val="24"/>
              </w:rPr>
              <w:t>616,89992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8658DA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658DA">
              <w:rPr>
                <w:rFonts w:ascii="PT Astra Serif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A667EE" w:rsidRDefault="006A7E8F" w:rsidP="00FE33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8658DA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658DA">
              <w:rPr>
                <w:rFonts w:ascii="PT Astra Serif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Внебюджетные источники (средства </w:t>
            </w: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физических и юридических лиц)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121BFD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21BF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7E8F" w:rsidRPr="004F2D5C" w:rsidTr="00AF5F8A">
        <w:trPr>
          <w:trHeight w:val="3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02.Мероприятие «Дополнительные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5F20B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4F2D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8F" w:rsidRPr="004F2D5C" w:rsidRDefault="006A7E8F" w:rsidP="00B033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292A70" w:rsidRPr="003307AE" w:rsidRDefault="00292A70" w:rsidP="002F7B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292A70" w:rsidRPr="003307AE" w:rsidSect="008A3637">
          <w:pgSz w:w="16838" w:h="11905" w:orient="landscape"/>
          <w:pgMar w:top="851" w:right="1134" w:bottom="851" w:left="1701" w:header="720" w:footer="720" w:gutter="0"/>
          <w:cols w:space="720"/>
          <w:noEndnote/>
        </w:sectPr>
      </w:pPr>
    </w:p>
    <w:p w:rsidR="001F4C6E" w:rsidRPr="00AF5F8A" w:rsidRDefault="001F4C6E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F5F8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1F4C6E" w:rsidRPr="00796308" w:rsidRDefault="001F4C6E" w:rsidP="00AF5F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6C1FEF" w:rsidRPr="00796308">
        <w:rPr>
          <w:rFonts w:ascii="PT Astra Serif" w:hAnsi="PT Astra Serif"/>
          <w:b/>
          <w:sz w:val="28"/>
          <w:szCs w:val="28"/>
        </w:rPr>
        <w:t>«Модернизация</w:t>
      </w:r>
      <w:r w:rsidR="006C1FEF" w:rsidRPr="00796308">
        <w:rPr>
          <w:rFonts w:ascii="PT Astra Serif" w:hAnsi="PT Astra Serif"/>
          <w:b/>
          <w:i/>
          <w:sz w:val="28"/>
          <w:szCs w:val="28"/>
        </w:rPr>
        <w:t xml:space="preserve"> </w:t>
      </w:r>
      <w:r w:rsidR="006C1FEF" w:rsidRPr="00796308">
        <w:rPr>
          <w:rFonts w:ascii="PT Astra Serif" w:hAnsi="PT Astra Serif"/>
          <w:b/>
          <w:sz w:val="28"/>
          <w:szCs w:val="28"/>
        </w:rPr>
        <w:t xml:space="preserve">и капитальный ремонт объектов коммунальной инфраструктуры муниципального образования Каменский район» </w:t>
      </w:r>
      <w:r w:rsidRPr="00796308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4B6E60" w:rsidRPr="00796308">
        <w:rPr>
          <w:rFonts w:ascii="PT Astra Serif" w:hAnsi="PT Astra Serif"/>
          <w:b/>
          <w:sz w:val="28"/>
          <w:szCs w:val="28"/>
        </w:rPr>
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:rsidR="00A123D0" w:rsidRPr="004F2D5C" w:rsidRDefault="00A123D0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A0" w:firstRow="1" w:lastRow="0" w:firstColumn="1" w:lastColumn="0" w:noHBand="0" w:noVBand="0"/>
      </w:tblPr>
      <w:tblGrid>
        <w:gridCol w:w="3036"/>
        <w:gridCol w:w="488"/>
        <w:gridCol w:w="1440"/>
        <w:gridCol w:w="1800"/>
        <w:gridCol w:w="318"/>
        <w:gridCol w:w="582"/>
        <w:gridCol w:w="615"/>
        <w:gridCol w:w="709"/>
        <w:gridCol w:w="759"/>
        <w:gridCol w:w="658"/>
        <w:gridCol w:w="709"/>
        <w:gridCol w:w="709"/>
        <w:gridCol w:w="992"/>
        <w:gridCol w:w="425"/>
        <w:gridCol w:w="1418"/>
      </w:tblGrid>
      <w:tr w:rsidR="00A123D0" w:rsidRPr="004F2D5C" w:rsidTr="008A3637">
        <w:tc>
          <w:tcPr>
            <w:tcW w:w="3036" w:type="dxa"/>
            <w:vAlign w:val="center"/>
          </w:tcPr>
          <w:p w:rsidR="00A123D0" w:rsidRPr="004F2D5C" w:rsidRDefault="00030EA6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A123D0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622" w:type="dxa"/>
            <w:gridSpan w:val="14"/>
          </w:tcPr>
          <w:p w:rsidR="00A123D0" w:rsidRPr="004F2D5C" w:rsidRDefault="00A123D0" w:rsidP="005F2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Отдел ЖКХ, транспорта, строительства и архитектуры администрации муниципального образования Каменский район </w:t>
            </w:r>
          </w:p>
        </w:tc>
      </w:tr>
      <w:tr w:rsidR="00A123D0" w:rsidRPr="004F2D5C" w:rsidTr="008A3637">
        <w:tc>
          <w:tcPr>
            <w:tcW w:w="3036" w:type="dxa"/>
            <w:vAlign w:val="center"/>
          </w:tcPr>
          <w:p w:rsidR="00A123D0" w:rsidRPr="004F2D5C" w:rsidRDefault="00030EA6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Сои</w:t>
            </w:r>
            <w:r w:rsidR="00A123D0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622" w:type="dxa"/>
            <w:gridSpan w:val="14"/>
          </w:tcPr>
          <w:p w:rsidR="00A123D0" w:rsidRPr="004F2D5C" w:rsidRDefault="00030EA6" w:rsidP="005F2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0EA6">
              <w:rPr>
                <w:rFonts w:ascii="PT Astra Serif" w:hAnsi="PT Astra Serif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A123D0" w:rsidRPr="004F2D5C" w:rsidTr="008A3637">
        <w:tc>
          <w:tcPr>
            <w:tcW w:w="3036" w:type="dxa"/>
            <w:vAlign w:val="center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11622" w:type="dxa"/>
            <w:gridSpan w:val="14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Снижение риска возникновения аварийных ситуаций в системах водоснабжения и водоотведения, увеличение уровня водоснабжения населенных пунктов муниципального образования Каменский район. Снижение риска возникновения аварийных ситуаций в системе теплоснабжения муниципального образования, снижение нерациональных затрат при производстве тепловой энергии</w:t>
            </w:r>
          </w:p>
        </w:tc>
      </w:tr>
      <w:tr w:rsidR="00A123D0" w:rsidRPr="004F2D5C" w:rsidTr="008A3637">
        <w:tc>
          <w:tcPr>
            <w:tcW w:w="3036" w:type="dxa"/>
            <w:vAlign w:val="center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11622" w:type="dxa"/>
            <w:gridSpan w:val="14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Модернизация систем водоснабжения, водоотведения и теплоснабжения. Модернизация котельных.</w:t>
            </w:r>
          </w:p>
        </w:tc>
      </w:tr>
      <w:tr w:rsidR="00046047" w:rsidRPr="004F2D5C" w:rsidTr="00046047">
        <w:trPr>
          <w:cantSplit/>
          <w:trHeight w:val="592"/>
        </w:trPr>
        <w:tc>
          <w:tcPr>
            <w:tcW w:w="3036" w:type="dxa"/>
            <w:vMerge w:val="restart"/>
            <w:vAlign w:val="center"/>
          </w:tcPr>
          <w:p w:rsidR="00046047" w:rsidRPr="004F2D5C" w:rsidRDefault="00030EA6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30EA6">
              <w:rPr>
                <w:rFonts w:ascii="PT Astra Serif" w:hAnsi="PT Astra Serif"/>
                <w:sz w:val="24"/>
                <w:szCs w:val="24"/>
              </w:rPr>
              <w:t xml:space="preserve">Показатели муниципальной </w:t>
            </w:r>
            <w:r w:rsidR="00046047" w:rsidRPr="004F2D5C">
              <w:rPr>
                <w:rFonts w:ascii="PT Astra Serif" w:hAnsi="PT Astra Serif"/>
                <w:sz w:val="24"/>
                <w:szCs w:val="24"/>
              </w:rPr>
              <w:t>подпрограммы муниципальной программы)</w:t>
            </w:r>
            <w:proofErr w:type="gramEnd"/>
          </w:p>
        </w:tc>
        <w:tc>
          <w:tcPr>
            <w:tcW w:w="48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558" w:type="dxa"/>
            <w:gridSpan w:val="3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Наименование конечного результата</w:t>
            </w:r>
          </w:p>
        </w:tc>
        <w:tc>
          <w:tcPr>
            <w:tcW w:w="582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1324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046047" w:rsidRPr="004F2D5C" w:rsidRDefault="00046047" w:rsidP="000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046047" w:rsidRPr="004F2D5C" w:rsidTr="00046047">
        <w:trPr>
          <w:trHeight w:val="202"/>
        </w:trPr>
        <w:tc>
          <w:tcPr>
            <w:tcW w:w="3036" w:type="dxa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58" w:type="dxa"/>
            <w:gridSpan w:val="3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Средний износ водопроводных сетей</w:t>
            </w:r>
          </w:p>
        </w:tc>
        <w:tc>
          <w:tcPr>
            <w:tcW w:w="582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324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65,8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</w:tr>
      <w:tr w:rsidR="00046047" w:rsidRPr="004F2D5C" w:rsidTr="00046047">
        <w:trPr>
          <w:trHeight w:val="202"/>
        </w:trPr>
        <w:tc>
          <w:tcPr>
            <w:tcW w:w="3036" w:type="dxa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58" w:type="dxa"/>
            <w:gridSpan w:val="3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Количество сельских населенных пунктов, оборудованных централизованной системой водоснабжения</w:t>
            </w:r>
          </w:p>
        </w:tc>
        <w:tc>
          <w:tcPr>
            <w:tcW w:w="582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324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</w:tr>
      <w:tr w:rsidR="00046047" w:rsidRPr="004F2D5C" w:rsidTr="00046047">
        <w:trPr>
          <w:trHeight w:val="202"/>
        </w:trPr>
        <w:tc>
          <w:tcPr>
            <w:tcW w:w="3036" w:type="dxa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58" w:type="dxa"/>
            <w:gridSpan w:val="3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Доля канализационных сетей, требующих замены</w:t>
            </w:r>
          </w:p>
        </w:tc>
        <w:tc>
          <w:tcPr>
            <w:tcW w:w="582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324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40,6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40,6</w:t>
            </w:r>
          </w:p>
        </w:tc>
        <w:tc>
          <w:tcPr>
            <w:tcW w:w="1418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046047" w:rsidRPr="004F2D5C" w:rsidTr="00046047">
        <w:trPr>
          <w:trHeight w:val="202"/>
        </w:trPr>
        <w:tc>
          <w:tcPr>
            <w:tcW w:w="3036" w:type="dxa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58" w:type="dxa"/>
            <w:gridSpan w:val="3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Средний износ оборудования котельных</w:t>
            </w:r>
          </w:p>
        </w:tc>
        <w:tc>
          <w:tcPr>
            <w:tcW w:w="582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324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046047" w:rsidRPr="004F2D5C" w:rsidTr="00046047">
        <w:trPr>
          <w:trHeight w:val="202"/>
        </w:trPr>
        <w:tc>
          <w:tcPr>
            <w:tcW w:w="3036" w:type="dxa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58" w:type="dxa"/>
            <w:gridSpan w:val="3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Количество реконструированных в рамках подпрограммы котельных</w:t>
            </w:r>
          </w:p>
        </w:tc>
        <w:tc>
          <w:tcPr>
            <w:tcW w:w="582" w:type="dxa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324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230D9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46047" w:rsidRPr="004F2D5C" w:rsidRDefault="00230D94" w:rsidP="0023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046047" w:rsidRPr="004F2D5C" w:rsidRDefault="00230D9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46047" w:rsidRPr="004F2D5C" w:rsidRDefault="00230D9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123D0" w:rsidRPr="004F2D5C" w:rsidTr="008A3637">
        <w:tc>
          <w:tcPr>
            <w:tcW w:w="3036" w:type="dxa"/>
            <w:vAlign w:val="center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Этапы и сроки реализации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1622" w:type="dxa"/>
            <w:gridSpan w:val="14"/>
            <w:vAlign w:val="center"/>
          </w:tcPr>
          <w:p w:rsidR="00A123D0" w:rsidRPr="004F2D5C" w:rsidRDefault="009717B1" w:rsidP="001C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717B1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одп</w:t>
            </w:r>
            <w:r w:rsidRPr="009717B1">
              <w:rPr>
                <w:rFonts w:ascii="PT Astra Serif" w:hAnsi="PT Astra Serif"/>
                <w:sz w:val="24"/>
                <w:szCs w:val="24"/>
              </w:rPr>
              <w:t>рограмма реализуется в один этап и рассчитана на срок 2020-2024 годы.</w:t>
            </w:r>
          </w:p>
        </w:tc>
      </w:tr>
      <w:tr w:rsidR="00A123D0" w:rsidRPr="004F2D5C" w:rsidTr="008A3637">
        <w:trPr>
          <w:cantSplit/>
          <w:trHeight w:val="354"/>
        </w:trPr>
        <w:tc>
          <w:tcPr>
            <w:tcW w:w="3036" w:type="dxa"/>
            <w:vMerge w:val="restart"/>
            <w:vAlign w:val="center"/>
          </w:tcPr>
          <w:p w:rsidR="00A123D0" w:rsidRPr="004F2D5C" w:rsidRDefault="0043182E" w:rsidP="00D7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82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Ресурсное обеспечение </w:t>
            </w:r>
            <w:r w:rsidR="00D77B04">
              <w:rPr>
                <w:rFonts w:ascii="PT Astra Serif" w:hAnsi="PT Astra Serif"/>
                <w:sz w:val="24"/>
                <w:szCs w:val="24"/>
              </w:rPr>
              <w:t>под</w:t>
            </w:r>
            <w:r w:rsidRPr="0043182E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1800" w:type="dxa"/>
            <w:vMerge w:val="restart"/>
            <w:vAlign w:val="center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894" w:type="dxa"/>
            <w:gridSpan w:val="11"/>
            <w:vAlign w:val="center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</w:tr>
      <w:tr w:rsidR="00046047" w:rsidRPr="004F2D5C" w:rsidTr="001B6578">
        <w:trPr>
          <w:trHeight w:val="694"/>
        </w:trPr>
        <w:tc>
          <w:tcPr>
            <w:tcW w:w="3036" w:type="dxa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468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367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vAlign w:val="center"/>
          </w:tcPr>
          <w:p w:rsidR="00046047" w:rsidRPr="004F2D5C" w:rsidRDefault="00046047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347A53" w:rsidRPr="004F2D5C" w:rsidTr="001B6578">
        <w:trPr>
          <w:trHeight w:val="202"/>
        </w:trPr>
        <w:tc>
          <w:tcPr>
            <w:tcW w:w="3036" w:type="dxa"/>
            <w:vMerge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Подпрограмма «Модернизация</w:t>
            </w:r>
            <w:r w:rsidRPr="004F2D5C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/>
                <w:sz w:val="24"/>
                <w:szCs w:val="24"/>
              </w:rPr>
              <w:t>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1800" w:type="dxa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515" w:type="dxa"/>
            <w:gridSpan w:val="3"/>
            <w:vAlign w:val="center"/>
          </w:tcPr>
          <w:p w:rsidR="00347A53" w:rsidRPr="00347A53" w:rsidRDefault="00347A5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sz w:val="24"/>
                <w:szCs w:val="24"/>
              </w:rPr>
              <w:t>4315,66737</w:t>
            </w:r>
          </w:p>
        </w:tc>
        <w:tc>
          <w:tcPr>
            <w:tcW w:w="1468" w:type="dxa"/>
            <w:gridSpan w:val="2"/>
            <w:vAlign w:val="center"/>
          </w:tcPr>
          <w:p w:rsidR="00347A53" w:rsidRPr="00347A53" w:rsidRDefault="002E5487" w:rsidP="002E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E5487">
              <w:rPr>
                <w:rFonts w:ascii="PT Astra Serif" w:hAnsi="PT Astra Serif" w:cs="Arial"/>
                <w:sz w:val="24"/>
                <w:szCs w:val="24"/>
              </w:rPr>
              <w:t>11</w:t>
            </w:r>
            <w:r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2E5487">
              <w:rPr>
                <w:rFonts w:ascii="PT Astra Serif" w:hAnsi="PT Astra Serif" w:cs="Arial"/>
                <w:sz w:val="24"/>
                <w:szCs w:val="24"/>
              </w:rPr>
              <w:t>053</w:t>
            </w:r>
            <w:r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2E5487">
              <w:rPr>
                <w:rFonts w:ascii="PT Astra Serif" w:hAnsi="PT Astra Serif" w:cs="Arial"/>
                <w:sz w:val="24"/>
                <w:szCs w:val="24"/>
              </w:rPr>
              <w:t>77602</w:t>
            </w:r>
          </w:p>
        </w:tc>
        <w:tc>
          <w:tcPr>
            <w:tcW w:w="1367" w:type="dxa"/>
            <w:gridSpan w:val="2"/>
            <w:vAlign w:val="center"/>
          </w:tcPr>
          <w:p w:rsidR="00347A53" w:rsidRPr="004F2D5C" w:rsidRDefault="00856D40" w:rsidP="00856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DA3B00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438</w:t>
            </w:r>
            <w:r w:rsidR="00DA3B00">
              <w:rPr>
                <w:rFonts w:ascii="PT Astra Serif" w:hAnsi="PT Astra Serif"/>
                <w:sz w:val="24"/>
                <w:szCs w:val="24"/>
              </w:rPr>
              <w:t>,9</w:t>
            </w:r>
            <w:r>
              <w:rPr>
                <w:rFonts w:ascii="PT Astra Serif" w:hAnsi="PT Astra Serif"/>
                <w:sz w:val="24"/>
                <w:szCs w:val="24"/>
              </w:rPr>
              <w:t>5193</w:t>
            </w:r>
          </w:p>
        </w:tc>
        <w:tc>
          <w:tcPr>
            <w:tcW w:w="1701" w:type="dxa"/>
            <w:gridSpan w:val="2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47A53" w:rsidRPr="004F2D5C" w:rsidTr="00B033AB">
        <w:trPr>
          <w:trHeight w:val="202"/>
        </w:trPr>
        <w:tc>
          <w:tcPr>
            <w:tcW w:w="3036" w:type="dxa"/>
            <w:vMerge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515" w:type="dxa"/>
            <w:gridSpan w:val="3"/>
            <w:vAlign w:val="center"/>
          </w:tcPr>
          <w:p w:rsidR="00347A53" w:rsidRPr="00347A53" w:rsidRDefault="00347A5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68" w:type="dxa"/>
            <w:gridSpan w:val="2"/>
            <w:vAlign w:val="center"/>
          </w:tcPr>
          <w:p w:rsidR="00347A53" w:rsidRPr="00347A53" w:rsidRDefault="00347A5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347A53" w:rsidRPr="004F2D5C" w:rsidRDefault="00347A53" w:rsidP="00B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47A53" w:rsidRPr="004F2D5C" w:rsidTr="00B033AB">
        <w:trPr>
          <w:trHeight w:val="202"/>
        </w:trPr>
        <w:tc>
          <w:tcPr>
            <w:tcW w:w="3036" w:type="dxa"/>
            <w:vMerge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15" w:type="dxa"/>
            <w:gridSpan w:val="3"/>
            <w:vAlign w:val="center"/>
          </w:tcPr>
          <w:p w:rsidR="00347A53" w:rsidRPr="00347A53" w:rsidRDefault="00347A5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bCs/>
                <w:sz w:val="24"/>
                <w:szCs w:val="24"/>
              </w:rPr>
              <w:t>1116,19640</w:t>
            </w:r>
          </w:p>
        </w:tc>
        <w:tc>
          <w:tcPr>
            <w:tcW w:w="1468" w:type="dxa"/>
            <w:gridSpan w:val="2"/>
            <w:vAlign w:val="center"/>
          </w:tcPr>
          <w:p w:rsidR="00347A53" w:rsidRPr="00347A53" w:rsidRDefault="00347A5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vAlign w:val="center"/>
          </w:tcPr>
          <w:p w:rsidR="00347A53" w:rsidRPr="004F2D5C" w:rsidRDefault="00856D40" w:rsidP="00856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DA3B00">
              <w:rPr>
                <w:rFonts w:ascii="PT Astra Serif" w:hAnsi="PT Astra Serif"/>
                <w:sz w:val="24"/>
                <w:szCs w:val="24"/>
              </w:rPr>
              <w:t> 8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DA3B00">
              <w:rPr>
                <w:rFonts w:ascii="PT Astra Serif" w:hAnsi="PT Astra Serif"/>
                <w:sz w:val="24"/>
                <w:szCs w:val="24"/>
              </w:rPr>
              <w:t>4,</w:t>
            </w:r>
            <w:r>
              <w:rPr>
                <w:rFonts w:ascii="PT Astra Serif" w:hAnsi="PT Astra Serif"/>
                <w:sz w:val="24"/>
                <w:szCs w:val="24"/>
              </w:rPr>
              <w:t>69270</w:t>
            </w:r>
          </w:p>
        </w:tc>
        <w:tc>
          <w:tcPr>
            <w:tcW w:w="1701" w:type="dxa"/>
            <w:gridSpan w:val="2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347A53" w:rsidRPr="004F2D5C" w:rsidRDefault="00347A53" w:rsidP="00B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54191" w:rsidRPr="004F2D5C" w:rsidTr="00B033AB">
        <w:trPr>
          <w:trHeight w:val="202"/>
        </w:trPr>
        <w:tc>
          <w:tcPr>
            <w:tcW w:w="3036" w:type="dxa"/>
            <w:vMerge/>
            <w:vAlign w:val="center"/>
          </w:tcPr>
          <w:p w:rsidR="00F54191" w:rsidRPr="004F2D5C" w:rsidRDefault="00F5419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F54191" w:rsidRPr="004F2D5C" w:rsidRDefault="00F5419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4191" w:rsidRPr="004F2D5C" w:rsidRDefault="00F5419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3"/>
            <w:vAlign w:val="center"/>
          </w:tcPr>
          <w:p w:rsidR="00F54191" w:rsidRPr="00347A53" w:rsidRDefault="00F5419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sz w:val="24"/>
                <w:szCs w:val="24"/>
              </w:rPr>
              <w:t>3199,47097</w:t>
            </w:r>
          </w:p>
        </w:tc>
        <w:tc>
          <w:tcPr>
            <w:tcW w:w="1468" w:type="dxa"/>
            <w:gridSpan w:val="2"/>
            <w:vAlign w:val="center"/>
          </w:tcPr>
          <w:p w:rsidR="00F54191" w:rsidRPr="00347A53" w:rsidRDefault="00F54191" w:rsidP="00483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41621">
              <w:rPr>
                <w:rFonts w:ascii="PT Astra Serif" w:hAnsi="PT Astra Serif" w:cs="Arial"/>
                <w:sz w:val="24"/>
                <w:szCs w:val="24"/>
              </w:rPr>
              <w:t>11 053,77602</w:t>
            </w:r>
          </w:p>
        </w:tc>
        <w:tc>
          <w:tcPr>
            <w:tcW w:w="1367" w:type="dxa"/>
            <w:gridSpan w:val="2"/>
            <w:vAlign w:val="center"/>
          </w:tcPr>
          <w:p w:rsidR="00F54191" w:rsidRPr="004F2D5C" w:rsidRDefault="00856D40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634,25923</w:t>
            </w:r>
          </w:p>
        </w:tc>
        <w:tc>
          <w:tcPr>
            <w:tcW w:w="1701" w:type="dxa"/>
            <w:gridSpan w:val="2"/>
            <w:vAlign w:val="center"/>
          </w:tcPr>
          <w:p w:rsidR="00F54191" w:rsidRPr="004F2D5C" w:rsidRDefault="00F5419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F54191" w:rsidRPr="004F2D5C" w:rsidRDefault="00F54191" w:rsidP="00B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47A53" w:rsidRPr="004F2D5C" w:rsidTr="00B033AB">
        <w:trPr>
          <w:trHeight w:val="202"/>
        </w:trPr>
        <w:tc>
          <w:tcPr>
            <w:tcW w:w="3036" w:type="dxa"/>
            <w:vMerge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5" w:type="dxa"/>
            <w:gridSpan w:val="3"/>
            <w:vAlign w:val="center"/>
          </w:tcPr>
          <w:p w:rsidR="00347A53" w:rsidRPr="00347A53" w:rsidRDefault="00347A5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68" w:type="dxa"/>
            <w:gridSpan w:val="2"/>
            <w:vAlign w:val="center"/>
          </w:tcPr>
          <w:p w:rsidR="00347A53" w:rsidRPr="00347A53" w:rsidRDefault="00347A5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47A53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347A53" w:rsidRPr="004F2D5C" w:rsidRDefault="00347A5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347A53" w:rsidRPr="004F2D5C" w:rsidRDefault="00347A53" w:rsidP="00B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23D0" w:rsidRPr="004F2D5C" w:rsidTr="008A3637">
        <w:tc>
          <w:tcPr>
            <w:tcW w:w="3036" w:type="dxa"/>
            <w:vAlign w:val="center"/>
          </w:tcPr>
          <w:p w:rsidR="00A123D0" w:rsidRPr="004F2D5C" w:rsidRDefault="00A123D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11622" w:type="dxa"/>
            <w:gridSpan w:val="14"/>
          </w:tcPr>
          <w:p w:rsidR="00A123D0" w:rsidRPr="004F2D5C" w:rsidRDefault="00A123D0" w:rsidP="00686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Снижение показателя среднего износа водопроводных сетей до 50%; увеличение количества сельских населенных пунктов, оборудованных централизованной системой водоснабжения до 60 ед.; снижение доли канализационных сетей, требующих замены, до </w:t>
            </w:r>
            <w:r w:rsidR="00686D77">
              <w:rPr>
                <w:rFonts w:ascii="PT Astra Serif" w:hAnsi="PT Astra Serif"/>
                <w:sz w:val="24"/>
                <w:szCs w:val="24"/>
              </w:rPr>
              <w:t>4</w:t>
            </w:r>
            <w:r w:rsidRPr="004F2D5C">
              <w:rPr>
                <w:rFonts w:ascii="PT Astra Serif" w:hAnsi="PT Astra Serif"/>
                <w:sz w:val="24"/>
                <w:szCs w:val="24"/>
              </w:rPr>
              <w:t>0%. Снижение показателя среднего износа оборудования котельных до 26%.</w:t>
            </w:r>
          </w:p>
        </w:tc>
      </w:tr>
    </w:tbl>
    <w:p w:rsidR="001F4C6E" w:rsidRPr="004F2D5C" w:rsidRDefault="001F4C6E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5A2897" w:rsidRPr="003A544B" w:rsidRDefault="005A2897" w:rsidP="005A2897">
      <w:pPr>
        <w:autoSpaceDE w:val="0"/>
        <w:autoSpaceDN w:val="0"/>
        <w:adjustRightInd w:val="0"/>
        <w:spacing w:after="0"/>
        <w:rPr>
          <w:rFonts w:ascii="PT Astra Serif" w:hAnsi="PT Astra Serif"/>
          <w:sz w:val="24"/>
          <w:szCs w:val="24"/>
        </w:rPr>
      </w:pPr>
    </w:p>
    <w:p w:rsidR="001F4C6E" w:rsidRPr="003307AE" w:rsidRDefault="001F4C6E" w:rsidP="001F4C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1F4C6E" w:rsidRPr="003307AE" w:rsidSect="00B91F11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A2897" w:rsidRPr="00796308" w:rsidRDefault="005A2897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системы теплоснабжения </w:t>
      </w:r>
      <w:r w:rsidR="00BC5056" w:rsidRPr="00796308">
        <w:rPr>
          <w:rFonts w:ascii="PT Astra Serif" w:hAnsi="PT Astra Serif"/>
          <w:b/>
          <w:sz w:val="28"/>
          <w:szCs w:val="28"/>
        </w:rPr>
        <w:t xml:space="preserve"> и водопроводно-канализационного хозяйства </w:t>
      </w:r>
      <w:r w:rsidRPr="00796308">
        <w:rPr>
          <w:rFonts w:ascii="PT Astra Serif" w:hAnsi="PT Astra Serif"/>
          <w:b/>
          <w:sz w:val="28"/>
          <w:szCs w:val="28"/>
        </w:rPr>
        <w:t>муниципального образования,</w:t>
      </w:r>
      <w:r w:rsidRPr="0079630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96308">
        <w:rPr>
          <w:rFonts w:ascii="PT Astra Serif" w:hAnsi="PT Astra Serif"/>
          <w:b/>
          <w:sz w:val="28"/>
          <w:szCs w:val="28"/>
        </w:rPr>
        <w:t>описание основных проблем и прогноз развития</w:t>
      </w:r>
      <w:r w:rsidR="00BC5056" w:rsidRPr="00796308">
        <w:rPr>
          <w:rFonts w:ascii="PT Astra Serif" w:hAnsi="PT Astra Serif"/>
          <w:b/>
          <w:sz w:val="28"/>
          <w:szCs w:val="28"/>
        </w:rPr>
        <w:t xml:space="preserve">. 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Систему теплоснабжения муниципального образования </w:t>
      </w:r>
      <w:r w:rsidR="00A8402C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составляют </w:t>
      </w:r>
      <w:r w:rsidR="00CF528A" w:rsidRPr="00796308">
        <w:rPr>
          <w:rFonts w:ascii="PT Astra Serif" w:hAnsi="PT Astra Serif"/>
          <w:sz w:val="28"/>
          <w:szCs w:val="28"/>
        </w:rPr>
        <w:t>8 котельных</w:t>
      </w:r>
      <w:r w:rsidRPr="00796308">
        <w:rPr>
          <w:rFonts w:ascii="PT Astra Serif" w:hAnsi="PT Astra Serif"/>
          <w:sz w:val="28"/>
          <w:szCs w:val="28"/>
        </w:rPr>
        <w:t xml:space="preserve"> и тепловые сети (далее – система теплоснабжения). Ветхость тепловых сетей, физический и моральный износ оборудования котельных на сегодняшний день являются главными факторами, влияющими на качество предоставления коммунальной услуги теплоснабжения, и проявляются они во время проведения отопительных сезонов.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На сегодняшний день износ тепловых сетей муниципального образования </w:t>
      </w:r>
      <w:r w:rsidR="00B91F1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составляет </w:t>
      </w:r>
      <w:r w:rsidR="00DA4B2D">
        <w:rPr>
          <w:rFonts w:ascii="PT Astra Serif" w:hAnsi="PT Astra Serif"/>
          <w:sz w:val="28"/>
          <w:szCs w:val="28"/>
        </w:rPr>
        <w:t>65</w:t>
      </w:r>
      <w:r w:rsidRPr="00796308">
        <w:rPr>
          <w:rFonts w:ascii="PT Astra Serif" w:hAnsi="PT Astra Serif"/>
          <w:sz w:val="28"/>
          <w:szCs w:val="28"/>
        </w:rPr>
        <w:t xml:space="preserve">%. При общей протяженности в </w:t>
      </w:r>
      <w:r w:rsidR="00CF528A" w:rsidRPr="00796308">
        <w:rPr>
          <w:rFonts w:ascii="PT Astra Serif" w:hAnsi="PT Astra Serif"/>
          <w:sz w:val="28"/>
          <w:szCs w:val="28"/>
        </w:rPr>
        <w:t>6,92</w:t>
      </w:r>
      <w:r w:rsidRPr="00796308">
        <w:rPr>
          <w:rFonts w:ascii="PT Astra Serif" w:hAnsi="PT Astra Serif"/>
          <w:sz w:val="28"/>
          <w:szCs w:val="28"/>
        </w:rPr>
        <w:t xml:space="preserve"> километр</w:t>
      </w:r>
      <w:r w:rsidR="00CF528A" w:rsidRPr="00796308">
        <w:rPr>
          <w:rFonts w:ascii="PT Astra Serif" w:hAnsi="PT Astra Serif"/>
          <w:sz w:val="28"/>
          <w:szCs w:val="28"/>
        </w:rPr>
        <w:t>а</w:t>
      </w:r>
      <w:r w:rsidRPr="00796308">
        <w:rPr>
          <w:rFonts w:ascii="PT Astra Serif" w:hAnsi="PT Astra Serif"/>
          <w:sz w:val="28"/>
          <w:szCs w:val="28"/>
        </w:rPr>
        <w:t xml:space="preserve">, </w:t>
      </w:r>
      <w:r w:rsidR="00CF528A" w:rsidRPr="00796308">
        <w:rPr>
          <w:rFonts w:ascii="PT Astra Serif" w:hAnsi="PT Astra Serif"/>
          <w:sz w:val="28"/>
          <w:szCs w:val="28"/>
        </w:rPr>
        <w:t>2,9</w:t>
      </w:r>
      <w:r w:rsidRPr="00796308">
        <w:rPr>
          <w:rFonts w:ascii="PT Astra Serif" w:hAnsi="PT Astra Serif"/>
          <w:sz w:val="28"/>
          <w:szCs w:val="28"/>
        </w:rPr>
        <w:t xml:space="preserve"> километров тепловых сетей требуют замены. 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Основное и вспомогательное оборудование большинства котельных находится в эксплуатации более 20 лет. Средний процент износа оборудования котельных – около </w:t>
      </w:r>
      <w:r w:rsidR="00CF528A" w:rsidRPr="00796308">
        <w:rPr>
          <w:rFonts w:ascii="PT Astra Serif" w:hAnsi="PT Astra Serif"/>
          <w:sz w:val="28"/>
          <w:szCs w:val="28"/>
        </w:rPr>
        <w:t>70</w:t>
      </w:r>
      <w:r w:rsidRPr="00796308">
        <w:rPr>
          <w:rFonts w:ascii="PT Astra Serif" w:hAnsi="PT Astra Serif"/>
          <w:sz w:val="28"/>
          <w:szCs w:val="28"/>
        </w:rPr>
        <w:t>%. А низкий коэффициент полезного действия такого оборудования, устаревшего морально и физически, приводит к излишнему расходованию топливных ресурсов, необходимых для производства тепловой энергии.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По итогам 201</w:t>
      </w:r>
      <w:r w:rsidR="00C039FD">
        <w:rPr>
          <w:rFonts w:ascii="PT Astra Serif" w:hAnsi="PT Astra Serif"/>
          <w:sz w:val="28"/>
          <w:szCs w:val="28"/>
        </w:rPr>
        <w:t>9</w:t>
      </w:r>
      <w:r w:rsidR="00247D36" w:rsidRPr="00796308">
        <w:rPr>
          <w:rFonts w:ascii="PT Astra Serif" w:hAnsi="PT Astra Serif"/>
          <w:sz w:val="28"/>
          <w:szCs w:val="28"/>
        </w:rPr>
        <w:t>-20</w:t>
      </w:r>
      <w:r w:rsidR="00C039FD">
        <w:rPr>
          <w:rFonts w:ascii="PT Astra Serif" w:hAnsi="PT Astra Serif"/>
          <w:sz w:val="28"/>
          <w:szCs w:val="28"/>
        </w:rPr>
        <w:t>21</w:t>
      </w:r>
      <w:r w:rsidRPr="00796308">
        <w:rPr>
          <w:rFonts w:ascii="PT Astra Serif" w:hAnsi="PT Astra Serif"/>
          <w:sz w:val="28"/>
          <w:szCs w:val="28"/>
        </w:rPr>
        <w:t xml:space="preserve"> года потери тепловой энергии при ее передаче по распределительным сетям составили </w:t>
      </w:r>
      <w:r w:rsidR="00D216FC" w:rsidRPr="00796308">
        <w:rPr>
          <w:rFonts w:ascii="PT Astra Serif" w:hAnsi="PT Astra Serif"/>
          <w:sz w:val="28"/>
          <w:szCs w:val="28"/>
        </w:rPr>
        <w:t xml:space="preserve">12,33 </w:t>
      </w:r>
      <w:r w:rsidRPr="00796308">
        <w:rPr>
          <w:rFonts w:ascii="PT Astra Serif" w:hAnsi="PT Astra Serif"/>
          <w:sz w:val="28"/>
          <w:szCs w:val="28"/>
        </w:rPr>
        <w:t>тыс. Гкал</w:t>
      </w:r>
      <w:proofErr w:type="gramStart"/>
      <w:r w:rsidRPr="00796308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796308">
        <w:rPr>
          <w:rFonts w:ascii="PT Astra Serif" w:hAnsi="PT Astra Serif"/>
          <w:sz w:val="28"/>
          <w:szCs w:val="28"/>
        </w:rPr>
        <w:t>в 201</w:t>
      </w:r>
      <w:r w:rsidR="00C039FD">
        <w:rPr>
          <w:rFonts w:ascii="PT Astra Serif" w:hAnsi="PT Astra Serif"/>
          <w:sz w:val="28"/>
          <w:szCs w:val="28"/>
        </w:rPr>
        <w:t>9</w:t>
      </w:r>
      <w:r w:rsidRPr="00796308">
        <w:rPr>
          <w:rFonts w:ascii="PT Astra Serif" w:hAnsi="PT Astra Serif"/>
          <w:sz w:val="28"/>
          <w:szCs w:val="28"/>
        </w:rPr>
        <w:t xml:space="preserve"> году – </w:t>
      </w:r>
      <w:r w:rsidR="00247D36" w:rsidRPr="00796308">
        <w:rPr>
          <w:rFonts w:ascii="PT Astra Serif" w:hAnsi="PT Astra Serif"/>
          <w:sz w:val="28"/>
          <w:szCs w:val="28"/>
        </w:rPr>
        <w:t>3,941</w:t>
      </w:r>
      <w:r w:rsidRPr="00796308">
        <w:rPr>
          <w:rFonts w:ascii="PT Astra Serif" w:hAnsi="PT Astra Serif"/>
          <w:sz w:val="28"/>
          <w:szCs w:val="28"/>
        </w:rPr>
        <w:t xml:space="preserve"> тыс. Гкал., в 201</w:t>
      </w:r>
      <w:r w:rsidR="00C039FD">
        <w:rPr>
          <w:rFonts w:ascii="PT Astra Serif" w:hAnsi="PT Astra Serif"/>
          <w:sz w:val="28"/>
          <w:szCs w:val="28"/>
        </w:rPr>
        <w:t>20</w:t>
      </w:r>
      <w:r w:rsidRPr="00796308">
        <w:rPr>
          <w:rFonts w:ascii="PT Astra Serif" w:hAnsi="PT Astra Serif"/>
          <w:sz w:val="28"/>
          <w:szCs w:val="28"/>
        </w:rPr>
        <w:t xml:space="preserve"> году – </w:t>
      </w:r>
      <w:r w:rsidR="00247D36" w:rsidRPr="00796308">
        <w:rPr>
          <w:rFonts w:ascii="PT Astra Serif" w:hAnsi="PT Astra Serif"/>
          <w:sz w:val="28"/>
          <w:szCs w:val="28"/>
        </w:rPr>
        <w:t>4,181</w:t>
      </w:r>
      <w:r w:rsidRPr="00796308">
        <w:rPr>
          <w:rFonts w:ascii="PT Astra Serif" w:hAnsi="PT Astra Serif"/>
          <w:sz w:val="28"/>
          <w:szCs w:val="28"/>
        </w:rPr>
        <w:t xml:space="preserve"> тыс. Гкал.</w:t>
      </w:r>
      <w:r w:rsidR="00247D36" w:rsidRPr="00796308">
        <w:rPr>
          <w:rFonts w:ascii="PT Astra Serif" w:hAnsi="PT Astra Serif"/>
          <w:sz w:val="28"/>
          <w:szCs w:val="28"/>
        </w:rPr>
        <w:t>,</w:t>
      </w:r>
      <w:r w:rsidRPr="00796308">
        <w:rPr>
          <w:rFonts w:ascii="PT Astra Serif" w:hAnsi="PT Astra Serif"/>
          <w:sz w:val="28"/>
          <w:szCs w:val="28"/>
        </w:rPr>
        <w:t xml:space="preserve"> </w:t>
      </w:r>
      <w:r w:rsidR="00247D36" w:rsidRPr="00796308">
        <w:rPr>
          <w:rFonts w:ascii="PT Astra Serif" w:hAnsi="PT Astra Serif"/>
          <w:sz w:val="28"/>
          <w:szCs w:val="28"/>
        </w:rPr>
        <w:t>в 20</w:t>
      </w:r>
      <w:r w:rsidR="00C039FD">
        <w:rPr>
          <w:rFonts w:ascii="PT Astra Serif" w:hAnsi="PT Astra Serif"/>
          <w:sz w:val="28"/>
          <w:szCs w:val="28"/>
        </w:rPr>
        <w:t>2</w:t>
      </w:r>
      <w:r w:rsidR="00247D36" w:rsidRPr="00796308">
        <w:rPr>
          <w:rFonts w:ascii="PT Astra Serif" w:hAnsi="PT Astra Serif"/>
          <w:sz w:val="28"/>
          <w:szCs w:val="28"/>
        </w:rPr>
        <w:t>1 году – 4,211 тыс. Гкал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Приведенные показатели состояния и общего функционирования системы теплоснабжения муниципального образования </w:t>
      </w:r>
      <w:r w:rsidR="00CF528A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указывают на то, что решение вопроса обеспечения муниципального образования </w:t>
      </w:r>
      <w:r w:rsidR="00CF528A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эффективными инфраструктурными системами и сетями теплоснабжения должно стать одним из приоритетных направлений развития систем коммунальной инфраструктуры.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Уровень технического состояния и развития системы теплоснабжения муниципального образования </w:t>
      </w:r>
      <w:r w:rsidR="00CF528A" w:rsidRPr="00796308">
        <w:rPr>
          <w:rFonts w:ascii="PT Astra Serif" w:hAnsi="PT Astra Serif"/>
          <w:sz w:val="28"/>
          <w:szCs w:val="28"/>
        </w:rPr>
        <w:t xml:space="preserve">Каменский район </w:t>
      </w:r>
      <w:r w:rsidRPr="00796308">
        <w:rPr>
          <w:rFonts w:ascii="PT Astra Serif" w:hAnsi="PT Astra Serif"/>
          <w:sz w:val="28"/>
          <w:szCs w:val="28"/>
        </w:rPr>
        <w:t>определяет степень обеспеченности его потребителей услугой теплоснабжения.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Систему водоснабжения муниципального образования Каменский район составляют 70 артезианских скважин и водопроводные сети, общей протяженностью 149,7 км</w:t>
      </w:r>
      <w:proofErr w:type="gramStart"/>
      <w:r w:rsidRPr="00796308">
        <w:rPr>
          <w:rFonts w:ascii="PT Astra Serif" w:hAnsi="PT Astra Serif"/>
          <w:sz w:val="28"/>
          <w:szCs w:val="28"/>
        </w:rPr>
        <w:t>.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796308">
        <w:rPr>
          <w:rFonts w:ascii="PT Astra Serif" w:hAnsi="PT Astra Serif"/>
          <w:sz w:val="28"/>
          <w:szCs w:val="28"/>
        </w:rPr>
        <w:t>д</w:t>
      </w:r>
      <w:proofErr w:type="gramEnd"/>
      <w:r w:rsidRPr="00796308">
        <w:rPr>
          <w:rFonts w:ascii="PT Astra Serif" w:hAnsi="PT Astra Serif"/>
          <w:sz w:val="28"/>
          <w:szCs w:val="28"/>
        </w:rPr>
        <w:t>алее – объекты водоснабжения)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Система водоотведения муниципального образования </w:t>
      </w:r>
      <w:r w:rsidR="00B91F1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состоит из </w:t>
      </w:r>
      <w:r w:rsidR="00E449BA">
        <w:rPr>
          <w:rFonts w:ascii="PT Astra Serif" w:hAnsi="PT Astra Serif"/>
          <w:sz w:val="28"/>
          <w:szCs w:val="28"/>
        </w:rPr>
        <w:t>2</w:t>
      </w:r>
      <w:r w:rsidRPr="00796308">
        <w:rPr>
          <w:rFonts w:ascii="PT Astra Serif" w:hAnsi="PT Astra Serif"/>
          <w:sz w:val="28"/>
          <w:szCs w:val="28"/>
        </w:rPr>
        <w:t xml:space="preserve"> очистных сооружений и канализационных сетей общей протяженностью </w:t>
      </w:r>
      <w:r w:rsidR="00E449BA">
        <w:rPr>
          <w:rFonts w:ascii="PT Astra Serif" w:hAnsi="PT Astra Serif"/>
          <w:sz w:val="28"/>
          <w:szCs w:val="28"/>
        </w:rPr>
        <w:t>7,3</w:t>
      </w:r>
      <w:r w:rsidRPr="00796308">
        <w:rPr>
          <w:rFonts w:ascii="PT Astra Serif" w:hAnsi="PT Astra Serif"/>
          <w:sz w:val="28"/>
          <w:szCs w:val="28"/>
        </w:rPr>
        <w:t xml:space="preserve"> км</w:t>
      </w:r>
      <w:proofErr w:type="gramStart"/>
      <w:r w:rsidRPr="00796308">
        <w:rPr>
          <w:rFonts w:ascii="PT Astra Serif" w:hAnsi="PT Astra Serif"/>
          <w:sz w:val="28"/>
          <w:szCs w:val="28"/>
        </w:rPr>
        <w:t>.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796308">
        <w:rPr>
          <w:rFonts w:ascii="PT Astra Serif" w:hAnsi="PT Astra Serif"/>
          <w:sz w:val="28"/>
          <w:szCs w:val="28"/>
        </w:rPr>
        <w:t>д</w:t>
      </w:r>
      <w:proofErr w:type="gramEnd"/>
      <w:r w:rsidRPr="00796308">
        <w:rPr>
          <w:rFonts w:ascii="PT Astra Serif" w:hAnsi="PT Astra Serif"/>
          <w:sz w:val="28"/>
          <w:szCs w:val="28"/>
        </w:rPr>
        <w:t>алее – объекты водоотведения).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Ветхость водопроводных и канализационных сетей, физический и моральный износ оборудования артезианских скважин, очистных сооружений и насосных станций на сегодняшний день являются главными факторами, влияющими на качество предоставления коммунальных услуг водоснабжения и водоотведения.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lastRenderedPageBreak/>
        <w:t xml:space="preserve">Средний износ водопроводных сетей муниципального образования </w:t>
      </w:r>
      <w:r w:rsidR="00B91F1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 xml:space="preserve"> составляет 7</w:t>
      </w:r>
      <w:r w:rsidR="00DA4B2D">
        <w:rPr>
          <w:rFonts w:ascii="PT Astra Serif" w:hAnsi="PT Astra Serif"/>
          <w:sz w:val="28"/>
          <w:szCs w:val="28"/>
        </w:rPr>
        <w:t>0</w:t>
      </w:r>
      <w:r w:rsidRPr="00796308">
        <w:rPr>
          <w:rFonts w:ascii="PT Astra Serif" w:hAnsi="PT Astra Serif"/>
          <w:sz w:val="28"/>
          <w:szCs w:val="28"/>
        </w:rPr>
        <w:t xml:space="preserve">%, а канализационных сетей – 60%. 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При этом требуется заменить 145 километров водопроводных сетей и </w:t>
      </w:r>
      <w:r w:rsidR="00F92ADE">
        <w:rPr>
          <w:rFonts w:ascii="PT Astra Serif" w:hAnsi="PT Astra Serif"/>
          <w:sz w:val="28"/>
          <w:szCs w:val="28"/>
        </w:rPr>
        <w:t>7,3</w:t>
      </w:r>
      <w:r w:rsidRPr="00796308">
        <w:rPr>
          <w:rFonts w:ascii="PT Astra Serif" w:hAnsi="PT Astra Serif"/>
          <w:sz w:val="28"/>
          <w:szCs w:val="28"/>
        </w:rPr>
        <w:t xml:space="preserve"> километр канализационных сетей.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Оборудование артезианских скважин, водопроводных насосных станций и канализационных насосных станций устарело морально и физически, и работает не эффективно, средний процент его износа составляет 70%.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Средний уровень водоснабжения сельских населенных пунктов, расположенных на территории муниципального образования Каменский район, по состоянию на 01.01.20</w:t>
      </w:r>
      <w:r w:rsidR="00B6637D">
        <w:rPr>
          <w:rFonts w:ascii="PT Astra Serif" w:hAnsi="PT Astra Serif"/>
          <w:sz w:val="28"/>
          <w:szCs w:val="28"/>
        </w:rPr>
        <w:t>2</w:t>
      </w:r>
      <w:r w:rsidR="00F92ADE">
        <w:rPr>
          <w:rFonts w:ascii="PT Astra Serif" w:hAnsi="PT Astra Serif"/>
          <w:sz w:val="28"/>
          <w:szCs w:val="28"/>
        </w:rPr>
        <w:t>1</w:t>
      </w:r>
      <w:r w:rsidRPr="00796308">
        <w:rPr>
          <w:rFonts w:ascii="PT Astra Serif" w:hAnsi="PT Astra Serif"/>
          <w:sz w:val="28"/>
          <w:szCs w:val="28"/>
        </w:rPr>
        <w:t xml:space="preserve"> года составил 98%. 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Приведенные показатели состояния и общего функционирования систем водоснабжения и водоотведения муниципального образования Каменский район указывают на то, что решение вопроса обеспечения муниципального образования Каменский район эффективными инфраструктурными системами и сетями водоснабжения и водоотведения должно стать одним из приоритетных направлений развития систем коммунальной инфраструктуры.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Уровень технического состояния и развития систем водоснабжения и водоотведения муниципального образования Каменский район определяет степень обеспеченности его потребителей услугами водоснабжения и водоотведения.</w:t>
      </w:r>
    </w:p>
    <w:p w:rsidR="00943465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Настоящая подпрограмма ориентирована на проведение системных мероприятий по модернизации объектов водоснабжения и водоотведения, а так же проведение системных мероприятий по замене и модернизации оборудования котельных и их реконструкции, что позволит: </w:t>
      </w:r>
    </w:p>
    <w:p w:rsidR="005A2897" w:rsidRPr="00796308" w:rsidRDefault="005A2897" w:rsidP="00B033AB">
      <w:pPr>
        <w:numPr>
          <w:ilvl w:val="0"/>
          <w:numId w:val="10"/>
        </w:numPr>
        <w:tabs>
          <w:tab w:val="clear" w:pos="1425"/>
          <w:tab w:val="num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снизить риск возникновения аварийных ситуаций;</w:t>
      </w:r>
    </w:p>
    <w:p w:rsidR="005A2897" w:rsidRPr="00796308" w:rsidRDefault="00943465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2) </w:t>
      </w:r>
      <w:r w:rsidR="005A2897" w:rsidRPr="00796308">
        <w:rPr>
          <w:rFonts w:ascii="PT Astra Serif" w:hAnsi="PT Astra Serif"/>
          <w:sz w:val="28"/>
          <w:szCs w:val="28"/>
        </w:rPr>
        <w:t xml:space="preserve">повысить качество </w:t>
      </w:r>
      <w:proofErr w:type="gramStart"/>
      <w:r w:rsidR="005A2897" w:rsidRPr="00796308">
        <w:rPr>
          <w:rFonts w:ascii="PT Astra Serif" w:hAnsi="PT Astra Serif"/>
          <w:sz w:val="28"/>
          <w:szCs w:val="28"/>
        </w:rPr>
        <w:t>предоставляемой</w:t>
      </w:r>
      <w:proofErr w:type="gramEnd"/>
      <w:r w:rsidR="005A2897" w:rsidRPr="00796308">
        <w:rPr>
          <w:rFonts w:ascii="PT Astra Serif" w:hAnsi="PT Astra Serif"/>
          <w:sz w:val="28"/>
          <w:szCs w:val="28"/>
        </w:rPr>
        <w:t xml:space="preserve"> </w:t>
      </w:r>
      <w:r w:rsidRPr="00796308">
        <w:rPr>
          <w:rFonts w:ascii="PT Astra Serif" w:hAnsi="PT Astra Serif"/>
          <w:sz w:val="28"/>
          <w:szCs w:val="28"/>
        </w:rPr>
        <w:t xml:space="preserve">коммунальных услуг водоснабжения, водоотведения и </w:t>
      </w:r>
      <w:r w:rsidR="005A2897" w:rsidRPr="00796308">
        <w:rPr>
          <w:rFonts w:ascii="PT Astra Serif" w:hAnsi="PT Astra Serif"/>
          <w:sz w:val="28"/>
          <w:szCs w:val="28"/>
        </w:rPr>
        <w:t>теплоснабжения;</w:t>
      </w:r>
    </w:p>
    <w:p w:rsidR="00BC5056" w:rsidRPr="00796308" w:rsidRDefault="00BC5056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3) увеличить уровень водоснабжения населенных пунктов.</w:t>
      </w:r>
    </w:p>
    <w:p w:rsidR="00BC5056" w:rsidRPr="00796308" w:rsidRDefault="00BC5056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A2897" w:rsidRPr="00796308" w:rsidRDefault="005A2897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 xml:space="preserve">2. </w:t>
      </w:r>
      <w:r w:rsidR="001B5B3F" w:rsidRPr="001B5B3F">
        <w:rPr>
          <w:rFonts w:ascii="PT Astra Serif" w:hAnsi="PT Astra Serif"/>
          <w:b/>
          <w:sz w:val="28"/>
          <w:szCs w:val="28"/>
        </w:rPr>
        <w:t xml:space="preserve">Цели муниципальной </w:t>
      </w:r>
      <w:r w:rsidRPr="00796308">
        <w:rPr>
          <w:rFonts w:ascii="PT Astra Serif" w:hAnsi="PT Astra Serif"/>
          <w:b/>
          <w:sz w:val="28"/>
          <w:szCs w:val="28"/>
        </w:rPr>
        <w:t>подпрограммы</w:t>
      </w:r>
    </w:p>
    <w:p w:rsidR="00805AA7" w:rsidRDefault="00805AA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5AA7">
        <w:rPr>
          <w:rFonts w:ascii="PT Astra Serif" w:hAnsi="PT Astra Serif"/>
          <w:sz w:val="28"/>
          <w:szCs w:val="28"/>
        </w:rPr>
        <w:t>Снижение риска возникновения аварийных ситуаций в системах водоснабжения и водоотведения, увеличение уровня водоснабжения населенных пунктов муниципального образования Каменский район.</w:t>
      </w:r>
      <w:r>
        <w:rPr>
          <w:rFonts w:ascii="PT Astra Serif" w:hAnsi="PT Astra Serif"/>
          <w:sz w:val="28"/>
          <w:szCs w:val="28"/>
        </w:rPr>
        <w:t xml:space="preserve">  </w:t>
      </w:r>
      <w:r w:rsidRPr="00805AA7">
        <w:rPr>
          <w:rFonts w:ascii="PT Astra Serif" w:hAnsi="PT Astra Serif"/>
          <w:sz w:val="28"/>
          <w:szCs w:val="28"/>
        </w:rPr>
        <w:t>Снижение риска возникновения аварийных ситуаций в системе теплоснабжения муниципального образования, снижение нерациональных затрат при производстве тепловой энергии</w:t>
      </w:r>
      <w:r>
        <w:rPr>
          <w:rFonts w:ascii="PT Astra Serif" w:hAnsi="PT Astra Serif"/>
          <w:sz w:val="28"/>
          <w:szCs w:val="28"/>
        </w:rPr>
        <w:t>.</w:t>
      </w:r>
    </w:p>
    <w:p w:rsidR="00805AA7" w:rsidRDefault="00805AA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5AA7" w:rsidRDefault="00805AA7" w:rsidP="00805A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796308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Задачи</w:t>
      </w:r>
      <w:r w:rsidRPr="001B5B3F">
        <w:rPr>
          <w:rFonts w:ascii="PT Astra Serif" w:hAnsi="PT Astra Serif"/>
          <w:b/>
          <w:sz w:val="28"/>
          <w:szCs w:val="28"/>
        </w:rPr>
        <w:t xml:space="preserve"> муниципальной </w:t>
      </w:r>
      <w:r w:rsidRPr="00796308">
        <w:rPr>
          <w:rFonts w:ascii="PT Astra Serif" w:hAnsi="PT Astra Serif"/>
          <w:b/>
          <w:sz w:val="28"/>
          <w:szCs w:val="28"/>
        </w:rPr>
        <w:t>подпрограммы</w:t>
      </w:r>
    </w:p>
    <w:p w:rsidR="00805AA7" w:rsidRDefault="00805AA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5AA7">
        <w:rPr>
          <w:rFonts w:ascii="PT Astra Serif" w:hAnsi="PT Astra Serif"/>
          <w:sz w:val="28"/>
          <w:szCs w:val="28"/>
        </w:rPr>
        <w:t xml:space="preserve">Модернизация систем водоснабжения, водоотведения и теплоснабжения. </w:t>
      </w:r>
    </w:p>
    <w:p w:rsidR="00805AA7" w:rsidRDefault="00805AA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5AA7">
        <w:rPr>
          <w:rFonts w:ascii="PT Astra Serif" w:hAnsi="PT Astra Serif"/>
          <w:sz w:val="28"/>
          <w:szCs w:val="28"/>
        </w:rPr>
        <w:t>Модернизация котельных.</w:t>
      </w:r>
    </w:p>
    <w:p w:rsidR="00805AA7" w:rsidRDefault="00805AA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5AA7" w:rsidRPr="00201DB5" w:rsidRDefault="00805AA7" w:rsidP="00805A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5AA7">
        <w:rPr>
          <w:rFonts w:ascii="PT Astra Serif" w:hAnsi="PT Astra Serif"/>
          <w:b/>
          <w:sz w:val="28"/>
          <w:szCs w:val="28"/>
        </w:rPr>
        <w:lastRenderedPageBreak/>
        <w:t xml:space="preserve">4. Показатели муниципальной </w:t>
      </w:r>
      <w:r w:rsidR="00230D94">
        <w:rPr>
          <w:rFonts w:ascii="PT Astra Serif" w:hAnsi="PT Astra Serif"/>
          <w:b/>
          <w:sz w:val="28"/>
          <w:szCs w:val="28"/>
        </w:rPr>
        <w:t>под</w:t>
      </w:r>
      <w:r w:rsidRPr="00805AA7">
        <w:rPr>
          <w:rFonts w:ascii="PT Astra Serif" w:hAnsi="PT Astra Serif"/>
          <w:b/>
          <w:sz w:val="28"/>
          <w:szCs w:val="28"/>
        </w:rPr>
        <w:t>программы</w:t>
      </w:r>
    </w:p>
    <w:p w:rsidR="004B20AE" w:rsidRPr="00201DB5" w:rsidRDefault="004B20AE" w:rsidP="00805A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30D94" w:rsidRPr="00230D94" w:rsidRDefault="00230D94" w:rsidP="0023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D94">
        <w:rPr>
          <w:rFonts w:ascii="PT Astra Serif" w:hAnsi="PT Astra Serif"/>
          <w:sz w:val="28"/>
          <w:szCs w:val="28"/>
        </w:rPr>
        <w:t xml:space="preserve">- снижение показателя среднего износа водопроводных сетей до 60%; </w:t>
      </w:r>
    </w:p>
    <w:p w:rsidR="00230D94" w:rsidRPr="00230D94" w:rsidRDefault="00230D94" w:rsidP="0023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D94">
        <w:rPr>
          <w:rFonts w:ascii="PT Astra Serif" w:hAnsi="PT Astra Serif"/>
          <w:sz w:val="28"/>
          <w:szCs w:val="28"/>
        </w:rPr>
        <w:t xml:space="preserve">- увеличение количества сельских населенных пунктов, оборудованных централизованной системой водоснабжения до 60 ед.; </w:t>
      </w:r>
    </w:p>
    <w:p w:rsidR="00230D94" w:rsidRPr="00230D94" w:rsidRDefault="00230D94" w:rsidP="0023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D94">
        <w:rPr>
          <w:rFonts w:ascii="PT Astra Serif" w:hAnsi="PT Astra Serif"/>
          <w:sz w:val="28"/>
          <w:szCs w:val="28"/>
        </w:rPr>
        <w:t xml:space="preserve">- снижение доли канализационных сетей, требующих замены, до </w:t>
      </w:r>
      <w:r w:rsidR="0061450D">
        <w:rPr>
          <w:rFonts w:ascii="PT Astra Serif" w:hAnsi="PT Astra Serif"/>
          <w:sz w:val="28"/>
          <w:szCs w:val="28"/>
        </w:rPr>
        <w:t>40</w:t>
      </w:r>
      <w:r w:rsidRPr="00230D94">
        <w:rPr>
          <w:rFonts w:ascii="PT Astra Serif" w:hAnsi="PT Astra Serif"/>
          <w:sz w:val="28"/>
          <w:szCs w:val="28"/>
        </w:rPr>
        <w:t>%.</w:t>
      </w:r>
    </w:p>
    <w:p w:rsidR="00230D94" w:rsidRPr="00230D94" w:rsidRDefault="00230D94" w:rsidP="0023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D94">
        <w:rPr>
          <w:rFonts w:ascii="PT Astra Serif" w:hAnsi="PT Astra Serif"/>
          <w:sz w:val="28"/>
          <w:szCs w:val="28"/>
        </w:rPr>
        <w:t>- снижение показателя среднего износа оборудования котельных до 38%;</w:t>
      </w:r>
    </w:p>
    <w:p w:rsidR="00230D94" w:rsidRPr="00230D94" w:rsidRDefault="00230D94" w:rsidP="0023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D94">
        <w:rPr>
          <w:rFonts w:ascii="PT Astra Serif" w:hAnsi="PT Astra Serif"/>
          <w:sz w:val="28"/>
          <w:szCs w:val="28"/>
        </w:rPr>
        <w:t xml:space="preserve">- количество реконструированных котельных – </w:t>
      </w:r>
      <w:r w:rsidR="0061450D">
        <w:rPr>
          <w:rFonts w:ascii="PT Astra Serif" w:hAnsi="PT Astra Serif"/>
          <w:sz w:val="28"/>
          <w:szCs w:val="28"/>
        </w:rPr>
        <w:t>5</w:t>
      </w:r>
      <w:r w:rsidRPr="00230D94">
        <w:rPr>
          <w:rFonts w:ascii="PT Astra Serif" w:hAnsi="PT Astra Serif"/>
          <w:sz w:val="28"/>
          <w:szCs w:val="28"/>
        </w:rPr>
        <w:t>.</w:t>
      </w:r>
    </w:p>
    <w:p w:rsidR="00494368" w:rsidRPr="00494368" w:rsidRDefault="00494368" w:rsidP="00494368">
      <w:pPr>
        <w:tabs>
          <w:tab w:val="left" w:pos="3890"/>
        </w:tabs>
        <w:autoSpaceDE w:val="0"/>
        <w:autoSpaceDN w:val="0"/>
        <w:adjustRightInd w:val="0"/>
        <w:spacing w:after="0" w:line="240" w:lineRule="auto"/>
        <w:ind w:left="4610"/>
        <w:rPr>
          <w:rFonts w:ascii="PT Astra Serif" w:hAnsi="PT Astra Serif"/>
          <w:b/>
          <w:sz w:val="28"/>
          <w:szCs w:val="28"/>
        </w:rPr>
      </w:pPr>
    </w:p>
    <w:p w:rsidR="00494368" w:rsidRPr="00494368" w:rsidRDefault="00494368" w:rsidP="0049436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94368">
        <w:rPr>
          <w:rFonts w:ascii="PT Astra Serif" w:hAnsi="PT Astra Serif"/>
          <w:b/>
          <w:sz w:val="28"/>
          <w:szCs w:val="28"/>
        </w:rPr>
        <w:t>5. Этапы и сроки реализации подпрограммы</w:t>
      </w:r>
    </w:p>
    <w:p w:rsidR="00494368" w:rsidRPr="00796308" w:rsidRDefault="00494368" w:rsidP="004943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Программа реализуется в один этап и рассчитана на срок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 xml:space="preserve"> годы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5A2897" w:rsidRPr="00796308" w:rsidRDefault="005A2897" w:rsidP="004F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A2897" w:rsidRPr="00796308" w:rsidRDefault="00494368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5A2897" w:rsidRPr="00796308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C771A7" w:rsidRPr="00796308" w:rsidRDefault="00C771A7" w:rsidP="004F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1"/>
        <w:gridCol w:w="1365"/>
        <w:gridCol w:w="1562"/>
        <w:gridCol w:w="994"/>
        <w:gridCol w:w="1133"/>
        <w:gridCol w:w="1521"/>
      </w:tblGrid>
      <w:tr w:rsidR="00F274C0" w:rsidRPr="004F2D5C" w:rsidTr="00862990">
        <w:trPr>
          <w:cantSplit/>
          <w:trHeight w:val="354"/>
        </w:trPr>
        <w:tc>
          <w:tcPr>
            <w:tcW w:w="1460" w:type="pct"/>
            <w:vMerge w:val="restart"/>
            <w:vAlign w:val="center"/>
          </w:tcPr>
          <w:p w:rsidR="00F274C0" w:rsidRPr="004F2D5C" w:rsidRDefault="00F274C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0" w:type="pct"/>
            <w:gridSpan w:val="5"/>
            <w:vAlign w:val="center"/>
          </w:tcPr>
          <w:p w:rsidR="00F274C0" w:rsidRPr="004F2D5C" w:rsidRDefault="00F274C0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Потребность в финансовых ресурсах по годам</w:t>
            </w:r>
            <w:r w:rsidR="00750BFC" w:rsidRPr="004F2D5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750BFC" w:rsidRPr="004F2D5C">
              <w:rPr>
                <w:rFonts w:ascii="PT Astra Serif" w:hAnsi="PT Astra Serif"/>
                <w:sz w:val="24"/>
                <w:szCs w:val="24"/>
              </w:rPr>
              <w:t>млн</w:t>
            </w:r>
            <w:proofErr w:type="gramStart"/>
            <w:r w:rsidR="00750BFC" w:rsidRPr="004F2D5C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750BFC" w:rsidRPr="004F2D5C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750BFC" w:rsidRPr="004F2D5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53615" w:rsidRPr="004F2D5C" w:rsidTr="006B46D9">
        <w:trPr>
          <w:trHeight w:val="631"/>
        </w:trPr>
        <w:tc>
          <w:tcPr>
            <w:tcW w:w="1460" w:type="pct"/>
            <w:vMerge/>
            <w:vAlign w:val="center"/>
          </w:tcPr>
          <w:p w:rsidR="00453615" w:rsidRPr="004F2D5C" w:rsidRDefault="0045361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453615" w:rsidRPr="004F2D5C" w:rsidRDefault="0045361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41" w:type="pct"/>
            <w:vAlign w:val="center"/>
          </w:tcPr>
          <w:p w:rsidR="00453615" w:rsidRPr="004F2D5C" w:rsidRDefault="0045361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535" w:type="pct"/>
            <w:vAlign w:val="center"/>
          </w:tcPr>
          <w:p w:rsidR="00453615" w:rsidRPr="004F2D5C" w:rsidRDefault="0045361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610" w:type="pct"/>
            <w:vAlign w:val="center"/>
          </w:tcPr>
          <w:p w:rsidR="00453615" w:rsidRPr="004F2D5C" w:rsidRDefault="0045361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19" w:type="pct"/>
            <w:vAlign w:val="center"/>
          </w:tcPr>
          <w:p w:rsidR="00453615" w:rsidRPr="004F2D5C" w:rsidRDefault="0045361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856D40" w:rsidRPr="004F2D5C" w:rsidTr="006B46D9">
        <w:trPr>
          <w:trHeight w:val="202"/>
        </w:trPr>
        <w:tc>
          <w:tcPr>
            <w:tcW w:w="1460" w:type="pct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735" w:type="pct"/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sz w:val="24"/>
                <w:szCs w:val="24"/>
              </w:rPr>
              <w:t>4315,66737</w:t>
            </w:r>
          </w:p>
        </w:tc>
        <w:tc>
          <w:tcPr>
            <w:tcW w:w="841" w:type="pct"/>
            <w:vAlign w:val="center"/>
          </w:tcPr>
          <w:p w:rsidR="00856D40" w:rsidRPr="00090364" w:rsidRDefault="00856D40" w:rsidP="00A6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A6564">
              <w:rPr>
                <w:rFonts w:ascii="PT Astra Serif" w:hAnsi="PT Astra Serif" w:cs="Arial"/>
                <w:sz w:val="24"/>
                <w:szCs w:val="24"/>
              </w:rPr>
              <w:t>11 053,77602</w:t>
            </w:r>
          </w:p>
        </w:tc>
        <w:tc>
          <w:tcPr>
            <w:tcW w:w="535" w:type="pct"/>
            <w:vAlign w:val="center"/>
          </w:tcPr>
          <w:p w:rsidR="00856D40" w:rsidRDefault="00856D40" w:rsidP="00FF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4 438,</w:t>
            </w:r>
          </w:p>
          <w:p w:rsidR="00856D40" w:rsidRPr="004F2D5C" w:rsidRDefault="00856D40" w:rsidP="00FF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95193</w:t>
            </w:r>
          </w:p>
        </w:tc>
        <w:tc>
          <w:tcPr>
            <w:tcW w:w="610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56D40" w:rsidRPr="004F2D5C" w:rsidTr="006B46D9">
        <w:trPr>
          <w:trHeight w:val="202"/>
        </w:trPr>
        <w:tc>
          <w:tcPr>
            <w:tcW w:w="1460" w:type="pct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35" w:type="pct"/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841" w:type="pct"/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</w:tcPr>
          <w:p w:rsidR="00856D40" w:rsidRPr="004F2D5C" w:rsidRDefault="00856D40" w:rsidP="00FF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10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56D40" w:rsidRPr="004F2D5C" w:rsidTr="006B46D9">
        <w:trPr>
          <w:trHeight w:val="202"/>
        </w:trPr>
        <w:tc>
          <w:tcPr>
            <w:tcW w:w="1460" w:type="pct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35" w:type="pct"/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bCs/>
                <w:sz w:val="24"/>
                <w:szCs w:val="24"/>
              </w:rPr>
              <w:t>1116,19640</w:t>
            </w:r>
          </w:p>
        </w:tc>
        <w:tc>
          <w:tcPr>
            <w:tcW w:w="841" w:type="pct"/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</w:tcPr>
          <w:p w:rsidR="00856D40" w:rsidRDefault="00856D40" w:rsidP="00FF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3 804,</w:t>
            </w:r>
          </w:p>
          <w:p w:rsidR="00856D40" w:rsidRPr="004F2D5C" w:rsidRDefault="00856D40" w:rsidP="00FF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69270</w:t>
            </w:r>
          </w:p>
        </w:tc>
        <w:tc>
          <w:tcPr>
            <w:tcW w:w="610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56D40" w:rsidRPr="004F2D5C" w:rsidTr="006B46D9">
        <w:trPr>
          <w:trHeight w:val="202"/>
        </w:trPr>
        <w:tc>
          <w:tcPr>
            <w:tcW w:w="1460" w:type="pct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Местный Каменского района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sz w:val="24"/>
                <w:szCs w:val="24"/>
              </w:rPr>
              <w:t>3199,47097</w:t>
            </w:r>
          </w:p>
        </w:tc>
        <w:tc>
          <w:tcPr>
            <w:tcW w:w="841" w:type="pct"/>
            <w:vAlign w:val="center"/>
          </w:tcPr>
          <w:p w:rsidR="00856D40" w:rsidRPr="00090364" w:rsidRDefault="00856D40" w:rsidP="00B6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A6564">
              <w:rPr>
                <w:rFonts w:ascii="PT Astra Serif" w:hAnsi="PT Astra Serif" w:cs="Arial"/>
                <w:sz w:val="24"/>
                <w:szCs w:val="24"/>
              </w:rPr>
              <w:t>11 053,77602</w:t>
            </w:r>
          </w:p>
        </w:tc>
        <w:tc>
          <w:tcPr>
            <w:tcW w:w="535" w:type="pct"/>
            <w:vAlign w:val="center"/>
          </w:tcPr>
          <w:p w:rsidR="00856D40" w:rsidRDefault="00856D40" w:rsidP="00856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634,</w:t>
            </w:r>
          </w:p>
          <w:p w:rsidR="00856D40" w:rsidRPr="004F2D5C" w:rsidRDefault="00856D40" w:rsidP="00856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25923</w:t>
            </w:r>
          </w:p>
        </w:tc>
        <w:tc>
          <w:tcPr>
            <w:tcW w:w="610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56D40" w:rsidRPr="004F2D5C" w:rsidTr="006B46D9">
        <w:trPr>
          <w:trHeight w:val="202"/>
        </w:trPr>
        <w:tc>
          <w:tcPr>
            <w:tcW w:w="1460" w:type="pct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841" w:type="pct"/>
            <w:vAlign w:val="center"/>
          </w:tcPr>
          <w:p w:rsidR="00856D40" w:rsidRPr="00090364" w:rsidRDefault="00856D40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90364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535" w:type="pct"/>
            <w:vAlign w:val="center"/>
          </w:tcPr>
          <w:p w:rsidR="00856D40" w:rsidRPr="004F2D5C" w:rsidRDefault="00856D40" w:rsidP="00FF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10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856D40" w:rsidRPr="004F2D5C" w:rsidRDefault="00856D4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5A2897" w:rsidRDefault="005A2897" w:rsidP="004F2D5C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 w:val="24"/>
          <w:szCs w:val="24"/>
        </w:rPr>
      </w:pPr>
    </w:p>
    <w:p w:rsidR="00494368" w:rsidRDefault="00494368" w:rsidP="004F2D5C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7</w:t>
      </w:r>
      <w:r w:rsidRPr="00611B0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. </w:t>
      </w:r>
      <w:r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Ожидаемые результаты муниципальной 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подп</w:t>
      </w:r>
      <w:r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рограммы</w:t>
      </w:r>
    </w:p>
    <w:p w:rsidR="00494368" w:rsidRDefault="00494368" w:rsidP="00494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94368">
        <w:rPr>
          <w:rFonts w:ascii="PT Astra Serif" w:hAnsi="PT Astra Serif"/>
          <w:sz w:val="28"/>
          <w:szCs w:val="28"/>
        </w:rPr>
        <w:t xml:space="preserve">Снижение показателя среднего износа водопроводных сетей до </w:t>
      </w:r>
      <w:r>
        <w:rPr>
          <w:rFonts w:ascii="PT Astra Serif" w:hAnsi="PT Astra Serif"/>
          <w:sz w:val="28"/>
          <w:szCs w:val="28"/>
        </w:rPr>
        <w:t>6</w:t>
      </w:r>
      <w:r w:rsidRPr="00494368">
        <w:rPr>
          <w:rFonts w:ascii="PT Astra Serif" w:hAnsi="PT Astra Serif"/>
          <w:sz w:val="28"/>
          <w:szCs w:val="28"/>
        </w:rPr>
        <w:t xml:space="preserve">0%; </w:t>
      </w:r>
      <w:r>
        <w:rPr>
          <w:rFonts w:ascii="PT Astra Serif" w:hAnsi="PT Astra Serif"/>
          <w:sz w:val="28"/>
          <w:szCs w:val="28"/>
        </w:rPr>
        <w:t>- У</w:t>
      </w:r>
      <w:r w:rsidRPr="00494368">
        <w:rPr>
          <w:rFonts w:ascii="PT Astra Serif" w:hAnsi="PT Astra Serif"/>
          <w:sz w:val="28"/>
          <w:szCs w:val="28"/>
        </w:rPr>
        <w:t xml:space="preserve">величение количества сельских населенных пунктов, оборудованных централизованной системой водоснабжения до 60 ед.; </w:t>
      </w:r>
    </w:p>
    <w:p w:rsidR="00494368" w:rsidRDefault="00494368" w:rsidP="004943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Pr="00494368">
        <w:rPr>
          <w:rFonts w:ascii="PT Astra Serif" w:hAnsi="PT Astra Serif"/>
          <w:sz w:val="28"/>
          <w:szCs w:val="28"/>
        </w:rPr>
        <w:t xml:space="preserve">нижение доли канализационных сетей, требующих замены, до </w:t>
      </w:r>
      <w:r w:rsidR="0061450D">
        <w:rPr>
          <w:rFonts w:ascii="PT Astra Serif" w:hAnsi="PT Astra Serif"/>
          <w:sz w:val="28"/>
          <w:szCs w:val="28"/>
        </w:rPr>
        <w:t>40</w:t>
      </w:r>
      <w:r w:rsidRPr="00494368">
        <w:rPr>
          <w:rFonts w:ascii="PT Astra Serif" w:hAnsi="PT Astra Serif"/>
          <w:sz w:val="28"/>
          <w:szCs w:val="28"/>
        </w:rPr>
        <w:t xml:space="preserve">%. </w:t>
      </w:r>
    </w:p>
    <w:p w:rsidR="00494368" w:rsidRDefault="00494368" w:rsidP="004943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94368">
        <w:rPr>
          <w:rFonts w:ascii="PT Astra Serif" w:hAnsi="PT Astra Serif"/>
          <w:sz w:val="28"/>
          <w:szCs w:val="28"/>
        </w:rPr>
        <w:t xml:space="preserve">Снижение показателя среднего износа оборудования котельных до </w:t>
      </w:r>
      <w:r>
        <w:rPr>
          <w:rFonts w:ascii="PT Astra Serif" w:hAnsi="PT Astra Serif"/>
          <w:sz w:val="28"/>
          <w:szCs w:val="28"/>
        </w:rPr>
        <w:t>38</w:t>
      </w:r>
      <w:r w:rsidRPr="00494368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;</w:t>
      </w:r>
    </w:p>
    <w:p w:rsidR="00494368" w:rsidRPr="00494368" w:rsidRDefault="00494368" w:rsidP="004943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94368">
        <w:rPr>
          <w:rFonts w:ascii="PT Astra Serif" w:hAnsi="PT Astra Serif"/>
          <w:sz w:val="28"/>
          <w:szCs w:val="28"/>
        </w:rPr>
        <w:t xml:space="preserve">- количество реконструированных котельных – </w:t>
      </w:r>
      <w:r w:rsidR="0061450D">
        <w:rPr>
          <w:rFonts w:ascii="PT Astra Serif" w:hAnsi="PT Astra Serif"/>
          <w:sz w:val="28"/>
          <w:szCs w:val="28"/>
        </w:rPr>
        <w:t>5</w:t>
      </w:r>
      <w:r w:rsidRPr="00494368">
        <w:rPr>
          <w:rFonts w:ascii="PT Astra Serif" w:hAnsi="PT Astra Serif"/>
          <w:sz w:val="28"/>
          <w:szCs w:val="28"/>
        </w:rPr>
        <w:t>.</w:t>
      </w:r>
    </w:p>
    <w:p w:rsidR="00494368" w:rsidRPr="00494368" w:rsidRDefault="00494368" w:rsidP="004943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A2897" w:rsidRPr="00796308" w:rsidRDefault="0007761C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5A2897" w:rsidRPr="00796308">
        <w:rPr>
          <w:rFonts w:ascii="PT Astra Serif" w:hAnsi="PT Astra Serif"/>
          <w:b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итогов.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A2897" w:rsidRPr="00796308" w:rsidRDefault="005A289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lastRenderedPageBreak/>
        <w:t>несвоевременное и недостаточное финансовое обеспечение мероприятий подпрограммы;</w:t>
      </w:r>
    </w:p>
    <w:p w:rsidR="005A2897" w:rsidRPr="00796308" w:rsidRDefault="005A289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A2897" w:rsidRPr="00796308" w:rsidRDefault="005A289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изменение условий реализации подпрограммы;</w:t>
      </w:r>
    </w:p>
    <w:p w:rsidR="005A2897" w:rsidRPr="00796308" w:rsidRDefault="005A289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изменение федерального и регионального законодательства в связи с внесением изменений в нормативные правовые акты;</w:t>
      </w:r>
    </w:p>
    <w:p w:rsidR="005A2897" w:rsidRPr="00796308" w:rsidRDefault="005A289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природно-климатические факторы.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A2897" w:rsidRPr="00796308" w:rsidRDefault="005A289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A2897" w:rsidRPr="00796308" w:rsidRDefault="005A289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A2897" w:rsidRPr="00796308" w:rsidRDefault="005A289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Управление реализацией подпрограммы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A2897" w:rsidRPr="003307AE" w:rsidRDefault="005A2897" w:rsidP="005A28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4C6E" w:rsidRPr="003307AE" w:rsidRDefault="001F4C6E" w:rsidP="002F7B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1F4C6E" w:rsidRPr="003307AE" w:rsidSect="004A5894">
          <w:pgSz w:w="11905" w:h="16838"/>
          <w:pgMar w:top="1134" w:right="1134" w:bottom="1134" w:left="1701" w:header="720" w:footer="720" w:gutter="0"/>
          <w:cols w:space="720"/>
          <w:noEndnote/>
        </w:sectPr>
      </w:pPr>
    </w:p>
    <w:p w:rsidR="001F4C6E" w:rsidRPr="00AF5F8A" w:rsidRDefault="001F4C6E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F5F8A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</w:p>
    <w:p w:rsidR="001F4C6E" w:rsidRPr="00796308" w:rsidRDefault="001F4C6E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>подпрограммы «</w:t>
      </w:r>
      <w:r w:rsidR="00693512" w:rsidRPr="00796308">
        <w:rPr>
          <w:rFonts w:ascii="PT Astra Serif" w:hAnsi="PT Astra Serif"/>
          <w:b/>
          <w:sz w:val="28"/>
          <w:szCs w:val="28"/>
        </w:rPr>
        <w:t>Капитальный ремонт муниципального жилья</w:t>
      </w:r>
      <w:r w:rsidRPr="00796308">
        <w:rPr>
          <w:rFonts w:ascii="PT Astra Serif" w:hAnsi="PT Astra Serif"/>
          <w:sz w:val="28"/>
          <w:szCs w:val="28"/>
        </w:rPr>
        <w:t>»</w:t>
      </w:r>
    </w:p>
    <w:p w:rsidR="001F4C6E" w:rsidRPr="004F2D5C" w:rsidRDefault="001F4C6E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0"/>
        <w:gridCol w:w="488"/>
        <w:gridCol w:w="1439"/>
        <w:gridCol w:w="1803"/>
        <w:gridCol w:w="897"/>
        <w:gridCol w:w="811"/>
        <w:gridCol w:w="567"/>
        <w:gridCol w:w="1134"/>
        <w:gridCol w:w="283"/>
        <w:gridCol w:w="1276"/>
        <w:gridCol w:w="1417"/>
        <w:gridCol w:w="1701"/>
      </w:tblGrid>
      <w:tr w:rsidR="00335BD5" w:rsidRPr="004F2D5C" w:rsidTr="006A7EF5">
        <w:tc>
          <w:tcPr>
            <w:tcW w:w="2500" w:type="dxa"/>
            <w:vAlign w:val="center"/>
          </w:tcPr>
          <w:p w:rsidR="00335BD5" w:rsidRPr="004F2D5C" w:rsidRDefault="002F2FEB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335BD5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816" w:type="dxa"/>
            <w:gridSpan w:val="11"/>
          </w:tcPr>
          <w:p w:rsidR="00335BD5" w:rsidRPr="004F2D5C" w:rsidRDefault="00DB21ED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Отдел ЖКХ, транспорта, строительства и архитектуры администрации муниципального образования Каменский район  </w:t>
            </w:r>
          </w:p>
        </w:tc>
      </w:tr>
      <w:tr w:rsidR="00335BD5" w:rsidRPr="004F2D5C" w:rsidTr="006A7EF5">
        <w:tc>
          <w:tcPr>
            <w:tcW w:w="2500" w:type="dxa"/>
            <w:vAlign w:val="center"/>
          </w:tcPr>
          <w:p w:rsidR="00335BD5" w:rsidRPr="004F2D5C" w:rsidRDefault="002F2FEB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Сои</w:t>
            </w:r>
            <w:r w:rsidR="00335BD5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816" w:type="dxa"/>
            <w:gridSpan w:val="11"/>
          </w:tcPr>
          <w:p w:rsidR="00335BD5" w:rsidRPr="004F2D5C" w:rsidRDefault="002F2FEB" w:rsidP="005F2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2FEB">
              <w:rPr>
                <w:rFonts w:ascii="PT Astra Serif" w:hAnsi="PT Astra Serif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1F4C6E" w:rsidRPr="004F2D5C" w:rsidTr="006A7EF5">
        <w:tc>
          <w:tcPr>
            <w:tcW w:w="2500" w:type="dxa"/>
            <w:vAlign w:val="center"/>
          </w:tcPr>
          <w:p w:rsidR="001F4C6E" w:rsidRPr="004F2D5C" w:rsidRDefault="001F4C6E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11816" w:type="dxa"/>
            <w:gridSpan w:val="11"/>
          </w:tcPr>
          <w:p w:rsidR="001F4C6E" w:rsidRPr="004F2D5C" w:rsidRDefault="000F5843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</w:t>
            </w:r>
            <w:r w:rsidR="001F4C6E" w:rsidRPr="004F2D5C">
              <w:rPr>
                <w:rFonts w:ascii="PT Astra Serif" w:hAnsi="PT Astra Serif"/>
                <w:sz w:val="24"/>
                <w:szCs w:val="24"/>
              </w:rPr>
              <w:t>риведение состояния многоквартирных домов в соответствие с требованиями нормативно-технических документов, снижение риска возникновения аварийных ситуаций при эксплуатации многоквартирных домов</w:t>
            </w:r>
          </w:p>
        </w:tc>
      </w:tr>
      <w:tr w:rsidR="001F4C6E" w:rsidRPr="004F2D5C" w:rsidTr="006A7EF5">
        <w:tc>
          <w:tcPr>
            <w:tcW w:w="2500" w:type="dxa"/>
            <w:vAlign w:val="center"/>
          </w:tcPr>
          <w:p w:rsidR="001F4C6E" w:rsidRPr="004F2D5C" w:rsidRDefault="001F4C6E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11816" w:type="dxa"/>
            <w:gridSpan w:val="11"/>
          </w:tcPr>
          <w:p w:rsidR="001F4C6E" w:rsidRPr="004F2D5C" w:rsidRDefault="001F4C6E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Проведение капитального ремонта многоквартирных домов</w:t>
            </w:r>
          </w:p>
        </w:tc>
      </w:tr>
      <w:tr w:rsidR="006A4147" w:rsidRPr="004F2D5C" w:rsidTr="00D03056">
        <w:trPr>
          <w:cantSplit/>
          <w:trHeight w:val="592"/>
        </w:trPr>
        <w:tc>
          <w:tcPr>
            <w:tcW w:w="2500" w:type="dxa"/>
            <w:vMerge w:val="restart"/>
            <w:shd w:val="clear" w:color="auto" w:fill="auto"/>
            <w:vAlign w:val="center"/>
          </w:tcPr>
          <w:p w:rsidR="006A4147" w:rsidRPr="004F2D5C" w:rsidRDefault="002F2FEB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2FEB">
              <w:rPr>
                <w:rFonts w:ascii="PT Astra Serif" w:hAnsi="PT Astra Serif"/>
                <w:sz w:val="24"/>
                <w:szCs w:val="24"/>
              </w:rPr>
              <w:t>Показатели муниципальной подпрограммы муниципальной программы</w:t>
            </w:r>
          </w:p>
        </w:tc>
        <w:tc>
          <w:tcPr>
            <w:tcW w:w="488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242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Наименование конечного результата</w:t>
            </w:r>
          </w:p>
        </w:tc>
        <w:tc>
          <w:tcPr>
            <w:tcW w:w="89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1378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6A4147" w:rsidRPr="004F2D5C" w:rsidTr="00D03056">
        <w:trPr>
          <w:trHeight w:val="274"/>
        </w:trPr>
        <w:tc>
          <w:tcPr>
            <w:tcW w:w="2500" w:type="dxa"/>
            <w:vMerge/>
            <w:shd w:val="clear" w:color="auto" w:fill="auto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42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  <w:vAlign w:val="center"/>
          </w:tcPr>
          <w:p w:rsidR="006A4147" w:rsidRPr="004F2D5C" w:rsidRDefault="006A4147" w:rsidP="00E52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6A4147" w:rsidRPr="004F2D5C" w:rsidRDefault="006A4147" w:rsidP="00E52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A4147" w:rsidRPr="004F2D5C" w:rsidRDefault="006A4147" w:rsidP="00E52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6A4147" w:rsidRPr="004F2D5C" w:rsidRDefault="006A4147" w:rsidP="00E52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shd w:val="clear" w:color="auto" w:fill="auto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42" w:type="dxa"/>
            <w:gridSpan w:val="2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Количество многоквартирных домов нуждающихся в проведении  капитального ремонта конструктивных элементов</w:t>
            </w:r>
          </w:p>
        </w:tc>
        <w:tc>
          <w:tcPr>
            <w:tcW w:w="89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gridSpan w:val="2"/>
            <w:vAlign w:val="center"/>
          </w:tcPr>
          <w:p w:rsidR="006A4147" w:rsidRPr="004F2D5C" w:rsidRDefault="002F2FEB" w:rsidP="002F2FE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vAlign w:val="center"/>
          </w:tcPr>
          <w:p w:rsidR="006A4147" w:rsidRPr="004F2D5C" w:rsidRDefault="002F2FEB" w:rsidP="002F2FE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6A4147" w:rsidRPr="004F2D5C" w:rsidRDefault="002F2FEB" w:rsidP="004F2D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6A4147" w:rsidRPr="004F2D5C" w:rsidRDefault="002F2FEB" w:rsidP="004F2D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6A4147" w:rsidRPr="004F2D5C" w:rsidRDefault="006A4147" w:rsidP="002F2FE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1</w:t>
            </w:r>
            <w:r w:rsidR="002F2FE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F5843" w:rsidRPr="004F2D5C" w:rsidTr="006A7EF5">
        <w:tc>
          <w:tcPr>
            <w:tcW w:w="2500" w:type="dxa"/>
            <w:vAlign w:val="center"/>
          </w:tcPr>
          <w:p w:rsidR="000F5843" w:rsidRPr="004F2D5C" w:rsidRDefault="000F584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Этапы и сроки реализации подпрограммы муниципальной программы</w:t>
            </w:r>
          </w:p>
        </w:tc>
        <w:tc>
          <w:tcPr>
            <w:tcW w:w="11816" w:type="dxa"/>
            <w:gridSpan w:val="11"/>
            <w:vAlign w:val="center"/>
          </w:tcPr>
          <w:p w:rsidR="000F5843" w:rsidRPr="004F2D5C" w:rsidRDefault="002F2FEB" w:rsidP="0086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2FEB">
              <w:rPr>
                <w:rFonts w:ascii="PT Astra Serif" w:hAnsi="PT Astra Serif"/>
                <w:sz w:val="24"/>
                <w:szCs w:val="24"/>
              </w:rPr>
              <w:t>Подпрограмма реализуется в один этап и рассчитана на срок 2020-2024 годы.</w:t>
            </w:r>
          </w:p>
        </w:tc>
      </w:tr>
      <w:tr w:rsidR="008D0D6F" w:rsidRPr="004F2D5C" w:rsidTr="006A7EF5">
        <w:trPr>
          <w:cantSplit/>
          <w:trHeight w:val="354"/>
        </w:trPr>
        <w:tc>
          <w:tcPr>
            <w:tcW w:w="2500" w:type="dxa"/>
            <w:vMerge w:val="restart"/>
            <w:vAlign w:val="center"/>
          </w:tcPr>
          <w:p w:rsidR="008D0D6F" w:rsidRPr="004F2D5C" w:rsidRDefault="008B519A" w:rsidP="008B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519A">
              <w:rPr>
                <w:rFonts w:ascii="PT Astra Serif" w:hAnsi="PT Astra Serif"/>
                <w:sz w:val="24"/>
                <w:szCs w:val="24"/>
              </w:rPr>
              <w:t xml:space="preserve">Ресурсное </w:t>
            </w:r>
            <w:r w:rsidRPr="008B519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обеспечение  </w:t>
            </w:r>
            <w:r>
              <w:rPr>
                <w:rFonts w:ascii="PT Astra Serif" w:hAnsi="PT Astra Serif"/>
                <w:sz w:val="24"/>
                <w:szCs w:val="24"/>
              </w:rPr>
              <w:t>под</w:t>
            </w:r>
            <w:r w:rsidRPr="008B519A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8D0D6F" w:rsidRPr="004F2D5C" w:rsidRDefault="008D0D6F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Наименование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803" w:type="dxa"/>
            <w:vMerge w:val="restart"/>
            <w:vAlign w:val="center"/>
          </w:tcPr>
          <w:p w:rsidR="008D0D6F" w:rsidRPr="004F2D5C" w:rsidRDefault="008D0D6F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Источник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086" w:type="dxa"/>
            <w:gridSpan w:val="8"/>
            <w:vAlign w:val="center"/>
          </w:tcPr>
          <w:p w:rsidR="008D0D6F" w:rsidRPr="004F2D5C" w:rsidRDefault="008D0D6F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Расходы</w:t>
            </w:r>
          </w:p>
        </w:tc>
      </w:tr>
      <w:tr w:rsidR="006A4147" w:rsidRPr="004F2D5C" w:rsidTr="00D03056">
        <w:trPr>
          <w:trHeight w:val="694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«Капитальный  ремонт жилищного фонда»</w:t>
            </w:r>
          </w:p>
        </w:tc>
        <w:tc>
          <w:tcPr>
            <w:tcW w:w="1803" w:type="dxa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708" w:type="dxa"/>
            <w:gridSpan w:val="2"/>
          </w:tcPr>
          <w:p w:rsidR="006A4147" w:rsidRPr="008D0D6F" w:rsidRDefault="006A4147" w:rsidP="00DA7EB3">
            <w:pPr>
              <w:spacing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D6F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DA7EB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E31BBE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Pr="008D0D6F">
              <w:rPr>
                <w:rFonts w:ascii="PT Astra Serif" w:hAnsi="PT Astra Serif" w:cs="Arial"/>
                <w:sz w:val="24"/>
                <w:szCs w:val="24"/>
              </w:rPr>
              <w:t>,000</w:t>
            </w:r>
          </w:p>
        </w:tc>
        <w:tc>
          <w:tcPr>
            <w:tcW w:w="1701" w:type="dxa"/>
            <w:gridSpan w:val="2"/>
          </w:tcPr>
          <w:p w:rsidR="006A4147" w:rsidRPr="004F2D5C" w:rsidRDefault="006738C5" w:rsidP="003A656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6A4147">
              <w:rPr>
                <w:rFonts w:ascii="PT Astra Serif" w:hAnsi="PT Astra Serif"/>
                <w:sz w:val="24"/>
                <w:szCs w:val="24"/>
              </w:rPr>
              <w:t>0</w:t>
            </w:r>
            <w:r w:rsidR="003A6564">
              <w:rPr>
                <w:rFonts w:ascii="PT Astra Serif" w:hAnsi="PT Astra Serif"/>
                <w:sz w:val="24"/>
                <w:szCs w:val="24"/>
              </w:rPr>
              <w:t>7</w:t>
            </w:r>
            <w:r w:rsidR="006A4147">
              <w:rPr>
                <w:rFonts w:ascii="PT Astra Serif" w:hAnsi="PT Astra Serif"/>
                <w:sz w:val="24"/>
                <w:szCs w:val="24"/>
              </w:rPr>
              <w:t>,</w:t>
            </w:r>
            <w:r w:rsidR="00DA7EB3">
              <w:rPr>
                <w:rFonts w:ascii="PT Astra Serif" w:hAnsi="PT Astra Serif"/>
                <w:sz w:val="24"/>
                <w:szCs w:val="24"/>
              </w:rPr>
              <w:t>0</w:t>
            </w:r>
            <w:r w:rsidR="003A6564">
              <w:rPr>
                <w:rFonts w:ascii="PT Astra Serif" w:hAnsi="PT Astra Serif"/>
                <w:sz w:val="24"/>
                <w:szCs w:val="24"/>
              </w:rPr>
              <w:t>8130</w:t>
            </w:r>
          </w:p>
        </w:tc>
        <w:tc>
          <w:tcPr>
            <w:tcW w:w="1559" w:type="dxa"/>
            <w:gridSpan w:val="2"/>
          </w:tcPr>
          <w:p w:rsidR="006A4147" w:rsidRPr="004F2D5C" w:rsidRDefault="00041EAB" w:rsidP="00041EA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375</w:t>
            </w:r>
            <w:r w:rsidR="00DA7EB3" w:rsidRPr="00DA7EB3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6A4147" w:rsidRPr="004F2D5C" w:rsidRDefault="00AC16C8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DA7EB3" w:rsidRPr="00DA7EB3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A4147" w:rsidRPr="004F2D5C" w:rsidRDefault="00AC16C8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6A4147" w:rsidRPr="004F2D5C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="006A4147"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3" w:type="dxa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708" w:type="dxa"/>
            <w:gridSpan w:val="2"/>
            <w:vAlign w:val="center"/>
          </w:tcPr>
          <w:p w:rsidR="006A4147" w:rsidRPr="008D0D6F" w:rsidRDefault="006A4147" w:rsidP="0004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D6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3" w:type="dxa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8" w:type="dxa"/>
            <w:gridSpan w:val="2"/>
            <w:vAlign w:val="center"/>
          </w:tcPr>
          <w:p w:rsidR="006A4147" w:rsidRPr="008D0D6F" w:rsidRDefault="006A4147" w:rsidP="0004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D6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3" w:type="dxa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08" w:type="dxa"/>
            <w:gridSpan w:val="2"/>
          </w:tcPr>
          <w:p w:rsidR="006A4147" w:rsidRPr="008D0D6F" w:rsidRDefault="006A4147" w:rsidP="00040355">
            <w:pPr>
              <w:spacing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D6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6A4147" w:rsidRPr="004F2D5C" w:rsidRDefault="006A4147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</w:tcPr>
          <w:p w:rsidR="006A4147" w:rsidRPr="004F2D5C" w:rsidRDefault="006A4147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A4147" w:rsidRPr="004F2D5C" w:rsidRDefault="006A4147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A4147" w:rsidRPr="004F2D5C" w:rsidRDefault="00AC16C8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6A4147" w:rsidRPr="004F2D5C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="006A4147"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3" w:type="dxa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МО Архангельское</w:t>
            </w:r>
          </w:p>
        </w:tc>
        <w:tc>
          <w:tcPr>
            <w:tcW w:w="1708" w:type="dxa"/>
            <w:gridSpan w:val="2"/>
          </w:tcPr>
          <w:p w:rsidR="006A4147" w:rsidRPr="008D0D6F" w:rsidRDefault="006A4147" w:rsidP="006A1B4B">
            <w:pPr>
              <w:spacing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D6F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6A1B4B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E31BBE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Pr="008D0D6F">
              <w:rPr>
                <w:rFonts w:ascii="PT Astra Serif" w:hAnsi="PT Astra Serif" w:cs="Arial"/>
                <w:sz w:val="24"/>
                <w:szCs w:val="24"/>
              </w:rPr>
              <w:t>,000</w:t>
            </w:r>
          </w:p>
        </w:tc>
        <w:tc>
          <w:tcPr>
            <w:tcW w:w="1701" w:type="dxa"/>
            <w:gridSpan w:val="2"/>
          </w:tcPr>
          <w:p w:rsidR="006A4147" w:rsidRPr="004F2D5C" w:rsidRDefault="006738C5" w:rsidP="003A656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DA7EB3" w:rsidRPr="00DA7EB3">
              <w:rPr>
                <w:rFonts w:ascii="PT Astra Serif" w:hAnsi="PT Astra Serif"/>
                <w:sz w:val="24"/>
                <w:szCs w:val="24"/>
              </w:rPr>
              <w:t>0</w:t>
            </w:r>
            <w:r w:rsidR="003A6564">
              <w:rPr>
                <w:rFonts w:ascii="PT Astra Serif" w:hAnsi="PT Astra Serif"/>
                <w:sz w:val="24"/>
                <w:szCs w:val="24"/>
              </w:rPr>
              <w:t>7</w:t>
            </w:r>
            <w:r w:rsidR="00DA7EB3" w:rsidRPr="00DA7EB3">
              <w:rPr>
                <w:rFonts w:ascii="PT Astra Serif" w:hAnsi="PT Astra Serif"/>
                <w:sz w:val="24"/>
                <w:szCs w:val="24"/>
              </w:rPr>
              <w:t>,0</w:t>
            </w:r>
            <w:r w:rsidR="003A6564">
              <w:rPr>
                <w:rFonts w:ascii="PT Astra Serif" w:hAnsi="PT Astra Serif"/>
                <w:sz w:val="24"/>
                <w:szCs w:val="24"/>
              </w:rPr>
              <w:t>8130</w:t>
            </w:r>
          </w:p>
        </w:tc>
        <w:tc>
          <w:tcPr>
            <w:tcW w:w="1559" w:type="dxa"/>
            <w:gridSpan w:val="2"/>
          </w:tcPr>
          <w:p w:rsidR="006A4147" w:rsidRPr="004F2D5C" w:rsidRDefault="00041EAB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375</w:t>
            </w:r>
            <w:r w:rsidR="00DA7EB3" w:rsidRPr="00DA7EB3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6A4147" w:rsidRPr="004F2D5C" w:rsidRDefault="00AC16C8" w:rsidP="00AC16C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DA7EB3" w:rsidRPr="00DA7EB3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6A4147" w:rsidRPr="004F2D5C" w:rsidRDefault="00AC16C8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400,00</w:t>
            </w:r>
            <w:r w:rsidR="006A4147"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3" w:type="dxa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8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4147" w:rsidRPr="004F2D5C" w:rsidTr="00D03056">
        <w:trPr>
          <w:trHeight w:val="202"/>
        </w:trPr>
        <w:tc>
          <w:tcPr>
            <w:tcW w:w="2500" w:type="dxa"/>
            <w:vMerge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6A4147" w:rsidRPr="008D0D6F" w:rsidRDefault="006A4147" w:rsidP="0004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Мероприятие</w:t>
            </w:r>
            <w:r w:rsidRPr="008D0D6F">
              <w:rPr>
                <w:rFonts w:ascii="PT Astra Serif" w:hAnsi="PT Astra Serif" w:cs="Arial"/>
                <w:sz w:val="24"/>
                <w:szCs w:val="24"/>
              </w:rPr>
              <w:t xml:space="preserve"> «Текущий  ремонт жилищного фонда»</w:t>
            </w:r>
          </w:p>
        </w:tc>
        <w:tc>
          <w:tcPr>
            <w:tcW w:w="1803" w:type="dxa"/>
          </w:tcPr>
          <w:p w:rsidR="006A4147" w:rsidRPr="008D0D6F" w:rsidRDefault="006A4147" w:rsidP="0004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D0D6F">
              <w:rPr>
                <w:rFonts w:ascii="PT Astra Serif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1708" w:type="dxa"/>
            <w:gridSpan w:val="2"/>
            <w:vAlign w:val="center"/>
          </w:tcPr>
          <w:p w:rsidR="006A4147" w:rsidRPr="008D0D6F" w:rsidRDefault="006A4147" w:rsidP="0004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D6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4147" w:rsidRPr="004F2D5C" w:rsidRDefault="006A414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5843" w:rsidRPr="004F2D5C" w:rsidTr="006A7EF5">
        <w:tc>
          <w:tcPr>
            <w:tcW w:w="2500" w:type="dxa"/>
            <w:vAlign w:val="center"/>
          </w:tcPr>
          <w:p w:rsidR="000F5843" w:rsidRPr="004F2D5C" w:rsidRDefault="000F584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11816" w:type="dxa"/>
            <w:gridSpan w:val="11"/>
          </w:tcPr>
          <w:p w:rsidR="000F5843" w:rsidRPr="004F2D5C" w:rsidRDefault="000F5843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Снижение количества многоквартирных домов, требующих капита</w:t>
            </w:r>
            <w:r w:rsidR="002923C2" w:rsidRPr="004F2D5C">
              <w:rPr>
                <w:rFonts w:ascii="PT Astra Serif" w:hAnsi="PT Astra Serif"/>
                <w:sz w:val="24"/>
                <w:szCs w:val="24"/>
              </w:rPr>
              <w:t>льного ремонта</w:t>
            </w:r>
            <w:r w:rsidR="00C53DD1" w:rsidRPr="004F2D5C">
              <w:rPr>
                <w:rFonts w:ascii="PT Astra Serif" w:hAnsi="PT Astra Serif"/>
                <w:sz w:val="24"/>
                <w:szCs w:val="24"/>
              </w:rPr>
              <w:t xml:space="preserve"> конструктивных элементов</w:t>
            </w:r>
            <w:r w:rsidR="002923C2" w:rsidRPr="004F2D5C">
              <w:rPr>
                <w:rFonts w:ascii="PT Astra Serif" w:hAnsi="PT Astra Serif"/>
                <w:sz w:val="24"/>
                <w:szCs w:val="24"/>
              </w:rPr>
              <w:t xml:space="preserve"> до </w:t>
            </w:r>
            <w:r w:rsidR="000D2A15" w:rsidRPr="004F2D5C">
              <w:rPr>
                <w:rFonts w:ascii="PT Astra Serif" w:hAnsi="PT Astra Serif"/>
                <w:sz w:val="24"/>
                <w:szCs w:val="24"/>
              </w:rPr>
              <w:t>10</w:t>
            </w:r>
            <w:r w:rsidR="002923C2" w:rsidRPr="004F2D5C">
              <w:rPr>
                <w:rFonts w:ascii="PT Astra Serif" w:hAnsi="PT Astra Serif"/>
                <w:sz w:val="24"/>
                <w:szCs w:val="24"/>
              </w:rPr>
              <w:t xml:space="preserve"> ед</w:t>
            </w:r>
            <w:r w:rsidR="000D2A15" w:rsidRPr="004F2D5C">
              <w:rPr>
                <w:rFonts w:ascii="PT Astra Serif" w:hAnsi="PT Astra Serif"/>
                <w:sz w:val="24"/>
                <w:szCs w:val="24"/>
              </w:rPr>
              <w:t>.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1F4C6E" w:rsidRPr="004F2D5C" w:rsidRDefault="001F4C6E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1F4C6E" w:rsidRPr="003307AE" w:rsidRDefault="001F4C6E" w:rsidP="001F4C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5249F" w:rsidRPr="003307AE" w:rsidRDefault="0025249F" w:rsidP="001F4C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5249F" w:rsidRPr="003307AE" w:rsidRDefault="0025249F" w:rsidP="001F4C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5249F" w:rsidRPr="003307AE" w:rsidRDefault="0025249F" w:rsidP="002524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F4C6E" w:rsidRPr="003307AE" w:rsidRDefault="001F4C6E" w:rsidP="001F4C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1F4C6E" w:rsidRPr="003307AE" w:rsidSect="00B91F11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</w:p>
    <w:p w:rsidR="001F4C6E" w:rsidRPr="00796308" w:rsidRDefault="001F4C6E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F2D5C">
        <w:rPr>
          <w:rFonts w:ascii="PT Astra Serif" w:hAnsi="PT Astra Serif"/>
          <w:b/>
          <w:bCs/>
          <w:sz w:val="24"/>
          <w:szCs w:val="24"/>
        </w:rPr>
        <w:lastRenderedPageBreak/>
        <w:t>1</w:t>
      </w:r>
      <w:r w:rsidRPr="00796308">
        <w:rPr>
          <w:rFonts w:ascii="PT Astra Serif" w:hAnsi="PT Astra Serif"/>
          <w:b/>
          <w:bCs/>
          <w:sz w:val="28"/>
          <w:szCs w:val="28"/>
        </w:rPr>
        <w:t xml:space="preserve">. Характеристика </w:t>
      </w:r>
      <w:r w:rsidR="000F5843" w:rsidRPr="00796308">
        <w:rPr>
          <w:rFonts w:ascii="PT Astra Serif" w:hAnsi="PT Astra Serif"/>
          <w:b/>
          <w:bCs/>
          <w:sz w:val="28"/>
          <w:szCs w:val="28"/>
        </w:rPr>
        <w:t>жилищного фонда муниципального образования</w:t>
      </w:r>
      <w:r w:rsidRPr="00796308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0116B0" w:rsidRPr="00796308">
        <w:rPr>
          <w:rFonts w:ascii="PT Astra Serif" w:hAnsi="PT Astra Serif"/>
          <w:b/>
          <w:sz w:val="28"/>
          <w:szCs w:val="28"/>
        </w:rPr>
        <w:t>описание основных проблем и прогноз развития</w:t>
      </w:r>
    </w:p>
    <w:p w:rsidR="000116B0" w:rsidRPr="00796308" w:rsidRDefault="000116B0" w:rsidP="004F2D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1F4C6E" w:rsidRPr="00796308" w:rsidRDefault="001F4C6E" w:rsidP="004F2D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796308">
        <w:rPr>
          <w:rFonts w:ascii="PT Astra Serif" w:hAnsi="PT Astra Serif" w:cs="Times New Roman"/>
          <w:sz w:val="28"/>
          <w:szCs w:val="28"/>
        </w:rPr>
        <w:t xml:space="preserve">В настоящее время одной из основных проблем жилищно-коммунального комплекса муниципального образования </w:t>
      </w:r>
      <w:r w:rsidR="00B91F11" w:rsidRPr="00796308">
        <w:rPr>
          <w:rFonts w:ascii="PT Astra Serif" w:hAnsi="PT Astra Serif" w:cs="Times New Roman"/>
          <w:sz w:val="28"/>
          <w:szCs w:val="28"/>
        </w:rPr>
        <w:t>Каменский район</w:t>
      </w:r>
      <w:r w:rsidRPr="00796308">
        <w:rPr>
          <w:rFonts w:ascii="PT Astra Serif" w:hAnsi="PT Astra Serif" w:cs="Times New Roman"/>
          <w:sz w:val="28"/>
          <w:szCs w:val="28"/>
        </w:rPr>
        <w:t xml:space="preserve"> является износ его жилищного фонда. </w:t>
      </w:r>
    </w:p>
    <w:p w:rsidR="001F4C6E" w:rsidRPr="00796308" w:rsidRDefault="001F4C6E" w:rsidP="004F2D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796308">
        <w:rPr>
          <w:rFonts w:ascii="PT Astra Serif" w:hAnsi="PT Astra Serif" w:cs="Times New Roman"/>
          <w:sz w:val="28"/>
          <w:szCs w:val="28"/>
        </w:rPr>
        <w:t xml:space="preserve">Причиной возникновения проблемы является </w:t>
      </w:r>
      <w:proofErr w:type="spellStart"/>
      <w:r w:rsidRPr="00796308">
        <w:rPr>
          <w:rFonts w:ascii="PT Astra Serif" w:hAnsi="PT Astra Serif" w:cs="Times New Roman"/>
          <w:sz w:val="28"/>
          <w:szCs w:val="28"/>
        </w:rPr>
        <w:t>непроведение</w:t>
      </w:r>
      <w:proofErr w:type="spellEnd"/>
      <w:r w:rsidRPr="00796308">
        <w:rPr>
          <w:rFonts w:ascii="PT Astra Serif" w:hAnsi="PT Astra Serif" w:cs="Times New Roman"/>
          <w:sz w:val="28"/>
          <w:szCs w:val="28"/>
        </w:rPr>
        <w:t xml:space="preserve"> своевременного капитального ремонта  жилищного фонда, в </w:t>
      </w:r>
      <w:proofErr w:type="spellStart"/>
      <w:r w:rsidRPr="00796308">
        <w:rPr>
          <w:rFonts w:ascii="PT Astra Serif" w:hAnsi="PT Astra Serif" w:cs="Times New Roman"/>
          <w:sz w:val="28"/>
          <w:szCs w:val="28"/>
        </w:rPr>
        <w:t>т.ч</w:t>
      </w:r>
      <w:proofErr w:type="spellEnd"/>
      <w:r w:rsidRPr="00796308">
        <w:rPr>
          <w:rFonts w:ascii="PT Astra Serif" w:hAnsi="PT Astra Serif" w:cs="Times New Roman"/>
          <w:sz w:val="28"/>
          <w:szCs w:val="28"/>
        </w:rPr>
        <w:t>. многоквартирных домов.</w:t>
      </w:r>
    </w:p>
    <w:p w:rsidR="001F4C6E" w:rsidRPr="00796308" w:rsidRDefault="001F4C6E" w:rsidP="004F2D5C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Многоквартирный дом – это инженерно-технический объект, состоящий из конструктивных элементов, помещений, инженерных систем и иного оборудования, которые требуют регулярного обслуживания и эксплуатации, а также проведения текущего и капитального ремонта.</w:t>
      </w:r>
    </w:p>
    <w:p w:rsidR="001F4C6E" w:rsidRPr="00796308" w:rsidRDefault="001F4C6E" w:rsidP="004F2D5C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Общее имущество собственников помещений в многоквартирном доме – части многоквартирного дома, которые имеют вспомогательное, обслуживающее значение и не являются объектами индивидуальной собственности собственников помещений в данном доме.</w:t>
      </w:r>
    </w:p>
    <w:p w:rsidR="001F4C6E" w:rsidRPr="00796308" w:rsidRDefault="001F4C6E" w:rsidP="004F2D5C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Безопасность проживания – показатель качества результата и процесса содержания общего имущества, характеризующий степень опасности (риска) недопустимых изменений (в техническом, противопожарном, санитарно-эпидемиологическом  состоянии, защищенности от несанкционированного доступа в жилое помещение) для жизни, здоровья, имущества граждан.</w:t>
      </w:r>
    </w:p>
    <w:p w:rsidR="001F4C6E" w:rsidRPr="00796308" w:rsidRDefault="001F4C6E" w:rsidP="004F2D5C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Аварийно-восстановительные работы – комплекс мероприятий, осуществляемых специализированной организацией и направленных на устранение аварийной ситуации.</w:t>
      </w:r>
    </w:p>
    <w:p w:rsidR="001F4C6E" w:rsidRPr="00796308" w:rsidRDefault="001F4C6E" w:rsidP="004F2D5C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Капитальный ремонт  жилищного фонда – компле</w:t>
      </w:r>
      <w:proofErr w:type="gramStart"/>
      <w:r w:rsidRPr="00796308">
        <w:rPr>
          <w:rFonts w:ascii="PT Astra Serif" w:hAnsi="PT Astra Serif"/>
          <w:sz w:val="28"/>
          <w:szCs w:val="28"/>
        </w:rPr>
        <w:t>кс  стр</w:t>
      </w:r>
      <w:proofErr w:type="gramEnd"/>
      <w:r w:rsidRPr="00796308">
        <w:rPr>
          <w:rFonts w:ascii="PT Astra Serif" w:hAnsi="PT Astra Serif"/>
          <w:sz w:val="28"/>
          <w:szCs w:val="28"/>
        </w:rPr>
        <w:t>оительных и организационно-технических мероприятий по устранению физического и функционального (морального) износа, не предусматривающих изменения основных технико-экономических показателей здания или сооружения, включающих, в случае необходимости, замену отдельных или всех конструктивных элементов (за исключением несменяемых) и систем инженерного оборудования с их модернизацией. Капитальный ремонт не продлевает срок службы зданий, так как он определяется по наиболее долговечным элементам, не заменяемым при ремонте.</w:t>
      </w:r>
    </w:p>
    <w:p w:rsidR="001F4C6E" w:rsidRPr="002F35D0" w:rsidRDefault="001F4C6E" w:rsidP="004F2D5C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</w:t>
      </w:r>
      <w:r w:rsidR="000D2A15" w:rsidRPr="00796308">
        <w:rPr>
          <w:rFonts w:ascii="PT Astra Serif" w:hAnsi="PT Astra Serif"/>
          <w:sz w:val="28"/>
          <w:szCs w:val="28"/>
        </w:rPr>
        <w:t xml:space="preserve">Каменский район </w:t>
      </w:r>
      <w:r w:rsidRPr="00796308">
        <w:rPr>
          <w:rFonts w:ascii="PT Astra Serif" w:hAnsi="PT Astra Serif"/>
          <w:sz w:val="28"/>
          <w:szCs w:val="28"/>
        </w:rPr>
        <w:t xml:space="preserve">находятся </w:t>
      </w:r>
      <w:r w:rsidR="000D2A15" w:rsidRPr="002F35D0">
        <w:rPr>
          <w:rFonts w:ascii="PT Astra Serif" w:hAnsi="PT Astra Serif"/>
          <w:sz w:val="28"/>
          <w:szCs w:val="28"/>
        </w:rPr>
        <w:t>4</w:t>
      </w:r>
      <w:r w:rsidR="002F35D0">
        <w:rPr>
          <w:rFonts w:ascii="PT Astra Serif" w:hAnsi="PT Astra Serif"/>
          <w:sz w:val="28"/>
          <w:szCs w:val="28"/>
        </w:rPr>
        <w:t>0</w:t>
      </w:r>
      <w:r w:rsidRPr="002F35D0">
        <w:rPr>
          <w:rFonts w:ascii="PT Astra Serif" w:hAnsi="PT Astra Serif"/>
          <w:sz w:val="28"/>
          <w:szCs w:val="28"/>
        </w:rPr>
        <w:t xml:space="preserve"> многоквартирных домов. В проведении капитального ремонта нужда</w:t>
      </w:r>
      <w:r w:rsidR="002F35D0">
        <w:rPr>
          <w:rFonts w:ascii="PT Astra Serif" w:hAnsi="PT Astra Serif"/>
          <w:sz w:val="28"/>
          <w:szCs w:val="28"/>
        </w:rPr>
        <w:t>е</w:t>
      </w:r>
      <w:r w:rsidRPr="002F35D0">
        <w:rPr>
          <w:rFonts w:ascii="PT Astra Serif" w:hAnsi="PT Astra Serif"/>
          <w:sz w:val="28"/>
          <w:szCs w:val="28"/>
        </w:rPr>
        <w:t xml:space="preserve">тся </w:t>
      </w:r>
      <w:r w:rsidR="002F35D0">
        <w:rPr>
          <w:rFonts w:ascii="PT Astra Serif" w:hAnsi="PT Astra Serif"/>
          <w:sz w:val="28"/>
          <w:szCs w:val="28"/>
        </w:rPr>
        <w:t>31</w:t>
      </w:r>
      <w:r w:rsidRPr="002F35D0">
        <w:rPr>
          <w:rFonts w:ascii="PT Astra Serif" w:hAnsi="PT Astra Serif"/>
          <w:sz w:val="28"/>
          <w:szCs w:val="28"/>
        </w:rPr>
        <w:t xml:space="preserve"> многоквартирны</w:t>
      </w:r>
      <w:r w:rsidR="002F35D0">
        <w:rPr>
          <w:rFonts w:ascii="PT Astra Serif" w:hAnsi="PT Astra Serif"/>
          <w:sz w:val="28"/>
          <w:szCs w:val="28"/>
        </w:rPr>
        <w:t>й</w:t>
      </w:r>
      <w:r w:rsidRPr="002F35D0">
        <w:rPr>
          <w:rFonts w:ascii="PT Astra Serif" w:hAnsi="PT Astra Serif"/>
          <w:sz w:val="28"/>
          <w:szCs w:val="28"/>
        </w:rPr>
        <w:t xml:space="preserve"> дом.  </w:t>
      </w:r>
    </w:p>
    <w:p w:rsidR="001F4C6E" w:rsidRPr="00796308" w:rsidRDefault="001F4C6E" w:rsidP="00B033A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 существующем износе многоквартирных домов (износ инженерных систем – более 50%, износ конструктивных  элементов – более 60%) текущий ремонт и аварийно-восстановительные</w:t>
      </w:r>
      <w:r w:rsidRPr="0079630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96308">
        <w:rPr>
          <w:rFonts w:ascii="PT Astra Serif" w:hAnsi="PT Astra Serif"/>
          <w:sz w:val="28"/>
          <w:szCs w:val="28"/>
        </w:rPr>
        <w:t xml:space="preserve">работы не в состоянии поддерживать жилищный фонд в соответствии с требованиями нормативно-технических документов и обеспечивать благоприятные условия и безопасность  проживания населения муниципального </w:t>
      </w:r>
      <w:r w:rsidRPr="00796308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r w:rsidR="00B91F1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>. Это определяет необходимость проведения капитального ремонта жилищного фонда, как комплексного, так и отдельных элементов.</w:t>
      </w:r>
    </w:p>
    <w:p w:rsidR="001F4C6E" w:rsidRPr="00796308" w:rsidRDefault="001F4C6E" w:rsidP="00B033A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Реализация подпрограммы по капитальному ремонту многоквартирных домов в 20</w:t>
      </w:r>
      <w:r w:rsidR="00862990" w:rsidRPr="00796308">
        <w:rPr>
          <w:rFonts w:ascii="PT Astra Serif" w:hAnsi="PT Astra Serif"/>
          <w:sz w:val="28"/>
          <w:szCs w:val="28"/>
        </w:rPr>
        <w:t>20</w:t>
      </w:r>
      <w:r w:rsidRPr="00796308">
        <w:rPr>
          <w:rFonts w:ascii="PT Astra Serif" w:hAnsi="PT Astra Serif"/>
          <w:sz w:val="28"/>
          <w:szCs w:val="28"/>
        </w:rPr>
        <w:t>-20</w:t>
      </w:r>
      <w:r w:rsidR="00862990" w:rsidRPr="00796308">
        <w:rPr>
          <w:rFonts w:ascii="PT Astra Serif" w:hAnsi="PT Astra Serif"/>
          <w:sz w:val="28"/>
          <w:szCs w:val="28"/>
        </w:rPr>
        <w:t>24</w:t>
      </w:r>
      <w:r w:rsidRPr="00796308">
        <w:rPr>
          <w:rFonts w:ascii="PT Astra Serif" w:hAnsi="PT Astra Serif"/>
          <w:sz w:val="28"/>
          <w:szCs w:val="28"/>
        </w:rPr>
        <w:t xml:space="preserve"> годах обеспечит решение целого ряда проблем:</w:t>
      </w:r>
    </w:p>
    <w:p w:rsidR="001F4C6E" w:rsidRPr="00796308" w:rsidRDefault="001F4C6E" w:rsidP="00B033A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Приведение состояния жилищного фонда в соответствие с требованиями нормативно-технических документов;</w:t>
      </w:r>
    </w:p>
    <w:p w:rsidR="001F4C6E" w:rsidRPr="00796308" w:rsidRDefault="001F4C6E" w:rsidP="00B033A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Снижение риска возникновения аварийных ситуаций при эксплуатации жилищного фонда.</w:t>
      </w:r>
    </w:p>
    <w:p w:rsidR="001F4C6E" w:rsidRPr="00796308" w:rsidRDefault="001F4C6E" w:rsidP="00B033A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Повышение качества предоставляемых коммунальных услуг.</w:t>
      </w:r>
    </w:p>
    <w:p w:rsidR="001F4C6E" w:rsidRPr="00796308" w:rsidRDefault="001F4C6E" w:rsidP="004F2D5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65016" w:rsidRPr="00796308" w:rsidRDefault="00165016" w:rsidP="001650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 xml:space="preserve">2. </w:t>
      </w:r>
      <w:r w:rsidRPr="001B5B3F">
        <w:rPr>
          <w:rFonts w:ascii="PT Astra Serif" w:hAnsi="PT Astra Serif"/>
          <w:b/>
          <w:sz w:val="28"/>
          <w:szCs w:val="28"/>
        </w:rPr>
        <w:t xml:space="preserve">Цели муниципальной </w:t>
      </w:r>
      <w:r w:rsidRPr="00796308">
        <w:rPr>
          <w:rFonts w:ascii="PT Astra Serif" w:hAnsi="PT Astra Serif"/>
          <w:b/>
          <w:sz w:val="28"/>
          <w:szCs w:val="28"/>
        </w:rPr>
        <w:t>подпрограммы</w:t>
      </w:r>
    </w:p>
    <w:p w:rsidR="004F2E3B" w:rsidRDefault="004F2E3B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</w:t>
      </w:r>
      <w:r w:rsidRPr="004F2E3B">
        <w:rPr>
          <w:rFonts w:ascii="PT Astra Serif" w:hAnsi="PT Astra Serif"/>
          <w:sz w:val="28"/>
          <w:szCs w:val="28"/>
        </w:rPr>
        <w:t>Приведение состояния многоквартирных домов в соответствие с требованиями нормативно-технических документов</w:t>
      </w:r>
      <w:r>
        <w:rPr>
          <w:rFonts w:ascii="PT Astra Serif" w:hAnsi="PT Astra Serif"/>
          <w:sz w:val="28"/>
          <w:szCs w:val="28"/>
        </w:rPr>
        <w:t>;</w:t>
      </w:r>
    </w:p>
    <w:p w:rsidR="001F4C6E" w:rsidRDefault="004F2E3B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4F2E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Pr="004F2E3B">
        <w:rPr>
          <w:rFonts w:ascii="PT Astra Serif" w:hAnsi="PT Astra Serif"/>
          <w:sz w:val="28"/>
          <w:szCs w:val="28"/>
        </w:rPr>
        <w:t>нижение риска возникновения аварийных ситуаций при эксплуатации многоквартирных домов</w:t>
      </w:r>
      <w:r>
        <w:rPr>
          <w:rFonts w:ascii="PT Astra Serif" w:hAnsi="PT Astra Serif"/>
          <w:sz w:val="28"/>
          <w:szCs w:val="28"/>
        </w:rPr>
        <w:t>.</w:t>
      </w:r>
    </w:p>
    <w:p w:rsidR="00D01D2E" w:rsidRDefault="00D01D2E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D01D2E" w:rsidRPr="00D01D2E" w:rsidRDefault="00D01D2E" w:rsidP="00D01D2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01D2E">
        <w:rPr>
          <w:rFonts w:ascii="PT Astra Serif" w:hAnsi="PT Astra Serif"/>
          <w:b/>
          <w:sz w:val="28"/>
          <w:szCs w:val="28"/>
        </w:rPr>
        <w:t>3. Задачи муниципальной подпрограммы</w:t>
      </w:r>
    </w:p>
    <w:p w:rsidR="0060425F" w:rsidRDefault="0060425F" w:rsidP="004B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425F">
        <w:rPr>
          <w:rFonts w:ascii="PT Astra Serif" w:hAnsi="PT Astra Serif"/>
          <w:sz w:val="28"/>
          <w:szCs w:val="28"/>
        </w:rPr>
        <w:t>Проведение капитального ремонта многоквартирных домов</w:t>
      </w:r>
    </w:p>
    <w:p w:rsidR="003E35DA" w:rsidRDefault="003E35DA" w:rsidP="006042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E35DA" w:rsidRPr="003E35DA" w:rsidRDefault="003E35DA" w:rsidP="003E35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35DA">
        <w:rPr>
          <w:rFonts w:ascii="PT Astra Serif" w:hAnsi="PT Astra Serif"/>
          <w:b/>
          <w:sz w:val="28"/>
          <w:szCs w:val="28"/>
        </w:rPr>
        <w:t>4. Показатели муниципальной подпрограммы</w:t>
      </w:r>
    </w:p>
    <w:p w:rsidR="003E35DA" w:rsidRDefault="003E35DA" w:rsidP="004B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Снижение количества многоквартирных домов, нуждающихся в проведении капитального ремонта конструктивных элементов до 10</w:t>
      </w:r>
      <w:r w:rsidR="00366BA9">
        <w:rPr>
          <w:rFonts w:ascii="PT Astra Serif" w:hAnsi="PT Astra Serif"/>
          <w:sz w:val="28"/>
          <w:szCs w:val="28"/>
        </w:rPr>
        <w:t>.</w:t>
      </w:r>
    </w:p>
    <w:p w:rsidR="00702BD1" w:rsidRDefault="00702BD1" w:rsidP="006042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45547" w:rsidRPr="00494368" w:rsidRDefault="00245547" w:rsidP="002455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94368">
        <w:rPr>
          <w:rFonts w:ascii="PT Astra Serif" w:hAnsi="PT Astra Serif"/>
          <w:b/>
          <w:sz w:val="28"/>
          <w:szCs w:val="28"/>
        </w:rPr>
        <w:t>5. Этапы и сроки реализации подпрограммы</w:t>
      </w:r>
    </w:p>
    <w:p w:rsidR="00245547" w:rsidRPr="00796308" w:rsidRDefault="00245547" w:rsidP="004B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Программа реализуется в один этап и рассчитана на срок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 xml:space="preserve"> годы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702BD1" w:rsidRPr="00796308" w:rsidRDefault="00702BD1" w:rsidP="006042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91305" w:rsidRPr="00796308" w:rsidRDefault="00D91305" w:rsidP="00D9130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796308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1F4C6E" w:rsidRPr="00796308" w:rsidRDefault="001F4C6E" w:rsidP="004F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899"/>
        <w:gridCol w:w="823"/>
        <w:gridCol w:w="1655"/>
        <w:gridCol w:w="733"/>
        <w:gridCol w:w="847"/>
        <w:gridCol w:w="708"/>
        <w:gridCol w:w="1565"/>
      </w:tblGrid>
      <w:tr w:rsidR="00594583" w:rsidRPr="004F2D5C" w:rsidTr="007B0106">
        <w:trPr>
          <w:cantSplit/>
          <w:trHeight w:val="345"/>
          <w:tblHeader/>
        </w:trPr>
        <w:tc>
          <w:tcPr>
            <w:tcW w:w="1046" w:type="pct"/>
            <w:vMerge w:val="restart"/>
            <w:vAlign w:val="center"/>
          </w:tcPr>
          <w:p w:rsidR="00CA6E87" w:rsidRPr="004F2D5C" w:rsidRDefault="00CA6E87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работ</w:t>
            </w:r>
          </w:p>
          <w:p w:rsidR="00594583" w:rsidRPr="004F2D5C" w:rsidRDefault="00594583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594583" w:rsidRPr="004F2D5C" w:rsidRDefault="00594583" w:rsidP="004F2D5C">
            <w:pPr>
              <w:spacing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94583" w:rsidRPr="004F2D5C" w:rsidRDefault="00594583" w:rsidP="004F2D5C">
            <w:pPr>
              <w:spacing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94583" w:rsidRPr="004F2D5C" w:rsidRDefault="00594583" w:rsidP="004F2D5C">
            <w:pPr>
              <w:spacing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CA6E87" w:rsidRPr="004F2D5C" w:rsidRDefault="00CA6E87" w:rsidP="004F2D5C">
            <w:pPr>
              <w:spacing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CA6E87" w:rsidRPr="004F2D5C" w:rsidRDefault="00CA6E87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463" w:type="pct"/>
            <w:gridSpan w:val="6"/>
            <w:vAlign w:val="center"/>
          </w:tcPr>
          <w:p w:rsidR="00CA6E87" w:rsidRPr="004F2D5C" w:rsidRDefault="00CA6E87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работ, запланированный в рамках реализации подпрограммы </w:t>
            </w:r>
          </w:p>
        </w:tc>
      </w:tr>
      <w:tr w:rsidR="00594583" w:rsidRPr="004F2D5C" w:rsidTr="007B0106">
        <w:trPr>
          <w:cantSplit/>
          <w:trHeight w:val="300"/>
          <w:tblHeader/>
        </w:trPr>
        <w:tc>
          <w:tcPr>
            <w:tcW w:w="1046" w:type="pct"/>
            <w:vMerge/>
          </w:tcPr>
          <w:p w:rsidR="00CA6E87" w:rsidRPr="004F2D5C" w:rsidRDefault="00CA6E87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:rsidR="00CA6E87" w:rsidRPr="004F2D5C" w:rsidRDefault="00CA6E87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CA6E87" w:rsidRPr="004F2D5C" w:rsidRDefault="00CA6E87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012" w:type="pct"/>
            <w:gridSpan w:val="5"/>
            <w:vAlign w:val="center"/>
          </w:tcPr>
          <w:p w:rsidR="00CA6E87" w:rsidRPr="004F2D5C" w:rsidRDefault="00CA6E87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этапам реализации подпрограммы:</w:t>
            </w:r>
          </w:p>
        </w:tc>
      </w:tr>
      <w:tr w:rsidR="007B0106" w:rsidRPr="004F2D5C" w:rsidTr="007B0106">
        <w:trPr>
          <w:cantSplit/>
          <w:trHeight w:val="300"/>
          <w:tblHeader/>
        </w:trPr>
        <w:tc>
          <w:tcPr>
            <w:tcW w:w="1046" w:type="pct"/>
            <w:vMerge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7B0106" w:rsidRPr="004F2D5C" w:rsidRDefault="007B0106" w:rsidP="004F2D5C">
            <w:pPr>
              <w:pStyle w:val="ConsPlusCel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01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63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7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56" w:type="pct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 г.</w:t>
            </w: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7B0106" w:rsidRPr="004F2D5C" w:rsidTr="007B0106">
        <w:trPr>
          <w:cantSplit/>
          <w:trHeight w:val="300"/>
        </w:trPr>
        <w:tc>
          <w:tcPr>
            <w:tcW w:w="1046" w:type="pct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капитальный ремонт конструктивных элементов жилищного фонда</w:t>
            </w:r>
          </w:p>
        </w:tc>
        <w:tc>
          <w:tcPr>
            <w:tcW w:w="492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  <w:t>Ед.</w:t>
            </w:r>
          </w:p>
        </w:tc>
        <w:tc>
          <w:tcPr>
            <w:tcW w:w="450" w:type="pct"/>
            <w:vAlign w:val="center"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05" w:type="pct"/>
            <w:vAlign w:val="center"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01" w:type="pct"/>
            <w:vAlign w:val="center"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63" w:type="pct"/>
            <w:vAlign w:val="center"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87" w:type="pct"/>
            <w:vAlign w:val="center"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6" w:type="pct"/>
          </w:tcPr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0106" w:rsidRPr="004F2D5C" w:rsidRDefault="007B0106" w:rsidP="004F2D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F4C6E" w:rsidRPr="004F2D5C" w:rsidRDefault="001F4C6E" w:rsidP="004F2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</w:rPr>
      </w:pPr>
    </w:p>
    <w:p w:rsidR="001F4C6E" w:rsidRPr="00796308" w:rsidRDefault="009E3438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Исходя из планируемого перечня работ, на основании имеющейся проектно-сметной документации и сравнительного анализа рыночной стоимости работ, требуются следующие объемы финансовых ресурсов</w:t>
      </w:r>
      <w:r w:rsidR="001F4C6E" w:rsidRPr="00796308">
        <w:rPr>
          <w:rFonts w:ascii="PT Astra Serif" w:hAnsi="PT Astra Serif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1"/>
        <w:gridCol w:w="1536"/>
        <w:gridCol w:w="1270"/>
        <w:gridCol w:w="1280"/>
        <w:gridCol w:w="1276"/>
        <w:gridCol w:w="1523"/>
      </w:tblGrid>
      <w:tr w:rsidR="00CA6E87" w:rsidRPr="004F2D5C" w:rsidTr="00A13381">
        <w:trPr>
          <w:cantSplit/>
          <w:trHeight w:val="354"/>
        </w:trPr>
        <w:tc>
          <w:tcPr>
            <w:tcW w:w="1293" w:type="pct"/>
            <w:vMerge w:val="restart"/>
            <w:vAlign w:val="center"/>
          </w:tcPr>
          <w:p w:rsidR="00CA6E87" w:rsidRPr="004F2D5C" w:rsidRDefault="00CA6E87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07" w:type="pct"/>
            <w:gridSpan w:val="5"/>
            <w:vAlign w:val="center"/>
          </w:tcPr>
          <w:p w:rsidR="00CA6E87" w:rsidRPr="004F2D5C" w:rsidRDefault="00CA6E87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Потребность в финансовых ресурсах по годам</w:t>
            </w:r>
          </w:p>
        </w:tc>
      </w:tr>
      <w:tr w:rsidR="007B0106" w:rsidRPr="004F2D5C" w:rsidTr="007B0106">
        <w:trPr>
          <w:trHeight w:val="694"/>
        </w:trPr>
        <w:tc>
          <w:tcPr>
            <w:tcW w:w="1293" w:type="pct"/>
            <w:vMerge/>
            <w:vAlign w:val="center"/>
          </w:tcPr>
          <w:p w:rsidR="007B0106" w:rsidRPr="004F2D5C" w:rsidRDefault="007B0106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684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689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687" w:type="pct"/>
            <w:vAlign w:val="center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820" w:type="pct"/>
          </w:tcPr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 г.</w:t>
            </w: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7B0106" w:rsidRPr="004F2D5C" w:rsidRDefault="007B0106" w:rsidP="004F2D5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1B695A" w:rsidRPr="004F2D5C" w:rsidTr="001B695A">
        <w:trPr>
          <w:trHeight w:val="202"/>
        </w:trPr>
        <w:tc>
          <w:tcPr>
            <w:tcW w:w="1293" w:type="pct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827" w:type="pct"/>
          </w:tcPr>
          <w:p w:rsidR="001B695A" w:rsidRPr="004F2D5C" w:rsidRDefault="00E31BBE" w:rsidP="000E29B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E29B8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1B695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684" w:type="pct"/>
          </w:tcPr>
          <w:p w:rsidR="001B695A" w:rsidRPr="004F2D5C" w:rsidRDefault="006738C5" w:rsidP="00832A4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="00832A4F">
              <w:rPr>
                <w:rFonts w:ascii="PT Astra Serif" w:hAnsi="PT Astra Serif"/>
                <w:sz w:val="24"/>
                <w:szCs w:val="24"/>
              </w:rPr>
              <w:t>7</w:t>
            </w:r>
            <w:r w:rsidR="000E29B8">
              <w:rPr>
                <w:rFonts w:ascii="PT Astra Serif" w:hAnsi="PT Astra Serif"/>
                <w:sz w:val="24"/>
                <w:szCs w:val="24"/>
              </w:rPr>
              <w:t>,0</w:t>
            </w:r>
            <w:r w:rsidR="00832A4F">
              <w:rPr>
                <w:rFonts w:ascii="PT Astra Serif" w:hAnsi="PT Astra Serif"/>
                <w:sz w:val="24"/>
                <w:szCs w:val="24"/>
              </w:rPr>
              <w:t>8130</w:t>
            </w:r>
          </w:p>
        </w:tc>
        <w:tc>
          <w:tcPr>
            <w:tcW w:w="689" w:type="pct"/>
          </w:tcPr>
          <w:p w:rsidR="001B695A" w:rsidRPr="004F2D5C" w:rsidRDefault="006B7E26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375</w:t>
            </w:r>
            <w:r w:rsidR="000E29B8" w:rsidRPr="000E29B8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687" w:type="pct"/>
          </w:tcPr>
          <w:p w:rsidR="001B695A" w:rsidRPr="004F2D5C" w:rsidRDefault="006B7E26" w:rsidP="006B7E2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</w:t>
            </w:r>
            <w:r w:rsidR="000E29B8" w:rsidRPr="000E29B8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820" w:type="pct"/>
          </w:tcPr>
          <w:p w:rsidR="001B695A" w:rsidRPr="004F2D5C" w:rsidRDefault="006B7E26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1B695A" w:rsidRPr="004F2D5C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="001B695A"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B695A" w:rsidRPr="004F2D5C" w:rsidTr="001B695A">
        <w:trPr>
          <w:trHeight w:val="202"/>
        </w:trPr>
        <w:tc>
          <w:tcPr>
            <w:tcW w:w="1293" w:type="pct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82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4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9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20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B695A" w:rsidRPr="004F2D5C" w:rsidTr="001B695A">
        <w:trPr>
          <w:trHeight w:val="202"/>
        </w:trPr>
        <w:tc>
          <w:tcPr>
            <w:tcW w:w="1293" w:type="pct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2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4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9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20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B695A" w:rsidRPr="004F2D5C" w:rsidTr="001B695A">
        <w:trPr>
          <w:trHeight w:val="202"/>
        </w:trPr>
        <w:tc>
          <w:tcPr>
            <w:tcW w:w="1293" w:type="pct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Каменского района</w:t>
            </w:r>
          </w:p>
        </w:tc>
        <w:tc>
          <w:tcPr>
            <w:tcW w:w="82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B695A" w:rsidRPr="004F2D5C" w:rsidTr="001B695A">
        <w:trPr>
          <w:trHeight w:val="202"/>
        </w:trPr>
        <w:tc>
          <w:tcPr>
            <w:tcW w:w="1293" w:type="pct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Местный бюджет МО Архангельское</w:t>
            </w:r>
          </w:p>
        </w:tc>
        <w:tc>
          <w:tcPr>
            <w:tcW w:w="827" w:type="pct"/>
          </w:tcPr>
          <w:p w:rsidR="001B695A" w:rsidRPr="004F2D5C" w:rsidRDefault="00E31BBE" w:rsidP="000E29B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E29B8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1B695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684" w:type="pct"/>
          </w:tcPr>
          <w:p w:rsidR="001B695A" w:rsidRPr="004F2D5C" w:rsidRDefault="006738C5" w:rsidP="00832A4F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="00832A4F">
              <w:rPr>
                <w:rFonts w:ascii="PT Astra Serif" w:hAnsi="PT Astra Serif"/>
                <w:sz w:val="24"/>
                <w:szCs w:val="24"/>
              </w:rPr>
              <w:t>7</w:t>
            </w:r>
            <w:r w:rsidR="000E29B8" w:rsidRPr="000E29B8">
              <w:rPr>
                <w:rFonts w:ascii="PT Astra Serif" w:hAnsi="PT Astra Serif"/>
                <w:sz w:val="24"/>
                <w:szCs w:val="24"/>
              </w:rPr>
              <w:t>,0</w:t>
            </w:r>
            <w:r w:rsidR="00832A4F">
              <w:rPr>
                <w:rFonts w:ascii="PT Astra Serif" w:hAnsi="PT Astra Serif"/>
                <w:sz w:val="24"/>
                <w:szCs w:val="24"/>
              </w:rPr>
              <w:t>8130</w:t>
            </w:r>
          </w:p>
        </w:tc>
        <w:tc>
          <w:tcPr>
            <w:tcW w:w="689" w:type="pct"/>
          </w:tcPr>
          <w:p w:rsidR="001B695A" w:rsidRPr="004F2D5C" w:rsidRDefault="006B7E26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375</w:t>
            </w:r>
            <w:r w:rsidR="000E29B8" w:rsidRPr="000E29B8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687" w:type="pct"/>
          </w:tcPr>
          <w:p w:rsidR="001B695A" w:rsidRPr="004F2D5C" w:rsidRDefault="006B7E26" w:rsidP="006B7E2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</w:t>
            </w:r>
            <w:r w:rsidR="000E29B8" w:rsidRPr="000E29B8">
              <w:rPr>
                <w:rFonts w:ascii="PT Astra Serif" w:hAnsi="PT Astra Serif"/>
                <w:sz w:val="24"/>
                <w:szCs w:val="24"/>
              </w:rPr>
              <w:t>,000</w:t>
            </w:r>
          </w:p>
        </w:tc>
        <w:tc>
          <w:tcPr>
            <w:tcW w:w="820" w:type="pct"/>
          </w:tcPr>
          <w:p w:rsidR="001B695A" w:rsidRPr="004F2D5C" w:rsidRDefault="006B7E26" w:rsidP="004F2D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1B695A" w:rsidRPr="004F2D5C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="001B695A"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B695A" w:rsidRPr="004F2D5C" w:rsidTr="001B695A">
        <w:trPr>
          <w:trHeight w:val="202"/>
        </w:trPr>
        <w:tc>
          <w:tcPr>
            <w:tcW w:w="1293" w:type="pct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4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9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87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20" w:type="pct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796308" w:rsidRDefault="00796308" w:rsidP="004F2D5C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 w:val="24"/>
          <w:szCs w:val="24"/>
        </w:rPr>
      </w:pPr>
    </w:p>
    <w:p w:rsidR="00796308" w:rsidRDefault="00796308" w:rsidP="004F2D5C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 w:val="24"/>
          <w:szCs w:val="24"/>
        </w:rPr>
      </w:pPr>
    </w:p>
    <w:p w:rsidR="00A644BA" w:rsidRDefault="00A644BA" w:rsidP="00BD44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7</w:t>
      </w:r>
      <w:r w:rsidRPr="00611B0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. </w:t>
      </w:r>
      <w:r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Ожидаемые результаты муниципальной 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подп</w:t>
      </w:r>
      <w:r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рограммы</w:t>
      </w:r>
    </w:p>
    <w:p w:rsidR="00796308" w:rsidRDefault="00BD44AC" w:rsidP="00BD4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BD44AC">
        <w:rPr>
          <w:rFonts w:ascii="PT Astra Serif" w:hAnsi="PT Astra Serif"/>
          <w:sz w:val="28"/>
          <w:szCs w:val="28"/>
        </w:rPr>
        <w:t>Снижение количества многоквартирных домов, требующих капитального ремонта конструктивных элементов до 10 ед</w:t>
      </w:r>
      <w:r>
        <w:rPr>
          <w:rFonts w:ascii="PT Astra Serif" w:hAnsi="PT Astra Serif"/>
          <w:sz w:val="28"/>
          <w:szCs w:val="28"/>
        </w:rPr>
        <w:t>.</w:t>
      </w:r>
    </w:p>
    <w:p w:rsidR="00BD44AC" w:rsidRPr="00BD44AC" w:rsidRDefault="00BD44AC" w:rsidP="00BD4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F4C6E" w:rsidRPr="00796308" w:rsidRDefault="00BD44AC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8</w:t>
      </w:r>
      <w:r w:rsidR="001F4C6E" w:rsidRPr="00796308">
        <w:rPr>
          <w:rFonts w:ascii="PT Astra Serif" w:hAnsi="PT Astra Serif"/>
          <w:b/>
          <w:bCs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1F4C6E" w:rsidRPr="00796308" w:rsidRDefault="001F4C6E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итогов.</w:t>
      </w:r>
    </w:p>
    <w:p w:rsidR="001F4C6E" w:rsidRPr="00796308" w:rsidRDefault="001F4C6E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1F4C6E" w:rsidRPr="00796308" w:rsidRDefault="001F4C6E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1F4C6E" w:rsidRPr="00796308" w:rsidRDefault="001F4C6E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несвоевременное выполнение работ</w:t>
      </w:r>
      <w:r w:rsidR="009E3438" w:rsidRPr="00796308">
        <w:rPr>
          <w:rFonts w:ascii="PT Astra Serif" w:hAnsi="PT Astra Serif"/>
          <w:sz w:val="28"/>
          <w:szCs w:val="28"/>
        </w:rPr>
        <w:t>;</w:t>
      </w:r>
    </w:p>
    <w:p w:rsidR="009E3438" w:rsidRPr="00796308" w:rsidRDefault="009E3438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изменение условий реализации </w:t>
      </w:r>
      <w:r w:rsidR="002D57D1" w:rsidRPr="00796308">
        <w:rPr>
          <w:rFonts w:ascii="PT Astra Serif" w:hAnsi="PT Astra Serif"/>
          <w:sz w:val="28"/>
          <w:szCs w:val="28"/>
        </w:rPr>
        <w:t>под</w:t>
      </w:r>
      <w:r w:rsidRPr="00796308">
        <w:rPr>
          <w:rFonts w:ascii="PT Astra Serif" w:hAnsi="PT Astra Serif"/>
          <w:sz w:val="28"/>
          <w:szCs w:val="28"/>
        </w:rPr>
        <w:t>программы;</w:t>
      </w:r>
    </w:p>
    <w:p w:rsidR="009E3438" w:rsidRPr="00796308" w:rsidRDefault="009E3438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изменение федерального и регионального законодательства в связи с внесением изменений в нормативные правовые акты;</w:t>
      </w:r>
    </w:p>
    <w:p w:rsidR="009E3438" w:rsidRPr="00796308" w:rsidRDefault="009E3438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природно-климатические факторы.</w:t>
      </w:r>
    </w:p>
    <w:p w:rsidR="001F4C6E" w:rsidRPr="00796308" w:rsidRDefault="001F4C6E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1F4C6E" w:rsidRPr="00796308" w:rsidRDefault="001F4C6E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1F4C6E" w:rsidRPr="00796308" w:rsidRDefault="001F4C6E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1F4C6E" w:rsidRPr="00796308" w:rsidRDefault="001F4C6E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lastRenderedPageBreak/>
        <w:t xml:space="preserve">Управление реализацией подпрограммы осуществляется </w:t>
      </w:r>
      <w:r w:rsidR="002D57D1" w:rsidRPr="00796308">
        <w:rPr>
          <w:rFonts w:ascii="PT Astra Serif" w:hAnsi="PT Astra Serif"/>
          <w:sz w:val="28"/>
          <w:szCs w:val="28"/>
        </w:rPr>
        <w:t>ответственным исполнителем</w:t>
      </w:r>
      <w:r w:rsidRPr="00796308">
        <w:rPr>
          <w:rFonts w:ascii="PT Astra Serif" w:hAnsi="PT Astra Serif"/>
          <w:sz w:val="28"/>
          <w:szCs w:val="28"/>
        </w:rPr>
        <w:t xml:space="preserve">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1F4C6E" w:rsidRPr="004F2D5C" w:rsidRDefault="001F4C6E" w:rsidP="004F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F4C6E" w:rsidRPr="003307AE" w:rsidRDefault="001F4C6E" w:rsidP="002F7B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1F4C6E" w:rsidRPr="003307AE" w:rsidSect="006A7EF5">
          <w:pgSz w:w="11905" w:h="16838"/>
          <w:pgMar w:top="425" w:right="1134" w:bottom="1134" w:left="1701" w:header="720" w:footer="720" w:gutter="0"/>
          <w:cols w:space="720"/>
          <w:noEndnote/>
        </w:sectPr>
      </w:pPr>
    </w:p>
    <w:p w:rsidR="00691D72" w:rsidRPr="00AF5F8A" w:rsidRDefault="00691D72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F5F8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691D72" w:rsidRPr="00796308" w:rsidRDefault="00691D72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>подпрограммы «</w:t>
      </w:r>
      <w:r w:rsidR="00624E1B" w:rsidRPr="00796308">
        <w:rPr>
          <w:rFonts w:ascii="PT Astra Serif" w:hAnsi="PT Astra Serif"/>
          <w:b/>
          <w:sz w:val="28"/>
          <w:szCs w:val="28"/>
        </w:rPr>
        <w:t>Газификация населённых пунктов муниципального образования Каменский район</w:t>
      </w:r>
      <w:r w:rsidRPr="00796308">
        <w:rPr>
          <w:rFonts w:ascii="PT Astra Serif" w:hAnsi="PT Astra Serif"/>
          <w:b/>
          <w:sz w:val="28"/>
          <w:szCs w:val="28"/>
        </w:rPr>
        <w:t xml:space="preserve">» 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4"/>
        <w:gridCol w:w="490"/>
        <w:gridCol w:w="1440"/>
        <w:gridCol w:w="1800"/>
        <w:gridCol w:w="318"/>
        <w:gridCol w:w="582"/>
        <w:gridCol w:w="945"/>
        <w:gridCol w:w="709"/>
        <w:gridCol w:w="425"/>
        <w:gridCol w:w="851"/>
        <w:gridCol w:w="850"/>
        <w:gridCol w:w="426"/>
        <w:gridCol w:w="1134"/>
        <w:gridCol w:w="283"/>
        <w:gridCol w:w="1559"/>
      </w:tblGrid>
      <w:tr w:rsidR="000D4EE7" w:rsidRPr="004F2D5C" w:rsidTr="00E202BD">
        <w:tc>
          <w:tcPr>
            <w:tcW w:w="2504" w:type="dxa"/>
            <w:vAlign w:val="center"/>
          </w:tcPr>
          <w:p w:rsidR="000D4EE7" w:rsidRPr="004F2D5C" w:rsidRDefault="00D64052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0D4EE7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812" w:type="dxa"/>
            <w:gridSpan w:val="14"/>
          </w:tcPr>
          <w:p w:rsidR="000D4EE7" w:rsidRPr="004F2D5C" w:rsidRDefault="000D4EE7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</w:t>
            </w:r>
            <w:r w:rsidR="00D12B24" w:rsidRPr="004F2D5C">
              <w:rPr>
                <w:rFonts w:ascii="PT Astra Serif" w:hAnsi="PT Astra Serif"/>
                <w:sz w:val="24"/>
                <w:szCs w:val="24"/>
              </w:rPr>
              <w:t xml:space="preserve"> транспорта, </w:t>
            </w:r>
            <w:r w:rsidRPr="004F2D5C">
              <w:rPr>
                <w:rFonts w:ascii="PT Astra Serif" w:hAnsi="PT Astra Serif"/>
                <w:sz w:val="24"/>
                <w:szCs w:val="24"/>
              </w:rPr>
              <w:t>строительств</w:t>
            </w:r>
            <w:r w:rsidR="00D12B24" w:rsidRPr="004F2D5C">
              <w:rPr>
                <w:rFonts w:ascii="PT Astra Serif" w:hAnsi="PT Astra Serif"/>
                <w:sz w:val="24"/>
                <w:szCs w:val="24"/>
              </w:rPr>
              <w:t>а и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архитектур</w:t>
            </w:r>
            <w:r w:rsidR="00D12B24" w:rsidRPr="004F2D5C">
              <w:rPr>
                <w:rFonts w:ascii="PT Astra Serif" w:hAnsi="PT Astra Serif"/>
                <w:sz w:val="24"/>
                <w:szCs w:val="24"/>
              </w:rPr>
              <w:t>ы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</w:p>
        </w:tc>
      </w:tr>
      <w:tr w:rsidR="000D4EE7" w:rsidRPr="004F2D5C" w:rsidTr="00E202BD">
        <w:tc>
          <w:tcPr>
            <w:tcW w:w="2504" w:type="dxa"/>
            <w:vAlign w:val="center"/>
          </w:tcPr>
          <w:p w:rsidR="000D4EE7" w:rsidRPr="004F2D5C" w:rsidRDefault="00D64052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Сои</w:t>
            </w:r>
            <w:r w:rsidR="000D4EE7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812" w:type="dxa"/>
            <w:gridSpan w:val="14"/>
          </w:tcPr>
          <w:p w:rsidR="000D4EE7" w:rsidRPr="004F2D5C" w:rsidRDefault="00D64052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4052">
              <w:rPr>
                <w:rFonts w:ascii="PT Astra Serif" w:hAnsi="PT Astra Serif"/>
                <w:sz w:val="24"/>
                <w:szCs w:val="24"/>
              </w:rPr>
              <w:t>Финансовое управление  администрации муниципального образования Каменский район</w:t>
            </w:r>
          </w:p>
        </w:tc>
      </w:tr>
      <w:tr w:rsidR="00691D72" w:rsidRPr="004F2D5C" w:rsidTr="00E202BD">
        <w:tc>
          <w:tcPr>
            <w:tcW w:w="2504" w:type="dxa"/>
            <w:vAlign w:val="center"/>
          </w:tcPr>
          <w:p w:rsidR="00691D72" w:rsidRPr="004F2D5C" w:rsidRDefault="00691D72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11812" w:type="dxa"/>
            <w:gridSpan w:val="14"/>
          </w:tcPr>
          <w:p w:rsidR="00691D72" w:rsidRPr="004F2D5C" w:rsidRDefault="002956C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Повышение уровня социального и инженерного обустройства населенных пунктов в муниципальном образовании </w:t>
            </w:r>
            <w:r w:rsidR="000D4EE7" w:rsidRPr="004F2D5C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</w:tr>
      <w:tr w:rsidR="00691D72" w:rsidRPr="004F2D5C" w:rsidTr="00E202BD">
        <w:tc>
          <w:tcPr>
            <w:tcW w:w="2504" w:type="dxa"/>
            <w:vAlign w:val="center"/>
          </w:tcPr>
          <w:p w:rsidR="00691D72" w:rsidRPr="004F2D5C" w:rsidRDefault="00691D72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11812" w:type="dxa"/>
            <w:gridSpan w:val="14"/>
          </w:tcPr>
          <w:p w:rsidR="00691D72" w:rsidRPr="004F2D5C" w:rsidRDefault="00380E5D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Газификация населенных пунктов на территории муниципального образования.</w:t>
            </w:r>
          </w:p>
        </w:tc>
      </w:tr>
      <w:tr w:rsidR="001B695A" w:rsidRPr="004F2D5C" w:rsidTr="00D03056">
        <w:trPr>
          <w:cantSplit/>
          <w:trHeight w:val="592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1B695A" w:rsidRPr="004F2D5C" w:rsidRDefault="00D64052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4052">
              <w:rPr>
                <w:rFonts w:ascii="PT Astra Serif" w:hAnsi="PT Astra Serif"/>
                <w:sz w:val="24"/>
                <w:szCs w:val="24"/>
              </w:rPr>
              <w:t>Показатели муниципальной подпрограммы муниципальной программы</w:t>
            </w:r>
          </w:p>
        </w:tc>
        <w:tc>
          <w:tcPr>
            <w:tcW w:w="490" w:type="dxa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558" w:type="dxa"/>
            <w:gridSpan w:val="3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Наименование конечного результата</w:t>
            </w:r>
          </w:p>
        </w:tc>
        <w:tc>
          <w:tcPr>
            <w:tcW w:w="582" w:type="dxa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1654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1B695A" w:rsidRPr="004F2D5C" w:rsidTr="00D03056">
        <w:trPr>
          <w:trHeight w:val="202"/>
        </w:trPr>
        <w:tc>
          <w:tcPr>
            <w:tcW w:w="2504" w:type="dxa"/>
            <w:vMerge/>
            <w:shd w:val="clear" w:color="auto" w:fill="auto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58" w:type="dxa"/>
            <w:gridSpan w:val="3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Повышение уровня газификации сельских населенных пунктов в муниципальном образовании Каменский район</w:t>
            </w:r>
          </w:p>
        </w:tc>
        <w:tc>
          <w:tcPr>
            <w:tcW w:w="582" w:type="dxa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654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1B695A" w:rsidRPr="004F2D5C" w:rsidRDefault="001B695A" w:rsidP="0039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8</w:t>
            </w:r>
            <w:r w:rsidR="00393D6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1B695A" w:rsidRPr="004F2D5C" w:rsidRDefault="001B695A" w:rsidP="00393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8</w:t>
            </w:r>
            <w:r w:rsidR="00393D6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B695A" w:rsidRPr="004F2D5C" w:rsidRDefault="00393D6B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</w:tr>
      <w:tr w:rsidR="00624E1B" w:rsidRPr="004F2D5C" w:rsidTr="00E202BD">
        <w:tc>
          <w:tcPr>
            <w:tcW w:w="2504" w:type="dxa"/>
            <w:vAlign w:val="center"/>
          </w:tcPr>
          <w:p w:rsidR="00624E1B" w:rsidRPr="004F2D5C" w:rsidRDefault="00624E1B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Этапы и сроки реализации подпрограммы муниципальной программы</w:t>
            </w:r>
          </w:p>
        </w:tc>
        <w:tc>
          <w:tcPr>
            <w:tcW w:w="11812" w:type="dxa"/>
            <w:gridSpan w:val="14"/>
            <w:vAlign w:val="center"/>
          </w:tcPr>
          <w:p w:rsidR="00624E1B" w:rsidRPr="004F2D5C" w:rsidRDefault="004A017A" w:rsidP="00C90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A017A">
              <w:rPr>
                <w:rFonts w:ascii="PT Astra Serif" w:hAnsi="PT Astra Serif"/>
                <w:sz w:val="24"/>
                <w:szCs w:val="24"/>
              </w:rPr>
              <w:t>Подпрограмма реализуется в один этап и рассчитана на срок 2020-2024 годы</w:t>
            </w:r>
            <w:r w:rsidR="00234503" w:rsidRPr="004F2D5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956C9" w:rsidRPr="004F2D5C" w:rsidTr="00E202BD">
        <w:trPr>
          <w:cantSplit/>
          <w:trHeight w:val="354"/>
        </w:trPr>
        <w:tc>
          <w:tcPr>
            <w:tcW w:w="2504" w:type="dxa"/>
            <w:vMerge w:val="restart"/>
            <w:vAlign w:val="center"/>
          </w:tcPr>
          <w:p w:rsidR="002956C9" w:rsidRPr="004F2D5C" w:rsidRDefault="004A017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17A">
              <w:rPr>
                <w:rFonts w:ascii="PT Astra Serif" w:hAnsi="PT Astra Serif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2956C9" w:rsidRPr="004F2D5C" w:rsidRDefault="002956C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1800" w:type="dxa"/>
            <w:vMerge w:val="restart"/>
            <w:vAlign w:val="center"/>
          </w:tcPr>
          <w:p w:rsidR="002956C9" w:rsidRPr="004F2D5C" w:rsidRDefault="002956C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2" w:type="dxa"/>
            <w:gridSpan w:val="11"/>
            <w:vAlign w:val="center"/>
          </w:tcPr>
          <w:p w:rsidR="002956C9" w:rsidRPr="004F2D5C" w:rsidRDefault="002956C9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</w:tr>
      <w:tr w:rsidR="001B695A" w:rsidRPr="004F2D5C" w:rsidTr="00D03056">
        <w:trPr>
          <w:trHeight w:val="694"/>
        </w:trPr>
        <w:tc>
          <w:tcPr>
            <w:tcW w:w="2504" w:type="dxa"/>
            <w:vMerge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Align w:val="center"/>
          </w:tcPr>
          <w:p w:rsidR="001B695A" w:rsidRPr="004F2D5C" w:rsidRDefault="001B695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BD46B3" w:rsidRPr="004F2D5C" w:rsidTr="00D03056">
        <w:trPr>
          <w:trHeight w:val="202"/>
        </w:trPr>
        <w:tc>
          <w:tcPr>
            <w:tcW w:w="2504" w:type="dxa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restart"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Подпрограмма «Газификация населённых пунктов муниципального образования Каменский район»</w:t>
            </w:r>
          </w:p>
        </w:tc>
        <w:tc>
          <w:tcPr>
            <w:tcW w:w="1800" w:type="dxa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gridSpan w:val="3"/>
          </w:tcPr>
          <w:p w:rsidR="00BD46B3" w:rsidRPr="00BD46B3" w:rsidRDefault="00BD46B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D46B3">
              <w:rPr>
                <w:rFonts w:ascii="PT Astra Serif" w:hAnsi="PT Astra Serif" w:cs="Arial"/>
                <w:sz w:val="24"/>
                <w:szCs w:val="24"/>
              </w:rPr>
              <w:t>3564,50068</w:t>
            </w:r>
          </w:p>
        </w:tc>
        <w:tc>
          <w:tcPr>
            <w:tcW w:w="1134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D46B3" w:rsidRPr="004F2D5C" w:rsidTr="00D03056">
        <w:trPr>
          <w:trHeight w:val="202"/>
        </w:trPr>
        <w:tc>
          <w:tcPr>
            <w:tcW w:w="2504" w:type="dxa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845" w:type="dxa"/>
            <w:gridSpan w:val="3"/>
          </w:tcPr>
          <w:p w:rsidR="00BD46B3" w:rsidRPr="00BD46B3" w:rsidRDefault="00BD46B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D46B3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D46B3" w:rsidRPr="004F2D5C" w:rsidTr="00D03056">
        <w:trPr>
          <w:trHeight w:val="202"/>
        </w:trPr>
        <w:tc>
          <w:tcPr>
            <w:tcW w:w="2504" w:type="dxa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45" w:type="dxa"/>
            <w:gridSpan w:val="3"/>
          </w:tcPr>
          <w:p w:rsidR="00BD46B3" w:rsidRPr="00BD46B3" w:rsidRDefault="00BD46B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D46B3">
              <w:rPr>
                <w:rFonts w:ascii="PT Astra Serif" w:hAnsi="PT Astra Serif" w:cs="Arial"/>
                <w:sz w:val="24"/>
                <w:szCs w:val="24"/>
              </w:rPr>
              <w:t>1048,46092</w:t>
            </w:r>
          </w:p>
        </w:tc>
        <w:tc>
          <w:tcPr>
            <w:tcW w:w="1134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D46B3" w:rsidRPr="004F2D5C" w:rsidTr="00D03056">
        <w:trPr>
          <w:trHeight w:val="202"/>
        </w:trPr>
        <w:tc>
          <w:tcPr>
            <w:tcW w:w="2504" w:type="dxa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45" w:type="dxa"/>
            <w:gridSpan w:val="3"/>
          </w:tcPr>
          <w:p w:rsidR="00BD46B3" w:rsidRPr="00BD46B3" w:rsidRDefault="00BD46B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D46B3">
              <w:rPr>
                <w:rFonts w:ascii="PT Astra Serif" w:hAnsi="PT Astra Serif" w:cs="Arial"/>
                <w:sz w:val="24"/>
                <w:szCs w:val="24"/>
              </w:rPr>
              <w:t>2516,03976</w:t>
            </w:r>
          </w:p>
        </w:tc>
        <w:tc>
          <w:tcPr>
            <w:tcW w:w="1134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D46B3" w:rsidRPr="004F2D5C" w:rsidTr="00D03056">
        <w:trPr>
          <w:trHeight w:val="481"/>
        </w:trPr>
        <w:tc>
          <w:tcPr>
            <w:tcW w:w="2504" w:type="dxa"/>
            <w:vMerge/>
            <w:tcBorders>
              <w:bottom w:val="single" w:sz="4" w:space="0" w:color="auto"/>
            </w:tcBorders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5" w:type="dxa"/>
            <w:gridSpan w:val="3"/>
          </w:tcPr>
          <w:p w:rsidR="00BD46B3" w:rsidRPr="00BD46B3" w:rsidRDefault="00BD46B3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D46B3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BD46B3" w:rsidRPr="004F2D5C" w:rsidRDefault="00BD46B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956C9" w:rsidRPr="004F2D5C" w:rsidTr="00E202BD">
        <w:tc>
          <w:tcPr>
            <w:tcW w:w="2504" w:type="dxa"/>
            <w:vAlign w:val="center"/>
          </w:tcPr>
          <w:p w:rsidR="002956C9" w:rsidRPr="004F2D5C" w:rsidRDefault="002956C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11812" w:type="dxa"/>
            <w:gridSpan w:val="14"/>
          </w:tcPr>
          <w:p w:rsidR="00380E5D" w:rsidRPr="004F2D5C" w:rsidRDefault="00380E5D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Повышение уровня газификации  сельских  населенных  пунктов  муниципального образования   до </w:t>
            </w:r>
            <w:r w:rsidR="008171A4">
              <w:rPr>
                <w:rFonts w:ascii="PT Astra Serif" w:hAnsi="PT Astra Serif"/>
                <w:sz w:val="24"/>
                <w:szCs w:val="24"/>
              </w:rPr>
              <w:t>85</w:t>
            </w:r>
            <w:r w:rsidRPr="004F2D5C">
              <w:rPr>
                <w:rFonts w:ascii="PT Astra Serif" w:hAnsi="PT Astra Serif"/>
                <w:sz w:val="24"/>
                <w:szCs w:val="24"/>
              </w:rPr>
              <w:t>%.</w:t>
            </w:r>
          </w:p>
          <w:p w:rsidR="002956C9" w:rsidRPr="004F2D5C" w:rsidRDefault="002956C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91D72" w:rsidRPr="004F2D5C" w:rsidRDefault="00691D72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25249F" w:rsidRPr="003307AE" w:rsidRDefault="0025249F" w:rsidP="00691D7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91D72" w:rsidRPr="003307AE" w:rsidRDefault="00691D72" w:rsidP="00691D7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91D72" w:rsidRPr="003307AE" w:rsidRDefault="00691D72" w:rsidP="00691D7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691D72" w:rsidRPr="003307AE" w:rsidSect="00B91F11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691D72" w:rsidRPr="00796308" w:rsidRDefault="00691D72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</w:t>
      </w:r>
      <w:r w:rsidR="001D4574" w:rsidRPr="00796308">
        <w:rPr>
          <w:rFonts w:ascii="PT Astra Serif" w:hAnsi="PT Astra Serif"/>
          <w:b/>
          <w:sz w:val="28"/>
          <w:szCs w:val="28"/>
        </w:rPr>
        <w:t>газоснабжения населенных пунктов муниципального образования</w:t>
      </w:r>
      <w:r w:rsidRPr="00796308">
        <w:rPr>
          <w:rFonts w:ascii="PT Astra Serif" w:hAnsi="PT Astra Serif"/>
          <w:b/>
          <w:sz w:val="28"/>
          <w:szCs w:val="28"/>
        </w:rPr>
        <w:t xml:space="preserve">, </w:t>
      </w:r>
      <w:r w:rsidR="001D4574" w:rsidRPr="00796308">
        <w:rPr>
          <w:rFonts w:ascii="PT Astra Serif" w:hAnsi="PT Astra Serif"/>
          <w:b/>
          <w:sz w:val="28"/>
          <w:szCs w:val="28"/>
        </w:rPr>
        <w:t>описание основных проблем и прогноз развития</w:t>
      </w:r>
    </w:p>
    <w:p w:rsidR="00691D72" w:rsidRPr="00796308" w:rsidRDefault="00691D72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B038F" w:rsidRPr="00796308" w:rsidRDefault="001D4574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Проблеме газификации населенных пунктов муниципального образования уделяется большое внимание. За период 20</w:t>
      </w:r>
      <w:r w:rsidR="00ED65A9" w:rsidRPr="00796308">
        <w:rPr>
          <w:rFonts w:ascii="PT Astra Serif" w:hAnsi="PT Astra Serif"/>
          <w:sz w:val="28"/>
          <w:szCs w:val="28"/>
        </w:rPr>
        <w:t>05</w:t>
      </w:r>
      <w:r w:rsidR="00A811DF" w:rsidRPr="00796308">
        <w:rPr>
          <w:rFonts w:ascii="PT Astra Serif" w:hAnsi="PT Astra Serif"/>
          <w:sz w:val="28"/>
          <w:szCs w:val="28"/>
        </w:rPr>
        <w:t xml:space="preserve">-2010 </w:t>
      </w:r>
      <w:r w:rsidRPr="00796308">
        <w:rPr>
          <w:rFonts w:ascii="PT Astra Serif" w:hAnsi="PT Astra Serif"/>
          <w:sz w:val="28"/>
          <w:szCs w:val="28"/>
        </w:rPr>
        <w:t xml:space="preserve">годы </w:t>
      </w:r>
      <w:r w:rsidR="001B038F" w:rsidRPr="00796308">
        <w:rPr>
          <w:rFonts w:ascii="PT Astra Serif" w:hAnsi="PT Astra Serif"/>
          <w:sz w:val="28"/>
          <w:szCs w:val="28"/>
        </w:rPr>
        <w:t>газифицированы следующие населенные пункты муниципального образования Каменский район:</w:t>
      </w:r>
    </w:p>
    <w:p w:rsidR="001B038F" w:rsidRPr="00796308" w:rsidRDefault="001B038F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-  </w:t>
      </w:r>
      <w:proofErr w:type="gramStart"/>
      <w:r w:rsidRPr="00796308">
        <w:rPr>
          <w:rFonts w:ascii="PT Astra Serif" w:hAnsi="PT Astra Serif"/>
          <w:sz w:val="28"/>
          <w:szCs w:val="28"/>
        </w:rPr>
        <w:t>с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796308">
        <w:rPr>
          <w:rFonts w:ascii="PT Astra Serif" w:hAnsi="PT Astra Serif"/>
          <w:sz w:val="28"/>
          <w:szCs w:val="28"/>
        </w:rPr>
        <w:t>Галица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 2005-2009 г. протяженностью газопровода 6 км;</w:t>
      </w:r>
    </w:p>
    <w:p w:rsidR="001B038F" w:rsidRDefault="001B038F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- с. Долгие Лески 2010 г. </w:t>
      </w:r>
      <w:r w:rsidR="00B6637D">
        <w:rPr>
          <w:rFonts w:ascii="PT Astra Serif" w:hAnsi="PT Astra Serif"/>
          <w:sz w:val="28"/>
          <w:szCs w:val="28"/>
        </w:rPr>
        <w:t>протяженностью газопровода 7 км;</w:t>
      </w:r>
    </w:p>
    <w:p w:rsidR="00B6637D" w:rsidRDefault="00B6637D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д. </w:t>
      </w:r>
      <w:proofErr w:type="gramStart"/>
      <w:r>
        <w:rPr>
          <w:rFonts w:ascii="PT Astra Serif" w:hAnsi="PT Astra Serif"/>
          <w:sz w:val="28"/>
          <w:szCs w:val="28"/>
        </w:rPr>
        <w:t>Завидки</w:t>
      </w:r>
      <w:proofErr w:type="gramEnd"/>
      <w:r>
        <w:rPr>
          <w:rFonts w:ascii="PT Astra Serif" w:hAnsi="PT Astra Serif"/>
          <w:sz w:val="28"/>
          <w:szCs w:val="28"/>
        </w:rPr>
        <w:t xml:space="preserve"> 2014 г. </w:t>
      </w:r>
      <w:r w:rsidRPr="00B6637D">
        <w:rPr>
          <w:rFonts w:ascii="PT Astra Serif" w:hAnsi="PT Astra Serif"/>
          <w:sz w:val="28"/>
          <w:szCs w:val="28"/>
        </w:rPr>
        <w:t xml:space="preserve">протяженностью газопровода </w:t>
      </w:r>
      <w:r>
        <w:rPr>
          <w:rFonts w:ascii="PT Astra Serif" w:hAnsi="PT Astra Serif"/>
          <w:sz w:val="28"/>
          <w:szCs w:val="28"/>
        </w:rPr>
        <w:t>1,2</w:t>
      </w:r>
      <w:r w:rsidRPr="00B6637D">
        <w:rPr>
          <w:rFonts w:ascii="PT Astra Serif" w:hAnsi="PT Astra Serif"/>
          <w:sz w:val="28"/>
          <w:szCs w:val="28"/>
        </w:rPr>
        <w:t xml:space="preserve"> км</w:t>
      </w:r>
      <w:r>
        <w:rPr>
          <w:rFonts w:ascii="PT Astra Serif" w:hAnsi="PT Astra Serif"/>
          <w:sz w:val="28"/>
          <w:szCs w:val="28"/>
        </w:rPr>
        <w:t>;</w:t>
      </w:r>
    </w:p>
    <w:p w:rsidR="00B6637D" w:rsidRPr="00796308" w:rsidRDefault="00B6637D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д. </w:t>
      </w:r>
      <w:proofErr w:type="spellStart"/>
      <w:r>
        <w:rPr>
          <w:rFonts w:ascii="PT Astra Serif" w:hAnsi="PT Astra Serif"/>
          <w:sz w:val="28"/>
          <w:szCs w:val="28"/>
        </w:rPr>
        <w:t>Остриково</w:t>
      </w:r>
      <w:proofErr w:type="spellEnd"/>
      <w:r>
        <w:rPr>
          <w:rFonts w:ascii="PT Astra Serif" w:hAnsi="PT Astra Serif"/>
          <w:sz w:val="28"/>
          <w:szCs w:val="28"/>
        </w:rPr>
        <w:t xml:space="preserve"> 2020 г. </w:t>
      </w:r>
      <w:r w:rsidRPr="00B6637D">
        <w:rPr>
          <w:rFonts w:ascii="PT Astra Serif" w:hAnsi="PT Astra Serif"/>
          <w:sz w:val="28"/>
          <w:szCs w:val="28"/>
        </w:rPr>
        <w:t xml:space="preserve">протяженностью газопровода </w:t>
      </w:r>
      <w:r>
        <w:rPr>
          <w:rFonts w:ascii="PT Astra Serif" w:hAnsi="PT Astra Serif"/>
          <w:sz w:val="28"/>
          <w:szCs w:val="28"/>
        </w:rPr>
        <w:t>4,8</w:t>
      </w:r>
      <w:r w:rsidRPr="00B6637D">
        <w:rPr>
          <w:rFonts w:ascii="PT Astra Serif" w:hAnsi="PT Astra Serif"/>
          <w:sz w:val="28"/>
          <w:szCs w:val="28"/>
        </w:rPr>
        <w:t xml:space="preserve"> км</w:t>
      </w:r>
      <w:r>
        <w:rPr>
          <w:rFonts w:ascii="PT Astra Serif" w:hAnsi="PT Astra Serif"/>
          <w:sz w:val="28"/>
          <w:szCs w:val="28"/>
        </w:rPr>
        <w:t>.</w:t>
      </w:r>
    </w:p>
    <w:p w:rsidR="001B038F" w:rsidRPr="00796308" w:rsidRDefault="001B038F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574" w:rsidRPr="00796308" w:rsidRDefault="001D4574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По мероприятиям настоящей подпрограммы в муниципальном образовании планируется обеспечить природным газом жителей  </w:t>
      </w:r>
      <w:r w:rsidR="004B1933" w:rsidRPr="00796308">
        <w:rPr>
          <w:rFonts w:ascii="PT Astra Serif" w:hAnsi="PT Astra Serif"/>
          <w:sz w:val="28"/>
          <w:szCs w:val="28"/>
        </w:rPr>
        <w:t>3</w:t>
      </w:r>
      <w:r w:rsidRPr="00796308">
        <w:rPr>
          <w:rFonts w:ascii="PT Astra Serif" w:hAnsi="PT Astra Serif"/>
          <w:sz w:val="28"/>
          <w:szCs w:val="28"/>
        </w:rPr>
        <w:t>-</w:t>
      </w:r>
      <w:r w:rsidR="004B1933" w:rsidRPr="00796308">
        <w:rPr>
          <w:rFonts w:ascii="PT Astra Serif" w:hAnsi="PT Astra Serif"/>
          <w:sz w:val="28"/>
          <w:szCs w:val="28"/>
        </w:rPr>
        <w:t>х</w:t>
      </w:r>
      <w:r w:rsidRPr="00796308">
        <w:rPr>
          <w:rFonts w:ascii="PT Astra Serif" w:hAnsi="PT Astra Serif"/>
          <w:sz w:val="28"/>
          <w:szCs w:val="28"/>
        </w:rPr>
        <w:t xml:space="preserve"> </w:t>
      </w:r>
      <w:r w:rsidR="004B1933" w:rsidRPr="00796308">
        <w:rPr>
          <w:rFonts w:ascii="PT Astra Serif" w:hAnsi="PT Astra Serif"/>
          <w:sz w:val="28"/>
          <w:szCs w:val="28"/>
        </w:rPr>
        <w:t>сельских</w:t>
      </w:r>
      <w:r w:rsidRPr="00796308">
        <w:rPr>
          <w:rFonts w:ascii="PT Astra Serif" w:hAnsi="PT Astra Serif"/>
          <w:sz w:val="28"/>
          <w:szCs w:val="28"/>
        </w:rPr>
        <w:t xml:space="preserve"> населенных пунктов.</w:t>
      </w:r>
    </w:p>
    <w:p w:rsidR="00691D72" w:rsidRPr="00796308" w:rsidRDefault="001D4574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 Реализация настоящей подпрограммы повысит уровень газификации сельских населенных пунктов муниципального образования до </w:t>
      </w:r>
      <w:r w:rsidR="00783521">
        <w:rPr>
          <w:rFonts w:ascii="PT Astra Serif" w:hAnsi="PT Astra Serif"/>
          <w:sz w:val="28"/>
          <w:szCs w:val="28"/>
        </w:rPr>
        <w:t>85</w:t>
      </w:r>
      <w:r w:rsidRPr="00796308">
        <w:rPr>
          <w:rFonts w:ascii="PT Astra Serif" w:hAnsi="PT Astra Serif"/>
          <w:sz w:val="28"/>
          <w:szCs w:val="28"/>
        </w:rPr>
        <w:t>%. Будет построено свыше</w:t>
      </w:r>
      <w:r w:rsidR="00ED65A9" w:rsidRPr="00796308">
        <w:rPr>
          <w:rFonts w:ascii="PT Astra Serif" w:hAnsi="PT Astra Serif"/>
          <w:sz w:val="28"/>
          <w:szCs w:val="28"/>
        </w:rPr>
        <w:t xml:space="preserve"> 7,5</w:t>
      </w:r>
      <w:r w:rsidRPr="00796308">
        <w:rPr>
          <w:rFonts w:ascii="PT Astra Serif" w:hAnsi="PT Astra Serif"/>
          <w:sz w:val="28"/>
          <w:szCs w:val="28"/>
        </w:rPr>
        <w:t xml:space="preserve"> км газораспределительных сетей низкого давления. Природным газом смогут пользоваться </w:t>
      </w:r>
      <w:r w:rsidR="00ED65A9" w:rsidRPr="00796308">
        <w:rPr>
          <w:rFonts w:ascii="PT Astra Serif" w:hAnsi="PT Astra Serif"/>
          <w:sz w:val="28"/>
          <w:szCs w:val="28"/>
        </w:rPr>
        <w:t>55</w:t>
      </w:r>
      <w:r w:rsidRPr="00796308">
        <w:rPr>
          <w:rFonts w:ascii="PT Astra Serif" w:hAnsi="PT Astra Serif"/>
          <w:sz w:val="28"/>
          <w:szCs w:val="28"/>
        </w:rPr>
        <w:t xml:space="preserve"> </w:t>
      </w:r>
      <w:r w:rsidR="00A473F0" w:rsidRPr="00A473F0">
        <w:rPr>
          <w:rFonts w:ascii="PT Astra Serif" w:hAnsi="PT Astra Serif"/>
          <w:sz w:val="28"/>
          <w:szCs w:val="28"/>
        </w:rPr>
        <w:t>домовладений</w:t>
      </w:r>
      <w:r w:rsidRPr="00796308">
        <w:rPr>
          <w:rFonts w:ascii="PT Astra Serif" w:hAnsi="PT Astra Serif"/>
          <w:sz w:val="28"/>
          <w:szCs w:val="28"/>
        </w:rPr>
        <w:t>.</w:t>
      </w:r>
    </w:p>
    <w:p w:rsidR="00691D72" w:rsidRPr="00796308" w:rsidRDefault="00691D72" w:rsidP="00B03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022AE" w:rsidRPr="00796308" w:rsidRDefault="00B022AE" w:rsidP="00B022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 xml:space="preserve">2. </w:t>
      </w:r>
      <w:r w:rsidRPr="001B5B3F">
        <w:rPr>
          <w:rFonts w:ascii="PT Astra Serif" w:hAnsi="PT Astra Serif"/>
          <w:b/>
          <w:sz w:val="28"/>
          <w:szCs w:val="28"/>
        </w:rPr>
        <w:t xml:space="preserve">Цели муниципальной </w:t>
      </w:r>
      <w:r w:rsidRPr="00796308">
        <w:rPr>
          <w:rFonts w:ascii="PT Astra Serif" w:hAnsi="PT Astra Serif"/>
          <w:b/>
          <w:sz w:val="28"/>
          <w:szCs w:val="28"/>
        </w:rPr>
        <w:t>подпрограммы</w:t>
      </w:r>
    </w:p>
    <w:p w:rsidR="00691D72" w:rsidRPr="00B022AE" w:rsidRDefault="00B022AE" w:rsidP="00B02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22AE">
        <w:rPr>
          <w:rFonts w:ascii="PT Astra Serif" w:hAnsi="PT Astra Serif"/>
          <w:sz w:val="28"/>
          <w:szCs w:val="28"/>
        </w:rPr>
        <w:t>Повышение уровня социального и инженерного обустройства населенных пунктов в муниципальном образовании Каменский район</w:t>
      </w:r>
    </w:p>
    <w:p w:rsidR="00B022AE" w:rsidRDefault="00B022AE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22AE" w:rsidRDefault="00B022AE" w:rsidP="00B02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796308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Задачи</w:t>
      </w:r>
      <w:r w:rsidRPr="001B5B3F">
        <w:rPr>
          <w:rFonts w:ascii="PT Astra Serif" w:hAnsi="PT Astra Serif"/>
          <w:b/>
          <w:sz w:val="28"/>
          <w:szCs w:val="28"/>
        </w:rPr>
        <w:t xml:space="preserve"> муниципальной </w:t>
      </w:r>
      <w:r w:rsidRPr="00796308">
        <w:rPr>
          <w:rFonts w:ascii="PT Astra Serif" w:hAnsi="PT Astra Serif"/>
          <w:b/>
          <w:sz w:val="28"/>
          <w:szCs w:val="28"/>
        </w:rPr>
        <w:t>подпрограммы</w:t>
      </w:r>
    </w:p>
    <w:p w:rsidR="00B022AE" w:rsidRDefault="00B022AE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2AE">
        <w:rPr>
          <w:rFonts w:ascii="PT Astra Serif" w:hAnsi="PT Astra Serif"/>
          <w:sz w:val="28"/>
          <w:szCs w:val="28"/>
        </w:rPr>
        <w:t>Газификация населенных пунктов на территории муниципального образования.</w:t>
      </w:r>
    </w:p>
    <w:p w:rsidR="00BE0652" w:rsidRDefault="00BE0652" w:rsidP="00BE06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5AA7">
        <w:rPr>
          <w:rFonts w:ascii="PT Astra Serif" w:hAnsi="PT Astra Serif"/>
          <w:b/>
          <w:sz w:val="28"/>
          <w:szCs w:val="28"/>
        </w:rPr>
        <w:t xml:space="preserve">4. Показатели муниципальной </w:t>
      </w:r>
      <w:r>
        <w:rPr>
          <w:rFonts w:ascii="PT Astra Serif" w:hAnsi="PT Astra Serif"/>
          <w:b/>
          <w:sz w:val="28"/>
          <w:szCs w:val="28"/>
        </w:rPr>
        <w:t>под</w:t>
      </w:r>
      <w:r w:rsidRPr="00805AA7">
        <w:rPr>
          <w:rFonts w:ascii="PT Astra Serif" w:hAnsi="PT Astra Serif"/>
          <w:b/>
          <w:sz w:val="28"/>
          <w:szCs w:val="28"/>
        </w:rPr>
        <w:t>программы</w:t>
      </w:r>
    </w:p>
    <w:p w:rsidR="00FD6324" w:rsidRDefault="00FD6324" w:rsidP="00FD6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324">
        <w:rPr>
          <w:rFonts w:ascii="PT Astra Serif" w:hAnsi="PT Astra Serif"/>
          <w:sz w:val="28"/>
          <w:szCs w:val="28"/>
        </w:rPr>
        <w:t>Повышение уровня газификации сельских населенных пункт</w:t>
      </w:r>
      <w:r w:rsidR="005F20B1">
        <w:rPr>
          <w:rFonts w:ascii="PT Astra Serif" w:hAnsi="PT Astra Serif"/>
          <w:sz w:val="28"/>
          <w:szCs w:val="28"/>
        </w:rPr>
        <w:t xml:space="preserve">ов муниципального образования </w:t>
      </w:r>
      <w:r w:rsidRPr="00FD6324">
        <w:rPr>
          <w:rFonts w:ascii="PT Astra Serif" w:hAnsi="PT Astra Serif"/>
          <w:sz w:val="28"/>
          <w:szCs w:val="28"/>
        </w:rPr>
        <w:t xml:space="preserve">до </w:t>
      </w:r>
      <w:r w:rsidR="00553D44">
        <w:rPr>
          <w:rFonts w:ascii="PT Astra Serif" w:hAnsi="PT Astra Serif"/>
          <w:sz w:val="28"/>
          <w:szCs w:val="28"/>
        </w:rPr>
        <w:t>85</w:t>
      </w:r>
      <w:r w:rsidRPr="00FD6324">
        <w:rPr>
          <w:rFonts w:ascii="PT Astra Serif" w:hAnsi="PT Astra Serif"/>
          <w:sz w:val="28"/>
          <w:szCs w:val="28"/>
        </w:rPr>
        <w:t>%.</w:t>
      </w:r>
    </w:p>
    <w:p w:rsidR="00B308B0" w:rsidRDefault="00B308B0" w:rsidP="00FD6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08B0" w:rsidRPr="00494368" w:rsidRDefault="00B308B0" w:rsidP="00B308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94368">
        <w:rPr>
          <w:rFonts w:ascii="PT Astra Serif" w:hAnsi="PT Astra Serif"/>
          <w:b/>
          <w:sz w:val="28"/>
          <w:szCs w:val="28"/>
        </w:rPr>
        <w:t>5. Этапы и сроки реализации подпрограммы</w:t>
      </w:r>
    </w:p>
    <w:p w:rsidR="00B308B0" w:rsidRPr="00796308" w:rsidRDefault="00B308B0" w:rsidP="004B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Программа реализуется в один этап и рассчитана на срок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 xml:space="preserve"> годы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B308B0" w:rsidRDefault="00B308B0" w:rsidP="00FD6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0A38" w:rsidRPr="00796308" w:rsidRDefault="00D40A38" w:rsidP="00D40A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796308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691D72" w:rsidRPr="00796308" w:rsidRDefault="00691D72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1579"/>
        <w:gridCol w:w="891"/>
        <w:gridCol w:w="1293"/>
        <w:gridCol w:w="834"/>
        <w:gridCol w:w="925"/>
        <w:gridCol w:w="1146"/>
      </w:tblGrid>
      <w:tr w:rsidR="003B5000" w:rsidRPr="00173B6D" w:rsidTr="00F81CE9">
        <w:trPr>
          <w:cantSplit/>
          <w:trHeight w:val="354"/>
        </w:trPr>
        <w:tc>
          <w:tcPr>
            <w:tcW w:w="1410" w:type="pct"/>
            <w:vMerge w:val="restart"/>
            <w:vAlign w:val="center"/>
          </w:tcPr>
          <w:p w:rsidR="003B5000" w:rsidRPr="00173B6D" w:rsidRDefault="003B5000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3590" w:type="pct"/>
            <w:gridSpan w:val="6"/>
            <w:vAlign w:val="center"/>
          </w:tcPr>
          <w:p w:rsidR="003B5000" w:rsidRPr="00173B6D" w:rsidRDefault="003B5000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Потребность в финансовых ресурсах по годам</w:t>
            </w:r>
          </w:p>
        </w:tc>
      </w:tr>
      <w:tr w:rsidR="00F81CE9" w:rsidRPr="00173B6D" w:rsidTr="00E762D8">
        <w:trPr>
          <w:trHeight w:val="694"/>
        </w:trPr>
        <w:tc>
          <w:tcPr>
            <w:tcW w:w="1410" w:type="pct"/>
            <w:vMerge/>
            <w:vAlign w:val="center"/>
          </w:tcPr>
          <w:p w:rsidR="00F81CE9" w:rsidRPr="00173B6D" w:rsidRDefault="00F81CE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850" w:type="pct"/>
            <w:vAlign w:val="center"/>
          </w:tcPr>
          <w:p w:rsidR="00F81CE9" w:rsidRPr="00173B6D" w:rsidRDefault="00F81CE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2020 год</w:t>
            </w:r>
          </w:p>
        </w:tc>
        <w:tc>
          <w:tcPr>
            <w:tcW w:w="480" w:type="pct"/>
            <w:vAlign w:val="center"/>
          </w:tcPr>
          <w:p w:rsidR="00F81CE9" w:rsidRPr="00173B6D" w:rsidRDefault="00F81CE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2021 год</w:t>
            </w:r>
          </w:p>
        </w:tc>
        <w:tc>
          <w:tcPr>
            <w:tcW w:w="696" w:type="pct"/>
            <w:vAlign w:val="center"/>
          </w:tcPr>
          <w:p w:rsidR="00F81CE9" w:rsidRPr="00173B6D" w:rsidRDefault="00F81CE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2022 год</w:t>
            </w:r>
          </w:p>
        </w:tc>
        <w:tc>
          <w:tcPr>
            <w:tcW w:w="449" w:type="pct"/>
            <w:vAlign w:val="center"/>
          </w:tcPr>
          <w:p w:rsidR="00F81CE9" w:rsidRPr="00173B6D" w:rsidRDefault="00F81CE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2023 год</w:t>
            </w:r>
          </w:p>
        </w:tc>
        <w:tc>
          <w:tcPr>
            <w:tcW w:w="498" w:type="pct"/>
            <w:vAlign w:val="center"/>
          </w:tcPr>
          <w:p w:rsidR="00F81CE9" w:rsidRPr="00173B6D" w:rsidRDefault="00F81CE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2024 год</w:t>
            </w:r>
          </w:p>
        </w:tc>
        <w:tc>
          <w:tcPr>
            <w:tcW w:w="617" w:type="pct"/>
            <w:vAlign w:val="center"/>
          </w:tcPr>
          <w:p w:rsidR="00F81CE9" w:rsidRPr="00173B6D" w:rsidRDefault="00F81CE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итого</w:t>
            </w:r>
          </w:p>
        </w:tc>
      </w:tr>
      <w:tr w:rsidR="00E762D8" w:rsidRPr="00173B6D" w:rsidTr="00E762D8">
        <w:trPr>
          <w:trHeight w:val="202"/>
        </w:trPr>
        <w:tc>
          <w:tcPr>
            <w:tcW w:w="141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Всего:</w:t>
            </w:r>
          </w:p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в том числе:</w:t>
            </w:r>
          </w:p>
        </w:tc>
        <w:tc>
          <w:tcPr>
            <w:tcW w:w="850" w:type="pct"/>
          </w:tcPr>
          <w:p w:rsidR="00E762D8" w:rsidRPr="00E762D8" w:rsidRDefault="00E762D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762D8">
              <w:rPr>
                <w:rFonts w:ascii="PT Astra Serif" w:hAnsi="PT Astra Serif" w:cs="Arial"/>
                <w:sz w:val="24"/>
                <w:szCs w:val="24"/>
              </w:rPr>
              <w:t>3564,50068</w:t>
            </w:r>
          </w:p>
        </w:tc>
        <w:tc>
          <w:tcPr>
            <w:tcW w:w="48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96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49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98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17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762D8" w:rsidRPr="00173B6D" w:rsidTr="00E762D8">
        <w:trPr>
          <w:trHeight w:val="202"/>
        </w:trPr>
        <w:tc>
          <w:tcPr>
            <w:tcW w:w="141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Федеральный бюджет</w:t>
            </w:r>
          </w:p>
        </w:tc>
        <w:tc>
          <w:tcPr>
            <w:tcW w:w="850" w:type="pct"/>
          </w:tcPr>
          <w:p w:rsidR="00E762D8" w:rsidRPr="00E762D8" w:rsidRDefault="00E762D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762D8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48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96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49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98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17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762D8" w:rsidRPr="00173B6D" w:rsidTr="00E762D8">
        <w:trPr>
          <w:trHeight w:val="202"/>
        </w:trPr>
        <w:tc>
          <w:tcPr>
            <w:tcW w:w="141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 xml:space="preserve">Бюджет Тульской </w:t>
            </w:r>
            <w:r w:rsidRPr="00173B6D">
              <w:rPr>
                <w:rFonts w:ascii="PT Astra Serif" w:hAnsi="PT Astra Serif"/>
                <w:sz w:val="23"/>
                <w:szCs w:val="23"/>
              </w:rPr>
              <w:lastRenderedPageBreak/>
              <w:t>области</w:t>
            </w:r>
          </w:p>
        </w:tc>
        <w:tc>
          <w:tcPr>
            <w:tcW w:w="850" w:type="pct"/>
          </w:tcPr>
          <w:p w:rsidR="00E762D8" w:rsidRPr="00E762D8" w:rsidRDefault="00E762D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762D8">
              <w:rPr>
                <w:rFonts w:ascii="PT Astra Serif" w:hAnsi="PT Astra Serif" w:cs="Arial"/>
                <w:sz w:val="24"/>
                <w:szCs w:val="24"/>
              </w:rPr>
              <w:lastRenderedPageBreak/>
              <w:t>1048,46092</w:t>
            </w:r>
          </w:p>
        </w:tc>
        <w:tc>
          <w:tcPr>
            <w:tcW w:w="48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96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49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98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17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762D8" w:rsidRPr="00173B6D" w:rsidTr="00E762D8">
        <w:trPr>
          <w:trHeight w:val="202"/>
        </w:trPr>
        <w:tc>
          <w:tcPr>
            <w:tcW w:w="141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lastRenderedPageBreak/>
              <w:t>Местный бюджет</w:t>
            </w:r>
          </w:p>
        </w:tc>
        <w:tc>
          <w:tcPr>
            <w:tcW w:w="850" w:type="pct"/>
          </w:tcPr>
          <w:p w:rsidR="00E762D8" w:rsidRPr="00E762D8" w:rsidRDefault="00E762D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762D8">
              <w:rPr>
                <w:rFonts w:ascii="PT Astra Serif" w:hAnsi="PT Astra Serif" w:cs="Arial"/>
                <w:sz w:val="24"/>
                <w:szCs w:val="24"/>
              </w:rPr>
              <w:t>2516,03976</w:t>
            </w:r>
          </w:p>
        </w:tc>
        <w:tc>
          <w:tcPr>
            <w:tcW w:w="48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96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49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98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17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762D8" w:rsidRPr="00173B6D" w:rsidTr="00E762D8">
        <w:trPr>
          <w:trHeight w:val="202"/>
        </w:trPr>
        <w:tc>
          <w:tcPr>
            <w:tcW w:w="141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Внебюджетные источники</w:t>
            </w:r>
          </w:p>
        </w:tc>
        <w:tc>
          <w:tcPr>
            <w:tcW w:w="850" w:type="pct"/>
          </w:tcPr>
          <w:p w:rsidR="00E762D8" w:rsidRPr="00E762D8" w:rsidRDefault="00E762D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762D8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480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96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49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498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617" w:type="pct"/>
          </w:tcPr>
          <w:p w:rsidR="00E762D8" w:rsidRPr="00173B6D" w:rsidRDefault="00E762D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73B6D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</w:tbl>
    <w:p w:rsidR="00691D72" w:rsidRDefault="00691D72" w:rsidP="004F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3"/>
          <w:szCs w:val="23"/>
        </w:rPr>
      </w:pPr>
    </w:p>
    <w:p w:rsidR="000750FE" w:rsidRDefault="000750FE" w:rsidP="000750FE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7</w:t>
      </w:r>
      <w:r w:rsidRPr="00611B0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. </w:t>
      </w:r>
      <w:r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Ожидаемые результаты муниципальной 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подп</w:t>
      </w:r>
      <w:r w:rsidRPr="00FC6752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рограммы</w:t>
      </w:r>
    </w:p>
    <w:p w:rsidR="00796308" w:rsidRPr="00846784" w:rsidRDefault="00846784" w:rsidP="004F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46784">
        <w:rPr>
          <w:rFonts w:ascii="PT Astra Serif" w:hAnsi="PT Astra Serif"/>
          <w:sz w:val="28"/>
          <w:szCs w:val="28"/>
        </w:rPr>
        <w:t>Повышение уровня газификации сельских населенных пункто</w:t>
      </w:r>
      <w:r w:rsidR="005F20B1">
        <w:rPr>
          <w:rFonts w:ascii="PT Astra Serif" w:hAnsi="PT Astra Serif"/>
          <w:sz w:val="28"/>
          <w:szCs w:val="28"/>
        </w:rPr>
        <w:t xml:space="preserve">в муниципального образования </w:t>
      </w:r>
      <w:r w:rsidRPr="00846784">
        <w:rPr>
          <w:rFonts w:ascii="PT Astra Serif" w:hAnsi="PT Astra Serif"/>
          <w:sz w:val="28"/>
          <w:szCs w:val="28"/>
        </w:rPr>
        <w:t xml:space="preserve">до </w:t>
      </w:r>
      <w:r w:rsidR="00ED1768">
        <w:rPr>
          <w:rFonts w:ascii="PT Astra Serif" w:hAnsi="PT Astra Serif"/>
          <w:sz w:val="28"/>
          <w:szCs w:val="28"/>
        </w:rPr>
        <w:t>85</w:t>
      </w:r>
      <w:r w:rsidRPr="00846784">
        <w:rPr>
          <w:rFonts w:ascii="PT Astra Serif" w:hAnsi="PT Astra Serif"/>
          <w:sz w:val="28"/>
          <w:szCs w:val="28"/>
        </w:rPr>
        <w:t>%.</w:t>
      </w:r>
    </w:p>
    <w:p w:rsidR="00796308" w:rsidRPr="00173B6D" w:rsidRDefault="00796308" w:rsidP="004F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3"/>
          <w:szCs w:val="23"/>
        </w:rPr>
      </w:pPr>
    </w:p>
    <w:p w:rsidR="00691D72" w:rsidRPr="00796308" w:rsidRDefault="00846784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691D72" w:rsidRPr="00796308">
        <w:rPr>
          <w:rFonts w:ascii="PT Astra Serif" w:hAnsi="PT Astra Serif"/>
          <w:b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несвоевременное и недостаточное финансовое обеспечение мероприятий подпрограммы;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повышение стоимости работ по объектам газификации, связанное с инфляционным процессом в экономике;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 несвоевременное выполнение работ по заключенным контрактам;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 перенос конкурсных процедур по не зависящим от заказчика причинам;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 изменение условий реализации подпрограммы;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изменение федерального и регионального законодательства в связи с внесением изменений в нормативные правовые акты;</w:t>
      </w:r>
    </w:p>
    <w:p w:rsidR="00FE3637" w:rsidRPr="00796308" w:rsidRDefault="00FE3637" w:rsidP="00B033AB">
      <w:pPr>
        <w:numPr>
          <w:ilvl w:val="1"/>
          <w:numId w:val="1"/>
        </w:numPr>
        <w:tabs>
          <w:tab w:val="clear" w:pos="216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природно-климатические факторы.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 подпрограммы предусматривается: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регулярный анализ показателей и мероприятий подпрограммы;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FE3637" w:rsidRPr="00796308" w:rsidRDefault="00FE3637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-создание эффективной системы управления на основе четкого распределения полномочий и ответственности основных исполнителей подпрограммы.</w:t>
      </w:r>
    </w:p>
    <w:p w:rsidR="00292A70" w:rsidRPr="00796308" w:rsidRDefault="00691D72" w:rsidP="00B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Управление реализацией подпрограммы осуществляется </w:t>
      </w:r>
      <w:r w:rsidR="00FE3637" w:rsidRPr="00796308">
        <w:rPr>
          <w:rFonts w:ascii="PT Astra Serif" w:hAnsi="PT Astra Serif"/>
          <w:sz w:val="28"/>
          <w:szCs w:val="28"/>
        </w:rPr>
        <w:t>со</w:t>
      </w:r>
      <w:r w:rsidRPr="00796308">
        <w:rPr>
          <w:rFonts w:ascii="PT Astra Serif" w:hAnsi="PT Astra Serif"/>
          <w:sz w:val="28"/>
          <w:szCs w:val="28"/>
        </w:rPr>
        <w:t>исполнителем муниципальной программы и включает в себя организационные мероприятия, обеспечивающие планирование, выполнение и контроль исполнения предусмотренных подпрограммой мероприятий.</w:t>
      </w:r>
    </w:p>
    <w:p w:rsidR="009808A5" w:rsidRDefault="009808A5" w:rsidP="002F7B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33AB" w:rsidRPr="003307AE" w:rsidRDefault="00B033AB" w:rsidP="002F7B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B033AB" w:rsidRPr="003307AE" w:rsidSect="00E202BD">
          <w:pgSz w:w="11905" w:h="16838"/>
          <w:pgMar w:top="1134" w:right="1134" w:bottom="1134" w:left="1701" w:header="720" w:footer="720" w:gutter="0"/>
          <w:cols w:space="720"/>
          <w:noEndnote/>
        </w:sectPr>
      </w:pPr>
    </w:p>
    <w:p w:rsidR="001F557B" w:rsidRPr="00796308" w:rsidRDefault="009808A5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1F557B" w:rsidRPr="00796308">
        <w:rPr>
          <w:rFonts w:ascii="PT Astra Serif" w:hAnsi="PT Astra Serif"/>
          <w:b/>
          <w:sz w:val="28"/>
          <w:szCs w:val="28"/>
        </w:rPr>
        <w:t xml:space="preserve"> </w:t>
      </w:r>
      <w:r w:rsidRPr="00796308">
        <w:rPr>
          <w:rFonts w:ascii="PT Astra Serif" w:hAnsi="PT Astra Serif"/>
          <w:b/>
          <w:sz w:val="28"/>
          <w:szCs w:val="28"/>
        </w:rPr>
        <w:t xml:space="preserve">подпрограммы </w:t>
      </w:r>
    </w:p>
    <w:p w:rsidR="003D2F13" w:rsidRPr="00796308" w:rsidRDefault="009808A5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>«</w:t>
      </w:r>
      <w:r w:rsidR="003D2F13" w:rsidRPr="00796308">
        <w:rPr>
          <w:rFonts w:ascii="PT Astra Serif" w:hAnsi="PT Astra Serif"/>
          <w:b/>
          <w:sz w:val="28"/>
          <w:szCs w:val="28"/>
        </w:rPr>
        <w:t>Обеспечение жильем молодых семей в муниципальном образовании Каменский район</w:t>
      </w:r>
      <w:r w:rsidRPr="00796308">
        <w:rPr>
          <w:rFonts w:ascii="PT Astra Serif" w:hAnsi="PT Astra Serif"/>
          <w:b/>
          <w:sz w:val="28"/>
          <w:szCs w:val="28"/>
        </w:rPr>
        <w:t xml:space="preserve">» муниципальной программы </w:t>
      </w:r>
      <w:r w:rsidR="003D2F13" w:rsidRPr="00796308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FA6390" w:rsidRPr="00796308">
        <w:rPr>
          <w:rFonts w:ascii="PT Astra Serif" w:hAnsi="PT Astra Serif"/>
          <w:b/>
          <w:sz w:val="28"/>
          <w:szCs w:val="28"/>
        </w:rPr>
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:rsidR="009808A5" w:rsidRPr="004F2D5C" w:rsidRDefault="009808A5" w:rsidP="004F2D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09"/>
        <w:gridCol w:w="1701"/>
        <w:gridCol w:w="1701"/>
        <w:gridCol w:w="850"/>
        <w:gridCol w:w="993"/>
        <w:gridCol w:w="567"/>
        <w:gridCol w:w="708"/>
        <w:gridCol w:w="567"/>
        <w:gridCol w:w="851"/>
        <w:gridCol w:w="425"/>
        <w:gridCol w:w="851"/>
        <w:gridCol w:w="425"/>
        <w:gridCol w:w="1417"/>
      </w:tblGrid>
      <w:tr w:rsidR="003D2F13" w:rsidRPr="004F2D5C" w:rsidTr="00745B8B">
        <w:tc>
          <w:tcPr>
            <w:tcW w:w="2551" w:type="dxa"/>
            <w:vAlign w:val="center"/>
          </w:tcPr>
          <w:p w:rsidR="003D2F13" w:rsidRPr="004F2D5C" w:rsidRDefault="0048449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3D2F13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765" w:type="dxa"/>
            <w:gridSpan w:val="13"/>
          </w:tcPr>
          <w:p w:rsidR="003D2F13" w:rsidRPr="004F2D5C" w:rsidRDefault="003D2F13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</w:t>
            </w:r>
            <w:r w:rsidR="009A218B" w:rsidRPr="004F2D5C">
              <w:rPr>
                <w:rFonts w:ascii="PT Astra Serif" w:hAnsi="PT Astra Serif"/>
                <w:sz w:val="24"/>
                <w:szCs w:val="24"/>
              </w:rPr>
              <w:t xml:space="preserve"> транспорта,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строительст</w:t>
            </w:r>
            <w:r w:rsidR="009A218B" w:rsidRPr="004F2D5C">
              <w:rPr>
                <w:rFonts w:ascii="PT Astra Serif" w:hAnsi="PT Astra Serif"/>
                <w:sz w:val="24"/>
                <w:szCs w:val="24"/>
              </w:rPr>
              <w:t>ва и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архитектур</w:t>
            </w:r>
            <w:r w:rsidR="009A218B" w:rsidRPr="004F2D5C">
              <w:rPr>
                <w:rFonts w:ascii="PT Astra Serif" w:hAnsi="PT Astra Serif"/>
                <w:sz w:val="24"/>
                <w:szCs w:val="24"/>
              </w:rPr>
              <w:t>ы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</w:p>
        </w:tc>
      </w:tr>
      <w:tr w:rsidR="003D2F13" w:rsidRPr="004F2D5C" w:rsidTr="00745B8B">
        <w:tc>
          <w:tcPr>
            <w:tcW w:w="2551" w:type="dxa"/>
            <w:vAlign w:val="center"/>
          </w:tcPr>
          <w:p w:rsidR="003D2F13" w:rsidRPr="004F2D5C" w:rsidRDefault="00484499" w:rsidP="0048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Сои</w:t>
            </w:r>
            <w:r w:rsidR="003D2F13" w:rsidRPr="004F2D5C">
              <w:rPr>
                <w:rFonts w:ascii="PT Astra Serif" w:hAnsi="PT Astra Serif"/>
                <w:sz w:val="24"/>
                <w:szCs w:val="24"/>
              </w:rPr>
              <w:t>сполнители муниципальной программы по подпрограмме</w:t>
            </w:r>
          </w:p>
        </w:tc>
        <w:tc>
          <w:tcPr>
            <w:tcW w:w="11765" w:type="dxa"/>
            <w:gridSpan w:val="13"/>
          </w:tcPr>
          <w:p w:rsidR="003D2F13" w:rsidRPr="004F2D5C" w:rsidRDefault="009A218B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747641" w:rsidRPr="004F2D5C" w:rsidTr="00745B8B">
        <w:tc>
          <w:tcPr>
            <w:tcW w:w="2551" w:type="dxa"/>
            <w:vAlign w:val="center"/>
          </w:tcPr>
          <w:p w:rsidR="00747641" w:rsidRPr="004F2D5C" w:rsidRDefault="0074764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11765" w:type="dxa"/>
            <w:gridSpan w:val="13"/>
          </w:tcPr>
          <w:p w:rsidR="00747641" w:rsidRPr="004F2D5C" w:rsidRDefault="00747641" w:rsidP="004F2D5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Улучшение жилищных условий молодым семьям, признанным нуждающимися в улучшении жилищных условий </w:t>
            </w:r>
          </w:p>
          <w:p w:rsidR="00747641" w:rsidRPr="004F2D5C" w:rsidRDefault="00747641" w:rsidP="004F2D5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7641" w:rsidRPr="004F2D5C" w:rsidTr="00745B8B">
        <w:tc>
          <w:tcPr>
            <w:tcW w:w="2551" w:type="dxa"/>
            <w:vAlign w:val="center"/>
          </w:tcPr>
          <w:p w:rsidR="00747641" w:rsidRPr="004F2D5C" w:rsidRDefault="0074764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11765" w:type="dxa"/>
            <w:gridSpan w:val="13"/>
          </w:tcPr>
          <w:p w:rsidR="00747641" w:rsidRPr="004F2D5C" w:rsidRDefault="00747641" w:rsidP="004F2D5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Предоставление государственной и муниципальной поддержки в решении жилищных проблемы молодым семьям, признанным нуждающимися в улучшении жилищных  условий.</w:t>
            </w:r>
          </w:p>
          <w:p w:rsidR="00747641" w:rsidRPr="004F2D5C" w:rsidRDefault="00747641" w:rsidP="004F2D5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864" w:rsidRPr="004F2D5C" w:rsidTr="00D03056">
        <w:trPr>
          <w:cantSplit/>
          <w:trHeight w:val="592"/>
        </w:trPr>
        <w:tc>
          <w:tcPr>
            <w:tcW w:w="2551" w:type="dxa"/>
            <w:vMerge w:val="restart"/>
            <w:vAlign w:val="center"/>
          </w:tcPr>
          <w:p w:rsidR="00433864" w:rsidRPr="004F2D5C" w:rsidRDefault="0048449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499">
              <w:rPr>
                <w:rFonts w:ascii="PT Astra Serif" w:hAnsi="PT Astra Serif"/>
                <w:sz w:val="24"/>
                <w:szCs w:val="24"/>
              </w:rPr>
              <w:t>Показатели муниципальной подпрограммы муниципальной программы</w:t>
            </w:r>
          </w:p>
        </w:tc>
        <w:tc>
          <w:tcPr>
            <w:tcW w:w="709" w:type="dxa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Наименование конечного результата</w:t>
            </w:r>
          </w:p>
        </w:tc>
        <w:tc>
          <w:tcPr>
            <w:tcW w:w="850" w:type="dxa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433864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Увеличение количества молодых семей улучшивших свои жилищные условия</w:t>
            </w:r>
          </w:p>
        </w:tc>
        <w:tc>
          <w:tcPr>
            <w:tcW w:w="850" w:type="dxa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560" w:type="dxa"/>
            <w:gridSpan w:val="2"/>
            <w:vAlign w:val="center"/>
          </w:tcPr>
          <w:p w:rsidR="00433864" w:rsidRPr="004F2D5C" w:rsidRDefault="0001071C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433864" w:rsidRPr="004F2D5C" w:rsidRDefault="0001071C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33864" w:rsidRPr="004F2D5C" w:rsidRDefault="0001071C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433864" w:rsidRPr="004F2D5C" w:rsidRDefault="0001071C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33864" w:rsidRPr="004F2D5C" w:rsidRDefault="0001071C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E8510A" w:rsidRPr="004F2D5C" w:rsidTr="00745B8B">
        <w:tc>
          <w:tcPr>
            <w:tcW w:w="2551" w:type="dxa"/>
            <w:vAlign w:val="center"/>
          </w:tcPr>
          <w:p w:rsidR="00E8510A" w:rsidRPr="004F2D5C" w:rsidRDefault="00E8510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Этапы и сроки реализации подпрограммы муниципальной программы</w:t>
            </w:r>
          </w:p>
        </w:tc>
        <w:tc>
          <w:tcPr>
            <w:tcW w:w="11765" w:type="dxa"/>
            <w:gridSpan w:val="13"/>
            <w:vAlign w:val="center"/>
          </w:tcPr>
          <w:p w:rsidR="00E8510A" w:rsidRPr="004F2D5C" w:rsidRDefault="00484499" w:rsidP="00A57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17B1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одп</w:t>
            </w:r>
            <w:r w:rsidRPr="009717B1">
              <w:rPr>
                <w:rFonts w:ascii="PT Astra Serif" w:hAnsi="PT Astra Serif"/>
                <w:sz w:val="24"/>
                <w:szCs w:val="24"/>
              </w:rPr>
              <w:t>рограмма реализуется в один этап и рассчитана на срок 2020-2024 годы.</w:t>
            </w:r>
          </w:p>
        </w:tc>
      </w:tr>
      <w:tr w:rsidR="00E8510A" w:rsidRPr="004F2D5C" w:rsidTr="00745B8B">
        <w:trPr>
          <w:cantSplit/>
          <w:trHeight w:val="354"/>
        </w:trPr>
        <w:tc>
          <w:tcPr>
            <w:tcW w:w="2551" w:type="dxa"/>
            <w:vMerge w:val="restart"/>
            <w:vAlign w:val="center"/>
          </w:tcPr>
          <w:p w:rsidR="00E8510A" w:rsidRPr="004F2D5C" w:rsidRDefault="0048449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499">
              <w:rPr>
                <w:rFonts w:ascii="PT Astra Serif" w:hAnsi="PT Astra Serif"/>
                <w:sz w:val="24"/>
                <w:szCs w:val="24"/>
              </w:rPr>
              <w:t xml:space="preserve">Ресурсное </w:t>
            </w:r>
            <w:r w:rsidRPr="0048449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обеспечение муниципальной </w:t>
            </w:r>
            <w:r>
              <w:rPr>
                <w:rFonts w:ascii="PT Astra Serif" w:hAnsi="PT Astra Serif"/>
                <w:sz w:val="24"/>
                <w:szCs w:val="24"/>
              </w:rPr>
              <w:t>под</w:t>
            </w:r>
            <w:r w:rsidRPr="00484499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8510A" w:rsidRPr="004F2D5C" w:rsidRDefault="00E8510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Наименование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E8510A" w:rsidRPr="004F2D5C" w:rsidRDefault="00E8510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Источник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654" w:type="dxa"/>
            <w:gridSpan w:val="10"/>
            <w:vAlign w:val="center"/>
          </w:tcPr>
          <w:p w:rsidR="00E8510A" w:rsidRPr="004F2D5C" w:rsidRDefault="00E8510A" w:rsidP="004F2D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Расходы</w:t>
            </w:r>
          </w:p>
        </w:tc>
      </w:tr>
      <w:tr w:rsidR="00433864" w:rsidRPr="004F2D5C" w:rsidTr="00D03056">
        <w:trPr>
          <w:trHeight w:val="694"/>
        </w:trPr>
        <w:tc>
          <w:tcPr>
            <w:tcW w:w="2551" w:type="dxa"/>
            <w:vMerge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Align w:val="center"/>
          </w:tcPr>
          <w:p w:rsidR="00433864" w:rsidRPr="004F2D5C" w:rsidRDefault="00433864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FB44E1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Подпрограмма «Обеспечение жильем молодых семей в муниципальном образовании Каменский район»</w:t>
            </w:r>
          </w:p>
        </w:tc>
        <w:tc>
          <w:tcPr>
            <w:tcW w:w="1701" w:type="dxa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gridSpan w:val="2"/>
            <w:vAlign w:val="center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3969,000</w:t>
            </w:r>
          </w:p>
        </w:tc>
        <w:tc>
          <w:tcPr>
            <w:tcW w:w="1275" w:type="dxa"/>
            <w:gridSpan w:val="2"/>
            <w:vAlign w:val="center"/>
          </w:tcPr>
          <w:p w:rsidR="00FB44E1" w:rsidRPr="00FB44E1" w:rsidRDefault="006738C5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441,00</w:t>
            </w:r>
          </w:p>
        </w:tc>
        <w:tc>
          <w:tcPr>
            <w:tcW w:w="1418" w:type="dxa"/>
            <w:gridSpan w:val="2"/>
          </w:tcPr>
          <w:p w:rsidR="00FB44E1" w:rsidRPr="004F2D5C" w:rsidRDefault="00DB7068" w:rsidP="00066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6 426,000</w:t>
            </w:r>
          </w:p>
        </w:tc>
        <w:tc>
          <w:tcPr>
            <w:tcW w:w="1276" w:type="dxa"/>
            <w:gridSpan w:val="2"/>
          </w:tcPr>
          <w:p w:rsidR="004F4F35" w:rsidRDefault="004F4F35" w:rsidP="004F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5 783</w:t>
            </w:r>
            <w:r w:rsidR="00FB44E1" w:rsidRPr="004F2D5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B44E1" w:rsidRPr="004F2D5C" w:rsidRDefault="004F4F35" w:rsidP="004F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70631</w:t>
            </w:r>
          </w:p>
        </w:tc>
        <w:tc>
          <w:tcPr>
            <w:tcW w:w="1842" w:type="dxa"/>
            <w:gridSpan w:val="2"/>
          </w:tcPr>
          <w:p w:rsidR="00FB44E1" w:rsidRPr="004F2D5C" w:rsidRDefault="004F4F35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5 775,61236</w:t>
            </w:r>
          </w:p>
        </w:tc>
      </w:tr>
      <w:tr w:rsidR="00FB44E1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1275" w:type="dxa"/>
            <w:gridSpan w:val="2"/>
          </w:tcPr>
          <w:p w:rsidR="00FB44E1" w:rsidRPr="00FB44E1" w:rsidRDefault="006738C5" w:rsidP="00673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FB44E1" w:rsidRPr="00FB44E1">
              <w:rPr>
                <w:rFonts w:ascii="PT Astra Serif" w:hAnsi="PT Astra Serif" w:cs="Arial"/>
                <w:sz w:val="24"/>
                <w:szCs w:val="24"/>
              </w:rPr>
              <w:t>0,</w:t>
            </w:r>
            <w:r>
              <w:rPr>
                <w:rFonts w:ascii="PT Astra Serif" w:hAnsi="PT Astra Serif" w:cs="Arial"/>
                <w:sz w:val="24"/>
                <w:szCs w:val="24"/>
              </w:rPr>
              <w:t>52954</w:t>
            </w:r>
          </w:p>
        </w:tc>
        <w:tc>
          <w:tcPr>
            <w:tcW w:w="1418" w:type="dxa"/>
            <w:gridSpan w:val="2"/>
          </w:tcPr>
          <w:p w:rsidR="00FB44E1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632,33710</w:t>
            </w:r>
          </w:p>
        </w:tc>
        <w:tc>
          <w:tcPr>
            <w:tcW w:w="1276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37E6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5237E6" w:rsidRPr="004F2D5C" w:rsidRDefault="005237E6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5237E6" w:rsidRPr="004F2D5C" w:rsidRDefault="005237E6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7E6" w:rsidRPr="004F2D5C" w:rsidRDefault="005237E6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43" w:type="dxa"/>
            <w:gridSpan w:val="2"/>
          </w:tcPr>
          <w:p w:rsidR="005237E6" w:rsidRPr="00FB44E1" w:rsidRDefault="005237E6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1275" w:type="dxa"/>
            <w:gridSpan w:val="2"/>
          </w:tcPr>
          <w:p w:rsidR="005237E6" w:rsidRPr="00FB44E1" w:rsidRDefault="005237E6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1418" w:type="dxa"/>
            <w:gridSpan w:val="2"/>
          </w:tcPr>
          <w:p w:rsidR="005237E6" w:rsidRPr="004F2D5C" w:rsidRDefault="00DB7068" w:rsidP="00CB2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5 420,95490</w:t>
            </w:r>
          </w:p>
        </w:tc>
        <w:tc>
          <w:tcPr>
            <w:tcW w:w="1276" w:type="dxa"/>
            <w:gridSpan w:val="2"/>
          </w:tcPr>
          <w:p w:rsidR="005237E6" w:rsidRDefault="005237E6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5 783</w:t>
            </w:r>
            <w:r w:rsidRPr="004F2D5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5237E6" w:rsidRPr="004F2D5C" w:rsidRDefault="005237E6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70631</w:t>
            </w:r>
          </w:p>
        </w:tc>
        <w:tc>
          <w:tcPr>
            <w:tcW w:w="1842" w:type="dxa"/>
            <w:gridSpan w:val="2"/>
          </w:tcPr>
          <w:p w:rsidR="005237E6" w:rsidRPr="004F2D5C" w:rsidRDefault="005237E6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5 775,61236</w:t>
            </w:r>
          </w:p>
        </w:tc>
      </w:tr>
      <w:tr w:rsidR="00FB44E1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gridSpan w:val="2"/>
            <w:vAlign w:val="center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1275" w:type="dxa"/>
            <w:gridSpan w:val="2"/>
            <w:vAlign w:val="center"/>
          </w:tcPr>
          <w:p w:rsidR="00FB44E1" w:rsidRPr="00FB44E1" w:rsidRDefault="006738C5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25,578</w:t>
            </w:r>
          </w:p>
        </w:tc>
        <w:tc>
          <w:tcPr>
            <w:tcW w:w="1418" w:type="dxa"/>
            <w:gridSpan w:val="2"/>
          </w:tcPr>
          <w:p w:rsidR="00FB44E1" w:rsidRPr="004F2D5C" w:rsidRDefault="00DB7068" w:rsidP="00876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372,708</w:t>
            </w:r>
          </w:p>
        </w:tc>
        <w:tc>
          <w:tcPr>
            <w:tcW w:w="1276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B44E1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gridSpan w:val="2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B7068" w:rsidRPr="004F2D5C" w:rsidTr="00640DBF">
        <w:trPr>
          <w:trHeight w:val="202"/>
        </w:trPr>
        <w:tc>
          <w:tcPr>
            <w:tcW w:w="2551" w:type="dxa"/>
            <w:vMerge w:val="restart"/>
            <w:vAlign w:val="center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DB7068" w:rsidRPr="004F2D5C" w:rsidRDefault="00DB7068" w:rsidP="004F2D5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Основное мероприятие «Предоставление молодым семьям социальных выплат на приобретение жилья </w:t>
            </w:r>
            <w:proofErr w:type="spellStart"/>
            <w:r w:rsidRPr="004F2D5C">
              <w:rPr>
                <w:rFonts w:ascii="PT Astra Serif" w:hAnsi="PT Astra Serif"/>
                <w:sz w:val="24"/>
                <w:szCs w:val="24"/>
              </w:rPr>
              <w:t>экономкласса</w:t>
            </w:r>
            <w:proofErr w:type="spell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или строительство индивидуального жилого дома </w:t>
            </w:r>
            <w:proofErr w:type="spellStart"/>
            <w:r w:rsidRPr="004F2D5C">
              <w:rPr>
                <w:rFonts w:ascii="PT Astra Serif" w:hAnsi="PT Astra Serif"/>
                <w:sz w:val="24"/>
                <w:szCs w:val="24"/>
              </w:rPr>
              <w:t>экономкласса</w:t>
            </w:r>
            <w:proofErr w:type="spellEnd"/>
            <w:r w:rsidRPr="004F2D5C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B7068" w:rsidRPr="004F2D5C" w:rsidRDefault="00DB7068" w:rsidP="004F2D5C">
            <w:pPr>
              <w:spacing w:after="0" w:line="240" w:lineRule="auto"/>
              <w:ind w:left="34" w:firstLine="25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Всего:</w:t>
            </w:r>
          </w:p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gridSpan w:val="2"/>
            <w:vAlign w:val="center"/>
          </w:tcPr>
          <w:p w:rsidR="00DB7068" w:rsidRPr="00FB44E1" w:rsidRDefault="00DB706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3969,000</w:t>
            </w:r>
          </w:p>
        </w:tc>
        <w:tc>
          <w:tcPr>
            <w:tcW w:w="1275" w:type="dxa"/>
            <w:gridSpan w:val="2"/>
            <w:vAlign w:val="center"/>
          </w:tcPr>
          <w:p w:rsidR="00DB7068" w:rsidRPr="00FB44E1" w:rsidRDefault="00DB7068" w:rsidP="00B6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441,00</w:t>
            </w:r>
          </w:p>
        </w:tc>
        <w:tc>
          <w:tcPr>
            <w:tcW w:w="1418" w:type="dxa"/>
            <w:gridSpan w:val="2"/>
          </w:tcPr>
          <w:p w:rsidR="00DB7068" w:rsidRPr="004F2D5C" w:rsidRDefault="00DB7068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6 426,000</w:t>
            </w:r>
          </w:p>
        </w:tc>
        <w:tc>
          <w:tcPr>
            <w:tcW w:w="1276" w:type="dxa"/>
            <w:gridSpan w:val="2"/>
          </w:tcPr>
          <w:p w:rsidR="00DB7068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5 783</w:t>
            </w:r>
            <w:r w:rsidRPr="004F2D5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70631</w:t>
            </w:r>
          </w:p>
        </w:tc>
        <w:tc>
          <w:tcPr>
            <w:tcW w:w="1842" w:type="dxa"/>
            <w:gridSpan w:val="2"/>
          </w:tcPr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5 775,61236</w:t>
            </w:r>
          </w:p>
        </w:tc>
      </w:tr>
      <w:tr w:rsidR="00DB7068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DB7068" w:rsidRPr="00FB44E1" w:rsidRDefault="00DB706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1275" w:type="dxa"/>
            <w:gridSpan w:val="2"/>
          </w:tcPr>
          <w:p w:rsidR="00DB7068" w:rsidRPr="00FB44E1" w:rsidRDefault="00DB7068" w:rsidP="00B6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Pr="00FB44E1">
              <w:rPr>
                <w:rFonts w:ascii="PT Astra Serif" w:hAnsi="PT Astra Serif" w:cs="Arial"/>
                <w:sz w:val="24"/>
                <w:szCs w:val="24"/>
              </w:rPr>
              <w:t>0,</w:t>
            </w:r>
            <w:r>
              <w:rPr>
                <w:rFonts w:ascii="PT Astra Serif" w:hAnsi="PT Astra Serif" w:cs="Arial"/>
                <w:sz w:val="24"/>
                <w:szCs w:val="24"/>
              </w:rPr>
              <w:t>52954</w:t>
            </w:r>
          </w:p>
        </w:tc>
        <w:tc>
          <w:tcPr>
            <w:tcW w:w="1418" w:type="dxa"/>
            <w:gridSpan w:val="2"/>
          </w:tcPr>
          <w:p w:rsidR="00DB7068" w:rsidRPr="004F2D5C" w:rsidRDefault="00DB7068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632,33710</w:t>
            </w:r>
          </w:p>
        </w:tc>
        <w:tc>
          <w:tcPr>
            <w:tcW w:w="1276" w:type="dxa"/>
            <w:gridSpan w:val="2"/>
          </w:tcPr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B7068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43" w:type="dxa"/>
            <w:gridSpan w:val="2"/>
          </w:tcPr>
          <w:p w:rsidR="00DB7068" w:rsidRPr="00FB44E1" w:rsidRDefault="00DB706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1275" w:type="dxa"/>
            <w:gridSpan w:val="2"/>
          </w:tcPr>
          <w:p w:rsidR="00DB7068" w:rsidRPr="00FB44E1" w:rsidRDefault="00DB7068" w:rsidP="00B6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1418" w:type="dxa"/>
            <w:gridSpan w:val="2"/>
          </w:tcPr>
          <w:p w:rsidR="00DB7068" w:rsidRPr="004F2D5C" w:rsidRDefault="00DB7068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5 420,95490</w:t>
            </w:r>
          </w:p>
        </w:tc>
        <w:tc>
          <w:tcPr>
            <w:tcW w:w="1276" w:type="dxa"/>
            <w:gridSpan w:val="2"/>
          </w:tcPr>
          <w:p w:rsidR="00DB7068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5 783</w:t>
            </w:r>
            <w:r w:rsidRPr="004F2D5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70631</w:t>
            </w:r>
          </w:p>
        </w:tc>
        <w:tc>
          <w:tcPr>
            <w:tcW w:w="1842" w:type="dxa"/>
            <w:gridSpan w:val="2"/>
          </w:tcPr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5 775,61236</w:t>
            </w:r>
          </w:p>
        </w:tc>
      </w:tr>
      <w:tr w:rsidR="00DB7068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068" w:rsidRPr="004F2D5C" w:rsidRDefault="00DB7068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gridSpan w:val="2"/>
            <w:vAlign w:val="center"/>
          </w:tcPr>
          <w:p w:rsidR="00DB7068" w:rsidRPr="00FB44E1" w:rsidRDefault="00DB7068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1275" w:type="dxa"/>
            <w:gridSpan w:val="2"/>
            <w:vAlign w:val="center"/>
          </w:tcPr>
          <w:p w:rsidR="00DB7068" w:rsidRPr="00FB44E1" w:rsidRDefault="00DB7068" w:rsidP="00B6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25,578</w:t>
            </w:r>
          </w:p>
        </w:tc>
        <w:tc>
          <w:tcPr>
            <w:tcW w:w="1418" w:type="dxa"/>
            <w:gridSpan w:val="2"/>
          </w:tcPr>
          <w:p w:rsidR="00DB7068" w:rsidRPr="004F2D5C" w:rsidRDefault="00DB7068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372,708</w:t>
            </w:r>
          </w:p>
        </w:tc>
        <w:tc>
          <w:tcPr>
            <w:tcW w:w="1276" w:type="dxa"/>
            <w:gridSpan w:val="2"/>
          </w:tcPr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DB7068" w:rsidRPr="004F2D5C" w:rsidRDefault="00DB7068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B44E1" w:rsidRPr="004F2D5C" w:rsidTr="00D03056">
        <w:trPr>
          <w:trHeight w:val="202"/>
        </w:trPr>
        <w:tc>
          <w:tcPr>
            <w:tcW w:w="2551" w:type="dxa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gridSpan w:val="2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B44E1" w:rsidRPr="004F2D5C" w:rsidTr="00D03056">
        <w:trPr>
          <w:trHeight w:val="202"/>
        </w:trPr>
        <w:tc>
          <w:tcPr>
            <w:tcW w:w="2551" w:type="dxa"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Основное мероприятие «Дополнительные социальные выплаты молодым семьям при рождении (усыновлении) </w:t>
            </w: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одного ребенка»</w:t>
            </w:r>
          </w:p>
        </w:tc>
        <w:tc>
          <w:tcPr>
            <w:tcW w:w="1701" w:type="dxa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Бюджет Тульской области</w:t>
            </w:r>
          </w:p>
        </w:tc>
        <w:tc>
          <w:tcPr>
            <w:tcW w:w="1843" w:type="dxa"/>
            <w:gridSpan w:val="2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FB44E1" w:rsidRPr="00FB44E1" w:rsidRDefault="00FB44E1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B44E1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FB44E1" w:rsidRPr="004F2D5C" w:rsidRDefault="00FB44E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06FB1" w:rsidRPr="004F2D5C" w:rsidTr="00745B8B">
        <w:tc>
          <w:tcPr>
            <w:tcW w:w="2551" w:type="dxa"/>
            <w:vAlign w:val="center"/>
          </w:tcPr>
          <w:p w:rsidR="00E06FB1" w:rsidRPr="004F2D5C" w:rsidRDefault="00E06FB1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11765" w:type="dxa"/>
            <w:gridSpan w:val="13"/>
          </w:tcPr>
          <w:p w:rsidR="00E06FB1" w:rsidRPr="004F2D5C" w:rsidRDefault="00E06FB1" w:rsidP="00010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молодых семей улучшивших свои жилищные условия до </w:t>
            </w:r>
            <w:r w:rsidR="0001071C">
              <w:rPr>
                <w:rFonts w:ascii="PT Astra Serif" w:hAnsi="PT Astra Serif"/>
                <w:sz w:val="24"/>
                <w:szCs w:val="24"/>
              </w:rPr>
              <w:t>28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25249F" w:rsidRPr="004F2D5C" w:rsidRDefault="0025249F" w:rsidP="004F2D5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9808A5" w:rsidRPr="003307AE" w:rsidRDefault="009808A5" w:rsidP="009808A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9808A5" w:rsidRPr="003307AE" w:rsidSect="009808A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935F3" w:rsidRPr="00796308" w:rsidRDefault="003935F3" w:rsidP="00796308">
      <w:pPr>
        <w:pStyle w:val="ConsPlusNormal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6308">
        <w:rPr>
          <w:rFonts w:ascii="PT Astra Serif" w:hAnsi="PT Astra Serif" w:cs="Times New Roman"/>
          <w:b/>
          <w:sz w:val="28"/>
          <w:szCs w:val="28"/>
        </w:rPr>
        <w:lastRenderedPageBreak/>
        <w:t>1. Характеристика сферы реализации подпрограммы, описание основных проблем и прогноз ее развития</w:t>
      </w:r>
    </w:p>
    <w:p w:rsidR="009808A5" w:rsidRPr="00796308" w:rsidRDefault="009808A5" w:rsidP="007963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20C29" w:rsidRPr="00796308" w:rsidRDefault="00B20C29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На начало </w:t>
      </w:r>
      <w:r w:rsidRPr="00DF68ED">
        <w:rPr>
          <w:rFonts w:ascii="PT Astra Serif" w:hAnsi="PT Astra Serif"/>
          <w:sz w:val="28"/>
          <w:szCs w:val="28"/>
        </w:rPr>
        <w:t>20</w:t>
      </w:r>
      <w:r w:rsidR="00DF68ED">
        <w:rPr>
          <w:rFonts w:ascii="PT Astra Serif" w:hAnsi="PT Astra Serif"/>
          <w:sz w:val="28"/>
          <w:szCs w:val="28"/>
        </w:rPr>
        <w:t>22</w:t>
      </w:r>
      <w:r w:rsidRPr="00796308">
        <w:rPr>
          <w:rFonts w:ascii="PT Astra Serif" w:hAnsi="PT Astra Serif"/>
          <w:sz w:val="28"/>
          <w:szCs w:val="28"/>
        </w:rPr>
        <w:t xml:space="preserve"> года в списках очередности на улучшение жилищных условий в администрации муниципального образования Каменский район состоят </w:t>
      </w:r>
      <w:r w:rsidR="00DF68ED">
        <w:rPr>
          <w:rFonts w:ascii="PT Astra Serif" w:hAnsi="PT Astra Serif"/>
          <w:sz w:val="28"/>
          <w:szCs w:val="28"/>
        </w:rPr>
        <w:t>7</w:t>
      </w:r>
      <w:r w:rsidRPr="00796308">
        <w:rPr>
          <w:rFonts w:ascii="PT Astra Serif" w:hAnsi="PT Astra Serif"/>
          <w:sz w:val="28"/>
          <w:szCs w:val="28"/>
        </w:rPr>
        <w:t xml:space="preserve"> молодых семей. Острота проблемы определяется отсутствием перспектив улучшения жилищных условий в порядке очередности (период ожидания в очереди составляет более 20 лет) и низкий уровень дохода.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Неудовлетворительные жилищные условия оказывают особенно отрицательное влияние на репродуктивное поведение молодой семьи.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размер семей, занимающих отдельную квартиру или дом, значительно выше, чем семей, которые арендуют жилье или проживают в общежитии.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Как правило, молодые семьи не могут получить доступ на рынок жилья без бюджетной поддержки. Даже имея достаточный уровень дохода для получения ипотечного жилищного </w:t>
      </w:r>
      <w:proofErr w:type="gramStart"/>
      <w:r w:rsidRPr="00796308">
        <w:rPr>
          <w:rFonts w:ascii="PT Astra Serif" w:hAnsi="PT Astra Serif"/>
          <w:sz w:val="28"/>
          <w:szCs w:val="28"/>
        </w:rPr>
        <w:t>кредита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 они не могут оплатить первоначальный взнос при получении.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Кроме того, молодые семьи объективно нуждаются в большей государственной поддержке, поскольку вынуждены инвестировать часть сре</w:t>
      </w:r>
      <w:proofErr w:type="gramStart"/>
      <w:r w:rsidRPr="00796308">
        <w:rPr>
          <w:rFonts w:ascii="PT Astra Serif" w:hAnsi="PT Astra Serif"/>
          <w:sz w:val="28"/>
          <w:szCs w:val="28"/>
        </w:rPr>
        <w:t>дств в пр</w:t>
      </w:r>
      <w:proofErr w:type="gramEnd"/>
      <w:r w:rsidRPr="00796308">
        <w:rPr>
          <w:rFonts w:ascii="PT Astra Serif" w:hAnsi="PT Astra Serif"/>
          <w:sz w:val="28"/>
          <w:szCs w:val="28"/>
        </w:rPr>
        <w:t>офессиональную подготовку и приобретение товаров длительного пользования.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образовании Каменский район.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</w:t>
      </w:r>
      <w:r w:rsidRPr="00796308">
        <w:rPr>
          <w:rFonts w:ascii="PT Astra Serif" w:hAnsi="PT Astra Serif"/>
          <w:sz w:val="28"/>
          <w:szCs w:val="28"/>
        </w:rPr>
        <w:lastRenderedPageBreak/>
        <w:t>проблемы молодых граждан, проживающих в муниципальном образовании Каменский район, позволит сформировать экономически активный слой населения.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Необходимость обеспечения жильем молодых семей определена задачами, поставленными Президентом Российской Федерации и Правительством Российской Федерации, по реализации национального проекта "Доступное и комфортное жилье - гражданам России".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Данная Программа разработана в рамках реализации </w:t>
      </w:r>
      <w:r w:rsidR="00BB37F0" w:rsidRPr="00796308">
        <w:rPr>
          <w:rFonts w:ascii="PT Astra Serif" w:hAnsi="PT Astra Serif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796308">
        <w:rPr>
          <w:rFonts w:ascii="PT Astra Serif" w:hAnsi="PT Astra Serif"/>
          <w:sz w:val="28"/>
          <w:szCs w:val="28"/>
        </w:rPr>
        <w:t>.</w:t>
      </w:r>
    </w:p>
    <w:p w:rsidR="0023160F" w:rsidRPr="00796308" w:rsidRDefault="0023160F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программно-целевым методом.</w:t>
      </w:r>
    </w:p>
    <w:p w:rsidR="00745B8B" w:rsidRPr="00796308" w:rsidRDefault="00745B8B" w:rsidP="0079630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3160F" w:rsidRPr="00796308" w:rsidRDefault="0023160F" w:rsidP="0079630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Выполнение Подпрограммы позволит обеспечить жильем </w:t>
      </w:r>
      <w:r w:rsidR="00A75E22">
        <w:rPr>
          <w:rFonts w:ascii="PT Astra Serif" w:hAnsi="PT Astra Serif"/>
          <w:sz w:val="28"/>
          <w:szCs w:val="28"/>
        </w:rPr>
        <w:t>28</w:t>
      </w:r>
      <w:r w:rsidRPr="00796308">
        <w:rPr>
          <w:rFonts w:ascii="PT Astra Serif" w:hAnsi="PT Astra Serif"/>
          <w:sz w:val="28"/>
          <w:szCs w:val="28"/>
        </w:rPr>
        <w:t xml:space="preserve"> молодых семьи, привлечь в развитие жилищной сферы финансовые средства банков и других организаций, предоставляющих ипотечные жилищные кредиты и займы, а также собственные средства молодых семей.</w:t>
      </w:r>
    </w:p>
    <w:p w:rsidR="009808A5" w:rsidRPr="00796308" w:rsidRDefault="009808A5" w:rsidP="007963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A75E22" w:rsidRPr="00796308" w:rsidRDefault="00A75E22" w:rsidP="00A75E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b/>
          <w:sz w:val="28"/>
          <w:szCs w:val="28"/>
        </w:rPr>
        <w:t xml:space="preserve">2. </w:t>
      </w:r>
      <w:r w:rsidRPr="001B5B3F">
        <w:rPr>
          <w:rFonts w:ascii="PT Astra Serif" w:hAnsi="PT Astra Serif"/>
          <w:b/>
          <w:sz w:val="28"/>
          <w:szCs w:val="28"/>
        </w:rPr>
        <w:t xml:space="preserve">Цели муниципальной </w:t>
      </w:r>
      <w:r w:rsidRPr="00796308">
        <w:rPr>
          <w:rFonts w:ascii="PT Astra Serif" w:hAnsi="PT Astra Serif"/>
          <w:b/>
          <w:sz w:val="28"/>
          <w:szCs w:val="28"/>
        </w:rPr>
        <w:t>подпрограммы</w:t>
      </w:r>
    </w:p>
    <w:p w:rsidR="00DA7427" w:rsidRDefault="00DA7427" w:rsidP="00DA7427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  <w:r w:rsidRPr="00DA7427">
        <w:rPr>
          <w:rFonts w:ascii="PT Astra Serif" w:hAnsi="PT Astra Serif"/>
          <w:sz w:val="28"/>
          <w:szCs w:val="28"/>
        </w:rPr>
        <w:t>Улучшение жилищных условий молодым семьям, признанным нуждающимися в улучшении жилищных условий</w:t>
      </w:r>
      <w:r>
        <w:rPr>
          <w:rFonts w:ascii="PT Astra Serif" w:hAnsi="PT Astra Serif"/>
          <w:sz w:val="28"/>
          <w:szCs w:val="28"/>
        </w:rPr>
        <w:t>.</w:t>
      </w:r>
    </w:p>
    <w:p w:rsidR="00DA7427" w:rsidRDefault="00DA7427" w:rsidP="00DA7427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</w:p>
    <w:p w:rsidR="00DA7427" w:rsidRPr="00DA7427" w:rsidRDefault="00DA7427" w:rsidP="00DA74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796308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Задачи</w:t>
      </w:r>
      <w:r w:rsidRPr="001B5B3F">
        <w:rPr>
          <w:rFonts w:ascii="PT Astra Serif" w:hAnsi="PT Astra Serif"/>
          <w:b/>
          <w:sz w:val="28"/>
          <w:szCs w:val="28"/>
        </w:rPr>
        <w:t xml:space="preserve"> муниципальной </w:t>
      </w:r>
      <w:r w:rsidRPr="00796308">
        <w:rPr>
          <w:rFonts w:ascii="PT Astra Serif" w:hAnsi="PT Astra Serif"/>
          <w:b/>
          <w:sz w:val="28"/>
          <w:szCs w:val="28"/>
        </w:rPr>
        <w:t>подпрограммы</w:t>
      </w:r>
    </w:p>
    <w:p w:rsidR="00DA7427" w:rsidRPr="00DA7427" w:rsidRDefault="00DA7427" w:rsidP="00DA7427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  <w:r w:rsidRPr="00DA7427">
        <w:rPr>
          <w:rFonts w:ascii="PT Astra Serif" w:hAnsi="PT Astra Serif"/>
          <w:sz w:val="28"/>
          <w:szCs w:val="28"/>
        </w:rPr>
        <w:t>Предоставление государственной и муниципальной поддержки в решении жилищных проблемы молодым семьям, признанным нуждающимися в улучшении жилищных условий.</w:t>
      </w:r>
    </w:p>
    <w:p w:rsidR="009808A5" w:rsidRDefault="009808A5" w:rsidP="0079630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/>
          <w:b/>
          <w:sz w:val="28"/>
          <w:szCs w:val="28"/>
        </w:rPr>
      </w:pPr>
    </w:p>
    <w:p w:rsidR="00DE3DD3" w:rsidRPr="00805AA7" w:rsidRDefault="00DE3DD3" w:rsidP="00DE3D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5AA7">
        <w:rPr>
          <w:rFonts w:ascii="PT Astra Serif" w:hAnsi="PT Astra Serif"/>
          <w:b/>
          <w:sz w:val="28"/>
          <w:szCs w:val="28"/>
        </w:rPr>
        <w:t xml:space="preserve">4. Показатели муниципальной </w:t>
      </w:r>
      <w:r>
        <w:rPr>
          <w:rFonts w:ascii="PT Astra Serif" w:hAnsi="PT Astra Serif"/>
          <w:b/>
          <w:sz w:val="28"/>
          <w:szCs w:val="28"/>
        </w:rPr>
        <w:t>под</w:t>
      </w:r>
      <w:r w:rsidRPr="00805AA7">
        <w:rPr>
          <w:rFonts w:ascii="PT Astra Serif" w:hAnsi="PT Astra Serif"/>
          <w:b/>
          <w:sz w:val="28"/>
          <w:szCs w:val="28"/>
        </w:rPr>
        <w:t>программы</w:t>
      </w:r>
    </w:p>
    <w:p w:rsidR="00DE3DD3" w:rsidRPr="00DE3DD3" w:rsidRDefault="00DE3DD3" w:rsidP="00796308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  <w:r w:rsidRPr="00DE3DD3">
        <w:rPr>
          <w:rFonts w:ascii="PT Astra Serif" w:hAnsi="PT Astra Serif"/>
          <w:sz w:val="28"/>
          <w:szCs w:val="28"/>
        </w:rPr>
        <w:t>Количества молодых семей улучшивших свои жилищные условия</w:t>
      </w:r>
    </w:p>
    <w:p w:rsidR="00C21AB8" w:rsidRDefault="00C21AB8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21AB8" w:rsidRPr="00C21AB8" w:rsidRDefault="00C21AB8" w:rsidP="00C21A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C21AB8">
        <w:rPr>
          <w:rFonts w:ascii="PT Astra Serif" w:hAnsi="PT Astra Serif"/>
          <w:b/>
          <w:sz w:val="28"/>
          <w:szCs w:val="28"/>
        </w:rPr>
        <w:t>5. Этапы и сроки реализации подпрограммы</w:t>
      </w:r>
    </w:p>
    <w:p w:rsidR="00C21AB8" w:rsidRPr="00C21AB8" w:rsidRDefault="00C21AB8" w:rsidP="00C21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C21AB8">
        <w:rPr>
          <w:rFonts w:ascii="PT Astra Serif" w:hAnsi="PT Astra Serif"/>
          <w:sz w:val="28"/>
          <w:szCs w:val="28"/>
        </w:rPr>
        <w:t>Программа реализуется в один этап и рассчитана на срок 2020-2024 годы.</w:t>
      </w:r>
    </w:p>
    <w:p w:rsidR="00C21AB8" w:rsidRDefault="00C21AB8" w:rsidP="00796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19CC" w:rsidRPr="00796308" w:rsidRDefault="00F32D40" w:rsidP="009019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 </w:t>
      </w:r>
      <w:r w:rsidR="009019CC">
        <w:rPr>
          <w:rFonts w:ascii="PT Astra Serif" w:hAnsi="PT Astra Serif"/>
          <w:b/>
          <w:sz w:val="28"/>
          <w:szCs w:val="28"/>
        </w:rPr>
        <w:t>6</w:t>
      </w:r>
      <w:r w:rsidR="009019CC" w:rsidRPr="00796308">
        <w:rPr>
          <w:rFonts w:ascii="PT Astra Serif" w:hAnsi="PT Astra Serif"/>
          <w:b/>
          <w:sz w:val="28"/>
          <w:szCs w:val="28"/>
        </w:rPr>
        <w:t xml:space="preserve">. </w:t>
      </w:r>
      <w:r w:rsidR="009019CC"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9808A5" w:rsidRPr="00796308" w:rsidRDefault="009808A5" w:rsidP="009019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3168C5" w:rsidRPr="00796308" w:rsidRDefault="003168C5" w:rsidP="00796308">
      <w:pPr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Основными источниками финансирования подпрограммы являются:</w:t>
      </w:r>
    </w:p>
    <w:p w:rsidR="003168C5" w:rsidRPr="00796308" w:rsidRDefault="003168C5" w:rsidP="00796308">
      <w:pPr>
        <w:pStyle w:val="a8"/>
        <w:ind w:firstLine="720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средства федерального бюджета;</w:t>
      </w:r>
    </w:p>
    <w:p w:rsidR="003168C5" w:rsidRPr="00796308" w:rsidRDefault="003168C5" w:rsidP="00796308">
      <w:pPr>
        <w:pStyle w:val="a8"/>
        <w:ind w:firstLine="720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средства бюджета  Тульской области;</w:t>
      </w:r>
    </w:p>
    <w:p w:rsidR="003168C5" w:rsidRPr="00796308" w:rsidRDefault="003168C5" w:rsidP="00796308">
      <w:pPr>
        <w:pStyle w:val="a8"/>
        <w:ind w:firstLine="720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средства бюджета муниципального образования Каменский район.</w:t>
      </w:r>
    </w:p>
    <w:p w:rsidR="00747641" w:rsidRPr="004F2D5C" w:rsidRDefault="00747641" w:rsidP="007963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134"/>
        <w:gridCol w:w="992"/>
        <w:gridCol w:w="851"/>
        <w:gridCol w:w="992"/>
        <w:gridCol w:w="992"/>
      </w:tblGrid>
      <w:tr w:rsidR="003935F3" w:rsidRPr="004F2D5C" w:rsidTr="00745B8B">
        <w:tc>
          <w:tcPr>
            <w:tcW w:w="1702" w:type="dxa"/>
            <w:vMerge w:val="restart"/>
          </w:tcPr>
          <w:p w:rsidR="003935F3" w:rsidRPr="004F2D5C" w:rsidRDefault="003935F3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Наименование подпрограммы муниципальной программы, мероприятия </w:t>
            </w:r>
          </w:p>
        </w:tc>
        <w:tc>
          <w:tcPr>
            <w:tcW w:w="1275" w:type="dxa"/>
            <w:vMerge w:val="restart"/>
          </w:tcPr>
          <w:p w:rsidR="003935F3" w:rsidRPr="004F2D5C" w:rsidRDefault="003935F3" w:rsidP="004F2D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</w:tcPr>
          <w:p w:rsidR="003935F3" w:rsidRPr="004F2D5C" w:rsidRDefault="003935F3" w:rsidP="004F2D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5"/>
          </w:tcPr>
          <w:p w:rsidR="003935F3" w:rsidRPr="004F2D5C" w:rsidRDefault="003935F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Объем финансовых ресурсов на реализацию муниципальной программы</w:t>
            </w:r>
          </w:p>
          <w:p w:rsidR="003935F3" w:rsidRPr="004F2D5C" w:rsidRDefault="003935F3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(тыс.</w:t>
            </w:r>
            <w:r w:rsidR="002F113D" w:rsidRPr="004F2D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F2D5C">
              <w:rPr>
                <w:rFonts w:ascii="PT Astra Serif" w:hAnsi="PT Astra Serif"/>
                <w:sz w:val="24"/>
                <w:szCs w:val="24"/>
              </w:rPr>
              <w:t>руб.)</w:t>
            </w:r>
          </w:p>
        </w:tc>
      </w:tr>
      <w:tr w:rsidR="002B7423" w:rsidRPr="004F2D5C" w:rsidTr="00A55532">
        <w:tc>
          <w:tcPr>
            <w:tcW w:w="1702" w:type="dxa"/>
            <w:vMerge/>
          </w:tcPr>
          <w:p w:rsidR="002B7423" w:rsidRPr="004F2D5C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7423" w:rsidRPr="004F2D5C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7423" w:rsidRPr="004F2D5C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423" w:rsidRPr="00745B8B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  <w:r w:rsidRPr="00745B8B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</w:tcPr>
          <w:p w:rsidR="002B7423" w:rsidRPr="00745B8B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  <w:r w:rsidRPr="00745B8B">
              <w:rPr>
                <w:rFonts w:ascii="PT Astra Serif" w:hAnsi="PT Astra Serif"/>
              </w:rPr>
              <w:t>2021</w:t>
            </w:r>
          </w:p>
        </w:tc>
        <w:tc>
          <w:tcPr>
            <w:tcW w:w="851" w:type="dxa"/>
          </w:tcPr>
          <w:p w:rsidR="002B7423" w:rsidRPr="00745B8B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  <w:r w:rsidRPr="00745B8B">
              <w:rPr>
                <w:rFonts w:ascii="PT Astra Serif" w:hAnsi="PT Astra Serif"/>
              </w:rPr>
              <w:t>2022</w:t>
            </w:r>
          </w:p>
        </w:tc>
        <w:tc>
          <w:tcPr>
            <w:tcW w:w="992" w:type="dxa"/>
          </w:tcPr>
          <w:p w:rsidR="002B7423" w:rsidRPr="00745B8B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  <w:r w:rsidRPr="00745B8B">
              <w:rPr>
                <w:rFonts w:ascii="PT Astra Serif" w:hAnsi="PT Astra Serif"/>
              </w:rPr>
              <w:t>2023</w:t>
            </w:r>
          </w:p>
        </w:tc>
        <w:tc>
          <w:tcPr>
            <w:tcW w:w="992" w:type="dxa"/>
          </w:tcPr>
          <w:p w:rsidR="002B7423" w:rsidRPr="00745B8B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</w:rPr>
            </w:pPr>
            <w:r w:rsidRPr="00745B8B">
              <w:rPr>
                <w:rFonts w:ascii="PT Astra Serif" w:hAnsi="PT Astra Serif"/>
              </w:rPr>
              <w:t>2024</w:t>
            </w:r>
          </w:p>
        </w:tc>
      </w:tr>
      <w:tr w:rsidR="002B7423" w:rsidRPr="004F2D5C" w:rsidTr="00A55532">
        <w:tc>
          <w:tcPr>
            <w:tcW w:w="1702" w:type="dxa"/>
          </w:tcPr>
          <w:p w:rsidR="002B7423" w:rsidRPr="004F2D5C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B7423" w:rsidRPr="004F2D5C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7423" w:rsidRPr="004F2D5C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7423" w:rsidRPr="004F2D5C" w:rsidRDefault="002B7423" w:rsidP="00E521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7423" w:rsidRPr="004F2D5C" w:rsidRDefault="002B7423" w:rsidP="00E521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B7423" w:rsidRPr="004F2D5C" w:rsidRDefault="002B7423" w:rsidP="00E521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7423" w:rsidRPr="004F2D5C" w:rsidRDefault="002B7423" w:rsidP="00E521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B7423" w:rsidRPr="004F2D5C" w:rsidRDefault="002B7423" w:rsidP="004F2D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285B59" w:rsidRPr="004F2D5C" w:rsidTr="00DE425A">
        <w:trPr>
          <w:trHeight w:val="689"/>
        </w:trPr>
        <w:tc>
          <w:tcPr>
            <w:tcW w:w="1702" w:type="dxa"/>
            <w:vMerge w:val="restart"/>
          </w:tcPr>
          <w:p w:rsidR="00285B59" w:rsidRPr="004F2D5C" w:rsidRDefault="00285B59" w:rsidP="00356E0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Подпрограмма «Обеспечение жильем молодых семей в муниципальном образовании Каменский район на 20</w:t>
            </w: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Pr="004F2D5C">
              <w:rPr>
                <w:rFonts w:ascii="PT Astra Serif" w:hAnsi="PT Astra Serif"/>
                <w:sz w:val="24"/>
                <w:szCs w:val="24"/>
              </w:rPr>
              <w:t>-20</w:t>
            </w: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Pr="004F2D5C">
              <w:rPr>
                <w:rFonts w:ascii="PT Astra Serif" w:hAnsi="PT Astra Serif"/>
                <w:sz w:val="24"/>
                <w:szCs w:val="24"/>
              </w:rPr>
              <w:t xml:space="preserve"> годы»</w:t>
            </w:r>
          </w:p>
        </w:tc>
        <w:tc>
          <w:tcPr>
            <w:tcW w:w="1275" w:type="dxa"/>
            <w:vMerge w:val="restart"/>
          </w:tcPr>
          <w:p w:rsidR="00285B59" w:rsidRPr="004F2D5C" w:rsidRDefault="00285B59" w:rsidP="004F2D5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85B59" w:rsidRPr="0044652A" w:rsidRDefault="00285B59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4652A">
              <w:rPr>
                <w:rFonts w:ascii="PT Astra Serif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992" w:type="dxa"/>
          </w:tcPr>
          <w:p w:rsidR="00285B59" w:rsidRPr="0044652A" w:rsidRDefault="00285B59" w:rsidP="00640DBF">
            <w:pPr>
              <w:pStyle w:val="a8"/>
              <w:jc w:val="right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441,00</w:t>
            </w:r>
          </w:p>
        </w:tc>
        <w:tc>
          <w:tcPr>
            <w:tcW w:w="851" w:type="dxa"/>
          </w:tcPr>
          <w:p w:rsidR="00285B59" w:rsidRPr="004F2D5C" w:rsidRDefault="00285B59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6 426,000</w:t>
            </w:r>
          </w:p>
        </w:tc>
        <w:tc>
          <w:tcPr>
            <w:tcW w:w="992" w:type="dxa"/>
          </w:tcPr>
          <w:p w:rsidR="00285B59" w:rsidRPr="003C454A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C454A">
              <w:rPr>
                <w:rFonts w:ascii="PT Astra Serif" w:hAnsi="PT Astra Serif"/>
                <w:b/>
                <w:sz w:val="24"/>
                <w:szCs w:val="24"/>
              </w:rPr>
              <w:t>5 783,</w:t>
            </w:r>
          </w:p>
          <w:p w:rsidR="00285B59" w:rsidRPr="003C454A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C454A">
              <w:rPr>
                <w:rFonts w:ascii="PT Astra Serif" w:hAnsi="PT Astra Serif"/>
                <w:b/>
                <w:sz w:val="24"/>
                <w:szCs w:val="24"/>
              </w:rPr>
              <w:t>70631</w:t>
            </w:r>
          </w:p>
        </w:tc>
        <w:tc>
          <w:tcPr>
            <w:tcW w:w="992" w:type="dxa"/>
          </w:tcPr>
          <w:p w:rsidR="00285B59" w:rsidRPr="003C454A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C454A">
              <w:rPr>
                <w:rFonts w:ascii="PT Astra Serif" w:hAnsi="PT Astra Serif"/>
                <w:b/>
                <w:sz w:val="24"/>
                <w:szCs w:val="24"/>
              </w:rPr>
              <w:t>5 775,61236</w:t>
            </w:r>
          </w:p>
        </w:tc>
      </w:tr>
      <w:tr w:rsidR="00285B59" w:rsidRPr="004F2D5C" w:rsidTr="00A55532">
        <w:trPr>
          <w:trHeight w:val="841"/>
        </w:trPr>
        <w:tc>
          <w:tcPr>
            <w:tcW w:w="1702" w:type="dxa"/>
            <w:vMerge/>
          </w:tcPr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B59" w:rsidRPr="004F2D5C" w:rsidRDefault="00285B59" w:rsidP="004F2D5C">
            <w:pPr>
              <w:spacing w:after="0" w:line="240" w:lineRule="auto"/>
              <w:ind w:right="-108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85B59" w:rsidRPr="0044652A" w:rsidRDefault="00285B59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652A">
              <w:rPr>
                <w:rFonts w:ascii="PT Astra Serif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992" w:type="dxa"/>
          </w:tcPr>
          <w:p w:rsidR="00285B59" w:rsidRPr="0044652A" w:rsidRDefault="00285B59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851" w:type="dxa"/>
          </w:tcPr>
          <w:p w:rsidR="003819A1" w:rsidRDefault="00285B59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632,</w:t>
            </w:r>
          </w:p>
          <w:p w:rsidR="00285B59" w:rsidRPr="004F2D5C" w:rsidRDefault="00285B59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33710</w:t>
            </w:r>
          </w:p>
        </w:tc>
        <w:tc>
          <w:tcPr>
            <w:tcW w:w="992" w:type="dxa"/>
          </w:tcPr>
          <w:p w:rsidR="00285B59" w:rsidRPr="004F2D5C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B59" w:rsidRPr="004F2D5C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85B59" w:rsidRPr="004F2D5C" w:rsidTr="00A55532">
        <w:tc>
          <w:tcPr>
            <w:tcW w:w="1702" w:type="dxa"/>
            <w:vMerge/>
          </w:tcPr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B59" w:rsidRPr="004F2D5C" w:rsidRDefault="00285B59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134" w:type="dxa"/>
          </w:tcPr>
          <w:p w:rsidR="00285B59" w:rsidRPr="0044652A" w:rsidRDefault="00285B59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652A">
              <w:rPr>
                <w:rFonts w:ascii="PT Astra Serif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992" w:type="dxa"/>
          </w:tcPr>
          <w:p w:rsidR="00285B59" w:rsidRPr="0044652A" w:rsidRDefault="00285B59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851" w:type="dxa"/>
          </w:tcPr>
          <w:p w:rsidR="00285B59" w:rsidRPr="004F2D5C" w:rsidRDefault="00285B59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5 420,95490</w:t>
            </w:r>
          </w:p>
        </w:tc>
        <w:tc>
          <w:tcPr>
            <w:tcW w:w="992" w:type="dxa"/>
          </w:tcPr>
          <w:p w:rsidR="00285B59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5 783</w:t>
            </w:r>
            <w:r w:rsidRPr="004F2D5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85B59" w:rsidRPr="004F2D5C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70631</w:t>
            </w:r>
          </w:p>
        </w:tc>
        <w:tc>
          <w:tcPr>
            <w:tcW w:w="992" w:type="dxa"/>
          </w:tcPr>
          <w:p w:rsidR="00285B59" w:rsidRPr="004F2D5C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5 775,61236</w:t>
            </w:r>
          </w:p>
        </w:tc>
      </w:tr>
      <w:tr w:rsidR="00285B59" w:rsidRPr="004F2D5C" w:rsidTr="00A55532">
        <w:trPr>
          <w:trHeight w:val="851"/>
        </w:trPr>
        <w:tc>
          <w:tcPr>
            <w:tcW w:w="1702" w:type="dxa"/>
            <w:vMerge/>
          </w:tcPr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5B59" w:rsidRPr="004F2D5C" w:rsidRDefault="00285B59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B59" w:rsidRPr="004F2D5C" w:rsidRDefault="00285B59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Средства  бюджета  </w:t>
            </w:r>
            <w:proofErr w:type="spellStart"/>
            <w:proofErr w:type="gramStart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285B59" w:rsidRPr="0044652A" w:rsidRDefault="00285B59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44652A">
              <w:rPr>
                <w:rFonts w:ascii="PT Astra Serif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992" w:type="dxa"/>
          </w:tcPr>
          <w:p w:rsidR="00285B59" w:rsidRPr="0044652A" w:rsidRDefault="00285B59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25,578</w:t>
            </w:r>
          </w:p>
        </w:tc>
        <w:tc>
          <w:tcPr>
            <w:tcW w:w="851" w:type="dxa"/>
          </w:tcPr>
          <w:p w:rsidR="003819A1" w:rsidRDefault="00285B59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372,</w:t>
            </w:r>
          </w:p>
          <w:p w:rsidR="00285B59" w:rsidRPr="004F2D5C" w:rsidRDefault="00285B59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708</w:t>
            </w:r>
          </w:p>
        </w:tc>
        <w:tc>
          <w:tcPr>
            <w:tcW w:w="992" w:type="dxa"/>
          </w:tcPr>
          <w:p w:rsidR="00285B59" w:rsidRPr="004F2D5C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5B59" w:rsidRPr="004F2D5C" w:rsidRDefault="00285B59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4652A" w:rsidRPr="004F2D5C" w:rsidTr="00A55532">
        <w:tc>
          <w:tcPr>
            <w:tcW w:w="1702" w:type="dxa"/>
            <w:vMerge/>
          </w:tcPr>
          <w:p w:rsidR="0044652A" w:rsidRPr="004F2D5C" w:rsidRDefault="0044652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4652A" w:rsidRPr="004F2D5C" w:rsidRDefault="0044652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652A" w:rsidRPr="004F2D5C" w:rsidRDefault="0044652A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 источники</w:t>
            </w:r>
          </w:p>
          <w:p w:rsidR="0044652A" w:rsidRPr="004F2D5C" w:rsidRDefault="0044652A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(средства  физических и юридических лиц)</w:t>
            </w:r>
          </w:p>
        </w:tc>
        <w:tc>
          <w:tcPr>
            <w:tcW w:w="1134" w:type="dxa"/>
          </w:tcPr>
          <w:p w:rsidR="0044652A" w:rsidRPr="0044652A" w:rsidRDefault="0044652A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44652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4652A" w:rsidRPr="0044652A" w:rsidRDefault="0044652A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44652A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4652A" w:rsidRPr="004F2D5C" w:rsidRDefault="0044652A" w:rsidP="004F2D5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4652A" w:rsidRPr="004F2D5C" w:rsidRDefault="0044652A" w:rsidP="004F2D5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44652A" w:rsidRPr="004F2D5C" w:rsidRDefault="0044652A" w:rsidP="004F2D5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</w:tr>
      <w:tr w:rsidR="00BA0FCA" w:rsidRPr="004F2D5C" w:rsidTr="00DE425A">
        <w:tc>
          <w:tcPr>
            <w:tcW w:w="1702" w:type="dxa"/>
            <w:vMerge w:val="restart"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Основное мероприяти</w:t>
            </w:r>
            <w:proofErr w:type="gramStart"/>
            <w:r w:rsidRPr="004F2D5C">
              <w:rPr>
                <w:rFonts w:ascii="PT Astra Serif" w:hAnsi="PT Astra Serif"/>
                <w:sz w:val="24"/>
                <w:szCs w:val="24"/>
              </w:rPr>
              <w:t>е-</w:t>
            </w:r>
            <w:proofErr w:type="gram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предоставление молодым семьям социальных выплат на приобретение жилья </w:t>
            </w:r>
            <w:proofErr w:type="spellStart"/>
            <w:r w:rsidRPr="004F2D5C">
              <w:rPr>
                <w:rFonts w:ascii="PT Astra Serif" w:hAnsi="PT Astra Serif"/>
                <w:sz w:val="24"/>
                <w:szCs w:val="24"/>
              </w:rPr>
              <w:t>экономкласса</w:t>
            </w:r>
            <w:proofErr w:type="spellEnd"/>
            <w:r w:rsidRPr="004F2D5C">
              <w:rPr>
                <w:rFonts w:ascii="PT Astra Serif" w:hAnsi="PT Astra Serif"/>
                <w:sz w:val="24"/>
                <w:szCs w:val="24"/>
              </w:rPr>
              <w:t xml:space="preserve"> или строительство индивидуального жилого дома </w:t>
            </w:r>
            <w:proofErr w:type="spellStart"/>
            <w:r w:rsidRPr="004F2D5C">
              <w:rPr>
                <w:rFonts w:ascii="PT Astra Serif" w:hAnsi="PT Astra Serif"/>
                <w:sz w:val="24"/>
                <w:szCs w:val="24"/>
              </w:rPr>
              <w:t>экономкласса</w:t>
            </w:r>
            <w:proofErr w:type="spellEnd"/>
          </w:p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0FCA" w:rsidRPr="004F2D5C" w:rsidRDefault="00BA0FCA" w:rsidP="004F2D5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A0FCA" w:rsidRPr="008F1832" w:rsidRDefault="00BA0FCA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F1832">
              <w:rPr>
                <w:rFonts w:ascii="PT Astra Serif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992" w:type="dxa"/>
          </w:tcPr>
          <w:p w:rsidR="00BA0FCA" w:rsidRPr="0044652A" w:rsidRDefault="00BA0FCA" w:rsidP="00B654B4">
            <w:pPr>
              <w:pStyle w:val="a8"/>
              <w:jc w:val="right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441,00</w:t>
            </w:r>
          </w:p>
        </w:tc>
        <w:tc>
          <w:tcPr>
            <w:tcW w:w="851" w:type="dxa"/>
          </w:tcPr>
          <w:p w:rsidR="00BA0FCA" w:rsidRPr="004F2D5C" w:rsidRDefault="00BA0FCA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6 426,000</w:t>
            </w:r>
          </w:p>
        </w:tc>
        <w:tc>
          <w:tcPr>
            <w:tcW w:w="992" w:type="dxa"/>
          </w:tcPr>
          <w:p w:rsidR="00BA0FCA" w:rsidRPr="007A2ACA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A2ACA">
              <w:rPr>
                <w:rFonts w:ascii="PT Astra Serif" w:hAnsi="PT Astra Serif"/>
                <w:b/>
                <w:sz w:val="24"/>
                <w:szCs w:val="24"/>
              </w:rPr>
              <w:t>5 783,</w:t>
            </w:r>
          </w:p>
          <w:p w:rsidR="00BA0FCA" w:rsidRPr="007A2ACA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A2ACA">
              <w:rPr>
                <w:rFonts w:ascii="PT Astra Serif" w:hAnsi="PT Astra Serif"/>
                <w:b/>
                <w:sz w:val="24"/>
                <w:szCs w:val="24"/>
              </w:rPr>
              <w:t>70631</w:t>
            </w:r>
          </w:p>
        </w:tc>
        <w:tc>
          <w:tcPr>
            <w:tcW w:w="992" w:type="dxa"/>
          </w:tcPr>
          <w:p w:rsidR="00BA0FCA" w:rsidRPr="007A2ACA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A2ACA">
              <w:rPr>
                <w:rFonts w:ascii="PT Astra Serif" w:hAnsi="PT Astra Serif"/>
                <w:b/>
                <w:sz w:val="24"/>
                <w:szCs w:val="24"/>
              </w:rPr>
              <w:t>5 775,61236</w:t>
            </w:r>
          </w:p>
        </w:tc>
      </w:tr>
      <w:tr w:rsidR="00BA0FCA" w:rsidRPr="004F2D5C" w:rsidTr="00A55532">
        <w:tc>
          <w:tcPr>
            <w:tcW w:w="1702" w:type="dxa"/>
            <w:vMerge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FCA" w:rsidRPr="004F2D5C" w:rsidRDefault="00BA0FCA" w:rsidP="004F2D5C">
            <w:pPr>
              <w:spacing w:after="0" w:line="240" w:lineRule="auto"/>
              <w:ind w:right="-108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A0FCA" w:rsidRPr="008F1832" w:rsidRDefault="00BA0FCA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1832">
              <w:rPr>
                <w:rFonts w:ascii="PT Astra Serif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992" w:type="dxa"/>
          </w:tcPr>
          <w:p w:rsidR="00BA0FCA" w:rsidRPr="0044652A" w:rsidRDefault="00BA0FCA" w:rsidP="00B654B4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851" w:type="dxa"/>
          </w:tcPr>
          <w:p w:rsidR="003819A1" w:rsidRDefault="00BA0FCA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632,</w:t>
            </w:r>
          </w:p>
          <w:p w:rsidR="00BA0FCA" w:rsidRPr="004F2D5C" w:rsidRDefault="00BA0FCA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33710</w:t>
            </w:r>
          </w:p>
        </w:tc>
        <w:tc>
          <w:tcPr>
            <w:tcW w:w="992" w:type="dxa"/>
          </w:tcPr>
          <w:p w:rsidR="00BA0FCA" w:rsidRPr="004F2D5C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0FCA" w:rsidRPr="004F2D5C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A0FCA" w:rsidRPr="004F2D5C" w:rsidTr="00A55532">
        <w:tc>
          <w:tcPr>
            <w:tcW w:w="1702" w:type="dxa"/>
            <w:vMerge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FCA" w:rsidRPr="004F2D5C" w:rsidRDefault="00BA0FCA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134" w:type="dxa"/>
          </w:tcPr>
          <w:p w:rsidR="00BA0FCA" w:rsidRPr="008F1832" w:rsidRDefault="00BA0FCA" w:rsidP="0064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1832">
              <w:rPr>
                <w:rFonts w:ascii="PT Astra Serif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992" w:type="dxa"/>
          </w:tcPr>
          <w:p w:rsidR="00BA0FCA" w:rsidRPr="0044652A" w:rsidRDefault="00BA0FCA" w:rsidP="00B654B4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851" w:type="dxa"/>
          </w:tcPr>
          <w:p w:rsidR="00BA0FCA" w:rsidRPr="004F2D5C" w:rsidRDefault="00BA0FCA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5 420,95490</w:t>
            </w:r>
          </w:p>
        </w:tc>
        <w:tc>
          <w:tcPr>
            <w:tcW w:w="992" w:type="dxa"/>
          </w:tcPr>
          <w:p w:rsidR="00BA0FCA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5 783</w:t>
            </w:r>
            <w:r w:rsidRPr="004F2D5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A0FCA" w:rsidRPr="004F2D5C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70631</w:t>
            </w:r>
          </w:p>
        </w:tc>
        <w:tc>
          <w:tcPr>
            <w:tcW w:w="992" w:type="dxa"/>
          </w:tcPr>
          <w:p w:rsidR="00BA0FCA" w:rsidRPr="004F2D5C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5 775,61236</w:t>
            </w:r>
          </w:p>
        </w:tc>
      </w:tr>
      <w:tr w:rsidR="00BA0FCA" w:rsidRPr="004F2D5C" w:rsidTr="00A55532">
        <w:tc>
          <w:tcPr>
            <w:tcW w:w="1702" w:type="dxa"/>
            <w:vMerge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0FCA" w:rsidRPr="004F2D5C" w:rsidRDefault="00BA0FCA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FCA" w:rsidRPr="004F2D5C" w:rsidRDefault="00BA0FCA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Средства  бюджета  муниципального образования</w:t>
            </w:r>
          </w:p>
        </w:tc>
        <w:tc>
          <w:tcPr>
            <w:tcW w:w="1134" w:type="dxa"/>
          </w:tcPr>
          <w:p w:rsidR="00BA0FCA" w:rsidRPr="008F1832" w:rsidRDefault="00BA0FCA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F1832">
              <w:rPr>
                <w:rFonts w:ascii="PT Astra Serif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992" w:type="dxa"/>
          </w:tcPr>
          <w:p w:rsidR="00BA0FCA" w:rsidRPr="0044652A" w:rsidRDefault="00BA0FCA" w:rsidP="00B654B4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25,578</w:t>
            </w:r>
          </w:p>
        </w:tc>
        <w:tc>
          <w:tcPr>
            <w:tcW w:w="851" w:type="dxa"/>
          </w:tcPr>
          <w:p w:rsidR="003819A1" w:rsidRDefault="00BA0FCA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372,</w:t>
            </w:r>
          </w:p>
          <w:p w:rsidR="00BA0FCA" w:rsidRPr="004F2D5C" w:rsidRDefault="00BA0FCA" w:rsidP="00B70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708</w:t>
            </w:r>
          </w:p>
        </w:tc>
        <w:tc>
          <w:tcPr>
            <w:tcW w:w="992" w:type="dxa"/>
          </w:tcPr>
          <w:p w:rsidR="00BA0FCA" w:rsidRPr="004F2D5C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0FCA" w:rsidRPr="004F2D5C" w:rsidRDefault="00BA0FCA" w:rsidP="0071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2D5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F1832" w:rsidRPr="004F2D5C" w:rsidTr="00A55532">
        <w:trPr>
          <w:trHeight w:val="1292"/>
        </w:trPr>
        <w:tc>
          <w:tcPr>
            <w:tcW w:w="1702" w:type="dxa"/>
            <w:vMerge/>
          </w:tcPr>
          <w:p w:rsidR="008F1832" w:rsidRPr="004F2D5C" w:rsidRDefault="008F1832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1832" w:rsidRPr="004F2D5C" w:rsidRDefault="008F1832" w:rsidP="004F2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832" w:rsidRPr="004F2D5C" w:rsidRDefault="008F1832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4F2D5C">
              <w:rPr>
                <w:rFonts w:ascii="PT Astra Serif" w:hAnsi="PT Astra Serif"/>
                <w:bCs/>
                <w:sz w:val="24"/>
                <w:szCs w:val="24"/>
              </w:rPr>
              <w:t xml:space="preserve"> источники</w:t>
            </w:r>
          </w:p>
          <w:p w:rsidR="008F1832" w:rsidRPr="004F2D5C" w:rsidRDefault="008F1832" w:rsidP="004F2D5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2D5C">
              <w:rPr>
                <w:rFonts w:ascii="PT Astra Serif" w:hAnsi="PT Astra Serif"/>
                <w:bCs/>
                <w:sz w:val="24"/>
                <w:szCs w:val="24"/>
              </w:rPr>
              <w:t>(средства  физических и юридических лиц)</w:t>
            </w:r>
          </w:p>
        </w:tc>
        <w:tc>
          <w:tcPr>
            <w:tcW w:w="1134" w:type="dxa"/>
          </w:tcPr>
          <w:p w:rsidR="008F1832" w:rsidRPr="008F1832" w:rsidRDefault="008F1832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F1832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1832" w:rsidRPr="008F1832" w:rsidRDefault="008F1832" w:rsidP="00640DBF">
            <w:pPr>
              <w:pStyle w:val="a8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F1832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1832" w:rsidRPr="004F2D5C" w:rsidRDefault="008F1832" w:rsidP="004F2D5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1832" w:rsidRPr="004F2D5C" w:rsidRDefault="008F1832" w:rsidP="004F2D5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8F1832" w:rsidRPr="004F2D5C" w:rsidRDefault="008F1832" w:rsidP="004F2D5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2D5C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</w:tr>
    </w:tbl>
    <w:p w:rsidR="009808A5" w:rsidRPr="004F2D5C" w:rsidRDefault="009808A5" w:rsidP="004F2D5C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b/>
          <w:sz w:val="24"/>
          <w:szCs w:val="24"/>
        </w:rPr>
      </w:pPr>
    </w:p>
    <w:p w:rsidR="003168C5" w:rsidRPr="00796308" w:rsidRDefault="003168C5" w:rsidP="007963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D5C">
        <w:rPr>
          <w:rFonts w:ascii="PT Astra Serif" w:hAnsi="PT Astra Serif"/>
          <w:sz w:val="24"/>
          <w:szCs w:val="24"/>
        </w:rPr>
        <w:t xml:space="preserve">* </w:t>
      </w:r>
      <w:r w:rsidRPr="00796308">
        <w:rPr>
          <w:rFonts w:ascii="PT Astra Serif" w:hAnsi="PT Astra Serif"/>
          <w:sz w:val="28"/>
          <w:szCs w:val="28"/>
        </w:rPr>
        <w:t xml:space="preserve">Объемы финансирования подлежат ежегодному уточнению, исходя из возможностей бюджета муниципального образования Каменский район на соответствующий год, а также изменения стоимости 1 </w:t>
      </w:r>
      <w:proofErr w:type="spellStart"/>
      <w:r w:rsidRPr="00796308">
        <w:rPr>
          <w:rFonts w:ascii="PT Astra Serif" w:hAnsi="PT Astra Serif"/>
          <w:sz w:val="28"/>
          <w:szCs w:val="28"/>
        </w:rPr>
        <w:t>кв</w:t>
      </w:r>
      <w:proofErr w:type="gramStart"/>
      <w:r w:rsidRPr="00796308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796308">
        <w:rPr>
          <w:rFonts w:ascii="PT Astra Serif" w:hAnsi="PT Astra Serif"/>
          <w:sz w:val="28"/>
          <w:szCs w:val="28"/>
        </w:rPr>
        <w:t xml:space="preserve"> общей площади жилья по муниципальному образованию </w:t>
      </w:r>
      <w:r w:rsidR="00B91F11" w:rsidRPr="00796308">
        <w:rPr>
          <w:rFonts w:ascii="PT Astra Serif" w:hAnsi="PT Astra Serif"/>
          <w:sz w:val="28"/>
          <w:szCs w:val="28"/>
        </w:rPr>
        <w:t>Каменский район</w:t>
      </w:r>
      <w:r w:rsidRPr="00796308">
        <w:rPr>
          <w:rFonts w:ascii="PT Astra Serif" w:hAnsi="PT Astra Serif"/>
          <w:sz w:val="28"/>
          <w:szCs w:val="28"/>
        </w:rPr>
        <w:t>.</w:t>
      </w:r>
    </w:p>
    <w:p w:rsidR="009808A5" w:rsidRPr="00796308" w:rsidRDefault="009808A5" w:rsidP="00796308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168C5" w:rsidRPr="00796308" w:rsidRDefault="002D57AF" w:rsidP="0079630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3168C5" w:rsidRPr="00796308">
        <w:rPr>
          <w:rFonts w:ascii="PT Astra Serif" w:hAnsi="PT Astra Serif"/>
          <w:b/>
          <w:sz w:val="28"/>
          <w:szCs w:val="28"/>
        </w:rPr>
        <w:t>. Анализ рисков реализации подпрограммы и описание мер управления рисками реализации подпрограммы</w:t>
      </w:r>
    </w:p>
    <w:p w:rsidR="003168C5" w:rsidRPr="00796308" w:rsidRDefault="003168C5" w:rsidP="0079630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168C5" w:rsidRPr="00796308" w:rsidRDefault="003168C5" w:rsidP="007963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Возможными рисками в ходе реализации Подпрограммы могут быть следующие факторы:</w:t>
      </w:r>
    </w:p>
    <w:p w:rsidR="003168C5" w:rsidRPr="00796308" w:rsidRDefault="003168C5" w:rsidP="00796308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недофинансирование средств федерального бюджета и (или) бюджета Тульской области;</w:t>
      </w:r>
    </w:p>
    <w:p w:rsidR="003168C5" w:rsidRPr="00796308" w:rsidRDefault="003168C5" w:rsidP="00796308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 xml:space="preserve">- изменение условий реализации </w:t>
      </w:r>
      <w:r w:rsidR="00192369" w:rsidRPr="00796308">
        <w:rPr>
          <w:rFonts w:ascii="PT Astra Serif" w:hAnsi="PT Astra Serif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 w:rsidR="00192369" w:rsidRPr="00796308">
        <w:rPr>
          <w:rFonts w:ascii="PT Astra Serif" w:hAnsi="PT Astra Serif"/>
          <w:sz w:val="28"/>
          <w:szCs w:val="28"/>
        </w:rPr>
        <w:t>.</w:t>
      </w:r>
      <w:proofErr w:type="gramEnd"/>
      <w:r w:rsidRPr="00796308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796308">
        <w:rPr>
          <w:rFonts w:ascii="PT Astra Serif" w:hAnsi="PT Astra Serif"/>
          <w:sz w:val="28"/>
          <w:szCs w:val="28"/>
        </w:rPr>
        <w:t>р</w:t>
      </w:r>
      <w:proofErr w:type="gramEnd"/>
      <w:r w:rsidRPr="00796308">
        <w:rPr>
          <w:rFonts w:ascii="PT Astra Serif" w:hAnsi="PT Astra Serif"/>
          <w:sz w:val="28"/>
          <w:szCs w:val="28"/>
        </w:rPr>
        <w:t>езкое увеличение стоимости квадратного метра жилья.</w:t>
      </w:r>
    </w:p>
    <w:p w:rsidR="003168C5" w:rsidRPr="00796308" w:rsidRDefault="003168C5" w:rsidP="007963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3168C5" w:rsidRPr="00796308" w:rsidRDefault="003168C5" w:rsidP="007963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3168C5" w:rsidRPr="00796308" w:rsidRDefault="003168C5" w:rsidP="007963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мониторинг выполнения Подпрограммы, регулярный анализ и при необходимости корректировка и ранжирование индикаторов и показателей, а также мероприятий Подпрограммы;</w:t>
      </w:r>
    </w:p>
    <w:p w:rsidR="003168C5" w:rsidRPr="00796308" w:rsidRDefault="003168C5" w:rsidP="007963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308">
        <w:rPr>
          <w:rFonts w:ascii="PT Astra Serif" w:hAnsi="PT Astra Serif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задач, а также выделенного объема финансирования за счет средств федерального бюджета, средств бюджета Тульской области и средств бюджета муниципального образования.</w:t>
      </w:r>
    </w:p>
    <w:p w:rsidR="001775A9" w:rsidRPr="004F2D5C" w:rsidRDefault="001775A9" w:rsidP="004F2D5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775A9" w:rsidRPr="004F2D5C" w:rsidRDefault="001775A9" w:rsidP="004F2D5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2D5C">
        <w:rPr>
          <w:rFonts w:ascii="PT Astra Serif" w:hAnsi="PT Astra Serif"/>
          <w:sz w:val="24"/>
          <w:szCs w:val="24"/>
        </w:rPr>
        <w:t>_________________________________</w:t>
      </w:r>
    </w:p>
    <w:p w:rsidR="00C84E48" w:rsidRDefault="00C84E48" w:rsidP="003168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459" w:rsidRDefault="00160459" w:rsidP="003168C5">
      <w:pPr>
        <w:spacing w:after="0"/>
        <w:jc w:val="both"/>
        <w:rPr>
          <w:rFonts w:ascii="Times New Roman" w:hAnsi="Times New Roman"/>
          <w:sz w:val="24"/>
          <w:szCs w:val="24"/>
        </w:rPr>
        <w:sectPr w:rsidR="00160459" w:rsidSect="00745B8B">
          <w:pgSz w:w="11905" w:h="16838"/>
          <w:pgMar w:top="1134" w:right="1134" w:bottom="1134" w:left="1701" w:header="720" w:footer="720" w:gutter="0"/>
          <w:cols w:space="720"/>
          <w:noEndnote/>
        </w:sectPr>
      </w:pPr>
    </w:p>
    <w:p w:rsidR="001A401B" w:rsidRPr="003307AE" w:rsidRDefault="001A401B" w:rsidP="00316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A401B" w:rsidRPr="003307AE" w:rsidSect="003F0812">
      <w:headerReference w:type="default" r:id="rId12"/>
      <w:pgSz w:w="11905" w:h="16838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23" w:rsidRDefault="00C17123" w:rsidP="00B91F11">
      <w:pPr>
        <w:spacing w:after="0" w:line="240" w:lineRule="auto"/>
      </w:pPr>
      <w:r>
        <w:separator/>
      </w:r>
    </w:p>
  </w:endnote>
  <w:endnote w:type="continuationSeparator" w:id="0">
    <w:p w:rsidR="00C17123" w:rsidRDefault="00C17123" w:rsidP="00B9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23" w:rsidRDefault="00C17123" w:rsidP="00B91F11">
      <w:pPr>
        <w:spacing w:after="0" w:line="240" w:lineRule="auto"/>
      </w:pPr>
      <w:r>
        <w:separator/>
      </w:r>
    </w:p>
  </w:footnote>
  <w:footnote w:type="continuationSeparator" w:id="0">
    <w:p w:rsidR="00C17123" w:rsidRDefault="00C17123" w:rsidP="00B9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84" w:rsidRDefault="00CB4B84" w:rsidP="00BE6172">
    <w:pPr>
      <w:pStyle w:val="ab"/>
      <w:tabs>
        <w:tab w:val="clear" w:pos="4677"/>
        <w:tab w:val="clear" w:pos="9355"/>
        <w:tab w:val="left" w:pos="137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84" w:rsidRDefault="00CB4B8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476A2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59" w:rsidRPr="00160459" w:rsidRDefault="00160459" w:rsidP="001604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28B"/>
    <w:multiLevelType w:val="hybridMultilevel"/>
    <w:tmpl w:val="5AFE2FBA"/>
    <w:lvl w:ilvl="0" w:tplc="6A2207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A0514"/>
    <w:multiLevelType w:val="hybridMultilevel"/>
    <w:tmpl w:val="F4667FE2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77E55"/>
    <w:multiLevelType w:val="multilevel"/>
    <w:tmpl w:val="C2E8C6E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3">
    <w:nsid w:val="338B1ABE"/>
    <w:multiLevelType w:val="hybridMultilevel"/>
    <w:tmpl w:val="C2D875E8"/>
    <w:lvl w:ilvl="0" w:tplc="5D54C41A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1D17FA"/>
    <w:multiLevelType w:val="hybridMultilevel"/>
    <w:tmpl w:val="06DC6AE6"/>
    <w:lvl w:ilvl="0" w:tplc="D47C29DA">
      <w:start w:val="1"/>
      <w:numFmt w:val="bullet"/>
      <w:lvlText w:val="-"/>
      <w:lvlJc w:val="left"/>
      <w:pPr>
        <w:ind w:left="46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6">
    <w:nsid w:val="3C320CE6"/>
    <w:multiLevelType w:val="multilevel"/>
    <w:tmpl w:val="FCFE5DB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54A378C"/>
    <w:multiLevelType w:val="hybridMultilevel"/>
    <w:tmpl w:val="FCFE5DBE"/>
    <w:lvl w:ilvl="0" w:tplc="7B70F8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1BE7C40"/>
    <w:multiLevelType w:val="hybridMultilevel"/>
    <w:tmpl w:val="F3E2C4E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713DD"/>
    <w:multiLevelType w:val="hybridMultilevel"/>
    <w:tmpl w:val="7B20115A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3B438F"/>
    <w:multiLevelType w:val="hybridMultilevel"/>
    <w:tmpl w:val="3BD233A6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47C29DA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D9F3AA0"/>
    <w:multiLevelType w:val="hybridMultilevel"/>
    <w:tmpl w:val="B6988664"/>
    <w:lvl w:ilvl="0" w:tplc="5D54C41A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24"/>
    <w:rsid w:val="00000E5B"/>
    <w:rsid w:val="00003B24"/>
    <w:rsid w:val="00005106"/>
    <w:rsid w:val="00007080"/>
    <w:rsid w:val="0001071C"/>
    <w:rsid w:val="000115B4"/>
    <w:rsid w:val="000116B0"/>
    <w:rsid w:val="000116D2"/>
    <w:rsid w:val="00022189"/>
    <w:rsid w:val="00023C3D"/>
    <w:rsid w:val="00023C64"/>
    <w:rsid w:val="000266ED"/>
    <w:rsid w:val="00030EA6"/>
    <w:rsid w:val="00040355"/>
    <w:rsid w:val="00041EAB"/>
    <w:rsid w:val="00041F37"/>
    <w:rsid w:val="00042299"/>
    <w:rsid w:val="000434AC"/>
    <w:rsid w:val="0004483E"/>
    <w:rsid w:val="00046047"/>
    <w:rsid w:val="0004730F"/>
    <w:rsid w:val="000475FB"/>
    <w:rsid w:val="00052DA9"/>
    <w:rsid w:val="000569C8"/>
    <w:rsid w:val="000571EB"/>
    <w:rsid w:val="000574BB"/>
    <w:rsid w:val="00060514"/>
    <w:rsid w:val="00060ACF"/>
    <w:rsid w:val="00062159"/>
    <w:rsid w:val="00063C1F"/>
    <w:rsid w:val="0006609D"/>
    <w:rsid w:val="000663EE"/>
    <w:rsid w:val="00066A2C"/>
    <w:rsid w:val="00066B4B"/>
    <w:rsid w:val="000750FE"/>
    <w:rsid w:val="00075498"/>
    <w:rsid w:val="0007761C"/>
    <w:rsid w:val="00080D8B"/>
    <w:rsid w:val="0008136A"/>
    <w:rsid w:val="000868FD"/>
    <w:rsid w:val="00090364"/>
    <w:rsid w:val="00090F1C"/>
    <w:rsid w:val="00091B2B"/>
    <w:rsid w:val="00095930"/>
    <w:rsid w:val="000966A1"/>
    <w:rsid w:val="000A16ED"/>
    <w:rsid w:val="000A189D"/>
    <w:rsid w:val="000A3C64"/>
    <w:rsid w:val="000A4788"/>
    <w:rsid w:val="000A52CE"/>
    <w:rsid w:val="000A5478"/>
    <w:rsid w:val="000B072A"/>
    <w:rsid w:val="000B3FFE"/>
    <w:rsid w:val="000B42C2"/>
    <w:rsid w:val="000B53DB"/>
    <w:rsid w:val="000B7168"/>
    <w:rsid w:val="000C0A69"/>
    <w:rsid w:val="000D0CE1"/>
    <w:rsid w:val="000D1E88"/>
    <w:rsid w:val="000D2A15"/>
    <w:rsid w:val="000D3B5E"/>
    <w:rsid w:val="000D3F9E"/>
    <w:rsid w:val="000D4EE7"/>
    <w:rsid w:val="000E0035"/>
    <w:rsid w:val="000E10D8"/>
    <w:rsid w:val="000E133B"/>
    <w:rsid w:val="000E29B8"/>
    <w:rsid w:val="000E7BDB"/>
    <w:rsid w:val="000F3DE6"/>
    <w:rsid w:val="000F5843"/>
    <w:rsid w:val="000F5AAD"/>
    <w:rsid w:val="00100B43"/>
    <w:rsid w:val="00101A52"/>
    <w:rsid w:val="00107F1E"/>
    <w:rsid w:val="0011268E"/>
    <w:rsid w:val="00112A4B"/>
    <w:rsid w:val="00113C4B"/>
    <w:rsid w:val="001155D1"/>
    <w:rsid w:val="00116173"/>
    <w:rsid w:val="00116D35"/>
    <w:rsid w:val="00121BFD"/>
    <w:rsid w:val="0012372B"/>
    <w:rsid w:val="00124647"/>
    <w:rsid w:val="00126E82"/>
    <w:rsid w:val="00127D42"/>
    <w:rsid w:val="00134E7E"/>
    <w:rsid w:val="00137783"/>
    <w:rsid w:val="00141621"/>
    <w:rsid w:val="0014259C"/>
    <w:rsid w:val="0014309E"/>
    <w:rsid w:val="00146F1B"/>
    <w:rsid w:val="001478BF"/>
    <w:rsid w:val="001509B2"/>
    <w:rsid w:val="00151C98"/>
    <w:rsid w:val="00153B3F"/>
    <w:rsid w:val="00153CCD"/>
    <w:rsid w:val="00154929"/>
    <w:rsid w:val="00154FC2"/>
    <w:rsid w:val="00156438"/>
    <w:rsid w:val="00160431"/>
    <w:rsid w:val="00160459"/>
    <w:rsid w:val="00163688"/>
    <w:rsid w:val="001637B1"/>
    <w:rsid w:val="00165016"/>
    <w:rsid w:val="00165502"/>
    <w:rsid w:val="00166827"/>
    <w:rsid w:val="001733F9"/>
    <w:rsid w:val="00173B6D"/>
    <w:rsid w:val="00173DA0"/>
    <w:rsid w:val="00173F31"/>
    <w:rsid w:val="001775A9"/>
    <w:rsid w:val="00181652"/>
    <w:rsid w:val="001835A3"/>
    <w:rsid w:val="00185B8D"/>
    <w:rsid w:val="001864FA"/>
    <w:rsid w:val="0018776E"/>
    <w:rsid w:val="00192369"/>
    <w:rsid w:val="00192E7A"/>
    <w:rsid w:val="00193410"/>
    <w:rsid w:val="001943EB"/>
    <w:rsid w:val="001951B6"/>
    <w:rsid w:val="001960F4"/>
    <w:rsid w:val="001A401B"/>
    <w:rsid w:val="001A54DE"/>
    <w:rsid w:val="001A6353"/>
    <w:rsid w:val="001B02AA"/>
    <w:rsid w:val="001B038F"/>
    <w:rsid w:val="001B0BCA"/>
    <w:rsid w:val="001B305C"/>
    <w:rsid w:val="001B5838"/>
    <w:rsid w:val="001B5B3F"/>
    <w:rsid w:val="001B6578"/>
    <w:rsid w:val="001B695A"/>
    <w:rsid w:val="001B6FE8"/>
    <w:rsid w:val="001C0C55"/>
    <w:rsid w:val="001C1663"/>
    <w:rsid w:val="001C3ABE"/>
    <w:rsid w:val="001D291A"/>
    <w:rsid w:val="001D37FC"/>
    <w:rsid w:val="001D38F2"/>
    <w:rsid w:val="001D4574"/>
    <w:rsid w:val="001D4B35"/>
    <w:rsid w:val="001D5AB0"/>
    <w:rsid w:val="001D602F"/>
    <w:rsid w:val="001E0BCB"/>
    <w:rsid w:val="001E2B34"/>
    <w:rsid w:val="001E531C"/>
    <w:rsid w:val="001F1DF6"/>
    <w:rsid w:val="001F27F2"/>
    <w:rsid w:val="001F4C6E"/>
    <w:rsid w:val="001F557B"/>
    <w:rsid w:val="001F6B28"/>
    <w:rsid w:val="00200A23"/>
    <w:rsid w:val="00201DB5"/>
    <w:rsid w:val="00202D0D"/>
    <w:rsid w:val="002036D2"/>
    <w:rsid w:val="0020387F"/>
    <w:rsid w:val="00203EBC"/>
    <w:rsid w:val="002068A0"/>
    <w:rsid w:val="00207204"/>
    <w:rsid w:val="00210023"/>
    <w:rsid w:val="002152F5"/>
    <w:rsid w:val="00215A87"/>
    <w:rsid w:val="00216794"/>
    <w:rsid w:val="0021795A"/>
    <w:rsid w:val="002219F2"/>
    <w:rsid w:val="00222822"/>
    <w:rsid w:val="00222D27"/>
    <w:rsid w:val="002250F5"/>
    <w:rsid w:val="00226DBC"/>
    <w:rsid w:val="00230D94"/>
    <w:rsid w:val="0023160F"/>
    <w:rsid w:val="00234503"/>
    <w:rsid w:val="00245547"/>
    <w:rsid w:val="00247D36"/>
    <w:rsid w:val="002504A8"/>
    <w:rsid w:val="0025249F"/>
    <w:rsid w:val="00252FBF"/>
    <w:rsid w:val="00256B25"/>
    <w:rsid w:val="00261B38"/>
    <w:rsid w:val="00262342"/>
    <w:rsid w:val="0026361D"/>
    <w:rsid w:val="002647B0"/>
    <w:rsid w:val="00265579"/>
    <w:rsid w:val="00266ECF"/>
    <w:rsid w:val="00270141"/>
    <w:rsid w:val="002720F0"/>
    <w:rsid w:val="002748E5"/>
    <w:rsid w:val="00275B21"/>
    <w:rsid w:val="0027671A"/>
    <w:rsid w:val="00280D60"/>
    <w:rsid w:val="00282050"/>
    <w:rsid w:val="00282F93"/>
    <w:rsid w:val="00285B59"/>
    <w:rsid w:val="00286250"/>
    <w:rsid w:val="00286F52"/>
    <w:rsid w:val="002923BB"/>
    <w:rsid w:val="002923C2"/>
    <w:rsid w:val="00292A70"/>
    <w:rsid w:val="002943FA"/>
    <w:rsid w:val="002948A7"/>
    <w:rsid w:val="002956C9"/>
    <w:rsid w:val="002A1D22"/>
    <w:rsid w:val="002A2586"/>
    <w:rsid w:val="002A3368"/>
    <w:rsid w:val="002A4933"/>
    <w:rsid w:val="002A5385"/>
    <w:rsid w:val="002B1C9E"/>
    <w:rsid w:val="002B1F28"/>
    <w:rsid w:val="002B22A2"/>
    <w:rsid w:val="002B7423"/>
    <w:rsid w:val="002B7A2D"/>
    <w:rsid w:val="002C50FC"/>
    <w:rsid w:val="002D0A60"/>
    <w:rsid w:val="002D1E2C"/>
    <w:rsid w:val="002D57AF"/>
    <w:rsid w:val="002D57D1"/>
    <w:rsid w:val="002D6A0B"/>
    <w:rsid w:val="002D774D"/>
    <w:rsid w:val="002E3AA8"/>
    <w:rsid w:val="002E5487"/>
    <w:rsid w:val="002E55BC"/>
    <w:rsid w:val="002E685C"/>
    <w:rsid w:val="002F113D"/>
    <w:rsid w:val="002F2970"/>
    <w:rsid w:val="002F2FEB"/>
    <w:rsid w:val="002F35D0"/>
    <w:rsid w:val="002F54A6"/>
    <w:rsid w:val="002F7B24"/>
    <w:rsid w:val="00305CEB"/>
    <w:rsid w:val="003074DD"/>
    <w:rsid w:val="0031481B"/>
    <w:rsid w:val="003168C5"/>
    <w:rsid w:val="00317083"/>
    <w:rsid w:val="00322500"/>
    <w:rsid w:val="00322AA6"/>
    <w:rsid w:val="003247D2"/>
    <w:rsid w:val="003307AE"/>
    <w:rsid w:val="00333E7F"/>
    <w:rsid w:val="0033511C"/>
    <w:rsid w:val="00335BD5"/>
    <w:rsid w:val="00336C69"/>
    <w:rsid w:val="003379B1"/>
    <w:rsid w:val="00343339"/>
    <w:rsid w:val="00343753"/>
    <w:rsid w:val="00344A03"/>
    <w:rsid w:val="00345F28"/>
    <w:rsid w:val="00347129"/>
    <w:rsid w:val="00347A53"/>
    <w:rsid w:val="00351524"/>
    <w:rsid w:val="003526BD"/>
    <w:rsid w:val="00353801"/>
    <w:rsid w:val="00355358"/>
    <w:rsid w:val="0035629B"/>
    <w:rsid w:val="00356E0D"/>
    <w:rsid w:val="00357A92"/>
    <w:rsid w:val="00357AF3"/>
    <w:rsid w:val="00361277"/>
    <w:rsid w:val="003630AD"/>
    <w:rsid w:val="00364C11"/>
    <w:rsid w:val="00364FD1"/>
    <w:rsid w:val="00366BA9"/>
    <w:rsid w:val="00366F91"/>
    <w:rsid w:val="00367C02"/>
    <w:rsid w:val="0037158B"/>
    <w:rsid w:val="00374C67"/>
    <w:rsid w:val="00374EBE"/>
    <w:rsid w:val="00380DA9"/>
    <w:rsid w:val="00380E5D"/>
    <w:rsid w:val="003819A1"/>
    <w:rsid w:val="0038360A"/>
    <w:rsid w:val="00383B51"/>
    <w:rsid w:val="00384129"/>
    <w:rsid w:val="00386EE3"/>
    <w:rsid w:val="00390762"/>
    <w:rsid w:val="00392C2D"/>
    <w:rsid w:val="0039357D"/>
    <w:rsid w:val="003935F3"/>
    <w:rsid w:val="00393D6B"/>
    <w:rsid w:val="003949F3"/>
    <w:rsid w:val="003A0E61"/>
    <w:rsid w:val="003A4E39"/>
    <w:rsid w:val="003A544B"/>
    <w:rsid w:val="003A6564"/>
    <w:rsid w:val="003B1351"/>
    <w:rsid w:val="003B310E"/>
    <w:rsid w:val="003B5000"/>
    <w:rsid w:val="003B6D8B"/>
    <w:rsid w:val="003C454A"/>
    <w:rsid w:val="003C6718"/>
    <w:rsid w:val="003D25B2"/>
    <w:rsid w:val="003D2F13"/>
    <w:rsid w:val="003D314E"/>
    <w:rsid w:val="003D4942"/>
    <w:rsid w:val="003D5F65"/>
    <w:rsid w:val="003D63FA"/>
    <w:rsid w:val="003D6FF0"/>
    <w:rsid w:val="003E16E5"/>
    <w:rsid w:val="003E1EB5"/>
    <w:rsid w:val="003E2296"/>
    <w:rsid w:val="003E35DA"/>
    <w:rsid w:val="003E373B"/>
    <w:rsid w:val="003F076F"/>
    <w:rsid w:val="003F0812"/>
    <w:rsid w:val="003F08D3"/>
    <w:rsid w:val="003F5049"/>
    <w:rsid w:val="00400F2C"/>
    <w:rsid w:val="004014B7"/>
    <w:rsid w:val="0040169F"/>
    <w:rsid w:val="00413B71"/>
    <w:rsid w:val="00414E50"/>
    <w:rsid w:val="00415C63"/>
    <w:rsid w:val="00421E05"/>
    <w:rsid w:val="00422EE8"/>
    <w:rsid w:val="00423BCA"/>
    <w:rsid w:val="004251D3"/>
    <w:rsid w:val="00426A51"/>
    <w:rsid w:val="004277BF"/>
    <w:rsid w:val="00427DAC"/>
    <w:rsid w:val="004303F2"/>
    <w:rsid w:val="0043182E"/>
    <w:rsid w:val="00433759"/>
    <w:rsid w:val="00433864"/>
    <w:rsid w:val="00442E1F"/>
    <w:rsid w:val="00443929"/>
    <w:rsid w:val="00443B42"/>
    <w:rsid w:val="0044652A"/>
    <w:rsid w:val="00450423"/>
    <w:rsid w:val="00450C0A"/>
    <w:rsid w:val="00453615"/>
    <w:rsid w:val="00455BC6"/>
    <w:rsid w:val="00465AD3"/>
    <w:rsid w:val="00467EA7"/>
    <w:rsid w:val="00470400"/>
    <w:rsid w:val="00470BE7"/>
    <w:rsid w:val="0047309E"/>
    <w:rsid w:val="004745EA"/>
    <w:rsid w:val="00481FB6"/>
    <w:rsid w:val="00482195"/>
    <w:rsid w:val="004824BF"/>
    <w:rsid w:val="004830C5"/>
    <w:rsid w:val="00484499"/>
    <w:rsid w:val="004855D3"/>
    <w:rsid w:val="0048629B"/>
    <w:rsid w:val="00486D27"/>
    <w:rsid w:val="004870F3"/>
    <w:rsid w:val="00490165"/>
    <w:rsid w:val="00493097"/>
    <w:rsid w:val="00494368"/>
    <w:rsid w:val="00495341"/>
    <w:rsid w:val="0049619B"/>
    <w:rsid w:val="00497E46"/>
    <w:rsid w:val="004A017A"/>
    <w:rsid w:val="004A1110"/>
    <w:rsid w:val="004A2FA3"/>
    <w:rsid w:val="004A5894"/>
    <w:rsid w:val="004A6539"/>
    <w:rsid w:val="004A78E5"/>
    <w:rsid w:val="004A7AEC"/>
    <w:rsid w:val="004A7C2A"/>
    <w:rsid w:val="004B0382"/>
    <w:rsid w:val="004B1933"/>
    <w:rsid w:val="004B1E0C"/>
    <w:rsid w:val="004B20AE"/>
    <w:rsid w:val="004B43E2"/>
    <w:rsid w:val="004B6269"/>
    <w:rsid w:val="004B6453"/>
    <w:rsid w:val="004B6E60"/>
    <w:rsid w:val="004C09FA"/>
    <w:rsid w:val="004C1587"/>
    <w:rsid w:val="004C25BD"/>
    <w:rsid w:val="004C2DEF"/>
    <w:rsid w:val="004C5AD3"/>
    <w:rsid w:val="004D365A"/>
    <w:rsid w:val="004D3843"/>
    <w:rsid w:val="004D5ABA"/>
    <w:rsid w:val="004D6092"/>
    <w:rsid w:val="004E2ED0"/>
    <w:rsid w:val="004E312C"/>
    <w:rsid w:val="004E471B"/>
    <w:rsid w:val="004F280B"/>
    <w:rsid w:val="004F2D5C"/>
    <w:rsid w:val="004F2E3B"/>
    <w:rsid w:val="004F3ED5"/>
    <w:rsid w:val="004F4F35"/>
    <w:rsid w:val="004F5084"/>
    <w:rsid w:val="004F5CF8"/>
    <w:rsid w:val="004F6348"/>
    <w:rsid w:val="004F7417"/>
    <w:rsid w:val="00502B4D"/>
    <w:rsid w:val="00511B84"/>
    <w:rsid w:val="005140E4"/>
    <w:rsid w:val="0051555D"/>
    <w:rsid w:val="005177C0"/>
    <w:rsid w:val="00520065"/>
    <w:rsid w:val="00520590"/>
    <w:rsid w:val="00521009"/>
    <w:rsid w:val="00522754"/>
    <w:rsid w:val="005237E6"/>
    <w:rsid w:val="00525295"/>
    <w:rsid w:val="005273DB"/>
    <w:rsid w:val="0052769B"/>
    <w:rsid w:val="00527841"/>
    <w:rsid w:val="005301B6"/>
    <w:rsid w:val="00535025"/>
    <w:rsid w:val="00535FC4"/>
    <w:rsid w:val="00541E1C"/>
    <w:rsid w:val="00542936"/>
    <w:rsid w:val="00546FF1"/>
    <w:rsid w:val="00551193"/>
    <w:rsid w:val="00552CB8"/>
    <w:rsid w:val="00552F35"/>
    <w:rsid w:val="00553D44"/>
    <w:rsid w:val="00554FBB"/>
    <w:rsid w:val="0056302A"/>
    <w:rsid w:val="00566B5F"/>
    <w:rsid w:val="0056716E"/>
    <w:rsid w:val="00570220"/>
    <w:rsid w:val="00570FD7"/>
    <w:rsid w:val="00571522"/>
    <w:rsid w:val="00573809"/>
    <w:rsid w:val="00581011"/>
    <w:rsid w:val="00584B7C"/>
    <w:rsid w:val="00590ADA"/>
    <w:rsid w:val="00593321"/>
    <w:rsid w:val="00594583"/>
    <w:rsid w:val="00596994"/>
    <w:rsid w:val="005A10E2"/>
    <w:rsid w:val="005A2897"/>
    <w:rsid w:val="005A3D89"/>
    <w:rsid w:val="005A432F"/>
    <w:rsid w:val="005A43B3"/>
    <w:rsid w:val="005A51D9"/>
    <w:rsid w:val="005A558C"/>
    <w:rsid w:val="005A6FBB"/>
    <w:rsid w:val="005B468B"/>
    <w:rsid w:val="005B4AD6"/>
    <w:rsid w:val="005B530E"/>
    <w:rsid w:val="005B536A"/>
    <w:rsid w:val="005B5CE4"/>
    <w:rsid w:val="005B6F9E"/>
    <w:rsid w:val="005C7F05"/>
    <w:rsid w:val="005D0751"/>
    <w:rsid w:val="005D17E5"/>
    <w:rsid w:val="005D1DCE"/>
    <w:rsid w:val="005D33A0"/>
    <w:rsid w:val="005D5557"/>
    <w:rsid w:val="005D7997"/>
    <w:rsid w:val="005E00F0"/>
    <w:rsid w:val="005E1C9F"/>
    <w:rsid w:val="005E527B"/>
    <w:rsid w:val="005E5F29"/>
    <w:rsid w:val="005E606E"/>
    <w:rsid w:val="005E736B"/>
    <w:rsid w:val="005F0214"/>
    <w:rsid w:val="005F20B1"/>
    <w:rsid w:val="005F29EE"/>
    <w:rsid w:val="005F3EAC"/>
    <w:rsid w:val="005F6ABD"/>
    <w:rsid w:val="0060076A"/>
    <w:rsid w:val="00604138"/>
    <w:rsid w:val="0060425F"/>
    <w:rsid w:val="00604CC2"/>
    <w:rsid w:val="006062CE"/>
    <w:rsid w:val="00606828"/>
    <w:rsid w:val="00611B06"/>
    <w:rsid w:val="0061450D"/>
    <w:rsid w:val="00620D37"/>
    <w:rsid w:val="00620FEA"/>
    <w:rsid w:val="00621472"/>
    <w:rsid w:val="00622BC1"/>
    <w:rsid w:val="00624CBC"/>
    <w:rsid w:val="00624E1B"/>
    <w:rsid w:val="00625078"/>
    <w:rsid w:val="0062650C"/>
    <w:rsid w:val="0062709F"/>
    <w:rsid w:val="00635702"/>
    <w:rsid w:val="00640DBF"/>
    <w:rsid w:val="0064285E"/>
    <w:rsid w:val="0065108A"/>
    <w:rsid w:val="006520EB"/>
    <w:rsid w:val="00652CAA"/>
    <w:rsid w:val="00660371"/>
    <w:rsid w:val="00660635"/>
    <w:rsid w:val="00660855"/>
    <w:rsid w:val="00664A22"/>
    <w:rsid w:val="00667784"/>
    <w:rsid w:val="00670F45"/>
    <w:rsid w:val="00671018"/>
    <w:rsid w:val="006719C4"/>
    <w:rsid w:val="006738C5"/>
    <w:rsid w:val="00673C4F"/>
    <w:rsid w:val="006743CA"/>
    <w:rsid w:val="0067587D"/>
    <w:rsid w:val="00676986"/>
    <w:rsid w:val="0067782C"/>
    <w:rsid w:val="0068019C"/>
    <w:rsid w:val="00683CBA"/>
    <w:rsid w:val="00686D77"/>
    <w:rsid w:val="00687670"/>
    <w:rsid w:val="0069035F"/>
    <w:rsid w:val="00691D72"/>
    <w:rsid w:val="00693512"/>
    <w:rsid w:val="006937AE"/>
    <w:rsid w:val="006942AD"/>
    <w:rsid w:val="00694F78"/>
    <w:rsid w:val="00695E6B"/>
    <w:rsid w:val="0069623F"/>
    <w:rsid w:val="006A0862"/>
    <w:rsid w:val="006A1B4B"/>
    <w:rsid w:val="006A1C34"/>
    <w:rsid w:val="006A1EB9"/>
    <w:rsid w:val="006A4147"/>
    <w:rsid w:val="006A61E1"/>
    <w:rsid w:val="006A7E8F"/>
    <w:rsid w:val="006A7EF5"/>
    <w:rsid w:val="006B1367"/>
    <w:rsid w:val="006B3B96"/>
    <w:rsid w:val="006B46D9"/>
    <w:rsid w:val="006B55C1"/>
    <w:rsid w:val="006B634A"/>
    <w:rsid w:val="006B7C1F"/>
    <w:rsid w:val="006B7E26"/>
    <w:rsid w:val="006C0EC7"/>
    <w:rsid w:val="006C1C81"/>
    <w:rsid w:val="006C1FC1"/>
    <w:rsid w:val="006C1FEF"/>
    <w:rsid w:val="006C483D"/>
    <w:rsid w:val="006C4C35"/>
    <w:rsid w:val="006C63A2"/>
    <w:rsid w:val="006C6BFB"/>
    <w:rsid w:val="006C6DCF"/>
    <w:rsid w:val="006D0630"/>
    <w:rsid w:val="006D1E31"/>
    <w:rsid w:val="006D2306"/>
    <w:rsid w:val="006D3BD5"/>
    <w:rsid w:val="006E20CC"/>
    <w:rsid w:val="006E355A"/>
    <w:rsid w:val="006E3FCD"/>
    <w:rsid w:val="006E5FA1"/>
    <w:rsid w:val="006E7F1C"/>
    <w:rsid w:val="006F2378"/>
    <w:rsid w:val="006F3B29"/>
    <w:rsid w:val="00702BD1"/>
    <w:rsid w:val="00704B2A"/>
    <w:rsid w:val="007072B0"/>
    <w:rsid w:val="00707B77"/>
    <w:rsid w:val="0071135E"/>
    <w:rsid w:val="0071259E"/>
    <w:rsid w:val="00712FAF"/>
    <w:rsid w:val="007141A2"/>
    <w:rsid w:val="00716B7A"/>
    <w:rsid w:val="00717308"/>
    <w:rsid w:val="00717D73"/>
    <w:rsid w:val="00717D99"/>
    <w:rsid w:val="00720C99"/>
    <w:rsid w:val="00723BD0"/>
    <w:rsid w:val="00730A69"/>
    <w:rsid w:val="00733703"/>
    <w:rsid w:val="00736226"/>
    <w:rsid w:val="00737D68"/>
    <w:rsid w:val="00740A3C"/>
    <w:rsid w:val="007418E5"/>
    <w:rsid w:val="00742470"/>
    <w:rsid w:val="00743BA5"/>
    <w:rsid w:val="00743E83"/>
    <w:rsid w:val="00745B8B"/>
    <w:rsid w:val="00747641"/>
    <w:rsid w:val="0075041B"/>
    <w:rsid w:val="00750BFC"/>
    <w:rsid w:val="0075346B"/>
    <w:rsid w:val="007539B9"/>
    <w:rsid w:val="00755F4C"/>
    <w:rsid w:val="00756119"/>
    <w:rsid w:val="00760A5E"/>
    <w:rsid w:val="0076116A"/>
    <w:rsid w:val="007613AD"/>
    <w:rsid w:val="0076478D"/>
    <w:rsid w:val="00770AA8"/>
    <w:rsid w:val="007722BD"/>
    <w:rsid w:val="00772D23"/>
    <w:rsid w:val="00775EEA"/>
    <w:rsid w:val="00783521"/>
    <w:rsid w:val="00790EEE"/>
    <w:rsid w:val="00791B27"/>
    <w:rsid w:val="00792AB4"/>
    <w:rsid w:val="00795EEB"/>
    <w:rsid w:val="00796308"/>
    <w:rsid w:val="007A1FDD"/>
    <w:rsid w:val="007A2ACA"/>
    <w:rsid w:val="007A5710"/>
    <w:rsid w:val="007A6BE3"/>
    <w:rsid w:val="007B0008"/>
    <w:rsid w:val="007B0106"/>
    <w:rsid w:val="007B0C62"/>
    <w:rsid w:val="007B41AF"/>
    <w:rsid w:val="007C0296"/>
    <w:rsid w:val="007C463B"/>
    <w:rsid w:val="007C5ACE"/>
    <w:rsid w:val="007D1238"/>
    <w:rsid w:val="007D16C8"/>
    <w:rsid w:val="007D30E4"/>
    <w:rsid w:val="007D5D11"/>
    <w:rsid w:val="007D67F2"/>
    <w:rsid w:val="007E0538"/>
    <w:rsid w:val="007E12C3"/>
    <w:rsid w:val="007E4013"/>
    <w:rsid w:val="007E47FA"/>
    <w:rsid w:val="007E6F57"/>
    <w:rsid w:val="007F457C"/>
    <w:rsid w:val="007F53EA"/>
    <w:rsid w:val="007F7CFB"/>
    <w:rsid w:val="007F7EA5"/>
    <w:rsid w:val="00803572"/>
    <w:rsid w:val="00805AA7"/>
    <w:rsid w:val="0080681F"/>
    <w:rsid w:val="00806CE4"/>
    <w:rsid w:val="00812CEB"/>
    <w:rsid w:val="00814E7B"/>
    <w:rsid w:val="008151DB"/>
    <w:rsid w:val="008171A4"/>
    <w:rsid w:val="0081759C"/>
    <w:rsid w:val="00820479"/>
    <w:rsid w:val="0082383A"/>
    <w:rsid w:val="00826250"/>
    <w:rsid w:val="00830963"/>
    <w:rsid w:val="00832A4F"/>
    <w:rsid w:val="008346A6"/>
    <w:rsid w:val="00834A75"/>
    <w:rsid w:val="00835646"/>
    <w:rsid w:val="00835E2F"/>
    <w:rsid w:val="00840B14"/>
    <w:rsid w:val="00842E4D"/>
    <w:rsid w:val="00842FB0"/>
    <w:rsid w:val="00846784"/>
    <w:rsid w:val="00847020"/>
    <w:rsid w:val="00851946"/>
    <w:rsid w:val="00852A47"/>
    <w:rsid w:val="00856A58"/>
    <w:rsid w:val="00856D40"/>
    <w:rsid w:val="00857896"/>
    <w:rsid w:val="00861A1C"/>
    <w:rsid w:val="00862990"/>
    <w:rsid w:val="0086380A"/>
    <w:rsid w:val="00865811"/>
    <w:rsid w:val="008658DA"/>
    <w:rsid w:val="00867A91"/>
    <w:rsid w:val="008761E4"/>
    <w:rsid w:val="00880177"/>
    <w:rsid w:val="00880EBD"/>
    <w:rsid w:val="00881061"/>
    <w:rsid w:val="00881F55"/>
    <w:rsid w:val="00884D37"/>
    <w:rsid w:val="0088544E"/>
    <w:rsid w:val="00890C77"/>
    <w:rsid w:val="008924EF"/>
    <w:rsid w:val="00893D12"/>
    <w:rsid w:val="00894474"/>
    <w:rsid w:val="00894EA0"/>
    <w:rsid w:val="00895337"/>
    <w:rsid w:val="00895862"/>
    <w:rsid w:val="00896824"/>
    <w:rsid w:val="008A0F39"/>
    <w:rsid w:val="008A3637"/>
    <w:rsid w:val="008A76C8"/>
    <w:rsid w:val="008B033E"/>
    <w:rsid w:val="008B38AD"/>
    <w:rsid w:val="008B41CC"/>
    <w:rsid w:val="008B4D37"/>
    <w:rsid w:val="008B4E27"/>
    <w:rsid w:val="008B519A"/>
    <w:rsid w:val="008C47E0"/>
    <w:rsid w:val="008C543B"/>
    <w:rsid w:val="008C6FEB"/>
    <w:rsid w:val="008C71E5"/>
    <w:rsid w:val="008D0D6F"/>
    <w:rsid w:val="008D19F1"/>
    <w:rsid w:val="008D28AA"/>
    <w:rsid w:val="008D32E3"/>
    <w:rsid w:val="008D535C"/>
    <w:rsid w:val="008D670D"/>
    <w:rsid w:val="008D7BBD"/>
    <w:rsid w:val="008E078E"/>
    <w:rsid w:val="008E1581"/>
    <w:rsid w:val="008E3B16"/>
    <w:rsid w:val="008E49B7"/>
    <w:rsid w:val="008E5E37"/>
    <w:rsid w:val="008E72C8"/>
    <w:rsid w:val="008F1832"/>
    <w:rsid w:val="008F4C2D"/>
    <w:rsid w:val="008F6268"/>
    <w:rsid w:val="00900FA0"/>
    <w:rsid w:val="009019CC"/>
    <w:rsid w:val="0090218B"/>
    <w:rsid w:val="00905B5A"/>
    <w:rsid w:val="0090713E"/>
    <w:rsid w:val="009111FD"/>
    <w:rsid w:val="00911B9A"/>
    <w:rsid w:val="00914A5B"/>
    <w:rsid w:val="009207AB"/>
    <w:rsid w:val="0092428B"/>
    <w:rsid w:val="00925397"/>
    <w:rsid w:val="00925A37"/>
    <w:rsid w:val="00925CF2"/>
    <w:rsid w:val="009266A7"/>
    <w:rsid w:val="0093234A"/>
    <w:rsid w:val="00933E5D"/>
    <w:rsid w:val="00934BDC"/>
    <w:rsid w:val="00935487"/>
    <w:rsid w:val="00935684"/>
    <w:rsid w:val="0093589F"/>
    <w:rsid w:val="009431B8"/>
    <w:rsid w:val="00943465"/>
    <w:rsid w:val="00943D24"/>
    <w:rsid w:val="00944CD8"/>
    <w:rsid w:val="0094524D"/>
    <w:rsid w:val="00947080"/>
    <w:rsid w:val="00947430"/>
    <w:rsid w:val="00950145"/>
    <w:rsid w:val="00953A50"/>
    <w:rsid w:val="00955130"/>
    <w:rsid w:val="00956B12"/>
    <w:rsid w:val="009578E8"/>
    <w:rsid w:val="00960B68"/>
    <w:rsid w:val="00965542"/>
    <w:rsid w:val="00967A61"/>
    <w:rsid w:val="00967DCA"/>
    <w:rsid w:val="00970F7E"/>
    <w:rsid w:val="009717B1"/>
    <w:rsid w:val="00974F0C"/>
    <w:rsid w:val="00975022"/>
    <w:rsid w:val="00975D4B"/>
    <w:rsid w:val="0097752F"/>
    <w:rsid w:val="00977F51"/>
    <w:rsid w:val="009808A5"/>
    <w:rsid w:val="00983AAE"/>
    <w:rsid w:val="0099135A"/>
    <w:rsid w:val="009A0AEC"/>
    <w:rsid w:val="009A1566"/>
    <w:rsid w:val="009A218B"/>
    <w:rsid w:val="009A7ED4"/>
    <w:rsid w:val="009B10CD"/>
    <w:rsid w:val="009B17A8"/>
    <w:rsid w:val="009B446B"/>
    <w:rsid w:val="009B5A69"/>
    <w:rsid w:val="009B67E1"/>
    <w:rsid w:val="009B69E3"/>
    <w:rsid w:val="009C02B7"/>
    <w:rsid w:val="009C2A44"/>
    <w:rsid w:val="009C4F50"/>
    <w:rsid w:val="009C5D20"/>
    <w:rsid w:val="009D0635"/>
    <w:rsid w:val="009D088C"/>
    <w:rsid w:val="009D1CB2"/>
    <w:rsid w:val="009D2839"/>
    <w:rsid w:val="009D6EE7"/>
    <w:rsid w:val="009E3438"/>
    <w:rsid w:val="009E43FC"/>
    <w:rsid w:val="009E51CE"/>
    <w:rsid w:val="009E6B4B"/>
    <w:rsid w:val="009E7029"/>
    <w:rsid w:val="009E760C"/>
    <w:rsid w:val="009E7658"/>
    <w:rsid w:val="009E7D45"/>
    <w:rsid w:val="009F01FE"/>
    <w:rsid w:val="009F3F99"/>
    <w:rsid w:val="009F52C0"/>
    <w:rsid w:val="009F5559"/>
    <w:rsid w:val="009F60E9"/>
    <w:rsid w:val="009F61F8"/>
    <w:rsid w:val="00A02B90"/>
    <w:rsid w:val="00A036E4"/>
    <w:rsid w:val="00A06501"/>
    <w:rsid w:val="00A07982"/>
    <w:rsid w:val="00A07FB5"/>
    <w:rsid w:val="00A123D0"/>
    <w:rsid w:val="00A13381"/>
    <w:rsid w:val="00A13D8A"/>
    <w:rsid w:val="00A1623F"/>
    <w:rsid w:val="00A16E4D"/>
    <w:rsid w:val="00A24193"/>
    <w:rsid w:val="00A249BB"/>
    <w:rsid w:val="00A30075"/>
    <w:rsid w:val="00A35CA3"/>
    <w:rsid w:val="00A37F12"/>
    <w:rsid w:val="00A40DB1"/>
    <w:rsid w:val="00A4258D"/>
    <w:rsid w:val="00A42E42"/>
    <w:rsid w:val="00A43D33"/>
    <w:rsid w:val="00A441A2"/>
    <w:rsid w:val="00A4571B"/>
    <w:rsid w:val="00A45DF5"/>
    <w:rsid w:val="00A473F0"/>
    <w:rsid w:val="00A5212E"/>
    <w:rsid w:val="00A54A97"/>
    <w:rsid w:val="00A55532"/>
    <w:rsid w:val="00A57275"/>
    <w:rsid w:val="00A57BAF"/>
    <w:rsid w:val="00A61458"/>
    <w:rsid w:val="00A61CFB"/>
    <w:rsid w:val="00A644BA"/>
    <w:rsid w:val="00A65248"/>
    <w:rsid w:val="00A65E15"/>
    <w:rsid w:val="00A667EE"/>
    <w:rsid w:val="00A66AC2"/>
    <w:rsid w:val="00A70169"/>
    <w:rsid w:val="00A70643"/>
    <w:rsid w:val="00A717B1"/>
    <w:rsid w:val="00A7266A"/>
    <w:rsid w:val="00A72789"/>
    <w:rsid w:val="00A74557"/>
    <w:rsid w:val="00A75E22"/>
    <w:rsid w:val="00A80F5A"/>
    <w:rsid w:val="00A811DF"/>
    <w:rsid w:val="00A8402C"/>
    <w:rsid w:val="00A85131"/>
    <w:rsid w:val="00A861AD"/>
    <w:rsid w:val="00A862F4"/>
    <w:rsid w:val="00A8733D"/>
    <w:rsid w:val="00A9089D"/>
    <w:rsid w:val="00A946EA"/>
    <w:rsid w:val="00AA0125"/>
    <w:rsid w:val="00AA2E3F"/>
    <w:rsid w:val="00AA5A29"/>
    <w:rsid w:val="00AA5B95"/>
    <w:rsid w:val="00AA7C8A"/>
    <w:rsid w:val="00AB053F"/>
    <w:rsid w:val="00AB3C39"/>
    <w:rsid w:val="00AB571E"/>
    <w:rsid w:val="00AB589B"/>
    <w:rsid w:val="00AB767C"/>
    <w:rsid w:val="00AC0BE9"/>
    <w:rsid w:val="00AC16C8"/>
    <w:rsid w:val="00AC1BAA"/>
    <w:rsid w:val="00AC2157"/>
    <w:rsid w:val="00AC26A3"/>
    <w:rsid w:val="00AC663E"/>
    <w:rsid w:val="00AD5BC5"/>
    <w:rsid w:val="00AD6ACC"/>
    <w:rsid w:val="00AD6B16"/>
    <w:rsid w:val="00AD703F"/>
    <w:rsid w:val="00AD7C3D"/>
    <w:rsid w:val="00AE052C"/>
    <w:rsid w:val="00AE32F5"/>
    <w:rsid w:val="00AE392C"/>
    <w:rsid w:val="00AE3EB5"/>
    <w:rsid w:val="00AE516D"/>
    <w:rsid w:val="00AE65E1"/>
    <w:rsid w:val="00AE6757"/>
    <w:rsid w:val="00AF1983"/>
    <w:rsid w:val="00AF21FA"/>
    <w:rsid w:val="00AF38A0"/>
    <w:rsid w:val="00AF3DF5"/>
    <w:rsid w:val="00AF54B5"/>
    <w:rsid w:val="00AF5CC3"/>
    <w:rsid w:val="00AF5F8A"/>
    <w:rsid w:val="00B0012A"/>
    <w:rsid w:val="00B003DD"/>
    <w:rsid w:val="00B022AE"/>
    <w:rsid w:val="00B033AB"/>
    <w:rsid w:val="00B04937"/>
    <w:rsid w:val="00B11B3B"/>
    <w:rsid w:val="00B1487A"/>
    <w:rsid w:val="00B1786A"/>
    <w:rsid w:val="00B17CBC"/>
    <w:rsid w:val="00B20C29"/>
    <w:rsid w:val="00B252DE"/>
    <w:rsid w:val="00B26168"/>
    <w:rsid w:val="00B26A69"/>
    <w:rsid w:val="00B26F7F"/>
    <w:rsid w:val="00B27D18"/>
    <w:rsid w:val="00B27F97"/>
    <w:rsid w:val="00B308B0"/>
    <w:rsid w:val="00B33F96"/>
    <w:rsid w:val="00B3655B"/>
    <w:rsid w:val="00B366DB"/>
    <w:rsid w:val="00B37F4B"/>
    <w:rsid w:val="00B433B4"/>
    <w:rsid w:val="00B458D2"/>
    <w:rsid w:val="00B46101"/>
    <w:rsid w:val="00B5180B"/>
    <w:rsid w:val="00B5345A"/>
    <w:rsid w:val="00B53779"/>
    <w:rsid w:val="00B55823"/>
    <w:rsid w:val="00B56555"/>
    <w:rsid w:val="00B56A38"/>
    <w:rsid w:val="00B57BFC"/>
    <w:rsid w:val="00B62FA8"/>
    <w:rsid w:val="00B654B4"/>
    <w:rsid w:val="00B6637D"/>
    <w:rsid w:val="00B70602"/>
    <w:rsid w:val="00B70C3A"/>
    <w:rsid w:val="00B730E2"/>
    <w:rsid w:val="00B7590E"/>
    <w:rsid w:val="00B83D69"/>
    <w:rsid w:val="00B91D56"/>
    <w:rsid w:val="00B91F11"/>
    <w:rsid w:val="00B94653"/>
    <w:rsid w:val="00B9518B"/>
    <w:rsid w:val="00BA0C5D"/>
    <w:rsid w:val="00BA0FCA"/>
    <w:rsid w:val="00BA14ED"/>
    <w:rsid w:val="00BA1E66"/>
    <w:rsid w:val="00BA3438"/>
    <w:rsid w:val="00BA38CB"/>
    <w:rsid w:val="00BA3F13"/>
    <w:rsid w:val="00BA6E70"/>
    <w:rsid w:val="00BB3024"/>
    <w:rsid w:val="00BB37F0"/>
    <w:rsid w:val="00BB7A0B"/>
    <w:rsid w:val="00BC1B7A"/>
    <w:rsid w:val="00BC27F4"/>
    <w:rsid w:val="00BC5056"/>
    <w:rsid w:val="00BC6CC6"/>
    <w:rsid w:val="00BD1421"/>
    <w:rsid w:val="00BD39B4"/>
    <w:rsid w:val="00BD44AC"/>
    <w:rsid w:val="00BD46B3"/>
    <w:rsid w:val="00BD4E4C"/>
    <w:rsid w:val="00BD5495"/>
    <w:rsid w:val="00BD7B11"/>
    <w:rsid w:val="00BE0652"/>
    <w:rsid w:val="00BE2F70"/>
    <w:rsid w:val="00BE3E0E"/>
    <w:rsid w:val="00BE4DC7"/>
    <w:rsid w:val="00BE6172"/>
    <w:rsid w:val="00BE6AAD"/>
    <w:rsid w:val="00BE7492"/>
    <w:rsid w:val="00BF0A60"/>
    <w:rsid w:val="00BF1ABB"/>
    <w:rsid w:val="00BF1F87"/>
    <w:rsid w:val="00BF2F71"/>
    <w:rsid w:val="00BF3350"/>
    <w:rsid w:val="00BF36CF"/>
    <w:rsid w:val="00BF4EF6"/>
    <w:rsid w:val="00BF7EF1"/>
    <w:rsid w:val="00C039FD"/>
    <w:rsid w:val="00C04CF1"/>
    <w:rsid w:val="00C14B7D"/>
    <w:rsid w:val="00C17123"/>
    <w:rsid w:val="00C21AB8"/>
    <w:rsid w:val="00C256F6"/>
    <w:rsid w:val="00C30C55"/>
    <w:rsid w:val="00C311EC"/>
    <w:rsid w:val="00C3375B"/>
    <w:rsid w:val="00C3526E"/>
    <w:rsid w:val="00C41F7A"/>
    <w:rsid w:val="00C437F4"/>
    <w:rsid w:val="00C45EAC"/>
    <w:rsid w:val="00C50802"/>
    <w:rsid w:val="00C52385"/>
    <w:rsid w:val="00C53303"/>
    <w:rsid w:val="00C53DD1"/>
    <w:rsid w:val="00C54FE4"/>
    <w:rsid w:val="00C61991"/>
    <w:rsid w:val="00C62D02"/>
    <w:rsid w:val="00C63B58"/>
    <w:rsid w:val="00C67117"/>
    <w:rsid w:val="00C67F56"/>
    <w:rsid w:val="00C71AE3"/>
    <w:rsid w:val="00C7311B"/>
    <w:rsid w:val="00C771A7"/>
    <w:rsid w:val="00C81365"/>
    <w:rsid w:val="00C83D37"/>
    <w:rsid w:val="00C84E48"/>
    <w:rsid w:val="00C850C1"/>
    <w:rsid w:val="00C90540"/>
    <w:rsid w:val="00C9128A"/>
    <w:rsid w:val="00C94892"/>
    <w:rsid w:val="00C949FA"/>
    <w:rsid w:val="00C96677"/>
    <w:rsid w:val="00C96C15"/>
    <w:rsid w:val="00CA1806"/>
    <w:rsid w:val="00CA3C8D"/>
    <w:rsid w:val="00CA448E"/>
    <w:rsid w:val="00CA6E87"/>
    <w:rsid w:val="00CB03F1"/>
    <w:rsid w:val="00CB056E"/>
    <w:rsid w:val="00CB1FED"/>
    <w:rsid w:val="00CB270D"/>
    <w:rsid w:val="00CB39DD"/>
    <w:rsid w:val="00CB4B84"/>
    <w:rsid w:val="00CB4C9F"/>
    <w:rsid w:val="00CB77D7"/>
    <w:rsid w:val="00CB7D5F"/>
    <w:rsid w:val="00CC0C02"/>
    <w:rsid w:val="00CC262D"/>
    <w:rsid w:val="00CC337C"/>
    <w:rsid w:val="00CC55DB"/>
    <w:rsid w:val="00CC5AFD"/>
    <w:rsid w:val="00CD02D3"/>
    <w:rsid w:val="00CD3316"/>
    <w:rsid w:val="00CD50C0"/>
    <w:rsid w:val="00CD60DF"/>
    <w:rsid w:val="00CD784E"/>
    <w:rsid w:val="00CF1482"/>
    <w:rsid w:val="00CF2103"/>
    <w:rsid w:val="00CF37CC"/>
    <w:rsid w:val="00CF528A"/>
    <w:rsid w:val="00D0183F"/>
    <w:rsid w:val="00D01D2E"/>
    <w:rsid w:val="00D03056"/>
    <w:rsid w:val="00D05056"/>
    <w:rsid w:val="00D11C72"/>
    <w:rsid w:val="00D12B24"/>
    <w:rsid w:val="00D14CF2"/>
    <w:rsid w:val="00D158F5"/>
    <w:rsid w:val="00D16FA9"/>
    <w:rsid w:val="00D204E0"/>
    <w:rsid w:val="00D216FC"/>
    <w:rsid w:val="00D2283D"/>
    <w:rsid w:val="00D251C3"/>
    <w:rsid w:val="00D26A6B"/>
    <w:rsid w:val="00D2740B"/>
    <w:rsid w:val="00D3108B"/>
    <w:rsid w:val="00D31524"/>
    <w:rsid w:val="00D32B11"/>
    <w:rsid w:val="00D33C71"/>
    <w:rsid w:val="00D3494A"/>
    <w:rsid w:val="00D34A76"/>
    <w:rsid w:val="00D356FF"/>
    <w:rsid w:val="00D369C0"/>
    <w:rsid w:val="00D40A38"/>
    <w:rsid w:val="00D40D73"/>
    <w:rsid w:val="00D44D9D"/>
    <w:rsid w:val="00D4625A"/>
    <w:rsid w:val="00D465CE"/>
    <w:rsid w:val="00D47177"/>
    <w:rsid w:val="00D475D5"/>
    <w:rsid w:val="00D51C53"/>
    <w:rsid w:val="00D53ED1"/>
    <w:rsid w:val="00D64052"/>
    <w:rsid w:val="00D64FEC"/>
    <w:rsid w:val="00D671AF"/>
    <w:rsid w:val="00D73817"/>
    <w:rsid w:val="00D77B04"/>
    <w:rsid w:val="00D80EED"/>
    <w:rsid w:val="00D839AB"/>
    <w:rsid w:val="00D84907"/>
    <w:rsid w:val="00D8500A"/>
    <w:rsid w:val="00D9060D"/>
    <w:rsid w:val="00D91305"/>
    <w:rsid w:val="00D9475A"/>
    <w:rsid w:val="00D95000"/>
    <w:rsid w:val="00D95D58"/>
    <w:rsid w:val="00D97946"/>
    <w:rsid w:val="00DA3B00"/>
    <w:rsid w:val="00DA40C9"/>
    <w:rsid w:val="00DA4B2D"/>
    <w:rsid w:val="00DA7427"/>
    <w:rsid w:val="00DA7876"/>
    <w:rsid w:val="00DA7EB3"/>
    <w:rsid w:val="00DB09A1"/>
    <w:rsid w:val="00DB21ED"/>
    <w:rsid w:val="00DB41E9"/>
    <w:rsid w:val="00DB5ECC"/>
    <w:rsid w:val="00DB6C93"/>
    <w:rsid w:val="00DB7068"/>
    <w:rsid w:val="00DB785C"/>
    <w:rsid w:val="00DC0ABB"/>
    <w:rsid w:val="00DC1C8D"/>
    <w:rsid w:val="00DC2615"/>
    <w:rsid w:val="00DC77C0"/>
    <w:rsid w:val="00DD5201"/>
    <w:rsid w:val="00DD5CDB"/>
    <w:rsid w:val="00DD63D7"/>
    <w:rsid w:val="00DE3DD3"/>
    <w:rsid w:val="00DE425A"/>
    <w:rsid w:val="00DE4263"/>
    <w:rsid w:val="00DE56A6"/>
    <w:rsid w:val="00DE5814"/>
    <w:rsid w:val="00DE5D7B"/>
    <w:rsid w:val="00DE6359"/>
    <w:rsid w:val="00DF2894"/>
    <w:rsid w:val="00DF55C1"/>
    <w:rsid w:val="00DF68ED"/>
    <w:rsid w:val="00DF6ECD"/>
    <w:rsid w:val="00DF7795"/>
    <w:rsid w:val="00E01F1A"/>
    <w:rsid w:val="00E02F17"/>
    <w:rsid w:val="00E037B3"/>
    <w:rsid w:val="00E04CA3"/>
    <w:rsid w:val="00E06FB1"/>
    <w:rsid w:val="00E100E1"/>
    <w:rsid w:val="00E10324"/>
    <w:rsid w:val="00E133EE"/>
    <w:rsid w:val="00E13461"/>
    <w:rsid w:val="00E16AD4"/>
    <w:rsid w:val="00E202BD"/>
    <w:rsid w:val="00E22336"/>
    <w:rsid w:val="00E25EC2"/>
    <w:rsid w:val="00E26B07"/>
    <w:rsid w:val="00E27AD8"/>
    <w:rsid w:val="00E3054C"/>
    <w:rsid w:val="00E31BBE"/>
    <w:rsid w:val="00E31E5A"/>
    <w:rsid w:val="00E32D66"/>
    <w:rsid w:val="00E3483D"/>
    <w:rsid w:val="00E40749"/>
    <w:rsid w:val="00E411D7"/>
    <w:rsid w:val="00E42159"/>
    <w:rsid w:val="00E449BA"/>
    <w:rsid w:val="00E46A78"/>
    <w:rsid w:val="00E5065E"/>
    <w:rsid w:val="00E5215B"/>
    <w:rsid w:val="00E52202"/>
    <w:rsid w:val="00E539F7"/>
    <w:rsid w:val="00E55D60"/>
    <w:rsid w:val="00E575BD"/>
    <w:rsid w:val="00E578EB"/>
    <w:rsid w:val="00E60DC9"/>
    <w:rsid w:val="00E62F5A"/>
    <w:rsid w:val="00E63464"/>
    <w:rsid w:val="00E646E3"/>
    <w:rsid w:val="00E6599B"/>
    <w:rsid w:val="00E66A84"/>
    <w:rsid w:val="00E759ED"/>
    <w:rsid w:val="00E762D8"/>
    <w:rsid w:val="00E76982"/>
    <w:rsid w:val="00E76D34"/>
    <w:rsid w:val="00E811EC"/>
    <w:rsid w:val="00E8510A"/>
    <w:rsid w:val="00E85724"/>
    <w:rsid w:val="00E85D4C"/>
    <w:rsid w:val="00E86400"/>
    <w:rsid w:val="00E86B8A"/>
    <w:rsid w:val="00E8758A"/>
    <w:rsid w:val="00E875B2"/>
    <w:rsid w:val="00E908EC"/>
    <w:rsid w:val="00E913E6"/>
    <w:rsid w:val="00E92AE8"/>
    <w:rsid w:val="00E93BA3"/>
    <w:rsid w:val="00E940AA"/>
    <w:rsid w:val="00E946D9"/>
    <w:rsid w:val="00E94A7B"/>
    <w:rsid w:val="00E9773E"/>
    <w:rsid w:val="00E977B1"/>
    <w:rsid w:val="00EA312B"/>
    <w:rsid w:val="00EA3999"/>
    <w:rsid w:val="00EA555F"/>
    <w:rsid w:val="00EA758C"/>
    <w:rsid w:val="00EA7B2D"/>
    <w:rsid w:val="00EB0611"/>
    <w:rsid w:val="00EB560C"/>
    <w:rsid w:val="00EC2125"/>
    <w:rsid w:val="00EC3816"/>
    <w:rsid w:val="00EC5AD9"/>
    <w:rsid w:val="00ED1768"/>
    <w:rsid w:val="00ED2A3B"/>
    <w:rsid w:val="00ED3327"/>
    <w:rsid w:val="00ED3887"/>
    <w:rsid w:val="00ED439A"/>
    <w:rsid w:val="00ED4B96"/>
    <w:rsid w:val="00ED5F20"/>
    <w:rsid w:val="00ED65A9"/>
    <w:rsid w:val="00ED78C1"/>
    <w:rsid w:val="00EE1A28"/>
    <w:rsid w:val="00EE2C04"/>
    <w:rsid w:val="00EE34C8"/>
    <w:rsid w:val="00EF0279"/>
    <w:rsid w:val="00EF112D"/>
    <w:rsid w:val="00EF1E78"/>
    <w:rsid w:val="00EF3C5A"/>
    <w:rsid w:val="00EF5B07"/>
    <w:rsid w:val="00EF5BAD"/>
    <w:rsid w:val="00EF65BC"/>
    <w:rsid w:val="00F00012"/>
    <w:rsid w:val="00F01AE7"/>
    <w:rsid w:val="00F01E14"/>
    <w:rsid w:val="00F04705"/>
    <w:rsid w:val="00F1602E"/>
    <w:rsid w:val="00F161D0"/>
    <w:rsid w:val="00F238C7"/>
    <w:rsid w:val="00F24F71"/>
    <w:rsid w:val="00F274C0"/>
    <w:rsid w:val="00F27A65"/>
    <w:rsid w:val="00F3215B"/>
    <w:rsid w:val="00F32D40"/>
    <w:rsid w:val="00F338EC"/>
    <w:rsid w:val="00F34D18"/>
    <w:rsid w:val="00F35003"/>
    <w:rsid w:val="00F35D36"/>
    <w:rsid w:val="00F36FC8"/>
    <w:rsid w:val="00F37252"/>
    <w:rsid w:val="00F37AB3"/>
    <w:rsid w:val="00F42709"/>
    <w:rsid w:val="00F45612"/>
    <w:rsid w:val="00F476A2"/>
    <w:rsid w:val="00F5271D"/>
    <w:rsid w:val="00F53B0F"/>
    <w:rsid w:val="00F54191"/>
    <w:rsid w:val="00F55934"/>
    <w:rsid w:val="00F61F87"/>
    <w:rsid w:val="00F64884"/>
    <w:rsid w:val="00F658CA"/>
    <w:rsid w:val="00F666BA"/>
    <w:rsid w:val="00F66740"/>
    <w:rsid w:val="00F66AAB"/>
    <w:rsid w:val="00F66BA4"/>
    <w:rsid w:val="00F72657"/>
    <w:rsid w:val="00F7307D"/>
    <w:rsid w:val="00F76C6C"/>
    <w:rsid w:val="00F775AD"/>
    <w:rsid w:val="00F81CE9"/>
    <w:rsid w:val="00F85284"/>
    <w:rsid w:val="00F92ADE"/>
    <w:rsid w:val="00F94F05"/>
    <w:rsid w:val="00FA1FB9"/>
    <w:rsid w:val="00FA4364"/>
    <w:rsid w:val="00FA4F0B"/>
    <w:rsid w:val="00FA5951"/>
    <w:rsid w:val="00FA6390"/>
    <w:rsid w:val="00FA63A5"/>
    <w:rsid w:val="00FB15E6"/>
    <w:rsid w:val="00FB36EF"/>
    <w:rsid w:val="00FB44E1"/>
    <w:rsid w:val="00FB5F6C"/>
    <w:rsid w:val="00FC035A"/>
    <w:rsid w:val="00FC310F"/>
    <w:rsid w:val="00FC6752"/>
    <w:rsid w:val="00FC7544"/>
    <w:rsid w:val="00FD584F"/>
    <w:rsid w:val="00FD6324"/>
    <w:rsid w:val="00FD671A"/>
    <w:rsid w:val="00FE163D"/>
    <w:rsid w:val="00FE1AA5"/>
    <w:rsid w:val="00FE2288"/>
    <w:rsid w:val="00FE2842"/>
    <w:rsid w:val="00FE3341"/>
    <w:rsid w:val="00FE3637"/>
    <w:rsid w:val="00FE74E7"/>
    <w:rsid w:val="00FF00FA"/>
    <w:rsid w:val="00FF011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6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footer"/>
    <w:basedOn w:val="a"/>
    <w:rsid w:val="004A65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rsid w:val="004A653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A65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autoRedefine/>
    <w:rsid w:val="00413B71"/>
    <w:pPr>
      <w:spacing w:after="0" w:line="240" w:lineRule="exact"/>
      <w:jc w:val="right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">
    <w:name w:val="Абзац списка1"/>
    <w:basedOn w:val="a"/>
    <w:rsid w:val="000966A1"/>
    <w:pPr>
      <w:ind w:left="720"/>
    </w:pPr>
    <w:rPr>
      <w:rFonts w:eastAsia="Times New Roman" w:cs="Calibri"/>
    </w:rPr>
  </w:style>
  <w:style w:type="paragraph" w:styleId="HTML">
    <w:name w:val="HTML Preformatted"/>
    <w:basedOn w:val="a"/>
    <w:rsid w:val="001F4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25249F"/>
    <w:pPr>
      <w:spacing w:after="0" w:line="240" w:lineRule="exact"/>
      <w:jc w:val="right"/>
    </w:pPr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ConsPlusTitle">
    <w:name w:val="ConsPlusTitle"/>
    <w:rsid w:val="002524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semiHidden/>
    <w:rsid w:val="00FA436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7641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47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168C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91F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1F11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5F20B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6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footer"/>
    <w:basedOn w:val="a"/>
    <w:rsid w:val="004A65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rsid w:val="004A653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A65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autoRedefine/>
    <w:rsid w:val="00413B71"/>
    <w:pPr>
      <w:spacing w:after="0" w:line="240" w:lineRule="exact"/>
      <w:jc w:val="right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">
    <w:name w:val="Абзац списка1"/>
    <w:basedOn w:val="a"/>
    <w:rsid w:val="000966A1"/>
    <w:pPr>
      <w:ind w:left="720"/>
    </w:pPr>
    <w:rPr>
      <w:rFonts w:eastAsia="Times New Roman" w:cs="Calibri"/>
    </w:rPr>
  </w:style>
  <w:style w:type="paragraph" w:styleId="HTML">
    <w:name w:val="HTML Preformatted"/>
    <w:basedOn w:val="a"/>
    <w:rsid w:val="001F4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25249F"/>
    <w:pPr>
      <w:spacing w:after="0" w:line="240" w:lineRule="exact"/>
      <w:jc w:val="right"/>
    </w:pPr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ConsPlusTitle">
    <w:name w:val="ConsPlusTitle"/>
    <w:rsid w:val="002524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semiHidden/>
    <w:rsid w:val="00FA436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7641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476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168C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91F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1F11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5F20B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98FA-7B36-47E8-B659-046517FB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7276</Words>
  <Characters>53357</Characters>
  <Application>Microsoft Office Word</Application>
  <DocSecurity>0</DocSecurity>
  <Lines>444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</vt:lpstr>
    </vt:vector>
  </TitlesOfParts>
  <Company>MoBIL GROUP</Company>
  <LinksUpToDate>false</LinksUpToDate>
  <CharactersWithSpaces>60512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</dc:title>
  <dc:creator>User</dc:creator>
  <cp:lastModifiedBy>КозловаЯВ</cp:lastModifiedBy>
  <cp:revision>4</cp:revision>
  <cp:lastPrinted>2022-09-08T09:47:00Z</cp:lastPrinted>
  <dcterms:created xsi:type="dcterms:W3CDTF">2022-11-07T11:12:00Z</dcterms:created>
  <dcterms:modified xsi:type="dcterms:W3CDTF">2022-11-09T06:38:00Z</dcterms:modified>
</cp:coreProperties>
</file>