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0F" w:rsidRPr="0082130F" w:rsidRDefault="0082130F" w:rsidP="0082130F">
      <w:pPr>
        <w:suppressAutoHyphens/>
        <w:spacing w:after="0" w:line="240" w:lineRule="auto"/>
        <w:jc w:val="center"/>
        <w:rPr>
          <w:rFonts w:ascii="Times New Roman" w:hAnsi="Times New Roman" w:cs="Times New Roman"/>
          <w:sz w:val="24"/>
          <w:szCs w:val="24"/>
          <w:lang w:eastAsia="zh-CN"/>
        </w:rPr>
      </w:pPr>
      <w:r w:rsidRPr="0082130F">
        <w:rPr>
          <w:rFonts w:ascii="PT Astra Serif" w:hAnsi="PT Astra Serif" w:cs="Times New Roman"/>
          <w:noProof/>
          <w:sz w:val="24"/>
          <w:szCs w:val="24"/>
        </w:rPr>
        <w:drawing>
          <wp:anchor distT="0" distB="0" distL="114300" distR="114300" simplePos="0" relativeHeight="251659264" behindDoc="0" locked="0" layoutInCell="1" allowOverlap="1" wp14:anchorId="23014199" wp14:editId="023E4E19">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82130F">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2130F" w:rsidRPr="0082130F" w:rsidRDefault="0082130F" w:rsidP="0082130F">
      <w:pPr>
        <w:suppressAutoHyphens/>
        <w:spacing w:after="0" w:line="240" w:lineRule="auto"/>
        <w:jc w:val="center"/>
        <w:rPr>
          <w:rFonts w:ascii="PT Astra Serif" w:hAnsi="PT Astra Serif" w:cs="Times New Roman"/>
          <w:b/>
          <w:sz w:val="30"/>
          <w:szCs w:val="30"/>
          <w:lang w:eastAsia="zh-CN"/>
        </w:rPr>
      </w:pPr>
    </w:p>
    <w:p w:rsidR="0082130F" w:rsidRPr="0082130F" w:rsidRDefault="0082130F" w:rsidP="0082130F">
      <w:pPr>
        <w:suppressAutoHyphens/>
        <w:spacing w:after="0" w:line="240" w:lineRule="auto"/>
        <w:jc w:val="center"/>
        <w:rPr>
          <w:rFonts w:ascii="PT Astra Serif" w:hAnsi="PT Astra Serif" w:cs="Times New Roman"/>
          <w:b/>
          <w:sz w:val="34"/>
          <w:szCs w:val="24"/>
          <w:lang w:eastAsia="zh-CN"/>
        </w:rPr>
      </w:pPr>
      <w:r w:rsidRPr="0082130F">
        <w:rPr>
          <w:rFonts w:ascii="PT Astra Serif" w:hAnsi="PT Astra Serif" w:cs="Times New Roman"/>
          <w:b/>
          <w:sz w:val="34"/>
          <w:szCs w:val="24"/>
          <w:lang w:eastAsia="zh-CN"/>
        </w:rPr>
        <w:t xml:space="preserve">АДМИНИСТРАЦИЯ </w:t>
      </w:r>
    </w:p>
    <w:p w:rsidR="0082130F" w:rsidRPr="0082130F" w:rsidRDefault="0082130F" w:rsidP="0082130F">
      <w:pPr>
        <w:suppressAutoHyphens/>
        <w:spacing w:after="0" w:line="240" w:lineRule="auto"/>
        <w:jc w:val="center"/>
        <w:rPr>
          <w:rFonts w:ascii="PT Astra Serif" w:hAnsi="PT Astra Serif" w:cs="Times New Roman"/>
          <w:b/>
          <w:sz w:val="34"/>
          <w:szCs w:val="24"/>
          <w:lang w:eastAsia="zh-CN"/>
        </w:rPr>
      </w:pPr>
      <w:r w:rsidRPr="0082130F">
        <w:rPr>
          <w:rFonts w:ascii="PT Astra Serif" w:hAnsi="PT Astra Serif" w:cs="Times New Roman"/>
          <w:b/>
          <w:sz w:val="34"/>
          <w:szCs w:val="24"/>
          <w:lang w:eastAsia="zh-CN"/>
        </w:rPr>
        <w:t xml:space="preserve">МУНИЦИПАЛЬНОГО ОБРАЗОВАНИЯ </w:t>
      </w:r>
    </w:p>
    <w:p w:rsidR="0082130F" w:rsidRPr="0082130F" w:rsidRDefault="0082130F" w:rsidP="0082130F">
      <w:pPr>
        <w:suppressAutoHyphens/>
        <w:spacing w:after="0" w:line="240" w:lineRule="auto"/>
        <w:jc w:val="center"/>
        <w:rPr>
          <w:rFonts w:ascii="PT Astra Serif" w:hAnsi="PT Astra Serif" w:cs="Times New Roman"/>
          <w:b/>
          <w:sz w:val="34"/>
          <w:szCs w:val="24"/>
          <w:lang w:eastAsia="zh-CN"/>
        </w:rPr>
      </w:pPr>
      <w:r w:rsidRPr="0082130F">
        <w:rPr>
          <w:rFonts w:ascii="PT Astra Serif" w:hAnsi="PT Astra Serif" w:cs="Times New Roman"/>
          <w:b/>
          <w:sz w:val="34"/>
          <w:szCs w:val="24"/>
          <w:lang w:eastAsia="zh-CN"/>
        </w:rPr>
        <w:t xml:space="preserve">КАМЕНСКИЙ РАЙОН </w:t>
      </w:r>
    </w:p>
    <w:p w:rsidR="0082130F" w:rsidRPr="0082130F" w:rsidRDefault="0082130F" w:rsidP="0082130F">
      <w:pPr>
        <w:suppressAutoHyphens/>
        <w:spacing w:before="200" w:after="0" w:line="200" w:lineRule="exact"/>
        <w:jc w:val="center"/>
        <w:rPr>
          <w:rFonts w:ascii="PT Astra Serif" w:hAnsi="PT Astra Serif" w:cs="Times New Roman"/>
          <w:b/>
          <w:sz w:val="33"/>
          <w:szCs w:val="33"/>
          <w:lang w:eastAsia="zh-CN"/>
        </w:rPr>
      </w:pPr>
    </w:p>
    <w:p w:rsidR="0082130F" w:rsidRPr="0082130F" w:rsidRDefault="0082130F" w:rsidP="0082130F">
      <w:pPr>
        <w:suppressAutoHyphens/>
        <w:spacing w:before="200" w:after="0" w:line="200" w:lineRule="exact"/>
        <w:jc w:val="center"/>
        <w:rPr>
          <w:rFonts w:ascii="PT Astra Serif" w:hAnsi="PT Astra Serif" w:cs="Times New Roman"/>
          <w:b/>
          <w:sz w:val="33"/>
          <w:szCs w:val="33"/>
          <w:lang w:eastAsia="zh-CN"/>
        </w:rPr>
      </w:pPr>
      <w:r w:rsidRPr="0082130F">
        <w:rPr>
          <w:rFonts w:ascii="PT Astra Serif" w:hAnsi="PT Astra Serif" w:cs="Times New Roman"/>
          <w:b/>
          <w:sz w:val="33"/>
          <w:szCs w:val="33"/>
          <w:lang w:eastAsia="zh-CN"/>
        </w:rPr>
        <w:t>ПОСТАНОВЛЕНИЕ</w:t>
      </w:r>
    </w:p>
    <w:p w:rsidR="0082130F" w:rsidRPr="0082130F" w:rsidRDefault="0082130F" w:rsidP="0082130F">
      <w:pPr>
        <w:suppressAutoHyphens/>
        <w:spacing w:before="600" w:after="0" w:line="200" w:lineRule="exact"/>
        <w:jc w:val="center"/>
        <w:rPr>
          <w:rFonts w:ascii="PT Astra Serif"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82130F" w:rsidRPr="0082130F" w:rsidTr="002704A4">
        <w:trPr>
          <w:trHeight w:val="146"/>
        </w:trPr>
        <w:tc>
          <w:tcPr>
            <w:tcW w:w="5846" w:type="dxa"/>
            <w:shd w:val="clear" w:color="auto" w:fill="auto"/>
          </w:tcPr>
          <w:p w:rsidR="0082130F" w:rsidRPr="0082130F" w:rsidRDefault="0082130F" w:rsidP="0082130F">
            <w:pPr>
              <w:spacing w:after="0" w:line="240" w:lineRule="auto"/>
              <w:rPr>
                <w:rFonts w:ascii="PT Astra Serif" w:eastAsia="Calibri" w:hAnsi="PT Astra Serif" w:cs="Times New Roman"/>
                <w:sz w:val="28"/>
                <w:szCs w:val="28"/>
                <w:lang w:eastAsia="en-US"/>
              </w:rPr>
            </w:pPr>
            <w:r w:rsidRPr="0082130F">
              <w:rPr>
                <w:rFonts w:ascii="PT Astra Serif" w:eastAsia="Calibri" w:hAnsi="PT Astra Serif" w:cs="Times New Roman"/>
                <w:sz w:val="28"/>
                <w:szCs w:val="28"/>
                <w:lang w:eastAsia="en-US"/>
              </w:rPr>
              <w:t xml:space="preserve">от </w:t>
            </w:r>
            <w:r>
              <w:rPr>
                <w:rFonts w:ascii="PT Astra Serif" w:eastAsia="Calibri" w:hAnsi="PT Astra Serif" w:cs="Times New Roman"/>
                <w:sz w:val="28"/>
                <w:szCs w:val="28"/>
                <w:lang w:eastAsia="en-US"/>
              </w:rPr>
              <w:t>7</w:t>
            </w:r>
            <w:r w:rsidRPr="0082130F">
              <w:rPr>
                <w:rFonts w:ascii="PT Astra Serif" w:eastAsia="Calibri" w:hAnsi="PT Astra Serif" w:cs="Times New Roman"/>
                <w:sz w:val="28"/>
                <w:szCs w:val="28"/>
                <w:lang w:eastAsia="en-US"/>
              </w:rPr>
              <w:t xml:space="preserve"> ноября 2022 г.</w:t>
            </w:r>
          </w:p>
        </w:tc>
        <w:tc>
          <w:tcPr>
            <w:tcW w:w="2409" w:type="dxa"/>
            <w:shd w:val="clear" w:color="auto" w:fill="auto"/>
          </w:tcPr>
          <w:p w:rsidR="0082130F" w:rsidRPr="0082130F" w:rsidRDefault="0082130F" w:rsidP="0082130F">
            <w:pPr>
              <w:spacing w:after="0" w:line="240" w:lineRule="auto"/>
              <w:rPr>
                <w:rFonts w:ascii="PT Astra Serif" w:eastAsia="Calibri" w:hAnsi="PT Astra Serif" w:cs="Times New Roman"/>
                <w:sz w:val="28"/>
                <w:szCs w:val="28"/>
                <w:lang w:eastAsia="en-US"/>
              </w:rPr>
            </w:pPr>
            <w:r w:rsidRPr="0082130F">
              <w:rPr>
                <w:rFonts w:ascii="PT Astra Serif" w:eastAsia="Calibri" w:hAnsi="PT Astra Serif" w:cs="Times New Roman"/>
                <w:sz w:val="28"/>
                <w:szCs w:val="28"/>
                <w:lang w:eastAsia="en-US"/>
              </w:rPr>
              <w:t xml:space="preserve">№ </w:t>
            </w:r>
            <w:r>
              <w:rPr>
                <w:rFonts w:ascii="PT Astra Serif" w:eastAsia="Calibri" w:hAnsi="PT Astra Serif" w:cs="Times New Roman"/>
                <w:sz w:val="28"/>
                <w:szCs w:val="28"/>
                <w:lang w:eastAsia="en-US"/>
              </w:rPr>
              <w:t>355</w:t>
            </w:r>
          </w:p>
        </w:tc>
      </w:tr>
    </w:tbl>
    <w:p w:rsidR="0082130F" w:rsidRDefault="0082130F" w:rsidP="006A2133">
      <w:pPr>
        <w:spacing w:after="0" w:line="240" w:lineRule="auto"/>
        <w:rPr>
          <w:rFonts w:ascii="PT Astra Serif" w:hAnsi="PT Astra Serif" w:cs="Times New Roman"/>
          <w:b/>
          <w:sz w:val="27"/>
          <w:szCs w:val="27"/>
        </w:rPr>
      </w:pPr>
    </w:p>
    <w:p w:rsidR="0082130F" w:rsidRDefault="0082130F" w:rsidP="0082130F">
      <w:pPr>
        <w:spacing w:after="0" w:line="240" w:lineRule="auto"/>
        <w:jc w:val="center"/>
        <w:rPr>
          <w:rFonts w:ascii="PT Astra Serif" w:hAnsi="PT Astra Serif" w:cs="Times New Roman"/>
          <w:b/>
          <w:sz w:val="27"/>
          <w:szCs w:val="27"/>
        </w:rPr>
      </w:pPr>
    </w:p>
    <w:p w:rsidR="0082130F" w:rsidRDefault="001C5089" w:rsidP="0082130F">
      <w:pPr>
        <w:spacing w:after="0" w:line="240" w:lineRule="auto"/>
        <w:jc w:val="center"/>
        <w:rPr>
          <w:rFonts w:ascii="PT Astra Serif" w:hAnsi="PT Astra Serif" w:cs="Times New Roman"/>
          <w:b/>
          <w:sz w:val="28"/>
          <w:szCs w:val="28"/>
        </w:rPr>
      </w:pPr>
      <w:r w:rsidRPr="00FD7008">
        <w:rPr>
          <w:rFonts w:ascii="PT Astra Serif" w:hAnsi="PT Astra Serif" w:cs="Times New Roman"/>
          <w:b/>
          <w:sz w:val="28"/>
          <w:szCs w:val="28"/>
        </w:rPr>
        <w:t>О внесении изменени</w:t>
      </w:r>
      <w:r w:rsidR="002440B4" w:rsidRPr="00FD7008">
        <w:rPr>
          <w:rFonts w:ascii="PT Astra Serif" w:hAnsi="PT Astra Serif" w:cs="Times New Roman"/>
          <w:b/>
          <w:sz w:val="28"/>
          <w:szCs w:val="28"/>
        </w:rPr>
        <w:t>й</w:t>
      </w:r>
      <w:r w:rsidRPr="00FD7008">
        <w:rPr>
          <w:rFonts w:ascii="PT Astra Serif" w:hAnsi="PT Astra Serif" w:cs="Times New Roman"/>
          <w:b/>
          <w:sz w:val="28"/>
          <w:szCs w:val="28"/>
        </w:rPr>
        <w:t xml:space="preserve"> в постановление администрации муниципального образования Каменский район от 24</w:t>
      </w:r>
      <w:r w:rsidR="00D33017" w:rsidRPr="00FD7008">
        <w:rPr>
          <w:rFonts w:ascii="PT Astra Serif" w:hAnsi="PT Astra Serif" w:cs="Times New Roman"/>
          <w:b/>
          <w:sz w:val="28"/>
          <w:szCs w:val="28"/>
        </w:rPr>
        <w:t xml:space="preserve"> января </w:t>
      </w:r>
      <w:r w:rsidR="0030133B" w:rsidRPr="00FD7008">
        <w:rPr>
          <w:rFonts w:ascii="PT Astra Serif" w:hAnsi="PT Astra Serif" w:cs="Times New Roman"/>
          <w:b/>
          <w:sz w:val="28"/>
          <w:szCs w:val="28"/>
        </w:rPr>
        <w:t>2019 г. № </w:t>
      </w:r>
      <w:r w:rsidRPr="00FD7008">
        <w:rPr>
          <w:rFonts w:ascii="PT Astra Serif" w:hAnsi="PT Astra Serif" w:cs="Times New Roman"/>
          <w:b/>
          <w:sz w:val="28"/>
          <w:szCs w:val="28"/>
        </w:rPr>
        <w:t xml:space="preserve">27 </w:t>
      </w:r>
      <w:r w:rsidR="00745CC7" w:rsidRPr="00FD7008">
        <w:rPr>
          <w:rFonts w:ascii="PT Astra Serif" w:hAnsi="PT Astra Serif" w:cs="Times New Roman"/>
          <w:b/>
          <w:sz w:val="28"/>
          <w:szCs w:val="28"/>
        </w:rPr>
        <w:t>«</w:t>
      </w:r>
      <w:r w:rsidR="007B772A" w:rsidRPr="00FD7008">
        <w:rPr>
          <w:rFonts w:ascii="PT Astra Serif" w:hAnsi="PT Astra Serif" w:cs="Times New Roman"/>
          <w:b/>
          <w:sz w:val="28"/>
          <w:szCs w:val="28"/>
        </w:rPr>
        <w:t xml:space="preserve">Об </w:t>
      </w:r>
      <w:r w:rsidR="00D33017" w:rsidRPr="00FD7008">
        <w:rPr>
          <w:rFonts w:ascii="PT Astra Serif" w:hAnsi="PT Astra Serif" w:cs="Times New Roman"/>
          <w:b/>
          <w:sz w:val="28"/>
          <w:szCs w:val="28"/>
        </w:rPr>
        <w:t xml:space="preserve">утверждении  муниципальной </w:t>
      </w:r>
      <w:r w:rsidR="008C16DD" w:rsidRPr="00FD7008">
        <w:rPr>
          <w:rFonts w:ascii="PT Astra Serif" w:hAnsi="PT Astra Serif" w:cs="Times New Roman"/>
          <w:b/>
          <w:sz w:val="28"/>
          <w:szCs w:val="28"/>
        </w:rPr>
        <w:t xml:space="preserve"> программы </w:t>
      </w:r>
      <w:r w:rsidR="009D4A4B" w:rsidRPr="00FD7008">
        <w:rPr>
          <w:rFonts w:ascii="PT Astra Serif" w:hAnsi="PT Astra Serif" w:cs="Times New Roman"/>
          <w:b/>
          <w:sz w:val="28"/>
          <w:szCs w:val="28"/>
        </w:rPr>
        <w:t>«Комплексное развитие сельских территорий  муниципального образования Каменский район</w:t>
      </w:r>
    </w:p>
    <w:p w:rsidR="007B772A" w:rsidRPr="00FD7008" w:rsidRDefault="009D4A4B" w:rsidP="0082130F">
      <w:pPr>
        <w:spacing w:after="0" w:line="240" w:lineRule="auto"/>
        <w:jc w:val="center"/>
        <w:rPr>
          <w:rFonts w:ascii="PT Astra Serif" w:hAnsi="PT Astra Serif" w:cs="Times New Roman"/>
          <w:b/>
          <w:sz w:val="28"/>
          <w:szCs w:val="28"/>
        </w:rPr>
      </w:pPr>
      <w:r w:rsidRPr="00FD7008">
        <w:rPr>
          <w:rFonts w:ascii="PT Astra Serif" w:hAnsi="PT Astra Serif" w:cs="Times New Roman"/>
          <w:b/>
          <w:sz w:val="28"/>
          <w:szCs w:val="28"/>
        </w:rPr>
        <w:t>на 2020-2026 годы»</w:t>
      </w:r>
    </w:p>
    <w:p w:rsidR="00240F37" w:rsidRDefault="00240F37" w:rsidP="0082130F">
      <w:pPr>
        <w:autoSpaceDE w:val="0"/>
        <w:autoSpaceDN w:val="0"/>
        <w:adjustRightInd w:val="0"/>
        <w:spacing w:after="0" w:line="240" w:lineRule="auto"/>
        <w:jc w:val="center"/>
        <w:rPr>
          <w:rFonts w:ascii="PT Astra Serif" w:hAnsi="PT Astra Serif" w:cs="Times New Roman"/>
          <w:sz w:val="28"/>
          <w:szCs w:val="28"/>
        </w:rPr>
      </w:pPr>
    </w:p>
    <w:p w:rsidR="00216EE3" w:rsidRPr="00FD7008" w:rsidRDefault="00216EE3" w:rsidP="0082130F">
      <w:pPr>
        <w:autoSpaceDE w:val="0"/>
        <w:autoSpaceDN w:val="0"/>
        <w:adjustRightInd w:val="0"/>
        <w:spacing w:after="0" w:line="240" w:lineRule="auto"/>
        <w:jc w:val="center"/>
        <w:rPr>
          <w:rFonts w:ascii="PT Astra Serif" w:hAnsi="PT Astra Serif" w:cs="Times New Roman"/>
          <w:sz w:val="28"/>
          <w:szCs w:val="28"/>
        </w:rPr>
      </w:pPr>
    </w:p>
    <w:p w:rsidR="00CE0448" w:rsidRPr="00FD7008" w:rsidRDefault="009837FE" w:rsidP="0082130F">
      <w:pPr>
        <w:spacing w:after="0" w:line="240" w:lineRule="auto"/>
        <w:ind w:firstLine="720"/>
        <w:jc w:val="both"/>
        <w:rPr>
          <w:rFonts w:ascii="PT Astra Serif" w:hAnsi="PT Astra Serif" w:cs="Times New Roman"/>
          <w:sz w:val="28"/>
          <w:szCs w:val="28"/>
        </w:rPr>
      </w:pPr>
      <w:r w:rsidRPr="00FD7008">
        <w:rPr>
          <w:rFonts w:ascii="PT Astra Serif" w:hAnsi="PT Astra Serif" w:cs="Times New Roman"/>
          <w:sz w:val="28"/>
          <w:szCs w:val="28"/>
        </w:rPr>
        <w:t xml:space="preserve">На основании </w:t>
      </w:r>
      <w:r w:rsidR="0089634E" w:rsidRPr="00FD7008">
        <w:rPr>
          <w:rFonts w:ascii="PT Astra Serif" w:hAnsi="PT Astra Serif" w:cs="Times New Roman"/>
          <w:sz w:val="28"/>
          <w:szCs w:val="28"/>
        </w:rPr>
        <w:t xml:space="preserve">статей </w:t>
      </w:r>
      <w:r w:rsidR="0030133B" w:rsidRPr="00FD7008">
        <w:rPr>
          <w:rFonts w:ascii="PT Astra Serif" w:hAnsi="PT Astra Serif" w:cs="Times New Roman"/>
          <w:sz w:val="28"/>
          <w:szCs w:val="28"/>
        </w:rPr>
        <w:t>2</w:t>
      </w:r>
      <w:r w:rsidR="00CE0448" w:rsidRPr="00FD7008">
        <w:rPr>
          <w:rFonts w:ascii="PT Astra Serif" w:hAnsi="PT Astra Serif" w:cs="Times New Roman"/>
          <w:sz w:val="28"/>
          <w:szCs w:val="28"/>
        </w:rPr>
        <w:t>5, 32 Устава муници</w:t>
      </w:r>
      <w:bookmarkStart w:id="0" w:name="_GoBack"/>
      <w:bookmarkEnd w:id="0"/>
      <w:r w:rsidR="00CE0448" w:rsidRPr="00FD7008">
        <w:rPr>
          <w:rFonts w:ascii="PT Astra Serif" w:hAnsi="PT Astra Serif" w:cs="Times New Roman"/>
          <w:sz w:val="28"/>
          <w:szCs w:val="28"/>
        </w:rPr>
        <w:t>пального образования Каменский район администрация муниципального образования Каменский район ПОСТАНОВЛЯЕТ:</w:t>
      </w:r>
    </w:p>
    <w:p w:rsidR="00171B8E" w:rsidRPr="00FD7008" w:rsidRDefault="00CE0448" w:rsidP="0082130F">
      <w:pPr>
        <w:spacing w:after="0" w:line="240" w:lineRule="auto"/>
        <w:ind w:firstLine="709"/>
        <w:jc w:val="both"/>
        <w:rPr>
          <w:rFonts w:ascii="PT Astra Serif" w:hAnsi="PT Astra Serif" w:cs="Times New Roman"/>
          <w:sz w:val="28"/>
          <w:szCs w:val="28"/>
        </w:rPr>
      </w:pPr>
      <w:r w:rsidRPr="00FD7008">
        <w:rPr>
          <w:rFonts w:ascii="PT Astra Serif" w:hAnsi="PT Astra Serif" w:cs="Times New Roman"/>
          <w:sz w:val="28"/>
          <w:szCs w:val="28"/>
        </w:rPr>
        <w:t>1. Внести в постановление администрации муниципального образования Каменский район от 24</w:t>
      </w:r>
      <w:r w:rsidR="00FF1F11" w:rsidRPr="00FD7008">
        <w:rPr>
          <w:rFonts w:ascii="PT Astra Serif" w:hAnsi="PT Astra Serif" w:cs="Times New Roman"/>
          <w:sz w:val="28"/>
          <w:szCs w:val="28"/>
        </w:rPr>
        <w:t xml:space="preserve"> января </w:t>
      </w:r>
      <w:r w:rsidRPr="00FD7008">
        <w:rPr>
          <w:rFonts w:ascii="PT Astra Serif" w:hAnsi="PT Astra Serif" w:cs="Times New Roman"/>
          <w:sz w:val="28"/>
          <w:szCs w:val="28"/>
        </w:rPr>
        <w:t>2019</w:t>
      </w:r>
      <w:r w:rsidR="00536A3A" w:rsidRPr="00FD7008">
        <w:rPr>
          <w:rFonts w:ascii="PT Astra Serif" w:hAnsi="PT Astra Serif" w:cs="Times New Roman"/>
          <w:sz w:val="28"/>
          <w:szCs w:val="28"/>
        </w:rPr>
        <w:t xml:space="preserve"> г.</w:t>
      </w:r>
      <w:r w:rsidRPr="00FD7008">
        <w:rPr>
          <w:rFonts w:ascii="PT Astra Serif" w:hAnsi="PT Astra Serif" w:cs="Times New Roman"/>
          <w:sz w:val="28"/>
          <w:szCs w:val="28"/>
        </w:rPr>
        <w:t xml:space="preserve"> № 27 «Об утверждении  муниципальной </w:t>
      </w:r>
      <w:r w:rsidR="00D839B8" w:rsidRPr="00FD7008">
        <w:rPr>
          <w:rFonts w:ascii="PT Astra Serif" w:hAnsi="PT Astra Serif" w:cs="Times New Roman"/>
          <w:sz w:val="28"/>
          <w:szCs w:val="28"/>
        </w:rPr>
        <w:t xml:space="preserve">  </w:t>
      </w:r>
      <w:r w:rsidRPr="00FD7008">
        <w:rPr>
          <w:rFonts w:ascii="PT Astra Serif" w:hAnsi="PT Astra Serif" w:cs="Times New Roman"/>
          <w:sz w:val="28"/>
          <w:szCs w:val="28"/>
        </w:rPr>
        <w:t xml:space="preserve">программы </w:t>
      </w:r>
      <w:r w:rsidR="0018781A" w:rsidRPr="00FD7008">
        <w:rPr>
          <w:rFonts w:ascii="PT Astra Serif" w:hAnsi="PT Astra Serif" w:cs="Times New Roman"/>
          <w:sz w:val="28"/>
          <w:szCs w:val="28"/>
        </w:rPr>
        <w:t>«Комплексное развитие сельских территорий  муниципального образования Каменский район на 2020-2026 годы»</w:t>
      </w:r>
      <w:r w:rsidR="002313F8" w:rsidRPr="00FD7008">
        <w:rPr>
          <w:rFonts w:ascii="PT Astra Serif" w:hAnsi="PT Astra Serif" w:cs="Times New Roman"/>
          <w:sz w:val="28"/>
          <w:szCs w:val="28"/>
        </w:rPr>
        <w:t xml:space="preserve"> </w:t>
      </w:r>
      <w:r w:rsidR="0018781A" w:rsidRPr="00FD7008">
        <w:rPr>
          <w:rFonts w:ascii="PT Astra Serif" w:hAnsi="PT Astra Serif" w:cs="Times New Roman"/>
          <w:sz w:val="28"/>
          <w:szCs w:val="28"/>
        </w:rPr>
        <w:t xml:space="preserve">изменение, изложив приложение к постановлению в новой редакции (приложение). </w:t>
      </w:r>
    </w:p>
    <w:p w:rsidR="008D693A" w:rsidRPr="00FD7008" w:rsidRDefault="007B772A" w:rsidP="0082130F">
      <w:pPr>
        <w:spacing w:after="0" w:line="240" w:lineRule="auto"/>
        <w:ind w:firstLine="708"/>
        <w:jc w:val="both"/>
        <w:rPr>
          <w:rFonts w:ascii="PT Astra Serif" w:eastAsia="Calibri" w:hAnsi="PT Astra Serif" w:cs="Times New Roman"/>
          <w:sz w:val="28"/>
          <w:szCs w:val="28"/>
        </w:rPr>
      </w:pPr>
      <w:r w:rsidRPr="00FD7008">
        <w:rPr>
          <w:rFonts w:ascii="PT Astra Serif" w:hAnsi="PT Astra Serif" w:cs="Times New Roman"/>
          <w:sz w:val="28"/>
          <w:szCs w:val="28"/>
        </w:rPr>
        <w:t xml:space="preserve">2. </w:t>
      </w:r>
      <w:r w:rsidR="008D693A" w:rsidRPr="00FD7008">
        <w:rPr>
          <w:rFonts w:ascii="PT Astra Serif" w:hAnsi="PT Astra Serif" w:cs="Times New Roman"/>
          <w:sz w:val="28"/>
          <w:szCs w:val="28"/>
        </w:rPr>
        <w:t>Отделу по взаимодействию с ОМС и информатизации администрации муниципального образ</w:t>
      </w:r>
      <w:r w:rsidR="006A2133" w:rsidRPr="00FD7008">
        <w:rPr>
          <w:rFonts w:ascii="PT Astra Serif" w:hAnsi="PT Astra Serif" w:cs="Times New Roman"/>
          <w:sz w:val="28"/>
          <w:szCs w:val="28"/>
        </w:rPr>
        <w:t>ования Каменский район (Ртищева </w:t>
      </w:r>
      <w:r w:rsidR="008D693A" w:rsidRPr="00FD7008">
        <w:rPr>
          <w:rFonts w:ascii="PT Astra Serif" w:hAnsi="PT Astra Serif" w:cs="Times New Roman"/>
          <w:sz w:val="28"/>
          <w:szCs w:val="28"/>
        </w:rPr>
        <w:t>О.Ю.)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7B772A" w:rsidRPr="00FD7008" w:rsidRDefault="007B772A" w:rsidP="0082130F">
      <w:pPr>
        <w:spacing w:after="0" w:line="240" w:lineRule="auto"/>
        <w:ind w:firstLine="720"/>
        <w:jc w:val="both"/>
        <w:rPr>
          <w:rFonts w:ascii="PT Astra Serif" w:hAnsi="PT Astra Serif" w:cs="Times New Roman"/>
          <w:sz w:val="28"/>
          <w:szCs w:val="28"/>
        </w:rPr>
      </w:pPr>
      <w:r w:rsidRPr="00FD7008">
        <w:rPr>
          <w:rFonts w:ascii="PT Astra Serif" w:hAnsi="PT Astra Serif" w:cs="Times New Roman"/>
          <w:sz w:val="28"/>
          <w:szCs w:val="28"/>
        </w:rPr>
        <w:t>3.  Постановление вступ</w:t>
      </w:r>
      <w:r w:rsidR="00ED5E57" w:rsidRPr="00FD7008">
        <w:rPr>
          <w:rFonts w:ascii="PT Astra Serif" w:hAnsi="PT Astra Serif" w:cs="Times New Roman"/>
          <w:sz w:val="28"/>
          <w:szCs w:val="28"/>
        </w:rPr>
        <w:t>ает в силу со дня обнародования и распространяется на правоотношения, возникшие с 1 января 2022 года.</w:t>
      </w:r>
      <w:r w:rsidRPr="00FD7008">
        <w:rPr>
          <w:rFonts w:ascii="PT Astra Serif" w:hAnsi="PT Astra Serif" w:cs="Times New Roman"/>
          <w:sz w:val="28"/>
          <w:szCs w:val="28"/>
        </w:rPr>
        <w:t xml:space="preserve"> </w:t>
      </w:r>
    </w:p>
    <w:p w:rsidR="0082130F" w:rsidRDefault="0082130F" w:rsidP="0082130F">
      <w:pPr>
        <w:suppressAutoHyphens/>
        <w:spacing w:after="0" w:line="240" w:lineRule="auto"/>
        <w:jc w:val="center"/>
        <w:rPr>
          <w:rFonts w:ascii="PT Astra Serif" w:hAnsi="PT Astra Serif" w:cs="PT Astra Serif"/>
          <w:sz w:val="28"/>
          <w:szCs w:val="28"/>
          <w:lang w:eastAsia="zh-CN"/>
        </w:rPr>
      </w:pPr>
    </w:p>
    <w:p w:rsidR="0082130F" w:rsidRPr="0082130F" w:rsidRDefault="0082130F" w:rsidP="0082130F">
      <w:pPr>
        <w:suppressAutoHyphens/>
        <w:spacing w:after="0" w:line="240" w:lineRule="auto"/>
        <w:jc w:val="center"/>
        <w:rPr>
          <w:rFonts w:ascii="PT Astra Serif" w:hAnsi="PT Astra Serif" w:cs="PT Astra Serif"/>
          <w:sz w:val="28"/>
          <w:szCs w:val="28"/>
          <w:lang w:eastAsia="zh-CN"/>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82130F" w:rsidRPr="0082130F" w:rsidTr="008953F8">
        <w:trPr>
          <w:trHeight w:val="229"/>
        </w:trPr>
        <w:tc>
          <w:tcPr>
            <w:tcW w:w="2178" w:type="pct"/>
          </w:tcPr>
          <w:p w:rsidR="0082130F" w:rsidRPr="0082130F" w:rsidRDefault="0082130F" w:rsidP="0082130F">
            <w:pPr>
              <w:spacing w:after="0" w:line="240" w:lineRule="auto"/>
              <w:ind w:right="-119"/>
              <w:jc w:val="center"/>
              <w:rPr>
                <w:rFonts w:ascii="PT Astra Serif" w:hAnsi="PT Astra Serif" w:cs="Times New Roman"/>
                <w:b/>
                <w:sz w:val="24"/>
                <w:szCs w:val="24"/>
              </w:rPr>
            </w:pPr>
            <w:r w:rsidRPr="0082130F">
              <w:rPr>
                <w:rFonts w:ascii="PT Astra Serif" w:hAnsi="PT Astra Serif" w:cs="Times New Roman"/>
                <w:b/>
                <w:sz w:val="28"/>
                <w:szCs w:val="28"/>
              </w:rPr>
              <w:t>Глава администрации муниципального образования Каменский район</w:t>
            </w:r>
          </w:p>
        </w:tc>
        <w:tc>
          <w:tcPr>
            <w:tcW w:w="1278" w:type="pct"/>
            <w:vAlign w:val="center"/>
          </w:tcPr>
          <w:p w:rsidR="0082130F" w:rsidRPr="0082130F" w:rsidRDefault="0082130F" w:rsidP="0082130F">
            <w:pPr>
              <w:suppressAutoHyphens/>
              <w:spacing w:after="0" w:line="240" w:lineRule="auto"/>
              <w:jc w:val="center"/>
              <w:rPr>
                <w:rFonts w:ascii="PT Astra Serif" w:hAnsi="PT Astra Serif" w:cs="Times New Roman"/>
                <w:sz w:val="24"/>
                <w:szCs w:val="24"/>
                <w:lang w:eastAsia="zh-CN"/>
              </w:rPr>
            </w:pPr>
          </w:p>
        </w:tc>
        <w:tc>
          <w:tcPr>
            <w:tcW w:w="1544" w:type="pct"/>
            <w:vAlign w:val="bottom"/>
          </w:tcPr>
          <w:p w:rsidR="0082130F" w:rsidRPr="0082130F" w:rsidRDefault="0082130F" w:rsidP="0082130F">
            <w:pPr>
              <w:suppressAutoHyphens/>
              <w:spacing w:after="0" w:line="240" w:lineRule="auto"/>
              <w:jc w:val="right"/>
              <w:rPr>
                <w:rFonts w:ascii="PT Astra Serif" w:hAnsi="PT Astra Serif" w:cs="Times New Roman"/>
                <w:sz w:val="24"/>
                <w:szCs w:val="24"/>
                <w:lang w:eastAsia="zh-CN"/>
              </w:rPr>
            </w:pPr>
            <w:r w:rsidRPr="0082130F">
              <w:rPr>
                <w:rFonts w:ascii="PT Astra Serif" w:hAnsi="PT Astra Serif" w:cs="Times New Roman"/>
                <w:b/>
                <w:sz w:val="28"/>
                <w:szCs w:val="28"/>
              </w:rPr>
              <w:t>С.В. Карпухина</w:t>
            </w:r>
          </w:p>
        </w:tc>
      </w:tr>
    </w:tbl>
    <w:p w:rsidR="0076667D" w:rsidRPr="0030133B" w:rsidRDefault="0076667D" w:rsidP="003256C4">
      <w:pPr>
        <w:tabs>
          <w:tab w:val="left" w:pos="168"/>
        </w:tabs>
        <w:spacing w:after="0" w:line="240" w:lineRule="auto"/>
        <w:ind w:left="284" w:right="283"/>
        <w:jc w:val="right"/>
        <w:rPr>
          <w:rFonts w:ascii="PT Astra Serif" w:hAnsi="PT Astra Serif" w:cs="Times New Roman"/>
          <w:sz w:val="24"/>
          <w:szCs w:val="24"/>
        </w:rPr>
      </w:pPr>
    </w:p>
    <w:p w:rsidR="0076667D" w:rsidRPr="0030133B" w:rsidRDefault="0076667D" w:rsidP="00923C9D">
      <w:pPr>
        <w:tabs>
          <w:tab w:val="left" w:pos="168"/>
        </w:tabs>
        <w:spacing w:after="0" w:line="240" w:lineRule="auto"/>
        <w:ind w:right="283"/>
        <w:rPr>
          <w:rFonts w:ascii="PT Astra Serif" w:hAnsi="PT Astra Serif" w:cs="Times New Roman"/>
          <w:sz w:val="24"/>
          <w:szCs w:val="24"/>
        </w:rPr>
      </w:pPr>
    </w:p>
    <w:p w:rsidR="00DB6990" w:rsidRPr="0030133B" w:rsidRDefault="00DB6990" w:rsidP="003256C4">
      <w:pPr>
        <w:tabs>
          <w:tab w:val="left" w:pos="168"/>
        </w:tabs>
        <w:spacing w:after="0" w:line="240" w:lineRule="auto"/>
        <w:ind w:left="284" w:right="283"/>
        <w:jc w:val="right"/>
        <w:rPr>
          <w:rFonts w:ascii="PT Astra Serif" w:hAnsi="PT Astra Serif" w:cs="Times New Roman"/>
          <w:sz w:val="24"/>
          <w:szCs w:val="24"/>
        </w:rPr>
        <w:sectPr w:rsidR="00DB6990" w:rsidRPr="0030133B" w:rsidSect="004174D4">
          <w:pgSz w:w="11906" w:h="16838"/>
          <w:pgMar w:top="1134" w:right="850" w:bottom="1134" w:left="1701" w:header="709" w:footer="709" w:gutter="0"/>
          <w:cols w:space="708"/>
          <w:docGrid w:linePitch="360"/>
        </w:sectPr>
      </w:pPr>
    </w:p>
    <w:tbl>
      <w:tblPr>
        <w:tblW w:w="0" w:type="auto"/>
        <w:tblInd w:w="10031" w:type="dxa"/>
        <w:tblLook w:val="04A0" w:firstRow="1" w:lastRow="0" w:firstColumn="1" w:lastColumn="0" w:noHBand="0" w:noVBand="1"/>
      </w:tblPr>
      <w:tblGrid>
        <w:gridCol w:w="4678"/>
      </w:tblGrid>
      <w:tr w:rsidR="006A2133" w:rsidRPr="0030133B" w:rsidTr="006A2133">
        <w:tc>
          <w:tcPr>
            <w:tcW w:w="4678" w:type="dxa"/>
            <w:shd w:val="clear" w:color="auto" w:fill="auto"/>
          </w:tcPr>
          <w:p w:rsidR="006A2133" w:rsidRPr="009F66F5" w:rsidRDefault="006A2133" w:rsidP="009F66F5">
            <w:pPr>
              <w:tabs>
                <w:tab w:val="left" w:pos="5103"/>
              </w:tabs>
              <w:spacing w:after="0" w:line="240" w:lineRule="auto"/>
              <w:ind w:right="283"/>
              <w:jc w:val="center"/>
              <w:rPr>
                <w:rFonts w:ascii="PT Astra Serif" w:hAnsi="PT Astra Serif" w:cs="Times New Roman"/>
                <w:sz w:val="28"/>
                <w:szCs w:val="28"/>
              </w:rPr>
            </w:pPr>
            <w:r w:rsidRPr="009F66F5">
              <w:rPr>
                <w:rFonts w:ascii="PT Astra Serif" w:hAnsi="PT Astra Serif" w:cs="Times New Roman"/>
                <w:sz w:val="28"/>
                <w:szCs w:val="28"/>
              </w:rPr>
              <w:lastRenderedPageBreak/>
              <w:t>Приложение</w:t>
            </w:r>
          </w:p>
          <w:p w:rsidR="006A2133" w:rsidRPr="009F66F5" w:rsidRDefault="006A2133" w:rsidP="009F66F5">
            <w:pPr>
              <w:tabs>
                <w:tab w:val="left" w:pos="5103"/>
              </w:tabs>
              <w:spacing w:after="0" w:line="240" w:lineRule="auto"/>
              <w:ind w:right="283"/>
              <w:jc w:val="center"/>
              <w:rPr>
                <w:rFonts w:ascii="PT Astra Serif" w:hAnsi="PT Astra Serif" w:cs="Times New Roman"/>
                <w:sz w:val="28"/>
                <w:szCs w:val="28"/>
              </w:rPr>
            </w:pPr>
            <w:r w:rsidRPr="009F66F5">
              <w:rPr>
                <w:rFonts w:ascii="PT Astra Serif" w:hAnsi="PT Astra Serif" w:cs="Times New Roman"/>
                <w:sz w:val="28"/>
                <w:szCs w:val="28"/>
              </w:rPr>
              <w:t>к постановлению администрации</w:t>
            </w:r>
          </w:p>
          <w:p w:rsidR="006A2133" w:rsidRPr="009F66F5" w:rsidRDefault="006A2133" w:rsidP="009F66F5">
            <w:pPr>
              <w:tabs>
                <w:tab w:val="left" w:pos="5103"/>
              </w:tabs>
              <w:spacing w:after="0" w:line="240" w:lineRule="auto"/>
              <w:ind w:right="283"/>
              <w:jc w:val="center"/>
              <w:rPr>
                <w:rFonts w:ascii="PT Astra Serif" w:hAnsi="PT Astra Serif" w:cs="Times New Roman"/>
                <w:sz w:val="28"/>
                <w:szCs w:val="28"/>
              </w:rPr>
            </w:pPr>
            <w:r w:rsidRPr="009F66F5">
              <w:rPr>
                <w:rFonts w:ascii="PT Astra Serif" w:hAnsi="PT Astra Serif" w:cs="Times New Roman"/>
                <w:sz w:val="28"/>
                <w:szCs w:val="28"/>
              </w:rPr>
              <w:t>муниципального образования Каменский район</w:t>
            </w:r>
          </w:p>
          <w:p w:rsidR="006A2133" w:rsidRPr="009F66F5" w:rsidRDefault="006A2133" w:rsidP="00C55A26">
            <w:pPr>
              <w:tabs>
                <w:tab w:val="left" w:pos="5103"/>
              </w:tabs>
              <w:spacing w:after="0" w:line="240" w:lineRule="auto"/>
              <w:ind w:right="283"/>
              <w:jc w:val="center"/>
              <w:rPr>
                <w:rFonts w:ascii="PT Astra Serif" w:hAnsi="PT Astra Serif" w:cs="Times New Roman"/>
                <w:sz w:val="28"/>
                <w:szCs w:val="28"/>
              </w:rPr>
            </w:pPr>
            <w:r w:rsidRPr="009F66F5">
              <w:rPr>
                <w:rFonts w:ascii="PT Astra Serif" w:hAnsi="PT Astra Serif" w:cs="Times New Roman"/>
                <w:sz w:val="28"/>
                <w:szCs w:val="28"/>
              </w:rPr>
              <w:t>от</w:t>
            </w:r>
            <w:r w:rsidR="0082130F">
              <w:rPr>
                <w:rFonts w:ascii="PT Astra Serif" w:hAnsi="PT Astra Serif" w:cs="Times New Roman"/>
                <w:sz w:val="28"/>
                <w:szCs w:val="28"/>
              </w:rPr>
              <w:t xml:space="preserve"> 7 ноября </w:t>
            </w:r>
            <w:r>
              <w:rPr>
                <w:rFonts w:ascii="PT Astra Serif" w:hAnsi="PT Astra Serif" w:cs="Times New Roman"/>
                <w:sz w:val="28"/>
                <w:szCs w:val="28"/>
              </w:rPr>
              <w:t>202</w:t>
            </w:r>
            <w:r w:rsidR="005C025C">
              <w:rPr>
                <w:rFonts w:ascii="PT Astra Serif" w:hAnsi="PT Astra Serif" w:cs="Times New Roman"/>
                <w:sz w:val="28"/>
                <w:szCs w:val="28"/>
              </w:rPr>
              <w:t>2</w:t>
            </w:r>
            <w:r>
              <w:rPr>
                <w:rFonts w:ascii="PT Astra Serif" w:hAnsi="PT Astra Serif" w:cs="Times New Roman"/>
                <w:sz w:val="28"/>
                <w:szCs w:val="28"/>
              </w:rPr>
              <w:t xml:space="preserve"> г.</w:t>
            </w:r>
            <w:r w:rsidRPr="009F66F5">
              <w:rPr>
                <w:rFonts w:ascii="PT Astra Serif" w:hAnsi="PT Astra Serif" w:cs="Times New Roman"/>
                <w:sz w:val="28"/>
                <w:szCs w:val="28"/>
              </w:rPr>
              <w:t xml:space="preserve">  №</w:t>
            </w:r>
            <w:r>
              <w:rPr>
                <w:rFonts w:ascii="PT Astra Serif" w:hAnsi="PT Astra Serif" w:cs="Times New Roman"/>
                <w:sz w:val="28"/>
                <w:szCs w:val="28"/>
              </w:rPr>
              <w:t xml:space="preserve"> </w:t>
            </w:r>
            <w:r w:rsidR="0082130F">
              <w:rPr>
                <w:rFonts w:ascii="PT Astra Serif" w:hAnsi="PT Astra Serif" w:cs="Times New Roman"/>
                <w:sz w:val="28"/>
                <w:szCs w:val="28"/>
              </w:rPr>
              <w:t>355</w:t>
            </w:r>
          </w:p>
        </w:tc>
      </w:tr>
    </w:tbl>
    <w:p w:rsidR="00BA6D87" w:rsidRPr="0030133B" w:rsidRDefault="00BA6D87" w:rsidP="00DC59D9">
      <w:pPr>
        <w:tabs>
          <w:tab w:val="left" w:pos="5103"/>
        </w:tabs>
        <w:spacing w:after="0" w:line="240" w:lineRule="auto"/>
        <w:ind w:left="5103" w:right="283"/>
        <w:jc w:val="right"/>
        <w:rPr>
          <w:rFonts w:ascii="PT Astra Serif" w:hAnsi="PT Astra Serif" w:cs="Times New Roman"/>
          <w:sz w:val="28"/>
          <w:szCs w:val="28"/>
        </w:rPr>
      </w:pPr>
    </w:p>
    <w:p w:rsidR="0013762E" w:rsidRPr="0030133B" w:rsidRDefault="0013762E" w:rsidP="00DC59D9">
      <w:pPr>
        <w:tabs>
          <w:tab w:val="left" w:pos="5103"/>
          <w:tab w:val="left" w:pos="9214"/>
        </w:tabs>
        <w:spacing w:after="0" w:line="240" w:lineRule="auto"/>
        <w:ind w:left="5103" w:right="-2"/>
        <w:jc w:val="right"/>
        <w:rPr>
          <w:rFonts w:ascii="PT Astra Serif" w:hAnsi="PT Astra Serif" w:cs="Times New Roman"/>
          <w:sz w:val="28"/>
          <w:szCs w:val="28"/>
        </w:rPr>
      </w:pPr>
    </w:p>
    <w:p w:rsidR="00956C4F" w:rsidRPr="00453436" w:rsidRDefault="00956C4F" w:rsidP="0029313C">
      <w:pPr>
        <w:tabs>
          <w:tab w:val="left" w:pos="168"/>
        </w:tabs>
        <w:spacing w:after="0" w:line="240" w:lineRule="auto"/>
        <w:ind w:left="284" w:right="283"/>
        <w:jc w:val="center"/>
        <w:rPr>
          <w:rFonts w:ascii="PT Astra Serif" w:hAnsi="PT Astra Serif" w:cs="Times New Roman"/>
          <w:b/>
          <w:sz w:val="28"/>
          <w:szCs w:val="28"/>
        </w:rPr>
      </w:pPr>
      <w:r w:rsidRPr="00453436">
        <w:rPr>
          <w:rFonts w:ascii="PT Astra Serif" w:hAnsi="PT Astra Serif" w:cs="Times New Roman"/>
          <w:b/>
          <w:sz w:val="28"/>
          <w:szCs w:val="28"/>
        </w:rPr>
        <w:t>П</w:t>
      </w:r>
      <w:r w:rsidR="00644F18" w:rsidRPr="00453436">
        <w:rPr>
          <w:rFonts w:ascii="PT Astra Serif" w:hAnsi="PT Astra Serif" w:cs="Times New Roman"/>
          <w:b/>
          <w:sz w:val="28"/>
          <w:szCs w:val="28"/>
        </w:rPr>
        <w:t>АСПОРТ</w:t>
      </w:r>
    </w:p>
    <w:p w:rsidR="00F104E8" w:rsidRPr="00F104E8" w:rsidRDefault="00F104E8" w:rsidP="0029313C">
      <w:pPr>
        <w:spacing w:after="0" w:line="240" w:lineRule="auto"/>
        <w:jc w:val="center"/>
        <w:rPr>
          <w:rFonts w:ascii="PT Astra Serif" w:hAnsi="PT Astra Serif" w:cs="Times New Roman"/>
          <w:b/>
          <w:bCs/>
          <w:sz w:val="28"/>
          <w:szCs w:val="28"/>
        </w:rPr>
      </w:pPr>
      <w:r w:rsidRPr="00453436">
        <w:rPr>
          <w:rFonts w:ascii="PT Astra Serif" w:hAnsi="PT Astra Serif" w:cs="Times New Roman"/>
          <w:b/>
          <w:bCs/>
          <w:sz w:val="28"/>
          <w:szCs w:val="28"/>
        </w:rPr>
        <w:t>муниципальной программы «Комплексное развитие сельских территорий  муниципального образования Каменский район на 2020-2026 годы»</w:t>
      </w:r>
    </w:p>
    <w:p w:rsidR="00956C4F" w:rsidRPr="0029313C" w:rsidRDefault="00956C4F" w:rsidP="0029313C">
      <w:pPr>
        <w:spacing w:after="0" w:line="240" w:lineRule="auto"/>
        <w:jc w:val="center"/>
        <w:rPr>
          <w:rFonts w:ascii="PT Astra Serif" w:hAnsi="PT Astra Serif" w:cs="Times New Roman"/>
          <w:bCs/>
          <w:sz w:val="28"/>
          <w:szCs w:val="28"/>
        </w:rPr>
      </w:pPr>
    </w:p>
    <w:tbl>
      <w:tblPr>
        <w:tblpPr w:leftFromText="180" w:rightFromText="180" w:vertAnchor="text" w:tblpX="250" w:tblpY="1"/>
        <w:tblOverlap w:val="never"/>
        <w:tblW w:w="14459" w:type="dxa"/>
        <w:tblLayout w:type="fixed"/>
        <w:tblLook w:val="04A0" w:firstRow="1" w:lastRow="0" w:firstColumn="1" w:lastColumn="0" w:noHBand="0" w:noVBand="1"/>
      </w:tblPr>
      <w:tblGrid>
        <w:gridCol w:w="2093"/>
        <w:gridCol w:w="2585"/>
        <w:gridCol w:w="2268"/>
        <w:gridCol w:w="1100"/>
        <w:gridCol w:w="1418"/>
        <w:gridCol w:w="1134"/>
        <w:gridCol w:w="850"/>
        <w:gridCol w:w="993"/>
        <w:gridCol w:w="992"/>
        <w:gridCol w:w="1026"/>
      </w:tblGrid>
      <w:tr w:rsidR="00956C4F" w:rsidRPr="0030133B" w:rsidTr="002E5FD7">
        <w:tc>
          <w:tcPr>
            <w:tcW w:w="2093" w:type="dxa"/>
            <w:tcBorders>
              <w:top w:val="single" w:sz="4" w:space="0" w:color="auto"/>
              <w:left w:val="single" w:sz="4" w:space="0" w:color="auto"/>
              <w:bottom w:val="single" w:sz="4" w:space="0" w:color="auto"/>
              <w:right w:val="single" w:sz="4" w:space="0" w:color="auto"/>
            </w:tcBorders>
            <w:hideMark/>
          </w:tcPr>
          <w:p w:rsidR="00956C4F" w:rsidRPr="0030133B" w:rsidRDefault="00FF7FF6" w:rsidP="00F104E8">
            <w:pPr>
              <w:autoSpaceDE w:val="0"/>
              <w:autoSpaceDN w:val="0"/>
              <w:adjustRightInd w:val="0"/>
              <w:spacing w:after="0" w:line="240" w:lineRule="auto"/>
              <w:rPr>
                <w:rFonts w:ascii="PT Astra Serif" w:hAnsi="PT Astra Serif" w:cs="Times New Roman"/>
                <w:sz w:val="24"/>
                <w:szCs w:val="24"/>
              </w:rPr>
            </w:pPr>
            <w:r w:rsidRPr="00FF7FF6">
              <w:rPr>
                <w:rFonts w:ascii="PT Astra Serif" w:hAnsi="PT Astra Serif" w:cs="Times New Roman"/>
                <w:sz w:val="24"/>
                <w:szCs w:val="24"/>
              </w:rPr>
              <w:t>Ответственный исполнитель муниципальной программы</w:t>
            </w:r>
          </w:p>
        </w:tc>
        <w:tc>
          <w:tcPr>
            <w:tcW w:w="12366" w:type="dxa"/>
            <w:gridSpan w:val="9"/>
            <w:tcBorders>
              <w:top w:val="single" w:sz="4" w:space="0" w:color="auto"/>
              <w:left w:val="single" w:sz="4" w:space="0" w:color="auto"/>
              <w:bottom w:val="single" w:sz="4" w:space="0" w:color="auto"/>
              <w:right w:val="single" w:sz="4" w:space="0" w:color="auto"/>
            </w:tcBorders>
            <w:hideMark/>
          </w:tcPr>
          <w:p w:rsidR="00956C4F" w:rsidRPr="0030133B" w:rsidRDefault="00FF7FF6" w:rsidP="00FF7FF6">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Сектор сельского хозяйства </w:t>
            </w:r>
            <w:r>
              <w:t xml:space="preserve"> </w:t>
            </w:r>
            <w:r w:rsidRPr="00FF7FF6">
              <w:rPr>
                <w:rFonts w:ascii="PT Astra Serif" w:hAnsi="PT Astra Serif" w:cs="Times New Roman"/>
                <w:sz w:val="24"/>
                <w:szCs w:val="24"/>
              </w:rPr>
              <w:t>администрации муниципального образования Каменский район</w:t>
            </w:r>
          </w:p>
        </w:tc>
      </w:tr>
      <w:tr w:rsidR="00FF7FF6" w:rsidRPr="0030133B" w:rsidTr="002E5FD7">
        <w:tc>
          <w:tcPr>
            <w:tcW w:w="2093" w:type="dxa"/>
            <w:tcBorders>
              <w:top w:val="single" w:sz="4" w:space="0" w:color="auto"/>
              <w:left w:val="single" w:sz="4" w:space="0" w:color="auto"/>
              <w:bottom w:val="single" w:sz="4" w:space="0" w:color="auto"/>
              <w:right w:val="single" w:sz="4" w:space="0" w:color="auto"/>
            </w:tcBorders>
            <w:hideMark/>
          </w:tcPr>
          <w:p w:rsidR="00FF7FF6" w:rsidRPr="00FF7FF6" w:rsidRDefault="00FF7FF6" w:rsidP="00376964">
            <w:pPr>
              <w:spacing w:after="0" w:line="240" w:lineRule="auto"/>
              <w:ind w:right="-1"/>
              <w:contextualSpacing/>
              <w:rPr>
                <w:rFonts w:ascii="PT Astra Serif" w:hAnsi="PT Astra Serif" w:cs="Arial"/>
                <w:sz w:val="24"/>
                <w:szCs w:val="24"/>
              </w:rPr>
            </w:pPr>
            <w:r w:rsidRPr="00FF7FF6">
              <w:rPr>
                <w:rFonts w:ascii="PT Astra Serif" w:hAnsi="PT Astra Serif" w:cs="Arial"/>
                <w:sz w:val="24"/>
                <w:szCs w:val="24"/>
              </w:rPr>
              <w:t>Соисполнители муниципальной программы</w:t>
            </w:r>
          </w:p>
        </w:tc>
        <w:tc>
          <w:tcPr>
            <w:tcW w:w="12366" w:type="dxa"/>
            <w:gridSpan w:val="9"/>
            <w:tcBorders>
              <w:top w:val="single" w:sz="4" w:space="0" w:color="auto"/>
              <w:left w:val="single" w:sz="4" w:space="0" w:color="auto"/>
              <w:bottom w:val="single" w:sz="4" w:space="0" w:color="auto"/>
              <w:right w:val="single" w:sz="4" w:space="0" w:color="auto"/>
            </w:tcBorders>
            <w:hideMark/>
          </w:tcPr>
          <w:p w:rsidR="00FF7FF6" w:rsidRPr="00FF7FF6" w:rsidRDefault="00FF7FF6" w:rsidP="00376964">
            <w:pPr>
              <w:spacing w:after="0" w:line="240" w:lineRule="auto"/>
              <w:ind w:right="-1"/>
              <w:contextualSpacing/>
              <w:rPr>
                <w:rFonts w:ascii="PT Astra Serif" w:hAnsi="PT Astra Serif" w:cs="Arial"/>
                <w:sz w:val="24"/>
                <w:szCs w:val="24"/>
              </w:rPr>
            </w:pPr>
            <w:r w:rsidRPr="00FF7FF6">
              <w:rPr>
                <w:rFonts w:ascii="PT Astra Serif" w:hAnsi="PT Astra Serif" w:cs="Arial"/>
                <w:sz w:val="24"/>
                <w:szCs w:val="24"/>
              </w:rPr>
              <w:t>Финансовое управление  администрации муниципального образования Каменский район</w:t>
            </w:r>
          </w:p>
        </w:tc>
      </w:tr>
      <w:tr w:rsidR="00956C4F" w:rsidRPr="0030133B" w:rsidTr="002E5FD7">
        <w:tc>
          <w:tcPr>
            <w:tcW w:w="2093" w:type="dxa"/>
            <w:tcBorders>
              <w:top w:val="single" w:sz="4" w:space="0" w:color="auto"/>
              <w:left w:val="single" w:sz="4" w:space="0" w:color="auto"/>
              <w:bottom w:val="single" w:sz="4" w:space="0" w:color="auto"/>
              <w:right w:val="single" w:sz="4" w:space="0" w:color="auto"/>
            </w:tcBorders>
            <w:hideMark/>
          </w:tcPr>
          <w:p w:rsidR="00956C4F" w:rsidRPr="0030133B" w:rsidRDefault="00956C4F" w:rsidP="002E5FD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 xml:space="preserve">Цели </w:t>
            </w:r>
            <w:r w:rsidR="00376964">
              <w:rPr>
                <w:rFonts w:ascii="PT Astra Serif" w:hAnsi="PT Astra Serif" w:cs="Times New Roman"/>
                <w:sz w:val="24"/>
                <w:szCs w:val="24"/>
              </w:rPr>
              <w:t>муниципальной</w:t>
            </w:r>
          </w:p>
          <w:p w:rsidR="00956C4F" w:rsidRPr="0030133B" w:rsidRDefault="00956C4F" w:rsidP="002E5FD7">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программы</w:t>
            </w:r>
          </w:p>
        </w:tc>
        <w:tc>
          <w:tcPr>
            <w:tcW w:w="12366" w:type="dxa"/>
            <w:gridSpan w:val="9"/>
            <w:tcBorders>
              <w:top w:val="single" w:sz="4" w:space="0" w:color="auto"/>
              <w:left w:val="single" w:sz="4" w:space="0" w:color="auto"/>
              <w:bottom w:val="single" w:sz="4" w:space="0" w:color="auto"/>
              <w:right w:val="single" w:sz="4" w:space="0" w:color="auto"/>
            </w:tcBorders>
            <w:hideMark/>
          </w:tcPr>
          <w:p w:rsidR="00742B04" w:rsidRDefault="00956C4F" w:rsidP="002E5FD7">
            <w:pPr>
              <w:tabs>
                <w:tab w:val="left" w:pos="168"/>
                <w:tab w:val="left" w:pos="7185"/>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повышение уровня и качества жизни населения,</w:t>
            </w:r>
            <w:r w:rsidR="00376964">
              <w:rPr>
                <w:rFonts w:ascii="PT Astra Serif" w:hAnsi="PT Astra Serif" w:cs="Times New Roman"/>
                <w:sz w:val="24"/>
                <w:szCs w:val="24"/>
              </w:rPr>
              <w:t xml:space="preserve"> </w:t>
            </w:r>
            <w:r w:rsidR="00376964">
              <w:t xml:space="preserve"> </w:t>
            </w:r>
            <w:r w:rsidR="00376964" w:rsidRPr="00376964">
              <w:rPr>
                <w:rFonts w:ascii="PT Astra Serif" w:hAnsi="PT Astra Serif" w:cs="Times New Roman"/>
                <w:sz w:val="24"/>
                <w:szCs w:val="24"/>
              </w:rPr>
              <w:t>проживающего в сельской местности, на основе повышения уровня развития социальной</w:t>
            </w:r>
            <w:r w:rsidR="00376964">
              <w:rPr>
                <w:rFonts w:ascii="PT Astra Serif" w:hAnsi="PT Astra Serif" w:cs="Times New Roman"/>
                <w:sz w:val="24"/>
                <w:szCs w:val="24"/>
              </w:rPr>
              <w:t xml:space="preserve"> </w:t>
            </w:r>
            <w:r w:rsidR="00376964" w:rsidRPr="00376964">
              <w:rPr>
                <w:rFonts w:ascii="PT Astra Serif" w:hAnsi="PT Astra Serif" w:cs="Times New Roman"/>
                <w:sz w:val="24"/>
                <w:szCs w:val="24"/>
              </w:rPr>
              <w:t xml:space="preserve"> инфраструктуры и инженерного обустройства сельских населенных пунктов</w:t>
            </w:r>
            <w:r w:rsidR="00742B04">
              <w:rPr>
                <w:rFonts w:ascii="PT Astra Serif" w:hAnsi="PT Astra Serif" w:cs="Times New Roman"/>
                <w:sz w:val="24"/>
                <w:szCs w:val="24"/>
              </w:rPr>
              <w:t>;</w:t>
            </w:r>
          </w:p>
          <w:p w:rsidR="00956C4F" w:rsidRPr="0030133B" w:rsidRDefault="00376964" w:rsidP="002E5FD7">
            <w:pPr>
              <w:tabs>
                <w:tab w:val="left" w:pos="168"/>
                <w:tab w:val="left" w:pos="7185"/>
              </w:tabs>
              <w:spacing w:after="0" w:line="240" w:lineRule="auto"/>
              <w:contextualSpacing/>
              <w:rPr>
                <w:rFonts w:ascii="PT Astra Serif" w:hAnsi="PT Astra Serif" w:cs="Times New Roman"/>
                <w:sz w:val="24"/>
                <w:szCs w:val="24"/>
              </w:rPr>
            </w:pPr>
            <w:r w:rsidRPr="00376964">
              <w:rPr>
                <w:rFonts w:ascii="PT Astra Serif" w:hAnsi="PT Astra Serif" w:cs="Times New Roman"/>
                <w:sz w:val="24"/>
                <w:szCs w:val="24"/>
              </w:rPr>
              <w:t xml:space="preserve"> повышение инвестиционной</w:t>
            </w:r>
            <w:r>
              <w:rPr>
                <w:rFonts w:ascii="PT Astra Serif" w:hAnsi="PT Astra Serif" w:cs="Times New Roman"/>
                <w:sz w:val="24"/>
                <w:szCs w:val="24"/>
              </w:rPr>
              <w:t xml:space="preserve"> </w:t>
            </w:r>
            <w:r w:rsidRPr="00376964">
              <w:rPr>
                <w:rFonts w:ascii="PT Astra Serif" w:hAnsi="PT Astra Serif" w:cs="Times New Roman"/>
                <w:sz w:val="24"/>
                <w:szCs w:val="24"/>
              </w:rPr>
              <w:t xml:space="preserve"> привлекательности сельских территорий</w:t>
            </w:r>
          </w:p>
          <w:p w:rsidR="00956C4F" w:rsidRPr="0030133B" w:rsidRDefault="00956C4F" w:rsidP="002E5FD7">
            <w:pPr>
              <w:autoSpaceDE w:val="0"/>
              <w:autoSpaceDN w:val="0"/>
              <w:adjustRightInd w:val="0"/>
              <w:spacing w:after="0" w:line="240" w:lineRule="auto"/>
              <w:jc w:val="both"/>
              <w:rPr>
                <w:rFonts w:ascii="PT Astra Serif" w:hAnsi="PT Astra Serif" w:cs="Times New Roman"/>
                <w:sz w:val="24"/>
                <w:szCs w:val="24"/>
              </w:rPr>
            </w:pPr>
          </w:p>
        </w:tc>
      </w:tr>
      <w:tr w:rsidR="00E1544A" w:rsidRPr="0030133B" w:rsidTr="002E5FD7">
        <w:tc>
          <w:tcPr>
            <w:tcW w:w="2093" w:type="dxa"/>
            <w:tcBorders>
              <w:top w:val="single" w:sz="4" w:space="0" w:color="auto"/>
              <w:left w:val="single" w:sz="4" w:space="0" w:color="auto"/>
              <w:bottom w:val="single" w:sz="4" w:space="0" w:color="auto"/>
              <w:right w:val="single" w:sz="4" w:space="0" w:color="auto"/>
            </w:tcBorders>
          </w:tcPr>
          <w:p w:rsidR="00E1544A" w:rsidRPr="00E1544A" w:rsidRDefault="00E1544A" w:rsidP="002E5FD7">
            <w:pPr>
              <w:tabs>
                <w:tab w:val="left" w:pos="168"/>
              </w:tabs>
              <w:spacing w:after="0" w:line="240" w:lineRule="auto"/>
              <w:contextualSpacing/>
              <w:rPr>
                <w:rFonts w:ascii="PT Astra Serif" w:hAnsi="PT Astra Serif" w:cs="Times New Roman"/>
                <w:sz w:val="24"/>
                <w:szCs w:val="24"/>
              </w:rPr>
            </w:pPr>
            <w:r w:rsidRPr="00E1544A">
              <w:rPr>
                <w:rFonts w:ascii="PT Astra Serif" w:eastAsia="Calibri" w:hAnsi="PT Astra Serif" w:cs="Times New Roman"/>
                <w:sz w:val="24"/>
                <w:szCs w:val="24"/>
                <w:lang w:eastAsia="en-US"/>
              </w:rPr>
              <w:t>Задачи муниципальной программы</w:t>
            </w:r>
          </w:p>
        </w:tc>
        <w:tc>
          <w:tcPr>
            <w:tcW w:w="12366" w:type="dxa"/>
            <w:gridSpan w:val="9"/>
            <w:tcBorders>
              <w:top w:val="single" w:sz="4" w:space="0" w:color="auto"/>
              <w:left w:val="single" w:sz="4" w:space="0" w:color="auto"/>
              <w:bottom w:val="single" w:sz="4" w:space="0" w:color="auto"/>
              <w:right w:val="single" w:sz="4" w:space="0" w:color="auto"/>
            </w:tcBorders>
          </w:tcPr>
          <w:p w:rsidR="00E1544A" w:rsidRPr="00E1544A" w:rsidRDefault="00E1544A" w:rsidP="00E1544A">
            <w:pPr>
              <w:tabs>
                <w:tab w:val="left" w:pos="168"/>
                <w:tab w:val="left" w:pos="7185"/>
              </w:tabs>
              <w:spacing w:after="0" w:line="240" w:lineRule="auto"/>
              <w:contextualSpacing/>
              <w:rPr>
                <w:rFonts w:ascii="PT Astra Serif" w:hAnsi="PT Astra Serif" w:cs="Times New Roman"/>
                <w:sz w:val="24"/>
                <w:szCs w:val="24"/>
              </w:rPr>
            </w:pPr>
            <w:r w:rsidRPr="00E1544A">
              <w:rPr>
                <w:rFonts w:ascii="PT Astra Serif" w:hAnsi="PT Astra Serif" w:cs="Times New Roman"/>
                <w:sz w:val="24"/>
                <w:szCs w:val="24"/>
              </w:rPr>
              <w:t>повышение уровня газификации сельских населенных пунктов;</w:t>
            </w:r>
          </w:p>
          <w:p w:rsidR="00552640" w:rsidRDefault="00E1544A" w:rsidP="00E1544A">
            <w:pPr>
              <w:tabs>
                <w:tab w:val="left" w:pos="168"/>
                <w:tab w:val="left" w:pos="7185"/>
              </w:tabs>
              <w:spacing w:after="0" w:line="240" w:lineRule="auto"/>
              <w:contextualSpacing/>
              <w:rPr>
                <w:rFonts w:ascii="PT Astra Serif" w:hAnsi="PT Astra Serif" w:cs="Times New Roman"/>
                <w:sz w:val="24"/>
                <w:szCs w:val="24"/>
              </w:rPr>
            </w:pPr>
            <w:r w:rsidRPr="00E1544A">
              <w:rPr>
                <w:rFonts w:ascii="PT Astra Serif" w:hAnsi="PT Astra Serif" w:cs="Times New Roman"/>
                <w:sz w:val="24"/>
                <w:szCs w:val="24"/>
              </w:rPr>
              <w:t xml:space="preserve">повышение уровня обеспечения сельских населенных пунктов качественной питьевой водой; </w:t>
            </w:r>
          </w:p>
          <w:p w:rsidR="006F5EB1" w:rsidRDefault="00E1544A" w:rsidP="00E1544A">
            <w:pPr>
              <w:tabs>
                <w:tab w:val="left" w:pos="168"/>
                <w:tab w:val="left" w:pos="7185"/>
              </w:tabs>
              <w:spacing w:after="0" w:line="240" w:lineRule="auto"/>
              <w:contextualSpacing/>
              <w:rPr>
                <w:rFonts w:ascii="PT Astra Serif" w:hAnsi="PT Astra Serif" w:cs="Times New Roman"/>
                <w:sz w:val="24"/>
                <w:szCs w:val="24"/>
              </w:rPr>
            </w:pPr>
            <w:r w:rsidRPr="00E1544A">
              <w:rPr>
                <w:rFonts w:ascii="PT Astra Serif" w:hAnsi="PT Astra Serif" w:cs="Times New Roman"/>
                <w:sz w:val="24"/>
                <w:szCs w:val="24"/>
              </w:rPr>
              <w:t xml:space="preserve">улучшение жилищных условий граждан, проживающих в сельской местности и нуждающихся в улучшении жилищных условий; </w:t>
            </w:r>
          </w:p>
          <w:p w:rsidR="00E1544A" w:rsidRDefault="00E1544A" w:rsidP="00E1544A">
            <w:pPr>
              <w:tabs>
                <w:tab w:val="left" w:pos="168"/>
                <w:tab w:val="left" w:pos="7185"/>
              </w:tabs>
              <w:spacing w:after="0" w:line="240" w:lineRule="auto"/>
              <w:contextualSpacing/>
              <w:rPr>
                <w:rFonts w:ascii="PT Astra Serif" w:hAnsi="PT Astra Serif" w:cs="Times New Roman"/>
                <w:sz w:val="24"/>
                <w:szCs w:val="24"/>
              </w:rPr>
            </w:pPr>
            <w:r w:rsidRPr="00E1544A">
              <w:rPr>
                <w:rFonts w:ascii="PT Astra Serif" w:hAnsi="PT Astra Serif" w:cs="Times New Roman"/>
                <w:sz w:val="24"/>
                <w:szCs w:val="24"/>
              </w:rPr>
              <w:t>обеспечение жильем молодых семей и молодых</w:t>
            </w:r>
            <w:r>
              <w:rPr>
                <w:rFonts w:ascii="PT Astra Serif" w:hAnsi="PT Astra Serif" w:cs="Times New Roman"/>
                <w:sz w:val="24"/>
                <w:szCs w:val="24"/>
              </w:rPr>
              <w:t xml:space="preserve"> </w:t>
            </w:r>
            <w:r w:rsidRPr="00E1544A">
              <w:rPr>
                <w:rFonts w:ascii="PT Astra Serif" w:hAnsi="PT Astra Serif" w:cs="Times New Roman"/>
                <w:sz w:val="24"/>
                <w:szCs w:val="24"/>
              </w:rPr>
              <w:t>специалистов, проживающих и работающих на селе</w:t>
            </w:r>
            <w:r>
              <w:rPr>
                <w:rFonts w:ascii="PT Astra Serif" w:hAnsi="PT Astra Serif" w:cs="Times New Roman"/>
                <w:sz w:val="24"/>
                <w:szCs w:val="24"/>
              </w:rPr>
              <w:t xml:space="preserve"> </w:t>
            </w:r>
            <w:r w:rsidRPr="00E1544A">
              <w:rPr>
                <w:rFonts w:ascii="PT Astra Serif" w:hAnsi="PT Astra Serif" w:cs="Times New Roman"/>
                <w:sz w:val="24"/>
                <w:szCs w:val="24"/>
              </w:rPr>
              <w:t>либо изъявивших желание переехать на постоянное</w:t>
            </w:r>
            <w:r>
              <w:rPr>
                <w:rFonts w:ascii="PT Astra Serif" w:hAnsi="PT Astra Serif" w:cs="Times New Roman"/>
                <w:sz w:val="24"/>
                <w:szCs w:val="24"/>
              </w:rPr>
              <w:t xml:space="preserve"> </w:t>
            </w:r>
            <w:r w:rsidRPr="00E1544A">
              <w:rPr>
                <w:rFonts w:ascii="PT Astra Serif" w:hAnsi="PT Astra Serif" w:cs="Times New Roman"/>
                <w:sz w:val="24"/>
                <w:szCs w:val="24"/>
              </w:rPr>
              <w:t xml:space="preserve">место жительства в сельскую местность и работать </w:t>
            </w:r>
            <w:r>
              <w:rPr>
                <w:rFonts w:ascii="PT Astra Serif" w:hAnsi="PT Astra Serif" w:cs="Times New Roman"/>
                <w:sz w:val="24"/>
                <w:szCs w:val="24"/>
              </w:rPr>
              <w:t xml:space="preserve"> на сельхозпредприятиях</w:t>
            </w:r>
            <w:r w:rsidR="006F5EB1">
              <w:rPr>
                <w:rFonts w:ascii="PT Astra Serif" w:hAnsi="PT Astra Serif" w:cs="Times New Roman"/>
                <w:sz w:val="24"/>
                <w:szCs w:val="24"/>
              </w:rPr>
              <w:t>;</w:t>
            </w:r>
          </w:p>
          <w:p w:rsidR="006F5EB1" w:rsidRPr="00E1544A" w:rsidRDefault="006F5EB1" w:rsidP="00E1544A">
            <w:pPr>
              <w:tabs>
                <w:tab w:val="left" w:pos="168"/>
                <w:tab w:val="left" w:pos="7185"/>
              </w:tabs>
              <w:spacing w:after="0" w:line="240" w:lineRule="auto"/>
              <w:contextualSpacing/>
              <w:rPr>
                <w:rFonts w:ascii="PT Astra Serif" w:hAnsi="PT Astra Serif" w:cs="Times New Roman"/>
                <w:sz w:val="24"/>
                <w:szCs w:val="24"/>
              </w:rPr>
            </w:pPr>
            <w:r w:rsidRPr="006F5EB1">
              <w:rPr>
                <w:rFonts w:ascii="PT Astra Serif" w:hAnsi="PT Astra Serif" w:cs="Times New Roman"/>
                <w:sz w:val="24"/>
                <w:szCs w:val="24"/>
              </w:rPr>
              <w:t>уничтожение борщевика в сельской местности</w:t>
            </w:r>
          </w:p>
          <w:p w:rsidR="00E1544A" w:rsidRPr="0030133B" w:rsidRDefault="00E1544A" w:rsidP="00E1544A">
            <w:pPr>
              <w:tabs>
                <w:tab w:val="left" w:pos="168"/>
                <w:tab w:val="left" w:pos="7185"/>
              </w:tabs>
              <w:spacing w:after="0" w:line="240" w:lineRule="auto"/>
              <w:contextualSpacing/>
              <w:rPr>
                <w:rFonts w:ascii="PT Astra Serif" w:hAnsi="PT Astra Serif" w:cs="Times New Roman"/>
                <w:sz w:val="24"/>
                <w:szCs w:val="24"/>
              </w:rPr>
            </w:pPr>
          </w:p>
        </w:tc>
      </w:tr>
      <w:tr w:rsidR="00956C4F" w:rsidRPr="0030133B" w:rsidTr="002E5FD7">
        <w:trPr>
          <w:trHeight w:val="203"/>
        </w:trPr>
        <w:tc>
          <w:tcPr>
            <w:tcW w:w="2093" w:type="dxa"/>
            <w:tcBorders>
              <w:top w:val="single" w:sz="4" w:space="0" w:color="auto"/>
              <w:left w:val="single" w:sz="4" w:space="0" w:color="auto"/>
              <w:bottom w:val="single" w:sz="4" w:space="0" w:color="auto"/>
              <w:right w:val="single" w:sz="4" w:space="0" w:color="auto"/>
            </w:tcBorders>
            <w:hideMark/>
          </w:tcPr>
          <w:p w:rsidR="00956C4F" w:rsidRPr="0030133B" w:rsidRDefault="007C76B1" w:rsidP="002E5FD7">
            <w:pPr>
              <w:autoSpaceDE w:val="0"/>
              <w:autoSpaceDN w:val="0"/>
              <w:adjustRightInd w:val="0"/>
              <w:spacing w:after="0" w:line="240" w:lineRule="auto"/>
              <w:rPr>
                <w:rFonts w:ascii="PT Astra Serif" w:hAnsi="PT Astra Serif" w:cs="Times New Roman"/>
                <w:sz w:val="24"/>
                <w:szCs w:val="24"/>
              </w:rPr>
            </w:pPr>
            <w:r w:rsidRPr="007C76B1">
              <w:rPr>
                <w:rFonts w:ascii="PT Astra Serif" w:hAnsi="PT Astra Serif" w:cs="Times New Roman"/>
                <w:sz w:val="24"/>
                <w:szCs w:val="24"/>
              </w:rPr>
              <w:lastRenderedPageBreak/>
              <w:t>Показатели муниципальной программы</w:t>
            </w:r>
          </w:p>
        </w:tc>
        <w:tc>
          <w:tcPr>
            <w:tcW w:w="12366" w:type="dxa"/>
            <w:gridSpan w:val="9"/>
            <w:tcBorders>
              <w:top w:val="single" w:sz="4" w:space="0" w:color="auto"/>
              <w:left w:val="single" w:sz="4" w:space="0" w:color="auto"/>
              <w:bottom w:val="single" w:sz="4" w:space="0" w:color="auto"/>
              <w:right w:val="single" w:sz="4" w:space="0" w:color="auto"/>
            </w:tcBorders>
          </w:tcPr>
          <w:p w:rsidR="00956C4F" w:rsidRPr="0030133B" w:rsidRDefault="00C939E5" w:rsidP="002E5FD7">
            <w:pPr>
              <w:tabs>
                <w:tab w:val="left" w:pos="168"/>
                <w:tab w:val="left" w:pos="7185"/>
              </w:tabs>
              <w:spacing w:after="0" w:line="240" w:lineRule="auto"/>
              <w:contextualSpacing/>
              <w:rPr>
                <w:rFonts w:ascii="PT Astra Serif" w:hAnsi="PT Astra Serif" w:cs="Times New Roman"/>
                <w:sz w:val="24"/>
                <w:szCs w:val="24"/>
              </w:rPr>
            </w:pPr>
            <w:r>
              <w:rPr>
                <w:rFonts w:ascii="PT Astra Serif" w:hAnsi="PT Astra Serif" w:cs="Times New Roman"/>
                <w:sz w:val="24"/>
                <w:szCs w:val="24"/>
              </w:rPr>
              <w:t>п</w:t>
            </w:r>
            <w:r w:rsidR="00956C4F" w:rsidRPr="0030133B">
              <w:rPr>
                <w:rFonts w:ascii="PT Astra Serif" w:hAnsi="PT Astra Serif" w:cs="Times New Roman"/>
                <w:sz w:val="24"/>
                <w:szCs w:val="24"/>
              </w:rPr>
              <w:t>ротяженность газопроводов среднего и низкого</w:t>
            </w:r>
            <w:r>
              <w:rPr>
                <w:rFonts w:ascii="PT Astra Serif" w:hAnsi="PT Astra Serif" w:cs="Times New Roman"/>
                <w:sz w:val="24"/>
                <w:szCs w:val="24"/>
              </w:rPr>
              <w:t xml:space="preserve"> </w:t>
            </w:r>
            <w:r w:rsidRPr="00C939E5">
              <w:rPr>
                <w:rFonts w:ascii="PT Astra Serif" w:hAnsi="PT Astra Serif" w:cs="Times New Roman"/>
                <w:sz w:val="24"/>
                <w:szCs w:val="24"/>
              </w:rPr>
              <w:t xml:space="preserve"> давления, уличных газовых сетей, проложенных с целью газификации жилых домов и квартир;</w:t>
            </w:r>
          </w:p>
          <w:p w:rsidR="00C939E5" w:rsidRDefault="00956C4F" w:rsidP="002E5FD7">
            <w:pPr>
              <w:tabs>
                <w:tab w:val="left" w:pos="168"/>
                <w:tab w:val="left" w:pos="7185"/>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 xml:space="preserve">количество газифицированных сельских жилых домов  и квартир; </w:t>
            </w:r>
          </w:p>
          <w:p w:rsidR="00956C4F" w:rsidRPr="0030133B" w:rsidRDefault="00956C4F" w:rsidP="002E5FD7">
            <w:pPr>
              <w:tabs>
                <w:tab w:val="left" w:pos="168"/>
                <w:tab w:val="left" w:pos="7185"/>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протяженность реконструированных и введенных вновь систем водоснабжения;</w:t>
            </w:r>
          </w:p>
          <w:p w:rsidR="00C939E5" w:rsidRPr="00C939E5" w:rsidRDefault="00956C4F" w:rsidP="00C939E5">
            <w:pPr>
              <w:tabs>
                <w:tab w:val="left" w:pos="168"/>
                <w:tab w:val="left" w:pos="7185"/>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общая площадь построенного (приобретенного) жилья д</w:t>
            </w:r>
            <w:r w:rsidR="00C939E5">
              <w:rPr>
                <w:rFonts w:ascii="PT Astra Serif" w:hAnsi="PT Astra Serif" w:cs="Times New Roman"/>
                <w:sz w:val="24"/>
                <w:szCs w:val="24"/>
              </w:rPr>
              <w:t xml:space="preserve">ля </w:t>
            </w:r>
            <w:r w:rsidR="00C939E5" w:rsidRPr="00C939E5">
              <w:rPr>
                <w:rFonts w:ascii="PT Astra Serif" w:hAnsi="PT Astra Serif" w:cs="Times New Roman"/>
                <w:sz w:val="24"/>
                <w:szCs w:val="24"/>
              </w:rPr>
              <w:t xml:space="preserve"> граждан, проживающих в сельской местности и нуждающихся в улучшении жилищных условий;</w:t>
            </w:r>
          </w:p>
          <w:p w:rsidR="00956C4F" w:rsidRDefault="00C939E5" w:rsidP="00C939E5">
            <w:pPr>
              <w:autoSpaceDE w:val="0"/>
              <w:autoSpaceDN w:val="0"/>
              <w:adjustRightInd w:val="0"/>
              <w:spacing w:after="0" w:line="240" w:lineRule="auto"/>
              <w:rPr>
                <w:rFonts w:ascii="PT Astra Serif" w:hAnsi="PT Astra Serif" w:cs="Times New Roman"/>
                <w:sz w:val="24"/>
                <w:szCs w:val="24"/>
              </w:rPr>
            </w:pPr>
            <w:r>
              <w:rPr>
                <w:rFonts w:ascii="PT Astra Serif" w:hAnsi="PT Astra Serif" w:cs="Times New Roman"/>
                <w:sz w:val="24"/>
                <w:szCs w:val="24"/>
              </w:rPr>
              <w:t xml:space="preserve">количество </w:t>
            </w:r>
            <w:r w:rsidR="00956C4F" w:rsidRPr="0030133B">
              <w:rPr>
                <w:rFonts w:ascii="PT Astra Serif" w:hAnsi="PT Astra Serif" w:cs="Times New Roman"/>
                <w:sz w:val="24"/>
                <w:szCs w:val="24"/>
              </w:rPr>
              <w:t>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BF571F" w:rsidRPr="0030133B" w:rsidRDefault="00BF571F" w:rsidP="00F56C3C">
            <w:pPr>
              <w:autoSpaceDE w:val="0"/>
              <w:autoSpaceDN w:val="0"/>
              <w:adjustRightInd w:val="0"/>
              <w:spacing w:after="0" w:line="240" w:lineRule="auto"/>
              <w:rPr>
                <w:rFonts w:ascii="PT Astra Serif" w:hAnsi="PT Astra Serif" w:cs="Times New Roman"/>
                <w:sz w:val="24"/>
                <w:szCs w:val="24"/>
              </w:rPr>
            </w:pPr>
            <w:proofErr w:type="gramStart"/>
            <w:r>
              <w:rPr>
                <w:rFonts w:ascii="PT Astra Serif" w:hAnsi="PT Astra Serif" w:cs="Times New Roman"/>
                <w:sz w:val="24"/>
                <w:szCs w:val="24"/>
              </w:rPr>
              <w:t>площадь</w:t>
            </w:r>
            <w:proofErr w:type="gramEnd"/>
            <w:r>
              <w:rPr>
                <w:rFonts w:ascii="PT Astra Serif" w:hAnsi="PT Astra Serif" w:cs="Times New Roman"/>
                <w:sz w:val="24"/>
                <w:szCs w:val="24"/>
              </w:rPr>
              <w:t xml:space="preserve"> </w:t>
            </w:r>
            <w:r w:rsidR="00F56C3C">
              <w:rPr>
                <w:rFonts w:ascii="PT Astra Serif" w:hAnsi="PT Astra Serif" w:cs="Times New Roman"/>
                <w:sz w:val="24"/>
                <w:szCs w:val="24"/>
              </w:rPr>
              <w:t xml:space="preserve">освобожденная </w:t>
            </w:r>
            <w:r>
              <w:rPr>
                <w:rFonts w:ascii="PT Astra Serif" w:hAnsi="PT Astra Serif" w:cs="Times New Roman"/>
                <w:sz w:val="24"/>
                <w:szCs w:val="24"/>
              </w:rPr>
              <w:t xml:space="preserve"> от </w:t>
            </w:r>
            <w:r w:rsidRPr="00BF571F">
              <w:rPr>
                <w:rFonts w:ascii="PT Astra Serif" w:hAnsi="PT Astra Serif" w:cs="Times New Roman"/>
                <w:sz w:val="24"/>
                <w:szCs w:val="24"/>
              </w:rPr>
              <w:t xml:space="preserve"> борщевика </w:t>
            </w:r>
          </w:p>
        </w:tc>
      </w:tr>
      <w:tr w:rsidR="004D3909" w:rsidRPr="0030133B" w:rsidTr="002E5FD7">
        <w:trPr>
          <w:trHeight w:val="203"/>
        </w:trPr>
        <w:tc>
          <w:tcPr>
            <w:tcW w:w="2093" w:type="dxa"/>
            <w:tcBorders>
              <w:top w:val="single" w:sz="4" w:space="0" w:color="auto"/>
              <w:left w:val="single" w:sz="4" w:space="0" w:color="auto"/>
              <w:bottom w:val="single" w:sz="4" w:space="0" w:color="auto"/>
              <w:right w:val="single" w:sz="4" w:space="0" w:color="auto"/>
            </w:tcBorders>
          </w:tcPr>
          <w:p w:rsidR="004D3909" w:rsidRPr="007C76B1" w:rsidRDefault="004D3909" w:rsidP="002E5FD7">
            <w:pPr>
              <w:autoSpaceDE w:val="0"/>
              <w:autoSpaceDN w:val="0"/>
              <w:adjustRightInd w:val="0"/>
              <w:spacing w:after="0" w:line="240" w:lineRule="auto"/>
              <w:rPr>
                <w:rFonts w:ascii="PT Astra Serif" w:hAnsi="PT Astra Serif" w:cs="Times New Roman"/>
                <w:sz w:val="24"/>
                <w:szCs w:val="24"/>
              </w:rPr>
            </w:pPr>
            <w:r w:rsidRPr="004D3909">
              <w:rPr>
                <w:rFonts w:ascii="PT Astra Serif" w:hAnsi="PT Astra Serif" w:cs="Times New Roman"/>
                <w:sz w:val="24"/>
                <w:szCs w:val="24"/>
              </w:rPr>
              <w:t>Программно-целевые инструменты муниципальной программы</w:t>
            </w:r>
          </w:p>
        </w:tc>
        <w:tc>
          <w:tcPr>
            <w:tcW w:w="12366" w:type="dxa"/>
            <w:gridSpan w:val="9"/>
            <w:tcBorders>
              <w:top w:val="single" w:sz="4" w:space="0" w:color="auto"/>
              <w:left w:val="single" w:sz="4" w:space="0" w:color="auto"/>
              <w:bottom w:val="single" w:sz="4" w:space="0" w:color="auto"/>
              <w:right w:val="single" w:sz="4" w:space="0" w:color="auto"/>
            </w:tcBorders>
          </w:tcPr>
          <w:p w:rsidR="004D3909" w:rsidRDefault="00666F4A" w:rsidP="002E5FD7">
            <w:pPr>
              <w:tabs>
                <w:tab w:val="left" w:pos="168"/>
                <w:tab w:val="left" w:pos="7185"/>
              </w:tabs>
              <w:spacing w:after="0" w:line="240" w:lineRule="auto"/>
              <w:contextualSpacing/>
              <w:rPr>
                <w:rFonts w:ascii="PT Astra Serif" w:hAnsi="PT Astra Serif" w:cs="Times New Roman"/>
                <w:sz w:val="24"/>
                <w:szCs w:val="24"/>
              </w:rPr>
            </w:pPr>
            <w:r>
              <w:rPr>
                <w:rFonts w:ascii="PT Astra Serif" w:hAnsi="PT Astra Serif" w:cs="Times New Roman"/>
                <w:sz w:val="24"/>
                <w:szCs w:val="24"/>
              </w:rPr>
              <w:t xml:space="preserve">Мероприятие </w:t>
            </w:r>
            <w:r w:rsidR="00836D82" w:rsidRPr="00836D82">
              <w:rPr>
                <w:rFonts w:ascii="PT Astra Serif" w:hAnsi="PT Astra Serif" w:cs="Times New Roman"/>
                <w:sz w:val="24"/>
                <w:szCs w:val="24"/>
              </w:rPr>
              <w:t>1. Улучшение жилищных условий граждан, проживающих в сельской местности, в том числе молодых семей и молодых специалистов</w:t>
            </w:r>
          </w:p>
          <w:p w:rsidR="00836D82" w:rsidRDefault="00666F4A" w:rsidP="002E5FD7">
            <w:pPr>
              <w:tabs>
                <w:tab w:val="left" w:pos="168"/>
                <w:tab w:val="left" w:pos="7185"/>
              </w:tabs>
              <w:spacing w:after="0" w:line="240" w:lineRule="auto"/>
              <w:contextualSpacing/>
              <w:rPr>
                <w:rFonts w:ascii="PT Astra Serif" w:hAnsi="PT Astra Serif" w:cs="Times New Roman"/>
                <w:sz w:val="24"/>
                <w:szCs w:val="24"/>
              </w:rPr>
            </w:pPr>
            <w:r w:rsidRPr="00666F4A">
              <w:rPr>
                <w:rFonts w:ascii="PT Astra Serif" w:hAnsi="PT Astra Serif" w:cs="Times New Roman"/>
                <w:sz w:val="24"/>
                <w:szCs w:val="24"/>
              </w:rPr>
              <w:t xml:space="preserve">Мероприятие </w:t>
            </w:r>
            <w:r>
              <w:rPr>
                <w:rFonts w:ascii="PT Astra Serif" w:hAnsi="PT Astra Serif" w:cs="Times New Roman"/>
                <w:sz w:val="24"/>
                <w:szCs w:val="24"/>
              </w:rPr>
              <w:t xml:space="preserve"> </w:t>
            </w:r>
            <w:r w:rsidR="00836D82" w:rsidRPr="00836D82">
              <w:rPr>
                <w:rFonts w:ascii="PT Astra Serif" w:hAnsi="PT Astra Serif" w:cs="Times New Roman"/>
                <w:sz w:val="24"/>
                <w:szCs w:val="24"/>
              </w:rPr>
              <w:t>2. Развитие водоснабжения в сельской местности</w:t>
            </w:r>
          </w:p>
          <w:p w:rsidR="00836D82" w:rsidRDefault="00666F4A" w:rsidP="002E5FD7">
            <w:pPr>
              <w:tabs>
                <w:tab w:val="left" w:pos="168"/>
                <w:tab w:val="left" w:pos="7185"/>
              </w:tabs>
              <w:spacing w:after="0" w:line="240" w:lineRule="auto"/>
              <w:contextualSpacing/>
              <w:rPr>
                <w:rFonts w:ascii="PT Astra Serif" w:hAnsi="PT Astra Serif" w:cs="Times New Roman"/>
                <w:sz w:val="24"/>
                <w:szCs w:val="24"/>
              </w:rPr>
            </w:pPr>
            <w:r w:rsidRPr="00666F4A">
              <w:rPr>
                <w:rFonts w:ascii="PT Astra Serif" w:hAnsi="PT Astra Serif" w:cs="Times New Roman"/>
                <w:sz w:val="24"/>
                <w:szCs w:val="24"/>
              </w:rPr>
              <w:t xml:space="preserve">Мероприятие </w:t>
            </w:r>
            <w:r>
              <w:rPr>
                <w:rFonts w:ascii="PT Astra Serif" w:hAnsi="PT Astra Serif" w:cs="Times New Roman"/>
                <w:sz w:val="24"/>
                <w:szCs w:val="24"/>
              </w:rPr>
              <w:t xml:space="preserve"> </w:t>
            </w:r>
            <w:r w:rsidR="00836D82" w:rsidRPr="00836D82">
              <w:rPr>
                <w:rFonts w:ascii="PT Astra Serif" w:hAnsi="PT Astra Serif" w:cs="Times New Roman"/>
                <w:sz w:val="24"/>
                <w:szCs w:val="24"/>
              </w:rPr>
              <w:t>3. Развитие жилищного строительства в сельской местности</w:t>
            </w:r>
          </w:p>
          <w:p w:rsidR="00836D82" w:rsidRDefault="00666F4A" w:rsidP="002E5FD7">
            <w:pPr>
              <w:tabs>
                <w:tab w:val="left" w:pos="168"/>
                <w:tab w:val="left" w:pos="7185"/>
              </w:tabs>
              <w:spacing w:after="0" w:line="240" w:lineRule="auto"/>
              <w:contextualSpacing/>
              <w:rPr>
                <w:rFonts w:ascii="PT Astra Serif" w:hAnsi="PT Astra Serif" w:cs="Times New Roman"/>
                <w:sz w:val="24"/>
                <w:szCs w:val="24"/>
              </w:rPr>
            </w:pPr>
            <w:r w:rsidRPr="00666F4A">
              <w:rPr>
                <w:rFonts w:ascii="PT Astra Serif" w:hAnsi="PT Astra Serif" w:cs="Times New Roman"/>
                <w:sz w:val="24"/>
                <w:szCs w:val="24"/>
              </w:rPr>
              <w:t xml:space="preserve">Мероприятие </w:t>
            </w:r>
            <w:r>
              <w:rPr>
                <w:rFonts w:ascii="PT Astra Serif" w:hAnsi="PT Astra Serif" w:cs="Times New Roman"/>
                <w:sz w:val="24"/>
                <w:szCs w:val="24"/>
              </w:rPr>
              <w:t xml:space="preserve"> </w:t>
            </w:r>
            <w:r w:rsidR="00836D82" w:rsidRPr="00836D82">
              <w:rPr>
                <w:rFonts w:ascii="PT Astra Serif" w:hAnsi="PT Astra Serif" w:cs="Times New Roman"/>
                <w:sz w:val="24"/>
                <w:szCs w:val="24"/>
              </w:rPr>
              <w:t>4. Развитие газификации в сельской местности</w:t>
            </w:r>
          </w:p>
          <w:p w:rsidR="00836D82" w:rsidRDefault="00666F4A" w:rsidP="002E5FD7">
            <w:pPr>
              <w:tabs>
                <w:tab w:val="left" w:pos="168"/>
                <w:tab w:val="left" w:pos="7185"/>
              </w:tabs>
              <w:spacing w:after="0" w:line="240" w:lineRule="auto"/>
              <w:contextualSpacing/>
              <w:rPr>
                <w:rFonts w:ascii="PT Astra Serif" w:hAnsi="PT Astra Serif" w:cs="Times New Roman"/>
                <w:sz w:val="24"/>
                <w:szCs w:val="24"/>
              </w:rPr>
            </w:pPr>
            <w:r w:rsidRPr="00666F4A">
              <w:rPr>
                <w:rFonts w:ascii="PT Astra Serif" w:hAnsi="PT Astra Serif" w:cs="Times New Roman"/>
                <w:sz w:val="24"/>
                <w:szCs w:val="24"/>
              </w:rPr>
              <w:t xml:space="preserve">Мероприятие </w:t>
            </w:r>
            <w:r>
              <w:rPr>
                <w:rFonts w:ascii="PT Astra Serif" w:hAnsi="PT Astra Serif" w:cs="Times New Roman"/>
                <w:sz w:val="24"/>
                <w:szCs w:val="24"/>
              </w:rPr>
              <w:t xml:space="preserve"> </w:t>
            </w:r>
            <w:r w:rsidR="00836D82" w:rsidRPr="00836D82">
              <w:rPr>
                <w:rFonts w:ascii="PT Astra Serif" w:hAnsi="PT Astra Serif" w:cs="Times New Roman"/>
                <w:sz w:val="24"/>
                <w:szCs w:val="24"/>
              </w:rPr>
              <w:t>5. Комплексная борьба с борщевиком Сосновского</w:t>
            </w:r>
          </w:p>
        </w:tc>
      </w:tr>
      <w:tr w:rsidR="00956C4F" w:rsidRPr="0030133B" w:rsidTr="002E5FD7">
        <w:tc>
          <w:tcPr>
            <w:tcW w:w="2093" w:type="dxa"/>
            <w:tcBorders>
              <w:top w:val="single" w:sz="4" w:space="0" w:color="auto"/>
              <w:left w:val="single" w:sz="4" w:space="0" w:color="auto"/>
              <w:bottom w:val="single" w:sz="4" w:space="0" w:color="auto"/>
              <w:right w:val="single" w:sz="4" w:space="0" w:color="auto"/>
            </w:tcBorders>
            <w:hideMark/>
          </w:tcPr>
          <w:p w:rsidR="00956C4F" w:rsidRPr="0030133B" w:rsidRDefault="00956C4F" w:rsidP="002E5FD7">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Этапы и сроки реализации муниципальной программы</w:t>
            </w:r>
          </w:p>
        </w:tc>
        <w:tc>
          <w:tcPr>
            <w:tcW w:w="12366" w:type="dxa"/>
            <w:gridSpan w:val="9"/>
            <w:tcBorders>
              <w:top w:val="single" w:sz="4" w:space="0" w:color="auto"/>
              <w:left w:val="single" w:sz="4" w:space="0" w:color="auto"/>
              <w:bottom w:val="single" w:sz="4" w:space="0" w:color="auto"/>
              <w:right w:val="single" w:sz="4" w:space="0" w:color="auto"/>
            </w:tcBorders>
            <w:hideMark/>
          </w:tcPr>
          <w:p w:rsidR="00956C4F" w:rsidRPr="0030133B" w:rsidRDefault="00DD1932" w:rsidP="00DD1932">
            <w:pPr>
              <w:autoSpaceDE w:val="0"/>
              <w:autoSpaceDN w:val="0"/>
              <w:adjustRightInd w:val="0"/>
              <w:spacing w:after="0" w:line="240" w:lineRule="auto"/>
              <w:ind w:right="-172"/>
              <w:rPr>
                <w:rFonts w:ascii="PT Astra Serif" w:hAnsi="PT Astra Serif" w:cs="Times New Roman"/>
                <w:sz w:val="24"/>
                <w:szCs w:val="24"/>
              </w:rPr>
            </w:pPr>
            <w:r w:rsidRPr="00DD1932">
              <w:rPr>
                <w:rFonts w:ascii="PT Astra Serif" w:hAnsi="PT Astra Serif" w:cs="Times New Roman"/>
                <w:sz w:val="24"/>
                <w:szCs w:val="24"/>
              </w:rPr>
              <w:t>Программа реализуется в один этап и рассчитана на срок 20</w:t>
            </w:r>
            <w:r>
              <w:rPr>
                <w:rFonts w:ascii="PT Astra Serif" w:hAnsi="PT Astra Serif" w:cs="Times New Roman"/>
                <w:sz w:val="24"/>
                <w:szCs w:val="24"/>
              </w:rPr>
              <w:t>20</w:t>
            </w:r>
            <w:r w:rsidRPr="00DD1932">
              <w:rPr>
                <w:rFonts w:ascii="PT Astra Serif" w:hAnsi="PT Astra Serif" w:cs="Times New Roman"/>
                <w:sz w:val="24"/>
                <w:szCs w:val="24"/>
              </w:rPr>
              <w:t>-20</w:t>
            </w:r>
            <w:r>
              <w:rPr>
                <w:rFonts w:ascii="PT Astra Serif" w:hAnsi="PT Astra Serif" w:cs="Times New Roman"/>
                <w:sz w:val="24"/>
                <w:szCs w:val="24"/>
              </w:rPr>
              <w:t>26</w:t>
            </w:r>
            <w:r w:rsidRPr="00DD1932">
              <w:rPr>
                <w:rFonts w:ascii="PT Astra Serif" w:hAnsi="PT Astra Serif" w:cs="Times New Roman"/>
                <w:sz w:val="24"/>
                <w:szCs w:val="24"/>
              </w:rPr>
              <w:t xml:space="preserve"> годы.</w:t>
            </w:r>
          </w:p>
        </w:tc>
      </w:tr>
      <w:tr w:rsidR="00956C4F" w:rsidRPr="0030133B" w:rsidTr="002E5FD7">
        <w:trPr>
          <w:trHeight w:val="304"/>
        </w:trPr>
        <w:tc>
          <w:tcPr>
            <w:tcW w:w="2093" w:type="dxa"/>
            <w:vMerge w:val="restart"/>
            <w:tcBorders>
              <w:top w:val="single" w:sz="4" w:space="0" w:color="auto"/>
              <w:left w:val="single" w:sz="4" w:space="0" w:color="auto"/>
              <w:right w:val="single" w:sz="4" w:space="0" w:color="auto"/>
            </w:tcBorders>
            <w:hideMark/>
          </w:tcPr>
          <w:p w:rsidR="00956C4F" w:rsidRPr="0030133B" w:rsidRDefault="005F709E" w:rsidP="002E5FD7">
            <w:pPr>
              <w:autoSpaceDE w:val="0"/>
              <w:autoSpaceDN w:val="0"/>
              <w:adjustRightInd w:val="0"/>
              <w:spacing w:after="0" w:line="240" w:lineRule="auto"/>
              <w:jc w:val="both"/>
              <w:rPr>
                <w:rFonts w:ascii="PT Astra Serif" w:hAnsi="PT Astra Serif" w:cs="Times New Roman"/>
                <w:sz w:val="24"/>
                <w:szCs w:val="24"/>
              </w:rPr>
            </w:pPr>
            <w:r w:rsidRPr="005F709E">
              <w:rPr>
                <w:rFonts w:ascii="PT Astra Serif" w:hAnsi="PT Astra Serif" w:cs="Times New Roman"/>
                <w:sz w:val="24"/>
                <w:szCs w:val="24"/>
              </w:rPr>
              <w:t>Ресурсное обеспечение муниципальной программы</w:t>
            </w:r>
          </w:p>
        </w:tc>
        <w:tc>
          <w:tcPr>
            <w:tcW w:w="2585" w:type="dxa"/>
            <w:vMerge w:val="restart"/>
            <w:tcBorders>
              <w:top w:val="single" w:sz="4" w:space="0" w:color="auto"/>
              <w:left w:val="single" w:sz="4" w:space="0" w:color="auto"/>
              <w:bottom w:val="single" w:sz="4" w:space="0" w:color="auto"/>
              <w:right w:val="single" w:sz="4" w:space="0" w:color="auto"/>
            </w:tcBorders>
            <w:hideMark/>
          </w:tcPr>
          <w:p w:rsidR="00956C4F" w:rsidRPr="0030133B" w:rsidRDefault="00956C4F" w:rsidP="002E5FD7">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56C4F" w:rsidRPr="0030133B" w:rsidRDefault="00956C4F" w:rsidP="002E5FD7">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Источник финансирования</w:t>
            </w:r>
          </w:p>
        </w:tc>
        <w:tc>
          <w:tcPr>
            <w:tcW w:w="7513" w:type="dxa"/>
            <w:gridSpan w:val="7"/>
            <w:tcBorders>
              <w:top w:val="single" w:sz="4" w:space="0" w:color="auto"/>
              <w:left w:val="single" w:sz="4" w:space="0" w:color="auto"/>
              <w:bottom w:val="single" w:sz="4" w:space="0" w:color="auto"/>
              <w:right w:val="single" w:sz="4" w:space="0" w:color="auto"/>
            </w:tcBorders>
            <w:hideMark/>
          </w:tcPr>
          <w:p w:rsidR="00956C4F" w:rsidRPr="0030133B" w:rsidRDefault="00956C4F" w:rsidP="002E5FD7">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Расходы тыс. руб.</w:t>
            </w:r>
          </w:p>
        </w:tc>
      </w:tr>
      <w:tr w:rsidR="006470D9" w:rsidRPr="0030133B" w:rsidTr="0090538F">
        <w:trPr>
          <w:trHeight w:val="303"/>
        </w:trPr>
        <w:tc>
          <w:tcPr>
            <w:tcW w:w="2093" w:type="dxa"/>
            <w:vMerge/>
            <w:tcBorders>
              <w:left w:val="single" w:sz="4" w:space="0" w:color="auto"/>
              <w:right w:val="single" w:sz="4" w:space="0" w:color="auto"/>
            </w:tcBorders>
            <w:vAlign w:val="center"/>
            <w:hideMark/>
          </w:tcPr>
          <w:p w:rsidR="006470D9" w:rsidRPr="0030133B" w:rsidRDefault="006470D9" w:rsidP="006470D9">
            <w:pPr>
              <w:spacing w:after="0" w:line="240" w:lineRule="auto"/>
              <w:rPr>
                <w:rFonts w:ascii="PT Astra Serif" w:eastAsia="Calibri" w:hAnsi="PT Astra Serif" w:cs="Times New Roman"/>
                <w:sz w:val="24"/>
                <w:szCs w:val="24"/>
                <w:lang w:eastAsia="en-U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6470D9" w:rsidRPr="0030133B" w:rsidRDefault="006470D9" w:rsidP="006470D9">
            <w:pPr>
              <w:spacing w:after="0" w:line="240" w:lineRule="auto"/>
              <w:rPr>
                <w:rFonts w:ascii="PT Astra Serif" w:eastAsia="Calibri" w:hAnsi="PT Astra Serif" w:cs="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70D9" w:rsidRPr="0030133B" w:rsidRDefault="006470D9" w:rsidP="006470D9">
            <w:pPr>
              <w:spacing w:after="0" w:line="240" w:lineRule="auto"/>
              <w:rPr>
                <w:rFonts w:ascii="PT Astra Serif" w:eastAsia="Calibri" w:hAnsi="PT Astra Serif" w:cs="Times New Roman"/>
                <w:sz w:val="24"/>
                <w:szCs w:val="24"/>
                <w:lang w:eastAsia="en-US"/>
              </w:rPr>
            </w:pPr>
          </w:p>
        </w:tc>
        <w:tc>
          <w:tcPr>
            <w:tcW w:w="1100" w:type="dxa"/>
            <w:tcBorders>
              <w:top w:val="single" w:sz="4" w:space="0" w:color="auto"/>
              <w:left w:val="single" w:sz="4" w:space="0" w:color="auto"/>
              <w:bottom w:val="single" w:sz="4" w:space="0" w:color="auto"/>
              <w:right w:val="single" w:sz="4" w:space="0" w:color="auto"/>
            </w:tcBorders>
            <w:hideMark/>
          </w:tcPr>
          <w:p w:rsidR="006470D9" w:rsidRPr="0030133B" w:rsidRDefault="006470D9" w:rsidP="006470D9">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hideMark/>
          </w:tcPr>
          <w:p w:rsidR="006470D9" w:rsidRPr="0030133B" w:rsidRDefault="006470D9" w:rsidP="00115756">
            <w:pPr>
              <w:autoSpaceDE w:val="0"/>
              <w:autoSpaceDN w:val="0"/>
              <w:adjustRightInd w:val="0"/>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6470D9" w:rsidRPr="0030133B" w:rsidRDefault="006470D9" w:rsidP="00C41663">
            <w:pPr>
              <w:autoSpaceDE w:val="0"/>
              <w:autoSpaceDN w:val="0"/>
              <w:adjustRightInd w:val="0"/>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2022</w:t>
            </w:r>
          </w:p>
        </w:tc>
        <w:tc>
          <w:tcPr>
            <w:tcW w:w="850" w:type="dxa"/>
            <w:tcBorders>
              <w:top w:val="single" w:sz="4" w:space="0" w:color="auto"/>
              <w:left w:val="single" w:sz="4" w:space="0" w:color="auto"/>
              <w:bottom w:val="single" w:sz="4" w:space="0" w:color="auto"/>
              <w:right w:val="single" w:sz="4" w:space="0" w:color="auto"/>
            </w:tcBorders>
            <w:hideMark/>
          </w:tcPr>
          <w:p w:rsidR="006470D9" w:rsidRPr="0030133B" w:rsidRDefault="006470D9" w:rsidP="006470D9">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hideMark/>
          </w:tcPr>
          <w:p w:rsidR="006470D9" w:rsidRPr="0030133B" w:rsidRDefault="006470D9" w:rsidP="006470D9">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6470D9" w:rsidRPr="0030133B" w:rsidRDefault="006470D9" w:rsidP="006470D9">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2025</w:t>
            </w:r>
          </w:p>
        </w:tc>
        <w:tc>
          <w:tcPr>
            <w:tcW w:w="1026" w:type="dxa"/>
            <w:tcBorders>
              <w:top w:val="single" w:sz="4" w:space="0" w:color="auto"/>
              <w:left w:val="single" w:sz="4" w:space="0" w:color="auto"/>
              <w:bottom w:val="single" w:sz="4" w:space="0" w:color="auto"/>
              <w:right w:val="single" w:sz="4" w:space="0" w:color="auto"/>
            </w:tcBorders>
          </w:tcPr>
          <w:p w:rsidR="006470D9" w:rsidRPr="0030133B" w:rsidRDefault="006470D9" w:rsidP="006470D9">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202</w:t>
            </w:r>
            <w:r>
              <w:rPr>
                <w:rFonts w:ascii="PT Astra Serif" w:hAnsi="PT Astra Serif" w:cs="Times New Roman"/>
                <w:sz w:val="24"/>
                <w:szCs w:val="24"/>
              </w:rPr>
              <w:t>6</w:t>
            </w:r>
          </w:p>
        </w:tc>
      </w:tr>
      <w:tr w:rsidR="00661ADE" w:rsidRPr="0030133B" w:rsidTr="0090538F">
        <w:trPr>
          <w:trHeight w:val="88"/>
        </w:trPr>
        <w:tc>
          <w:tcPr>
            <w:tcW w:w="2093" w:type="dxa"/>
            <w:vMerge/>
            <w:tcBorders>
              <w:left w:val="single" w:sz="4" w:space="0" w:color="auto"/>
              <w:right w:val="single" w:sz="4" w:space="0" w:color="auto"/>
            </w:tcBorders>
          </w:tcPr>
          <w:p w:rsidR="00661ADE" w:rsidRPr="0030133B" w:rsidRDefault="00661ADE" w:rsidP="00661ADE">
            <w:pPr>
              <w:autoSpaceDE w:val="0"/>
              <w:autoSpaceDN w:val="0"/>
              <w:adjustRightInd w:val="0"/>
              <w:spacing w:after="0" w:line="240" w:lineRule="auto"/>
              <w:jc w:val="both"/>
              <w:rPr>
                <w:rFonts w:ascii="PT Astra Serif" w:hAnsi="PT Astra Serif" w:cs="Times New Roman"/>
                <w:sz w:val="24"/>
                <w:szCs w:val="24"/>
              </w:rPr>
            </w:pPr>
          </w:p>
        </w:tc>
        <w:tc>
          <w:tcPr>
            <w:tcW w:w="2585" w:type="dxa"/>
            <w:vMerge w:val="restart"/>
            <w:tcBorders>
              <w:top w:val="single" w:sz="4" w:space="0" w:color="auto"/>
              <w:left w:val="single" w:sz="4" w:space="0" w:color="auto"/>
              <w:right w:val="single" w:sz="4" w:space="0" w:color="auto"/>
            </w:tcBorders>
            <w:hideMark/>
          </w:tcPr>
          <w:p w:rsidR="00661ADE" w:rsidRPr="0030133B" w:rsidRDefault="00661ADE" w:rsidP="00661ADE">
            <w:pPr>
              <w:autoSpaceDE w:val="0"/>
              <w:autoSpaceDN w:val="0"/>
              <w:adjustRightInd w:val="0"/>
              <w:spacing w:after="0" w:line="240" w:lineRule="auto"/>
              <w:rPr>
                <w:rFonts w:ascii="PT Astra Serif" w:hAnsi="PT Astra Serif" w:cs="Times New Roman"/>
                <w:sz w:val="24"/>
                <w:szCs w:val="24"/>
              </w:rPr>
            </w:pPr>
            <w:r w:rsidRPr="0056795F">
              <w:rPr>
                <w:rFonts w:ascii="PT Astra Serif" w:hAnsi="PT Astra Serif" w:cs="Times New Roman"/>
              </w:rPr>
              <w:t>«Комплексное развитие сельских территорий  муниципального образования Каменский район на 2020-2026 годы»</w:t>
            </w:r>
          </w:p>
        </w:tc>
        <w:tc>
          <w:tcPr>
            <w:tcW w:w="2268" w:type="dxa"/>
            <w:tcBorders>
              <w:top w:val="single" w:sz="4" w:space="0" w:color="auto"/>
              <w:left w:val="single" w:sz="4" w:space="0" w:color="auto"/>
              <w:bottom w:val="single" w:sz="4" w:space="0" w:color="auto"/>
              <w:right w:val="single" w:sz="4" w:space="0" w:color="auto"/>
            </w:tcBorders>
            <w:hideMark/>
          </w:tcPr>
          <w:p w:rsidR="00661ADE" w:rsidRPr="0030133B" w:rsidRDefault="00661ADE" w:rsidP="00661ADE">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Всего:</w:t>
            </w:r>
          </w:p>
          <w:p w:rsidR="00661ADE" w:rsidRPr="0030133B" w:rsidRDefault="00661ADE" w:rsidP="00661ADE">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в том числе:</w:t>
            </w:r>
          </w:p>
        </w:tc>
        <w:tc>
          <w:tcPr>
            <w:tcW w:w="1100" w:type="dxa"/>
            <w:tcBorders>
              <w:top w:val="single" w:sz="4" w:space="0" w:color="auto"/>
              <w:left w:val="single" w:sz="4" w:space="0" w:color="auto"/>
              <w:bottom w:val="single" w:sz="4" w:space="0" w:color="auto"/>
              <w:right w:val="single" w:sz="4" w:space="0" w:color="auto"/>
            </w:tcBorders>
            <w:hideMark/>
          </w:tcPr>
          <w:p w:rsidR="00661ADE" w:rsidRPr="009208BB" w:rsidRDefault="00661ADE" w:rsidP="00661ADE">
            <w:pPr>
              <w:autoSpaceDE w:val="0"/>
              <w:autoSpaceDN w:val="0"/>
              <w:adjustRightInd w:val="0"/>
              <w:spacing w:after="0" w:line="240" w:lineRule="auto"/>
              <w:rPr>
                <w:rFonts w:ascii="PT Astra Serif" w:hAnsi="PT Astra Serif" w:cs="Arial"/>
                <w:color w:val="000000"/>
                <w:sz w:val="24"/>
                <w:szCs w:val="24"/>
              </w:rPr>
            </w:pPr>
            <w:r w:rsidRPr="009208BB">
              <w:rPr>
                <w:rFonts w:ascii="PT Astra Serif" w:hAnsi="PT Astra Serif" w:cs="Arial"/>
                <w:color w:val="000000"/>
                <w:sz w:val="24"/>
                <w:szCs w:val="24"/>
              </w:rPr>
              <w:t>0</w:t>
            </w:r>
            <w:r>
              <w:rPr>
                <w:rFonts w:ascii="PT Astra Serif" w:hAnsi="PT Astra Serif" w:cs="Arial"/>
                <w:color w:val="000000"/>
                <w:sz w:val="24"/>
                <w:szCs w:val="24"/>
              </w:rPr>
              <w:t>,</w:t>
            </w:r>
            <w:r w:rsidRPr="009208BB">
              <w:rPr>
                <w:rFonts w:ascii="PT Astra Serif" w:hAnsi="PT Astra Serif" w:cs="Arial"/>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661ADE" w:rsidRPr="009208BB" w:rsidRDefault="00661ADE" w:rsidP="00661ADE">
            <w:pPr>
              <w:autoSpaceDE w:val="0"/>
              <w:autoSpaceDN w:val="0"/>
              <w:adjustRightInd w:val="0"/>
              <w:spacing w:after="0" w:line="240" w:lineRule="auto"/>
              <w:jc w:val="center"/>
              <w:rPr>
                <w:rFonts w:ascii="PT Astra Serif" w:hAnsi="PT Astra Serif" w:cs="Arial"/>
                <w:color w:val="000000"/>
                <w:sz w:val="24"/>
                <w:szCs w:val="24"/>
              </w:rPr>
            </w:pPr>
            <w:r w:rsidRPr="00B5310F">
              <w:rPr>
                <w:rFonts w:ascii="PT Astra Serif" w:hAnsi="PT Astra Serif" w:cs="Arial"/>
                <w:color w:val="000000"/>
                <w:sz w:val="24"/>
                <w:szCs w:val="24"/>
              </w:rPr>
              <w:t>2</w:t>
            </w:r>
            <w:r>
              <w:rPr>
                <w:rFonts w:ascii="PT Astra Serif" w:hAnsi="PT Astra Serif" w:cs="Arial"/>
                <w:color w:val="000000"/>
                <w:sz w:val="24"/>
                <w:szCs w:val="24"/>
              </w:rPr>
              <w:t> </w:t>
            </w:r>
            <w:r w:rsidRPr="00B5310F">
              <w:rPr>
                <w:rFonts w:ascii="PT Astra Serif" w:hAnsi="PT Astra Serif" w:cs="Arial"/>
                <w:color w:val="000000"/>
                <w:sz w:val="24"/>
                <w:szCs w:val="24"/>
              </w:rPr>
              <w:t>046</w:t>
            </w:r>
            <w:r>
              <w:rPr>
                <w:rFonts w:ascii="PT Astra Serif" w:hAnsi="PT Astra Serif" w:cs="Arial"/>
                <w:color w:val="000000"/>
                <w:sz w:val="24"/>
                <w:szCs w:val="24"/>
              </w:rPr>
              <w:t>,</w:t>
            </w:r>
            <w:r w:rsidRPr="00B5310F">
              <w:rPr>
                <w:rFonts w:ascii="PT Astra Serif" w:hAnsi="PT Astra Serif" w:cs="Arial"/>
                <w:color w:val="000000"/>
                <w:sz w:val="24"/>
                <w:szCs w:val="24"/>
              </w:rPr>
              <w:t>43080</w:t>
            </w:r>
          </w:p>
        </w:tc>
        <w:tc>
          <w:tcPr>
            <w:tcW w:w="1134" w:type="dxa"/>
            <w:tcBorders>
              <w:top w:val="single" w:sz="4" w:space="0" w:color="auto"/>
              <w:left w:val="single" w:sz="4" w:space="0" w:color="auto"/>
              <w:bottom w:val="single" w:sz="4" w:space="0" w:color="auto"/>
              <w:right w:val="single" w:sz="4" w:space="0" w:color="auto"/>
            </w:tcBorders>
            <w:hideMark/>
          </w:tcPr>
          <w:p w:rsidR="002C47D3" w:rsidRDefault="00704641" w:rsidP="002C47D3">
            <w:pPr>
              <w:autoSpaceDE w:val="0"/>
              <w:autoSpaceDN w:val="0"/>
              <w:adjustRightInd w:val="0"/>
              <w:spacing w:after="0" w:line="240" w:lineRule="auto"/>
              <w:jc w:val="center"/>
              <w:rPr>
                <w:rFonts w:ascii="PT Astra Serif" w:hAnsi="PT Astra Serif" w:cs="Arial"/>
                <w:color w:val="000000"/>
                <w:sz w:val="24"/>
                <w:szCs w:val="24"/>
              </w:rPr>
            </w:pPr>
            <w:r>
              <w:rPr>
                <w:rFonts w:ascii="PT Astra Serif" w:hAnsi="PT Astra Serif" w:cs="Arial"/>
                <w:color w:val="000000"/>
                <w:sz w:val="24"/>
                <w:szCs w:val="24"/>
              </w:rPr>
              <w:t>4</w:t>
            </w:r>
            <w:r w:rsidR="002C47D3">
              <w:rPr>
                <w:rFonts w:ascii="PT Astra Serif" w:hAnsi="PT Astra Serif" w:cs="Arial"/>
                <w:color w:val="000000"/>
                <w:sz w:val="24"/>
                <w:szCs w:val="24"/>
              </w:rPr>
              <w:t> </w:t>
            </w:r>
            <w:r w:rsidR="00B71F41">
              <w:rPr>
                <w:rFonts w:ascii="PT Astra Serif" w:hAnsi="PT Astra Serif" w:cs="Arial"/>
                <w:color w:val="000000"/>
                <w:sz w:val="24"/>
                <w:szCs w:val="24"/>
              </w:rPr>
              <w:t>81</w:t>
            </w:r>
            <w:r>
              <w:rPr>
                <w:rFonts w:ascii="PT Astra Serif" w:hAnsi="PT Astra Serif" w:cs="Arial"/>
                <w:color w:val="000000"/>
                <w:sz w:val="24"/>
                <w:szCs w:val="24"/>
              </w:rPr>
              <w:t>3</w:t>
            </w:r>
            <w:r w:rsidR="002C47D3">
              <w:rPr>
                <w:rFonts w:ascii="PT Astra Serif" w:hAnsi="PT Astra Serif" w:cs="Arial"/>
                <w:color w:val="000000"/>
                <w:sz w:val="24"/>
                <w:szCs w:val="24"/>
              </w:rPr>
              <w:t>,</w:t>
            </w:r>
          </w:p>
          <w:p w:rsidR="002C47D3" w:rsidRPr="009208BB" w:rsidRDefault="00B71F41" w:rsidP="00B71F41">
            <w:pPr>
              <w:autoSpaceDE w:val="0"/>
              <w:autoSpaceDN w:val="0"/>
              <w:adjustRightInd w:val="0"/>
              <w:spacing w:after="0" w:line="240" w:lineRule="auto"/>
              <w:jc w:val="center"/>
              <w:rPr>
                <w:rFonts w:ascii="PT Astra Serif" w:hAnsi="PT Astra Serif" w:cs="Arial"/>
                <w:color w:val="000000"/>
                <w:sz w:val="24"/>
                <w:szCs w:val="24"/>
              </w:rPr>
            </w:pPr>
            <w:r>
              <w:rPr>
                <w:rFonts w:ascii="PT Astra Serif" w:hAnsi="PT Astra Serif" w:cs="Arial"/>
                <w:color w:val="000000"/>
                <w:sz w:val="24"/>
                <w:szCs w:val="24"/>
              </w:rPr>
              <w:t>72483</w:t>
            </w:r>
          </w:p>
        </w:tc>
        <w:tc>
          <w:tcPr>
            <w:tcW w:w="850" w:type="dxa"/>
            <w:tcBorders>
              <w:top w:val="single" w:sz="4" w:space="0" w:color="auto"/>
              <w:left w:val="single" w:sz="4" w:space="0" w:color="auto"/>
              <w:bottom w:val="single" w:sz="4" w:space="0" w:color="auto"/>
              <w:right w:val="single" w:sz="4" w:space="0" w:color="auto"/>
            </w:tcBorders>
            <w:hideMark/>
          </w:tcPr>
          <w:p w:rsidR="00661ADE" w:rsidRDefault="00661ADE" w:rsidP="00661ADE">
            <w:pPr>
              <w:autoSpaceDE w:val="0"/>
              <w:autoSpaceDN w:val="0"/>
              <w:adjustRightInd w:val="0"/>
              <w:spacing w:after="0" w:line="240" w:lineRule="auto"/>
              <w:jc w:val="center"/>
              <w:rPr>
                <w:rFonts w:ascii="PT Astra Serif" w:hAnsi="PT Astra Serif" w:cs="Arial"/>
                <w:color w:val="000000"/>
                <w:sz w:val="24"/>
                <w:szCs w:val="24"/>
              </w:rPr>
            </w:pPr>
            <w:r w:rsidRPr="00661ADE">
              <w:rPr>
                <w:rFonts w:ascii="PT Astra Serif" w:hAnsi="PT Astra Serif" w:cs="Arial"/>
                <w:color w:val="000000"/>
                <w:sz w:val="24"/>
                <w:szCs w:val="24"/>
              </w:rPr>
              <w:t>149</w:t>
            </w:r>
            <w:r>
              <w:rPr>
                <w:rFonts w:ascii="PT Astra Serif" w:hAnsi="PT Astra Serif" w:cs="Arial"/>
                <w:color w:val="000000"/>
                <w:sz w:val="24"/>
                <w:szCs w:val="24"/>
              </w:rPr>
              <w:t>,</w:t>
            </w:r>
          </w:p>
          <w:p w:rsidR="00661ADE" w:rsidRPr="009208BB" w:rsidRDefault="00661ADE" w:rsidP="00661ADE">
            <w:pPr>
              <w:autoSpaceDE w:val="0"/>
              <w:autoSpaceDN w:val="0"/>
              <w:adjustRightInd w:val="0"/>
              <w:spacing w:after="0" w:line="240" w:lineRule="auto"/>
              <w:jc w:val="center"/>
              <w:rPr>
                <w:rFonts w:ascii="PT Astra Serif" w:hAnsi="PT Astra Serif" w:cs="Arial"/>
                <w:color w:val="000000"/>
                <w:sz w:val="24"/>
                <w:szCs w:val="24"/>
              </w:rPr>
            </w:pPr>
            <w:r w:rsidRPr="00661ADE">
              <w:rPr>
                <w:rFonts w:ascii="PT Astra Serif" w:hAnsi="PT Astra Serif" w:cs="Arial"/>
                <w:color w:val="000000"/>
                <w:sz w:val="24"/>
                <w:szCs w:val="24"/>
              </w:rPr>
              <w:t>800</w:t>
            </w:r>
          </w:p>
        </w:tc>
        <w:tc>
          <w:tcPr>
            <w:tcW w:w="993" w:type="dxa"/>
            <w:tcBorders>
              <w:top w:val="single" w:sz="4" w:space="0" w:color="auto"/>
              <w:left w:val="single" w:sz="4" w:space="0" w:color="auto"/>
              <w:bottom w:val="single" w:sz="4" w:space="0" w:color="auto"/>
              <w:right w:val="single" w:sz="4" w:space="0" w:color="auto"/>
            </w:tcBorders>
            <w:hideMark/>
          </w:tcPr>
          <w:p w:rsidR="00661ADE" w:rsidRDefault="00661ADE" w:rsidP="00661ADE">
            <w:pPr>
              <w:autoSpaceDE w:val="0"/>
              <w:autoSpaceDN w:val="0"/>
              <w:adjustRightInd w:val="0"/>
              <w:spacing w:after="0" w:line="240" w:lineRule="auto"/>
              <w:rPr>
                <w:rFonts w:ascii="PT Astra Serif" w:hAnsi="PT Astra Serif" w:cs="Arial"/>
                <w:color w:val="000000"/>
                <w:sz w:val="24"/>
                <w:szCs w:val="24"/>
              </w:rPr>
            </w:pPr>
            <w:r w:rsidRPr="00661ADE">
              <w:rPr>
                <w:rFonts w:ascii="PT Astra Serif" w:hAnsi="PT Astra Serif" w:cs="Arial"/>
                <w:color w:val="000000"/>
                <w:sz w:val="24"/>
                <w:szCs w:val="24"/>
              </w:rPr>
              <w:t>149</w:t>
            </w:r>
            <w:r>
              <w:rPr>
                <w:rFonts w:ascii="PT Astra Serif" w:hAnsi="PT Astra Serif" w:cs="Arial"/>
                <w:color w:val="000000"/>
                <w:sz w:val="24"/>
                <w:szCs w:val="24"/>
              </w:rPr>
              <w:t>,</w:t>
            </w:r>
          </w:p>
          <w:p w:rsidR="00661ADE" w:rsidRPr="009208BB" w:rsidRDefault="00661ADE" w:rsidP="00661ADE">
            <w:pPr>
              <w:autoSpaceDE w:val="0"/>
              <w:autoSpaceDN w:val="0"/>
              <w:adjustRightInd w:val="0"/>
              <w:spacing w:after="0" w:line="240" w:lineRule="auto"/>
              <w:rPr>
                <w:rFonts w:ascii="PT Astra Serif" w:hAnsi="PT Astra Serif" w:cs="Arial"/>
                <w:color w:val="000000"/>
                <w:sz w:val="24"/>
                <w:szCs w:val="24"/>
              </w:rPr>
            </w:pPr>
            <w:r w:rsidRPr="00661ADE">
              <w:rPr>
                <w:rFonts w:ascii="PT Astra Serif" w:hAnsi="PT Astra Serif" w:cs="Arial"/>
                <w:color w:val="000000"/>
                <w:sz w:val="24"/>
                <w:szCs w:val="24"/>
              </w:rPr>
              <w:t>800</w:t>
            </w:r>
          </w:p>
        </w:tc>
        <w:tc>
          <w:tcPr>
            <w:tcW w:w="992" w:type="dxa"/>
            <w:tcBorders>
              <w:top w:val="single" w:sz="4" w:space="0" w:color="auto"/>
              <w:left w:val="single" w:sz="4" w:space="0" w:color="auto"/>
              <w:bottom w:val="single" w:sz="4" w:space="0" w:color="auto"/>
              <w:right w:val="single" w:sz="4" w:space="0" w:color="auto"/>
            </w:tcBorders>
            <w:hideMark/>
          </w:tcPr>
          <w:p w:rsidR="00661ADE" w:rsidRPr="0009661A" w:rsidRDefault="00661ADE" w:rsidP="00661ADE">
            <w:pPr>
              <w:autoSpaceDE w:val="0"/>
              <w:autoSpaceDN w:val="0"/>
              <w:adjustRightInd w:val="0"/>
              <w:spacing w:after="0" w:line="240" w:lineRule="auto"/>
              <w:rPr>
                <w:rFonts w:ascii="PT Astra Serif" w:hAnsi="PT Astra Serif" w:cs="Times New Roman"/>
                <w:color w:val="000000"/>
                <w:sz w:val="24"/>
                <w:szCs w:val="24"/>
              </w:rPr>
            </w:pPr>
            <w:r w:rsidRPr="0009661A">
              <w:rPr>
                <w:rFonts w:ascii="PT Astra Serif" w:hAnsi="PT Astra Serif" w:cs="Times New Roman"/>
                <w:color w:val="000000"/>
                <w:sz w:val="24"/>
                <w:szCs w:val="24"/>
              </w:rPr>
              <w:t>0,0</w:t>
            </w:r>
          </w:p>
        </w:tc>
        <w:tc>
          <w:tcPr>
            <w:tcW w:w="1026" w:type="dxa"/>
            <w:tcBorders>
              <w:top w:val="single" w:sz="4" w:space="0" w:color="auto"/>
              <w:left w:val="single" w:sz="4" w:space="0" w:color="auto"/>
              <w:bottom w:val="single" w:sz="4" w:space="0" w:color="auto"/>
              <w:right w:val="single" w:sz="4" w:space="0" w:color="auto"/>
            </w:tcBorders>
          </w:tcPr>
          <w:p w:rsidR="00661ADE" w:rsidRPr="0009661A" w:rsidRDefault="00661ADE" w:rsidP="00661ADE">
            <w:pPr>
              <w:autoSpaceDE w:val="0"/>
              <w:autoSpaceDN w:val="0"/>
              <w:adjustRightInd w:val="0"/>
              <w:spacing w:after="0" w:line="240" w:lineRule="auto"/>
              <w:rPr>
                <w:rFonts w:ascii="PT Astra Serif" w:hAnsi="PT Astra Serif" w:cs="Times New Roman"/>
                <w:color w:val="000000"/>
                <w:sz w:val="24"/>
                <w:szCs w:val="24"/>
              </w:rPr>
            </w:pPr>
            <w:r w:rsidRPr="0009661A">
              <w:rPr>
                <w:rFonts w:ascii="PT Astra Serif" w:hAnsi="PT Astra Serif" w:cs="Times New Roman"/>
                <w:color w:val="000000"/>
                <w:sz w:val="24"/>
                <w:szCs w:val="24"/>
              </w:rPr>
              <w:t>0,0</w:t>
            </w:r>
          </w:p>
        </w:tc>
      </w:tr>
      <w:tr w:rsidR="009208BB" w:rsidRPr="0030133B" w:rsidTr="0090538F">
        <w:trPr>
          <w:trHeight w:val="84"/>
        </w:trPr>
        <w:tc>
          <w:tcPr>
            <w:tcW w:w="2093" w:type="dxa"/>
            <w:vMerge/>
            <w:tcBorders>
              <w:left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585" w:type="dxa"/>
            <w:vMerge/>
            <w:tcBorders>
              <w:left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208BB" w:rsidRPr="0030133B" w:rsidRDefault="009208BB" w:rsidP="009208BB">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Федеральный бюджет</w:t>
            </w:r>
          </w:p>
        </w:tc>
        <w:tc>
          <w:tcPr>
            <w:tcW w:w="1100" w:type="dxa"/>
            <w:tcBorders>
              <w:top w:val="single" w:sz="4" w:space="0" w:color="auto"/>
              <w:left w:val="single" w:sz="4" w:space="0" w:color="auto"/>
              <w:bottom w:val="single" w:sz="4" w:space="0" w:color="auto"/>
              <w:right w:val="single" w:sz="4" w:space="0" w:color="auto"/>
            </w:tcBorders>
          </w:tcPr>
          <w:p w:rsidR="009208BB" w:rsidRPr="009208BB" w:rsidRDefault="009208BB" w:rsidP="009208BB">
            <w:pPr>
              <w:autoSpaceDE w:val="0"/>
              <w:autoSpaceDN w:val="0"/>
              <w:adjustRightInd w:val="0"/>
              <w:spacing w:after="0" w:line="240" w:lineRule="auto"/>
              <w:jc w:val="both"/>
              <w:rPr>
                <w:rFonts w:ascii="PT Astra Serif" w:hAnsi="PT Astra Serif" w:cs="Arial"/>
                <w:sz w:val="24"/>
                <w:szCs w:val="24"/>
              </w:rPr>
            </w:pPr>
            <w:r w:rsidRPr="009208BB">
              <w:rPr>
                <w:rFonts w:ascii="PT Astra Serif" w:hAnsi="PT Astra Serif" w:cs="Arial"/>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208BB" w:rsidRPr="009208BB" w:rsidRDefault="000B64DF" w:rsidP="00115756">
            <w:pPr>
              <w:autoSpaceDE w:val="0"/>
              <w:autoSpaceDN w:val="0"/>
              <w:adjustRightInd w:val="0"/>
              <w:spacing w:after="0" w:line="240" w:lineRule="auto"/>
              <w:jc w:val="center"/>
              <w:rPr>
                <w:rFonts w:ascii="PT Astra Serif" w:hAnsi="PT Astra Serif" w:cs="Arial"/>
                <w:sz w:val="24"/>
                <w:szCs w:val="24"/>
              </w:rPr>
            </w:pPr>
            <w:r w:rsidRPr="000B64DF">
              <w:rPr>
                <w:rFonts w:ascii="PT Astra Serif" w:hAnsi="PT Astra Serif" w:cs="Arial"/>
                <w:sz w:val="24"/>
                <w:szCs w:val="24"/>
              </w:rPr>
              <w:t>1</w:t>
            </w:r>
            <w:r>
              <w:rPr>
                <w:rFonts w:ascii="PT Astra Serif" w:hAnsi="PT Astra Serif" w:cs="Arial"/>
                <w:sz w:val="24"/>
                <w:szCs w:val="24"/>
              </w:rPr>
              <w:t xml:space="preserve"> </w:t>
            </w:r>
            <w:r w:rsidRPr="000B64DF">
              <w:rPr>
                <w:rFonts w:ascii="PT Astra Serif" w:hAnsi="PT Astra Serif" w:cs="Arial"/>
                <w:sz w:val="24"/>
                <w:szCs w:val="24"/>
              </w:rPr>
              <w:t>219</w:t>
            </w:r>
            <w:r>
              <w:rPr>
                <w:rFonts w:ascii="PT Astra Serif" w:hAnsi="PT Astra Serif" w:cs="Arial"/>
                <w:sz w:val="24"/>
                <w:szCs w:val="24"/>
              </w:rPr>
              <w:t>,</w:t>
            </w:r>
            <w:r w:rsidRPr="000B64DF">
              <w:rPr>
                <w:rFonts w:ascii="PT Astra Serif" w:hAnsi="PT Astra Serif" w:cs="Arial"/>
                <w:sz w:val="24"/>
                <w:szCs w:val="24"/>
              </w:rPr>
              <w:t>82513</w:t>
            </w:r>
          </w:p>
        </w:tc>
        <w:tc>
          <w:tcPr>
            <w:tcW w:w="1134" w:type="dxa"/>
            <w:tcBorders>
              <w:top w:val="single" w:sz="4" w:space="0" w:color="auto"/>
              <w:left w:val="single" w:sz="4" w:space="0" w:color="auto"/>
              <w:bottom w:val="single" w:sz="4" w:space="0" w:color="auto"/>
              <w:right w:val="single" w:sz="4" w:space="0" w:color="auto"/>
            </w:tcBorders>
          </w:tcPr>
          <w:p w:rsidR="009208BB" w:rsidRPr="009208BB" w:rsidRDefault="00867189" w:rsidP="00867189">
            <w:pPr>
              <w:autoSpaceDE w:val="0"/>
              <w:autoSpaceDN w:val="0"/>
              <w:adjustRightInd w:val="0"/>
              <w:spacing w:after="0" w:line="240" w:lineRule="auto"/>
              <w:jc w:val="center"/>
              <w:rPr>
                <w:rFonts w:ascii="PT Astra Serif" w:hAnsi="PT Astra Serif" w:cs="Arial"/>
                <w:sz w:val="24"/>
                <w:szCs w:val="24"/>
              </w:rPr>
            </w:pPr>
            <w:r>
              <w:rPr>
                <w:rFonts w:ascii="PT Astra Serif" w:hAnsi="PT Astra Serif" w:cs="Arial"/>
                <w:sz w:val="24"/>
                <w:szCs w:val="24"/>
              </w:rPr>
              <w:t>2</w:t>
            </w:r>
            <w:r w:rsidR="00A45BA2">
              <w:rPr>
                <w:rFonts w:ascii="PT Astra Serif" w:hAnsi="PT Astra Serif" w:cs="Arial"/>
                <w:sz w:val="24"/>
                <w:szCs w:val="24"/>
              </w:rPr>
              <w:t> </w:t>
            </w:r>
            <w:r>
              <w:rPr>
                <w:rFonts w:ascii="PT Astra Serif" w:hAnsi="PT Astra Serif" w:cs="Arial"/>
                <w:sz w:val="24"/>
                <w:szCs w:val="24"/>
              </w:rPr>
              <w:t>406</w:t>
            </w:r>
            <w:r w:rsidR="00A45BA2">
              <w:rPr>
                <w:rFonts w:ascii="PT Astra Serif" w:hAnsi="PT Astra Serif" w:cs="Arial"/>
                <w:sz w:val="24"/>
                <w:szCs w:val="24"/>
              </w:rPr>
              <w:t>,</w:t>
            </w:r>
            <w:r w:rsidR="00A45BA2" w:rsidRPr="00A45BA2">
              <w:rPr>
                <w:rFonts w:ascii="PT Astra Serif" w:hAnsi="PT Astra Serif" w:cs="Arial"/>
                <w:sz w:val="24"/>
                <w:szCs w:val="24"/>
              </w:rPr>
              <w:t xml:space="preserve"> </w:t>
            </w:r>
            <w:r>
              <w:rPr>
                <w:rFonts w:ascii="PT Astra Serif" w:hAnsi="PT Astra Serif" w:cs="Arial"/>
                <w:sz w:val="24"/>
                <w:szCs w:val="24"/>
              </w:rPr>
              <w:t>17135</w:t>
            </w:r>
          </w:p>
        </w:tc>
        <w:tc>
          <w:tcPr>
            <w:tcW w:w="850" w:type="dxa"/>
            <w:tcBorders>
              <w:top w:val="single" w:sz="4" w:space="0" w:color="auto"/>
              <w:left w:val="single" w:sz="4" w:space="0" w:color="auto"/>
              <w:bottom w:val="single" w:sz="4" w:space="0" w:color="auto"/>
              <w:right w:val="single" w:sz="4" w:space="0" w:color="auto"/>
            </w:tcBorders>
          </w:tcPr>
          <w:p w:rsidR="009208BB" w:rsidRPr="009208BB" w:rsidRDefault="009208BB" w:rsidP="00661ADE">
            <w:pPr>
              <w:autoSpaceDE w:val="0"/>
              <w:autoSpaceDN w:val="0"/>
              <w:adjustRightInd w:val="0"/>
              <w:spacing w:after="0" w:line="240" w:lineRule="auto"/>
              <w:jc w:val="center"/>
              <w:rPr>
                <w:rFonts w:ascii="PT Astra Serif" w:hAnsi="PT Astra Serif" w:cs="Arial"/>
                <w:sz w:val="24"/>
                <w:szCs w:val="24"/>
              </w:rPr>
            </w:pPr>
            <w:r w:rsidRPr="009208BB">
              <w:rPr>
                <w:rFonts w:ascii="PT Astra Serif" w:hAnsi="PT Astra Serif" w:cs="Arial"/>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jc w:val="both"/>
              <w:rPr>
                <w:rFonts w:ascii="PT Astra Serif" w:hAnsi="PT Astra Serif" w:cs="Times New Roman"/>
                <w:sz w:val="24"/>
                <w:szCs w:val="24"/>
              </w:rPr>
            </w:pPr>
            <w:r w:rsidRPr="0009661A">
              <w:rPr>
                <w:rFonts w:ascii="PT Astra Serif" w:hAnsi="PT Astra Serif"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jc w:val="both"/>
              <w:rPr>
                <w:rFonts w:ascii="PT Astra Serif" w:hAnsi="PT Astra Serif" w:cs="Times New Roman"/>
                <w:sz w:val="24"/>
                <w:szCs w:val="24"/>
              </w:rPr>
            </w:pPr>
            <w:r w:rsidRPr="0009661A">
              <w:rPr>
                <w:rFonts w:ascii="PT Astra Serif" w:hAnsi="PT Astra Serif" w:cs="Times New Roman"/>
                <w:sz w:val="24"/>
                <w:szCs w:val="24"/>
              </w:rPr>
              <w:t>0,0</w:t>
            </w:r>
          </w:p>
        </w:tc>
        <w:tc>
          <w:tcPr>
            <w:tcW w:w="1026"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jc w:val="both"/>
              <w:rPr>
                <w:rFonts w:ascii="PT Astra Serif" w:hAnsi="PT Astra Serif" w:cs="Times New Roman"/>
                <w:sz w:val="24"/>
                <w:szCs w:val="24"/>
              </w:rPr>
            </w:pPr>
            <w:r w:rsidRPr="0009661A">
              <w:rPr>
                <w:rFonts w:ascii="PT Astra Serif" w:hAnsi="PT Astra Serif" w:cs="Times New Roman"/>
                <w:sz w:val="24"/>
                <w:szCs w:val="24"/>
              </w:rPr>
              <w:t>0,0</w:t>
            </w:r>
          </w:p>
        </w:tc>
      </w:tr>
      <w:tr w:rsidR="00661ADE" w:rsidRPr="0030133B" w:rsidTr="0090538F">
        <w:trPr>
          <w:trHeight w:val="84"/>
        </w:trPr>
        <w:tc>
          <w:tcPr>
            <w:tcW w:w="2093" w:type="dxa"/>
            <w:vMerge/>
            <w:tcBorders>
              <w:left w:val="single" w:sz="4" w:space="0" w:color="auto"/>
              <w:right w:val="single" w:sz="4" w:space="0" w:color="auto"/>
            </w:tcBorders>
          </w:tcPr>
          <w:p w:rsidR="00661ADE" w:rsidRPr="0030133B" w:rsidRDefault="00661ADE" w:rsidP="00661ADE">
            <w:pPr>
              <w:autoSpaceDE w:val="0"/>
              <w:autoSpaceDN w:val="0"/>
              <w:adjustRightInd w:val="0"/>
              <w:spacing w:after="0" w:line="240" w:lineRule="auto"/>
              <w:jc w:val="both"/>
              <w:rPr>
                <w:rFonts w:ascii="PT Astra Serif" w:hAnsi="PT Astra Serif" w:cs="Times New Roman"/>
                <w:sz w:val="24"/>
                <w:szCs w:val="24"/>
              </w:rPr>
            </w:pPr>
          </w:p>
        </w:tc>
        <w:tc>
          <w:tcPr>
            <w:tcW w:w="2585" w:type="dxa"/>
            <w:vMerge/>
            <w:tcBorders>
              <w:left w:val="single" w:sz="4" w:space="0" w:color="auto"/>
              <w:right w:val="single" w:sz="4" w:space="0" w:color="auto"/>
            </w:tcBorders>
          </w:tcPr>
          <w:p w:rsidR="00661ADE" w:rsidRPr="0030133B" w:rsidRDefault="00661ADE" w:rsidP="00661ADE">
            <w:pPr>
              <w:autoSpaceDE w:val="0"/>
              <w:autoSpaceDN w:val="0"/>
              <w:adjustRightInd w:val="0"/>
              <w:spacing w:after="0" w:line="240" w:lineRule="auto"/>
              <w:jc w:val="both"/>
              <w:rPr>
                <w:rFonts w:ascii="PT Astra Serif" w:hAnsi="PT Astra Serif"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61ADE" w:rsidRPr="0030133B" w:rsidRDefault="00661ADE" w:rsidP="00661ADE">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Бюджет Тульской области</w:t>
            </w:r>
          </w:p>
        </w:tc>
        <w:tc>
          <w:tcPr>
            <w:tcW w:w="1100" w:type="dxa"/>
            <w:tcBorders>
              <w:top w:val="single" w:sz="4" w:space="0" w:color="auto"/>
              <w:left w:val="single" w:sz="4" w:space="0" w:color="auto"/>
              <w:bottom w:val="single" w:sz="4" w:space="0" w:color="auto"/>
              <w:right w:val="single" w:sz="4" w:space="0" w:color="auto"/>
            </w:tcBorders>
          </w:tcPr>
          <w:p w:rsidR="00661ADE" w:rsidRPr="009208BB" w:rsidRDefault="00661ADE" w:rsidP="00661ADE">
            <w:pPr>
              <w:autoSpaceDE w:val="0"/>
              <w:autoSpaceDN w:val="0"/>
              <w:adjustRightInd w:val="0"/>
              <w:spacing w:after="0" w:line="240" w:lineRule="auto"/>
              <w:jc w:val="both"/>
              <w:rPr>
                <w:rFonts w:ascii="PT Astra Serif" w:hAnsi="PT Astra Serif" w:cs="Arial"/>
                <w:sz w:val="24"/>
                <w:szCs w:val="24"/>
              </w:rPr>
            </w:pPr>
            <w:r w:rsidRPr="009208BB">
              <w:rPr>
                <w:rFonts w:ascii="PT Astra Serif" w:hAnsi="PT Astra Serif" w:cs="Arial"/>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661ADE" w:rsidRPr="009208BB" w:rsidRDefault="00661ADE" w:rsidP="00661ADE">
            <w:pPr>
              <w:autoSpaceDE w:val="0"/>
              <w:autoSpaceDN w:val="0"/>
              <w:adjustRightInd w:val="0"/>
              <w:spacing w:after="0" w:line="240" w:lineRule="auto"/>
              <w:jc w:val="center"/>
              <w:rPr>
                <w:rFonts w:ascii="PT Astra Serif" w:hAnsi="PT Astra Serif" w:cs="Arial"/>
                <w:sz w:val="24"/>
                <w:szCs w:val="24"/>
              </w:rPr>
            </w:pPr>
            <w:r w:rsidRPr="00353ADB">
              <w:rPr>
                <w:rFonts w:ascii="PT Astra Serif" w:hAnsi="PT Astra Serif" w:cs="Arial"/>
                <w:sz w:val="24"/>
                <w:szCs w:val="24"/>
              </w:rPr>
              <w:t>230</w:t>
            </w:r>
            <w:r>
              <w:rPr>
                <w:rFonts w:ascii="PT Astra Serif" w:hAnsi="PT Astra Serif" w:cs="Arial"/>
                <w:sz w:val="24"/>
                <w:szCs w:val="24"/>
              </w:rPr>
              <w:t>,</w:t>
            </w:r>
            <w:r w:rsidRPr="00353ADB">
              <w:rPr>
                <w:rFonts w:ascii="PT Astra Serif" w:hAnsi="PT Astra Serif" w:cs="Arial"/>
                <w:sz w:val="24"/>
                <w:szCs w:val="24"/>
              </w:rPr>
              <w:t>281</w:t>
            </w:r>
            <w:r>
              <w:rPr>
                <w:rFonts w:ascii="PT Astra Serif" w:hAnsi="PT Astra Serif"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61ADE" w:rsidRPr="00867189" w:rsidRDefault="00867189" w:rsidP="00867189">
            <w:pPr>
              <w:autoSpaceDE w:val="0"/>
              <w:autoSpaceDN w:val="0"/>
              <w:adjustRightInd w:val="0"/>
              <w:spacing w:after="0" w:line="240" w:lineRule="auto"/>
              <w:jc w:val="center"/>
              <w:rPr>
                <w:rFonts w:ascii="PT Astra Serif" w:hAnsi="PT Astra Serif" w:cs="Arial"/>
                <w:sz w:val="24"/>
                <w:szCs w:val="24"/>
              </w:rPr>
            </w:pPr>
            <w:r>
              <w:rPr>
                <w:rFonts w:ascii="PT Astra Serif" w:hAnsi="PT Astra Serif" w:cs="Arial"/>
                <w:sz w:val="24"/>
                <w:szCs w:val="24"/>
              </w:rPr>
              <w:t>820</w:t>
            </w:r>
            <w:r w:rsidR="00F94545">
              <w:rPr>
                <w:rFonts w:ascii="PT Astra Serif" w:hAnsi="PT Astra Serif" w:cs="Arial"/>
                <w:sz w:val="24"/>
                <w:szCs w:val="24"/>
              </w:rPr>
              <w:t>,</w:t>
            </w:r>
            <w:r w:rsidR="00F94545" w:rsidRPr="00F94545">
              <w:rPr>
                <w:rFonts w:ascii="PT Astra Serif" w:hAnsi="PT Astra Serif" w:cs="Arial"/>
                <w:sz w:val="24"/>
                <w:szCs w:val="24"/>
                <w:lang w:val="en-US"/>
              </w:rPr>
              <w:t xml:space="preserve"> </w:t>
            </w:r>
            <w:r>
              <w:rPr>
                <w:rFonts w:ascii="PT Astra Serif" w:hAnsi="PT Astra Serif" w:cs="Arial"/>
                <w:sz w:val="24"/>
                <w:szCs w:val="24"/>
              </w:rPr>
              <w:t>61695</w:t>
            </w:r>
          </w:p>
        </w:tc>
        <w:tc>
          <w:tcPr>
            <w:tcW w:w="850" w:type="dxa"/>
            <w:tcBorders>
              <w:top w:val="single" w:sz="4" w:space="0" w:color="auto"/>
              <w:left w:val="single" w:sz="4" w:space="0" w:color="auto"/>
              <w:bottom w:val="single" w:sz="4" w:space="0" w:color="auto"/>
              <w:right w:val="single" w:sz="4" w:space="0" w:color="auto"/>
            </w:tcBorders>
          </w:tcPr>
          <w:p w:rsidR="00661ADE" w:rsidRDefault="00661ADE" w:rsidP="00661ADE">
            <w:pPr>
              <w:autoSpaceDE w:val="0"/>
              <w:autoSpaceDN w:val="0"/>
              <w:adjustRightInd w:val="0"/>
              <w:spacing w:after="0" w:line="240" w:lineRule="auto"/>
              <w:jc w:val="center"/>
              <w:rPr>
                <w:rFonts w:ascii="PT Astra Serif" w:hAnsi="PT Astra Serif" w:cs="Arial"/>
                <w:color w:val="000000"/>
                <w:sz w:val="24"/>
                <w:szCs w:val="24"/>
              </w:rPr>
            </w:pPr>
            <w:r w:rsidRPr="00661ADE">
              <w:rPr>
                <w:rFonts w:ascii="PT Astra Serif" w:hAnsi="PT Astra Serif" w:cs="Arial"/>
                <w:color w:val="000000"/>
                <w:sz w:val="24"/>
                <w:szCs w:val="24"/>
              </w:rPr>
              <w:t>149</w:t>
            </w:r>
            <w:r>
              <w:rPr>
                <w:rFonts w:ascii="PT Astra Serif" w:hAnsi="PT Astra Serif" w:cs="Arial"/>
                <w:color w:val="000000"/>
                <w:sz w:val="24"/>
                <w:szCs w:val="24"/>
              </w:rPr>
              <w:t>,</w:t>
            </w:r>
          </w:p>
          <w:p w:rsidR="00661ADE" w:rsidRPr="009208BB" w:rsidRDefault="00661ADE" w:rsidP="00661ADE">
            <w:pPr>
              <w:autoSpaceDE w:val="0"/>
              <w:autoSpaceDN w:val="0"/>
              <w:adjustRightInd w:val="0"/>
              <w:spacing w:after="0" w:line="240" w:lineRule="auto"/>
              <w:jc w:val="center"/>
              <w:rPr>
                <w:rFonts w:ascii="PT Astra Serif" w:hAnsi="PT Astra Serif" w:cs="Arial"/>
                <w:color w:val="000000"/>
                <w:sz w:val="24"/>
                <w:szCs w:val="24"/>
              </w:rPr>
            </w:pPr>
            <w:r w:rsidRPr="00661ADE">
              <w:rPr>
                <w:rFonts w:ascii="PT Astra Serif" w:hAnsi="PT Astra Serif" w:cs="Arial"/>
                <w:color w:val="000000"/>
                <w:sz w:val="24"/>
                <w:szCs w:val="24"/>
              </w:rPr>
              <w:t>800</w:t>
            </w:r>
          </w:p>
        </w:tc>
        <w:tc>
          <w:tcPr>
            <w:tcW w:w="993" w:type="dxa"/>
            <w:tcBorders>
              <w:top w:val="single" w:sz="4" w:space="0" w:color="auto"/>
              <w:left w:val="single" w:sz="4" w:space="0" w:color="auto"/>
              <w:bottom w:val="single" w:sz="4" w:space="0" w:color="auto"/>
              <w:right w:val="single" w:sz="4" w:space="0" w:color="auto"/>
            </w:tcBorders>
          </w:tcPr>
          <w:p w:rsidR="00661ADE" w:rsidRDefault="00661ADE" w:rsidP="00661ADE">
            <w:pPr>
              <w:autoSpaceDE w:val="0"/>
              <w:autoSpaceDN w:val="0"/>
              <w:adjustRightInd w:val="0"/>
              <w:spacing w:after="0" w:line="240" w:lineRule="auto"/>
              <w:rPr>
                <w:rFonts w:ascii="PT Astra Serif" w:hAnsi="PT Astra Serif" w:cs="Arial"/>
                <w:color w:val="000000"/>
                <w:sz w:val="24"/>
                <w:szCs w:val="24"/>
              </w:rPr>
            </w:pPr>
            <w:r w:rsidRPr="00661ADE">
              <w:rPr>
                <w:rFonts w:ascii="PT Astra Serif" w:hAnsi="PT Astra Serif" w:cs="Arial"/>
                <w:color w:val="000000"/>
                <w:sz w:val="24"/>
                <w:szCs w:val="24"/>
              </w:rPr>
              <w:t>149</w:t>
            </w:r>
            <w:r>
              <w:rPr>
                <w:rFonts w:ascii="PT Astra Serif" w:hAnsi="PT Astra Serif" w:cs="Arial"/>
                <w:color w:val="000000"/>
                <w:sz w:val="24"/>
                <w:szCs w:val="24"/>
              </w:rPr>
              <w:t>,</w:t>
            </w:r>
          </w:p>
          <w:p w:rsidR="00661ADE" w:rsidRPr="009208BB" w:rsidRDefault="00661ADE" w:rsidP="00661ADE">
            <w:pPr>
              <w:autoSpaceDE w:val="0"/>
              <w:autoSpaceDN w:val="0"/>
              <w:adjustRightInd w:val="0"/>
              <w:spacing w:after="0" w:line="240" w:lineRule="auto"/>
              <w:rPr>
                <w:rFonts w:ascii="PT Astra Serif" w:hAnsi="PT Astra Serif" w:cs="Arial"/>
                <w:color w:val="000000"/>
                <w:sz w:val="24"/>
                <w:szCs w:val="24"/>
              </w:rPr>
            </w:pPr>
            <w:r w:rsidRPr="00661ADE">
              <w:rPr>
                <w:rFonts w:ascii="PT Astra Serif" w:hAnsi="PT Astra Serif" w:cs="Arial"/>
                <w:color w:val="000000"/>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661ADE" w:rsidRPr="0009661A" w:rsidRDefault="00661ADE" w:rsidP="00661ADE">
            <w:pPr>
              <w:autoSpaceDE w:val="0"/>
              <w:autoSpaceDN w:val="0"/>
              <w:adjustRightInd w:val="0"/>
              <w:spacing w:after="0" w:line="240" w:lineRule="auto"/>
              <w:jc w:val="both"/>
              <w:rPr>
                <w:rFonts w:ascii="PT Astra Serif" w:hAnsi="PT Astra Serif" w:cs="Times New Roman"/>
                <w:sz w:val="24"/>
                <w:szCs w:val="24"/>
              </w:rPr>
            </w:pPr>
            <w:r w:rsidRPr="0009661A">
              <w:rPr>
                <w:rFonts w:ascii="PT Astra Serif" w:hAnsi="PT Astra Serif" w:cs="Times New Roman"/>
                <w:sz w:val="24"/>
                <w:szCs w:val="24"/>
              </w:rPr>
              <w:t>0,0</w:t>
            </w:r>
          </w:p>
        </w:tc>
        <w:tc>
          <w:tcPr>
            <w:tcW w:w="1026" w:type="dxa"/>
            <w:tcBorders>
              <w:top w:val="single" w:sz="4" w:space="0" w:color="auto"/>
              <w:left w:val="single" w:sz="4" w:space="0" w:color="auto"/>
              <w:bottom w:val="single" w:sz="4" w:space="0" w:color="auto"/>
              <w:right w:val="single" w:sz="4" w:space="0" w:color="auto"/>
            </w:tcBorders>
          </w:tcPr>
          <w:p w:rsidR="00661ADE" w:rsidRPr="0009661A" w:rsidRDefault="00661ADE" w:rsidP="00661ADE">
            <w:pPr>
              <w:autoSpaceDE w:val="0"/>
              <w:autoSpaceDN w:val="0"/>
              <w:adjustRightInd w:val="0"/>
              <w:spacing w:after="0" w:line="240" w:lineRule="auto"/>
              <w:jc w:val="both"/>
              <w:rPr>
                <w:rFonts w:ascii="PT Astra Serif" w:hAnsi="PT Astra Serif" w:cs="Times New Roman"/>
                <w:sz w:val="24"/>
                <w:szCs w:val="24"/>
              </w:rPr>
            </w:pPr>
            <w:r w:rsidRPr="0009661A">
              <w:rPr>
                <w:rFonts w:ascii="PT Astra Serif" w:hAnsi="PT Astra Serif" w:cs="Times New Roman"/>
                <w:sz w:val="24"/>
                <w:szCs w:val="24"/>
              </w:rPr>
              <w:t>0,0</w:t>
            </w:r>
          </w:p>
        </w:tc>
      </w:tr>
      <w:tr w:rsidR="009208BB" w:rsidRPr="0030133B" w:rsidTr="0090538F">
        <w:trPr>
          <w:trHeight w:val="84"/>
        </w:trPr>
        <w:tc>
          <w:tcPr>
            <w:tcW w:w="2093" w:type="dxa"/>
            <w:vMerge/>
            <w:tcBorders>
              <w:left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585" w:type="dxa"/>
            <w:vMerge/>
            <w:tcBorders>
              <w:left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208BB" w:rsidRPr="0030133B" w:rsidRDefault="009208BB" w:rsidP="009208BB">
            <w:pPr>
              <w:autoSpaceDE w:val="0"/>
              <w:autoSpaceDN w:val="0"/>
              <w:adjustRightInd w:val="0"/>
              <w:spacing w:after="0" w:line="240" w:lineRule="auto"/>
              <w:rPr>
                <w:rFonts w:ascii="PT Astra Serif" w:hAnsi="PT Astra Serif" w:cs="Times New Roman"/>
                <w:sz w:val="24"/>
                <w:szCs w:val="24"/>
              </w:rPr>
            </w:pPr>
            <w:r>
              <w:rPr>
                <w:rFonts w:ascii="PT Astra Serif" w:hAnsi="PT Astra Serif" w:cs="Times New Roman"/>
                <w:sz w:val="24"/>
                <w:szCs w:val="24"/>
              </w:rPr>
              <w:t>Б</w:t>
            </w:r>
            <w:r w:rsidRPr="0030133B">
              <w:rPr>
                <w:rFonts w:ascii="PT Astra Serif" w:hAnsi="PT Astra Serif" w:cs="Times New Roman"/>
                <w:sz w:val="24"/>
                <w:szCs w:val="24"/>
              </w:rPr>
              <w:t>юджет</w:t>
            </w:r>
            <w:r>
              <w:rPr>
                <w:rFonts w:ascii="PT Astra Serif" w:hAnsi="PT Astra Serif" w:cs="Times New Roman"/>
                <w:sz w:val="24"/>
                <w:szCs w:val="24"/>
              </w:rPr>
              <w:t xml:space="preserve"> МО Каменский район</w:t>
            </w:r>
          </w:p>
        </w:tc>
        <w:tc>
          <w:tcPr>
            <w:tcW w:w="1100" w:type="dxa"/>
            <w:tcBorders>
              <w:top w:val="single" w:sz="4" w:space="0" w:color="auto"/>
              <w:left w:val="single" w:sz="4" w:space="0" w:color="auto"/>
              <w:bottom w:val="single" w:sz="4" w:space="0" w:color="auto"/>
              <w:right w:val="single" w:sz="4" w:space="0" w:color="auto"/>
            </w:tcBorders>
            <w:hideMark/>
          </w:tcPr>
          <w:p w:rsidR="009208BB" w:rsidRPr="009208BB" w:rsidRDefault="009208BB" w:rsidP="00C01C24">
            <w:pPr>
              <w:autoSpaceDE w:val="0"/>
              <w:autoSpaceDN w:val="0"/>
              <w:adjustRightInd w:val="0"/>
              <w:spacing w:after="0" w:line="240" w:lineRule="auto"/>
              <w:rPr>
                <w:rFonts w:ascii="PT Astra Serif" w:hAnsi="PT Astra Serif" w:cs="Arial"/>
                <w:color w:val="000000"/>
                <w:sz w:val="24"/>
                <w:szCs w:val="24"/>
              </w:rPr>
            </w:pPr>
            <w:r w:rsidRPr="009208BB">
              <w:rPr>
                <w:rFonts w:ascii="PT Astra Serif" w:hAnsi="PT Astra Serif" w:cs="Arial"/>
                <w:color w:val="000000"/>
                <w:sz w:val="24"/>
                <w:szCs w:val="24"/>
              </w:rPr>
              <w:t>0</w:t>
            </w:r>
            <w:r w:rsidR="00C01C24">
              <w:rPr>
                <w:rFonts w:ascii="PT Astra Serif" w:hAnsi="PT Astra Serif" w:cs="Arial"/>
                <w:color w:val="000000"/>
                <w:sz w:val="24"/>
                <w:szCs w:val="24"/>
              </w:rPr>
              <w:t>,</w:t>
            </w:r>
            <w:r w:rsidRPr="009208BB">
              <w:rPr>
                <w:rFonts w:ascii="PT Astra Serif" w:hAnsi="PT Astra Serif" w:cs="Arial"/>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9208BB" w:rsidRPr="009208BB" w:rsidRDefault="00E61595" w:rsidP="00115756">
            <w:pPr>
              <w:autoSpaceDE w:val="0"/>
              <w:autoSpaceDN w:val="0"/>
              <w:adjustRightInd w:val="0"/>
              <w:spacing w:after="0" w:line="240" w:lineRule="auto"/>
              <w:jc w:val="center"/>
              <w:rPr>
                <w:rFonts w:ascii="PT Astra Serif" w:hAnsi="PT Astra Serif" w:cs="Arial"/>
                <w:color w:val="000000"/>
                <w:sz w:val="24"/>
                <w:szCs w:val="24"/>
              </w:rPr>
            </w:pPr>
            <w:r w:rsidRPr="00E61595">
              <w:rPr>
                <w:rFonts w:ascii="PT Astra Serif" w:hAnsi="PT Astra Serif" w:cs="Arial"/>
                <w:color w:val="000000"/>
                <w:sz w:val="24"/>
                <w:szCs w:val="24"/>
              </w:rPr>
              <w:t>580</w:t>
            </w:r>
            <w:r>
              <w:rPr>
                <w:rFonts w:ascii="PT Astra Serif" w:hAnsi="PT Astra Serif" w:cs="Arial"/>
                <w:color w:val="000000"/>
                <w:sz w:val="24"/>
                <w:szCs w:val="24"/>
              </w:rPr>
              <w:t>,</w:t>
            </w:r>
            <w:r w:rsidRPr="00E61595">
              <w:rPr>
                <w:rFonts w:ascii="PT Astra Serif" w:hAnsi="PT Astra Serif" w:cs="Arial"/>
                <w:color w:val="000000"/>
                <w:sz w:val="24"/>
                <w:szCs w:val="24"/>
              </w:rPr>
              <w:t>04550</w:t>
            </w:r>
          </w:p>
        </w:tc>
        <w:tc>
          <w:tcPr>
            <w:tcW w:w="1134" w:type="dxa"/>
            <w:tcBorders>
              <w:top w:val="single" w:sz="4" w:space="0" w:color="auto"/>
              <w:left w:val="single" w:sz="4" w:space="0" w:color="auto"/>
              <w:bottom w:val="single" w:sz="4" w:space="0" w:color="auto"/>
              <w:right w:val="single" w:sz="4" w:space="0" w:color="auto"/>
            </w:tcBorders>
            <w:hideMark/>
          </w:tcPr>
          <w:p w:rsidR="00867189" w:rsidRDefault="00867189" w:rsidP="007566D7">
            <w:pPr>
              <w:autoSpaceDE w:val="0"/>
              <w:autoSpaceDN w:val="0"/>
              <w:adjustRightInd w:val="0"/>
              <w:spacing w:after="0" w:line="240" w:lineRule="auto"/>
              <w:jc w:val="center"/>
              <w:rPr>
                <w:rFonts w:ascii="PT Astra Serif" w:hAnsi="PT Astra Serif" w:cs="Arial"/>
                <w:color w:val="000000"/>
                <w:sz w:val="24"/>
                <w:szCs w:val="24"/>
              </w:rPr>
            </w:pPr>
            <w:r>
              <w:rPr>
                <w:rFonts w:ascii="PT Astra Serif" w:hAnsi="PT Astra Serif" w:cs="Arial"/>
                <w:color w:val="000000"/>
                <w:sz w:val="24"/>
                <w:szCs w:val="24"/>
              </w:rPr>
              <w:t>886,</w:t>
            </w:r>
          </w:p>
          <w:p w:rsidR="009208BB" w:rsidRPr="009208BB" w:rsidRDefault="00867189" w:rsidP="007566D7">
            <w:pPr>
              <w:autoSpaceDE w:val="0"/>
              <w:autoSpaceDN w:val="0"/>
              <w:adjustRightInd w:val="0"/>
              <w:spacing w:after="0" w:line="240" w:lineRule="auto"/>
              <w:jc w:val="center"/>
              <w:rPr>
                <w:rFonts w:ascii="PT Astra Serif" w:hAnsi="PT Astra Serif" w:cs="Arial"/>
                <w:color w:val="000000"/>
                <w:sz w:val="24"/>
                <w:szCs w:val="24"/>
              </w:rPr>
            </w:pPr>
            <w:r>
              <w:rPr>
                <w:rFonts w:ascii="PT Astra Serif" w:hAnsi="PT Astra Serif" w:cs="Arial"/>
                <w:color w:val="000000"/>
                <w:sz w:val="24"/>
                <w:szCs w:val="24"/>
              </w:rPr>
              <w:t>44731</w:t>
            </w:r>
          </w:p>
        </w:tc>
        <w:tc>
          <w:tcPr>
            <w:tcW w:w="850" w:type="dxa"/>
            <w:tcBorders>
              <w:top w:val="single" w:sz="4" w:space="0" w:color="auto"/>
              <w:left w:val="single" w:sz="4" w:space="0" w:color="auto"/>
              <w:bottom w:val="single" w:sz="4" w:space="0" w:color="auto"/>
              <w:right w:val="single" w:sz="4" w:space="0" w:color="auto"/>
            </w:tcBorders>
            <w:hideMark/>
          </w:tcPr>
          <w:p w:rsidR="009208BB" w:rsidRPr="009208BB" w:rsidRDefault="009208BB" w:rsidP="009208BB">
            <w:pPr>
              <w:autoSpaceDE w:val="0"/>
              <w:autoSpaceDN w:val="0"/>
              <w:adjustRightInd w:val="0"/>
              <w:spacing w:after="0" w:line="240" w:lineRule="auto"/>
              <w:rPr>
                <w:rFonts w:ascii="PT Astra Serif" w:hAnsi="PT Astra Serif" w:cs="Arial"/>
                <w:color w:val="000000"/>
                <w:sz w:val="24"/>
                <w:szCs w:val="24"/>
              </w:rPr>
            </w:pPr>
            <w:r w:rsidRPr="009208BB">
              <w:rPr>
                <w:rFonts w:ascii="PT Astra Serif" w:hAnsi="PT Astra Serif" w:cs="Arial"/>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r w:rsidRPr="0009661A">
              <w:rPr>
                <w:rFonts w:ascii="PT Astra Serif" w:hAnsi="PT Astra Serif" w:cs="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r w:rsidRPr="0009661A">
              <w:rPr>
                <w:rFonts w:ascii="PT Astra Serif" w:hAnsi="PT Astra Serif" w:cs="Times New Roman"/>
                <w:color w:val="000000"/>
                <w:sz w:val="24"/>
                <w:szCs w:val="24"/>
              </w:rPr>
              <w:t>0,0</w:t>
            </w:r>
          </w:p>
        </w:tc>
        <w:tc>
          <w:tcPr>
            <w:tcW w:w="1026"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r w:rsidRPr="0009661A">
              <w:rPr>
                <w:rFonts w:ascii="PT Astra Serif" w:hAnsi="PT Astra Serif" w:cs="Times New Roman"/>
                <w:color w:val="000000"/>
                <w:sz w:val="24"/>
                <w:szCs w:val="24"/>
              </w:rPr>
              <w:t>0,0</w:t>
            </w:r>
          </w:p>
        </w:tc>
      </w:tr>
      <w:tr w:rsidR="009208BB" w:rsidRPr="0030133B" w:rsidTr="0090538F">
        <w:trPr>
          <w:trHeight w:val="84"/>
        </w:trPr>
        <w:tc>
          <w:tcPr>
            <w:tcW w:w="2093" w:type="dxa"/>
            <w:vMerge/>
            <w:tcBorders>
              <w:left w:val="single" w:sz="4" w:space="0" w:color="auto"/>
              <w:bottom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585" w:type="dxa"/>
            <w:vMerge/>
            <w:tcBorders>
              <w:left w:val="single" w:sz="4" w:space="0" w:color="auto"/>
              <w:bottom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08BB" w:rsidRPr="0030133B" w:rsidRDefault="009208BB" w:rsidP="009208BB">
            <w:pPr>
              <w:autoSpaceDE w:val="0"/>
              <w:autoSpaceDN w:val="0"/>
              <w:adjustRightInd w:val="0"/>
              <w:spacing w:after="0" w:line="240" w:lineRule="auto"/>
              <w:rPr>
                <w:rFonts w:ascii="PT Astra Serif" w:hAnsi="PT Astra Serif" w:cs="Times New Roman"/>
                <w:sz w:val="24"/>
                <w:szCs w:val="24"/>
              </w:rPr>
            </w:pPr>
            <w:r w:rsidRPr="00B5164F">
              <w:rPr>
                <w:rFonts w:ascii="PT Astra Serif" w:hAnsi="PT Astra Serif" w:cs="Times New Roman"/>
                <w:sz w:val="24"/>
                <w:szCs w:val="24"/>
              </w:rPr>
              <w:t xml:space="preserve">Бюджет МО </w:t>
            </w:r>
            <w:r>
              <w:rPr>
                <w:rFonts w:ascii="PT Astra Serif" w:hAnsi="PT Astra Serif" w:cs="Times New Roman"/>
                <w:sz w:val="24"/>
                <w:szCs w:val="24"/>
              </w:rPr>
              <w:t>Архангельское</w:t>
            </w:r>
          </w:p>
        </w:tc>
        <w:tc>
          <w:tcPr>
            <w:tcW w:w="1100" w:type="dxa"/>
            <w:tcBorders>
              <w:top w:val="single" w:sz="4" w:space="0" w:color="auto"/>
              <w:left w:val="single" w:sz="4" w:space="0" w:color="auto"/>
              <w:bottom w:val="single" w:sz="4" w:space="0" w:color="auto"/>
              <w:right w:val="single" w:sz="4" w:space="0" w:color="auto"/>
            </w:tcBorders>
          </w:tcPr>
          <w:p w:rsidR="009208BB" w:rsidRPr="009208BB" w:rsidRDefault="009208BB" w:rsidP="009208BB">
            <w:pPr>
              <w:rPr>
                <w:rFonts w:ascii="PT Astra Serif" w:hAnsi="PT Astra Serif"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208BB" w:rsidRPr="009208BB" w:rsidRDefault="009208BB" w:rsidP="009208BB">
            <w:pPr>
              <w:rPr>
                <w:rFonts w:ascii="PT Astra Serif" w:hAnsi="PT Astra Serif" w:cs="Arial"/>
                <w:color w:val="000000"/>
                <w:sz w:val="24"/>
                <w:szCs w:val="24"/>
              </w:rPr>
            </w:pPr>
            <w:r w:rsidRPr="009208BB">
              <w:rPr>
                <w:rFonts w:ascii="PT Astra Serif" w:hAnsi="PT Astra Serif" w:cs="Arial"/>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208BB" w:rsidRPr="009208BB" w:rsidRDefault="009208BB" w:rsidP="009208BB">
            <w:pPr>
              <w:rPr>
                <w:rFonts w:ascii="PT Astra Serif" w:hAnsi="PT Astra Serif" w:cs="Arial"/>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208BB" w:rsidRPr="009208BB" w:rsidRDefault="009208BB" w:rsidP="009208BB">
            <w:pPr>
              <w:autoSpaceDE w:val="0"/>
              <w:autoSpaceDN w:val="0"/>
              <w:adjustRightInd w:val="0"/>
              <w:spacing w:after="0" w:line="240" w:lineRule="auto"/>
              <w:rPr>
                <w:rFonts w:ascii="PT Astra Serif" w:hAnsi="PT Astra Serif" w:cs="Arial"/>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p>
        </w:tc>
      </w:tr>
      <w:tr w:rsidR="009208BB" w:rsidRPr="0030133B" w:rsidTr="0090538F">
        <w:trPr>
          <w:trHeight w:val="84"/>
        </w:trPr>
        <w:tc>
          <w:tcPr>
            <w:tcW w:w="2093" w:type="dxa"/>
            <w:vMerge/>
            <w:tcBorders>
              <w:left w:val="single" w:sz="4" w:space="0" w:color="auto"/>
              <w:bottom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585" w:type="dxa"/>
            <w:vMerge/>
            <w:tcBorders>
              <w:left w:val="single" w:sz="4" w:space="0" w:color="auto"/>
              <w:bottom w:val="single" w:sz="4" w:space="0" w:color="auto"/>
              <w:right w:val="single" w:sz="4" w:space="0" w:color="auto"/>
            </w:tcBorders>
          </w:tcPr>
          <w:p w:rsidR="009208BB" w:rsidRPr="0030133B" w:rsidRDefault="009208BB" w:rsidP="009208BB">
            <w:pPr>
              <w:autoSpaceDE w:val="0"/>
              <w:autoSpaceDN w:val="0"/>
              <w:adjustRightInd w:val="0"/>
              <w:spacing w:after="0" w:line="240" w:lineRule="auto"/>
              <w:jc w:val="both"/>
              <w:rPr>
                <w:rFonts w:ascii="PT Astra Serif" w:hAnsi="PT Astra Serif"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08BB" w:rsidRPr="0030133B" w:rsidRDefault="008D663F" w:rsidP="009208BB">
            <w:pPr>
              <w:autoSpaceDE w:val="0"/>
              <w:autoSpaceDN w:val="0"/>
              <w:adjustRightInd w:val="0"/>
              <w:spacing w:after="0" w:line="240" w:lineRule="auto"/>
              <w:rPr>
                <w:rFonts w:ascii="PT Astra Serif" w:hAnsi="PT Astra Serif" w:cs="Times New Roman"/>
                <w:sz w:val="24"/>
                <w:szCs w:val="24"/>
              </w:rPr>
            </w:pPr>
            <w:r>
              <w:rPr>
                <w:rFonts w:ascii="PT Astra Serif" w:hAnsi="PT Astra Serif" w:cs="Times New Roman"/>
                <w:sz w:val="24"/>
                <w:szCs w:val="24"/>
              </w:rPr>
              <w:t>Спонсорские средства</w:t>
            </w:r>
          </w:p>
        </w:tc>
        <w:tc>
          <w:tcPr>
            <w:tcW w:w="1100" w:type="dxa"/>
            <w:tcBorders>
              <w:top w:val="single" w:sz="4" w:space="0" w:color="auto"/>
              <w:left w:val="single" w:sz="4" w:space="0" w:color="auto"/>
              <w:bottom w:val="single" w:sz="4" w:space="0" w:color="auto"/>
              <w:right w:val="single" w:sz="4" w:space="0" w:color="auto"/>
            </w:tcBorders>
          </w:tcPr>
          <w:p w:rsidR="009208BB" w:rsidRPr="009208BB" w:rsidRDefault="009208BB" w:rsidP="009208BB">
            <w:pPr>
              <w:rPr>
                <w:rFonts w:ascii="PT Astra Serif" w:hAnsi="PT Astra Serif"/>
              </w:rPr>
            </w:pPr>
            <w:r w:rsidRPr="009208BB">
              <w:rPr>
                <w:rFonts w:ascii="PT Astra Serif" w:hAnsi="PT Astra Serif" w:cs="Arial"/>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9208BB" w:rsidRPr="009208BB" w:rsidRDefault="00EC1B5D" w:rsidP="00115756">
            <w:pPr>
              <w:jc w:val="center"/>
              <w:rPr>
                <w:rFonts w:ascii="PT Astra Serif" w:hAnsi="PT Astra Serif"/>
              </w:rPr>
            </w:pPr>
            <w:r w:rsidRPr="00EC1B5D">
              <w:rPr>
                <w:rFonts w:ascii="PT Astra Serif" w:hAnsi="PT Astra Serif" w:cs="Arial"/>
                <w:color w:val="000000"/>
                <w:sz w:val="24"/>
                <w:szCs w:val="24"/>
              </w:rPr>
              <w:t>16</w:t>
            </w:r>
            <w:r>
              <w:rPr>
                <w:rFonts w:ascii="PT Astra Serif" w:hAnsi="PT Astra Serif" w:cs="Arial"/>
                <w:color w:val="000000"/>
                <w:sz w:val="24"/>
                <w:szCs w:val="24"/>
              </w:rPr>
              <w:t>,</w:t>
            </w:r>
            <w:r w:rsidRPr="00EC1B5D">
              <w:rPr>
                <w:rFonts w:ascii="PT Astra Serif" w:hAnsi="PT Astra Serif" w:cs="Arial"/>
                <w:color w:val="000000"/>
                <w:sz w:val="24"/>
                <w:szCs w:val="24"/>
              </w:rPr>
              <w:t>27917</w:t>
            </w:r>
          </w:p>
        </w:tc>
        <w:tc>
          <w:tcPr>
            <w:tcW w:w="1134" w:type="dxa"/>
            <w:tcBorders>
              <w:top w:val="single" w:sz="4" w:space="0" w:color="auto"/>
              <w:left w:val="single" w:sz="4" w:space="0" w:color="auto"/>
              <w:bottom w:val="single" w:sz="4" w:space="0" w:color="auto"/>
              <w:right w:val="single" w:sz="4" w:space="0" w:color="auto"/>
            </w:tcBorders>
          </w:tcPr>
          <w:p w:rsidR="009208BB" w:rsidRPr="009208BB" w:rsidRDefault="00B71F41" w:rsidP="00B71F41">
            <w:pPr>
              <w:rPr>
                <w:rFonts w:ascii="PT Astra Serif" w:hAnsi="PT Astra Serif"/>
              </w:rPr>
            </w:pPr>
            <w:r>
              <w:rPr>
                <w:rFonts w:ascii="PT Astra Serif" w:hAnsi="PT Astra Serif"/>
              </w:rPr>
              <w:t>70</w:t>
            </w:r>
            <w:r w:rsidR="00867189">
              <w:rPr>
                <w:rFonts w:ascii="PT Astra Serif" w:hAnsi="PT Astra Serif"/>
              </w:rPr>
              <w:t>0,</w:t>
            </w:r>
            <w:r>
              <w:rPr>
                <w:rFonts w:ascii="PT Astra Serif" w:hAnsi="PT Astra Serif"/>
              </w:rPr>
              <w:t>48922</w:t>
            </w:r>
          </w:p>
        </w:tc>
        <w:tc>
          <w:tcPr>
            <w:tcW w:w="850" w:type="dxa"/>
            <w:tcBorders>
              <w:top w:val="single" w:sz="4" w:space="0" w:color="auto"/>
              <w:left w:val="single" w:sz="4" w:space="0" w:color="auto"/>
              <w:bottom w:val="single" w:sz="4" w:space="0" w:color="auto"/>
              <w:right w:val="single" w:sz="4" w:space="0" w:color="auto"/>
            </w:tcBorders>
          </w:tcPr>
          <w:p w:rsidR="009208BB" w:rsidRPr="009208BB" w:rsidRDefault="009208BB" w:rsidP="009208BB">
            <w:pPr>
              <w:rPr>
                <w:rFonts w:ascii="PT Astra Serif" w:hAnsi="PT Astra Serif"/>
              </w:rPr>
            </w:pPr>
            <w:r w:rsidRPr="009208BB">
              <w:rPr>
                <w:rFonts w:ascii="PT Astra Serif" w:hAnsi="PT Astra Serif" w:cs="Arial"/>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p>
        </w:tc>
        <w:tc>
          <w:tcPr>
            <w:tcW w:w="1026" w:type="dxa"/>
            <w:tcBorders>
              <w:top w:val="single" w:sz="4" w:space="0" w:color="auto"/>
              <w:left w:val="single" w:sz="4" w:space="0" w:color="auto"/>
              <w:bottom w:val="single" w:sz="4" w:space="0" w:color="auto"/>
              <w:right w:val="single" w:sz="4" w:space="0" w:color="auto"/>
            </w:tcBorders>
          </w:tcPr>
          <w:p w:rsidR="009208BB" w:rsidRPr="0009661A" w:rsidRDefault="009208BB" w:rsidP="009208BB">
            <w:pPr>
              <w:autoSpaceDE w:val="0"/>
              <w:autoSpaceDN w:val="0"/>
              <w:adjustRightInd w:val="0"/>
              <w:spacing w:after="0" w:line="240" w:lineRule="auto"/>
              <w:rPr>
                <w:rFonts w:ascii="PT Astra Serif" w:hAnsi="PT Astra Serif" w:cs="Times New Roman"/>
                <w:color w:val="000000"/>
                <w:sz w:val="24"/>
                <w:szCs w:val="24"/>
              </w:rPr>
            </w:pPr>
          </w:p>
        </w:tc>
      </w:tr>
      <w:tr w:rsidR="00956C4F" w:rsidRPr="0030133B" w:rsidTr="002E5FD7">
        <w:tc>
          <w:tcPr>
            <w:tcW w:w="2093" w:type="dxa"/>
            <w:tcBorders>
              <w:top w:val="single" w:sz="4" w:space="0" w:color="auto"/>
              <w:left w:val="single" w:sz="4" w:space="0" w:color="auto"/>
              <w:bottom w:val="single" w:sz="4" w:space="0" w:color="auto"/>
              <w:right w:val="single" w:sz="4" w:space="0" w:color="auto"/>
            </w:tcBorders>
            <w:hideMark/>
          </w:tcPr>
          <w:p w:rsidR="00956C4F" w:rsidRPr="0030133B" w:rsidRDefault="00956C4F" w:rsidP="002E5FD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 xml:space="preserve">Ожидаемые </w:t>
            </w:r>
          </w:p>
          <w:p w:rsidR="00956C4F" w:rsidRPr="0030133B" w:rsidRDefault="00956C4F" w:rsidP="002E5FD7">
            <w:pPr>
              <w:autoSpaceDE w:val="0"/>
              <w:autoSpaceDN w:val="0"/>
              <w:adjustRightInd w:val="0"/>
              <w:spacing w:after="0" w:line="240" w:lineRule="auto"/>
              <w:rPr>
                <w:rFonts w:ascii="PT Astra Serif" w:hAnsi="PT Astra Serif" w:cs="Times New Roman"/>
                <w:sz w:val="24"/>
                <w:szCs w:val="24"/>
              </w:rPr>
            </w:pPr>
            <w:r w:rsidRPr="0030133B">
              <w:rPr>
                <w:rFonts w:ascii="PT Astra Serif" w:hAnsi="PT Astra Serif" w:cs="Times New Roman"/>
                <w:sz w:val="24"/>
                <w:szCs w:val="24"/>
              </w:rPr>
              <w:t xml:space="preserve">результаты </w:t>
            </w:r>
            <w:r w:rsidR="00D57C99" w:rsidRPr="00D57C99">
              <w:rPr>
                <w:rFonts w:ascii="PT Astra Serif" w:hAnsi="PT Astra Serif" w:cs="Arial"/>
                <w:sz w:val="28"/>
                <w:szCs w:val="28"/>
                <w:lang w:eastAsia="en-US"/>
              </w:rPr>
              <w:t xml:space="preserve"> </w:t>
            </w:r>
            <w:r w:rsidR="00D57C99" w:rsidRPr="00D57C99">
              <w:rPr>
                <w:rFonts w:ascii="PT Astra Serif" w:hAnsi="PT Astra Serif" w:cs="Times New Roman"/>
                <w:sz w:val="24"/>
                <w:szCs w:val="24"/>
              </w:rPr>
              <w:t>муниципальной программы</w:t>
            </w:r>
          </w:p>
        </w:tc>
        <w:tc>
          <w:tcPr>
            <w:tcW w:w="12366" w:type="dxa"/>
            <w:gridSpan w:val="9"/>
            <w:tcBorders>
              <w:top w:val="single" w:sz="4" w:space="0" w:color="auto"/>
              <w:left w:val="single" w:sz="4" w:space="0" w:color="auto"/>
              <w:bottom w:val="single" w:sz="4" w:space="0" w:color="auto"/>
              <w:right w:val="single" w:sz="4" w:space="0" w:color="auto"/>
            </w:tcBorders>
          </w:tcPr>
          <w:p w:rsidR="00956C4F" w:rsidRPr="0030133B" w:rsidRDefault="00956C4F" w:rsidP="002E5FD7">
            <w:pPr>
              <w:tabs>
                <w:tab w:val="left" w:pos="168"/>
                <w:tab w:val="left" w:pos="5909"/>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проложить 17,82 км распределительных газовых</w:t>
            </w:r>
            <w:r w:rsidR="00F50E53" w:rsidRPr="00F50E53">
              <w:rPr>
                <w:rFonts w:ascii="PT Astra Serif" w:hAnsi="PT Astra Serif" w:cs="Times New Roman"/>
                <w:sz w:val="24"/>
                <w:szCs w:val="24"/>
              </w:rPr>
              <w:t xml:space="preserve"> </w:t>
            </w:r>
            <w:proofErr w:type="gramStart"/>
            <w:r w:rsidR="00F50E53">
              <w:rPr>
                <w:rFonts w:ascii="PT Astra Serif" w:hAnsi="PT Astra Serif" w:cs="Times New Roman"/>
                <w:sz w:val="24"/>
                <w:szCs w:val="24"/>
                <w:lang w:val="en-US"/>
              </w:rPr>
              <w:t>c</w:t>
            </w:r>
            <w:proofErr w:type="gramEnd"/>
            <w:r w:rsidRPr="0030133B">
              <w:rPr>
                <w:rFonts w:ascii="PT Astra Serif" w:hAnsi="PT Astra Serif" w:cs="Times New Roman"/>
                <w:sz w:val="24"/>
                <w:szCs w:val="24"/>
              </w:rPr>
              <w:t>етей в сельской местности;</w:t>
            </w:r>
          </w:p>
          <w:p w:rsidR="00956C4F" w:rsidRPr="0030133B" w:rsidRDefault="00956C4F" w:rsidP="002E5FD7">
            <w:pPr>
              <w:tabs>
                <w:tab w:val="left" w:pos="168"/>
                <w:tab w:val="left" w:pos="5909"/>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 xml:space="preserve">газифицировать 151 домов или квартир в сельской местности природным газом, довести уровень газификации жилых домов в сельской местности до </w:t>
            </w:r>
            <w:r w:rsidR="00331BAC">
              <w:rPr>
                <w:rFonts w:ascii="PT Astra Serif" w:hAnsi="PT Astra Serif" w:cs="Times New Roman"/>
                <w:sz w:val="24"/>
                <w:szCs w:val="24"/>
              </w:rPr>
              <w:t>8</w:t>
            </w:r>
            <w:r w:rsidR="00721DEA">
              <w:rPr>
                <w:rFonts w:ascii="PT Astra Serif" w:hAnsi="PT Astra Serif" w:cs="Times New Roman"/>
                <w:sz w:val="24"/>
                <w:szCs w:val="24"/>
              </w:rPr>
              <w:t>5</w:t>
            </w:r>
            <w:r w:rsidRPr="0030133B">
              <w:rPr>
                <w:rFonts w:ascii="PT Astra Serif" w:hAnsi="PT Astra Serif" w:cs="Times New Roman"/>
                <w:sz w:val="24"/>
                <w:szCs w:val="24"/>
              </w:rPr>
              <w:t xml:space="preserve"> процентов;</w:t>
            </w:r>
          </w:p>
          <w:p w:rsidR="000C491F" w:rsidRPr="000C491F" w:rsidRDefault="00956C4F" w:rsidP="000C491F">
            <w:pPr>
              <w:tabs>
                <w:tab w:val="left" w:pos="168"/>
                <w:tab w:val="left" w:pos="5909"/>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заменить 89,4 км водопроводных линий в целях</w:t>
            </w:r>
            <w:r w:rsidR="000C491F">
              <w:rPr>
                <w:rFonts w:ascii="PT Astra Serif" w:hAnsi="PT Astra Serif" w:cs="Times New Roman"/>
                <w:sz w:val="24"/>
                <w:szCs w:val="24"/>
              </w:rPr>
              <w:t xml:space="preserve"> </w:t>
            </w:r>
            <w:r w:rsidR="000C491F" w:rsidRPr="000C491F">
              <w:rPr>
                <w:rFonts w:ascii="PT Astra Serif" w:hAnsi="PT Astra Serif" w:cs="Times New Roman"/>
                <w:sz w:val="24"/>
                <w:szCs w:val="24"/>
              </w:rPr>
              <w:t xml:space="preserve"> обеспечения сельского населения качественной питьевой водой;</w:t>
            </w:r>
          </w:p>
          <w:p w:rsidR="00956C4F" w:rsidRPr="0030133B" w:rsidRDefault="00956C4F" w:rsidP="002E5FD7">
            <w:pPr>
              <w:tabs>
                <w:tab w:val="left" w:pos="168"/>
                <w:tab w:val="left" w:pos="5909"/>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ввести в действие 1206 кв. м общей площади</w:t>
            </w:r>
            <w:r w:rsidR="000C491F">
              <w:rPr>
                <w:rFonts w:ascii="PT Astra Serif" w:hAnsi="PT Astra Serif" w:cs="Times New Roman"/>
                <w:sz w:val="24"/>
                <w:szCs w:val="24"/>
              </w:rPr>
              <w:t>;</w:t>
            </w:r>
          </w:p>
          <w:p w:rsidR="00956C4F" w:rsidRPr="0030133B" w:rsidRDefault="00DD1BE4" w:rsidP="002E5FD7">
            <w:pPr>
              <w:autoSpaceDE w:val="0"/>
              <w:autoSpaceDN w:val="0"/>
              <w:adjustRightInd w:val="0"/>
              <w:spacing w:after="0" w:line="240" w:lineRule="auto"/>
              <w:jc w:val="both"/>
              <w:rPr>
                <w:rFonts w:ascii="PT Astra Serif" w:hAnsi="PT Astra Serif" w:cs="Times New Roman"/>
                <w:sz w:val="24"/>
                <w:szCs w:val="24"/>
                <w:highlight w:val="yellow"/>
              </w:rPr>
            </w:pPr>
            <w:r w:rsidRPr="00DD1BE4">
              <w:rPr>
                <w:rFonts w:ascii="PT Astra Serif" w:hAnsi="PT Astra Serif" w:cs="Times New Roman"/>
                <w:sz w:val="24"/>
                <w:szCs w:val="24"/>
              </w:rPr>
              <w:t>освободить от борщевика Сосновского  около 5,65  га земель</w:t>
            </w:r>
          </w:p>
        </w:tc>
      </w:tr>
    </w:tbl>
    <w:p w:rsidR="00B559EA" w:rsidRPr="0030133B" w:rsidRDefault="00B559EA" w:rsidP="00DC59D9">
      <w:pPr>
        <w:autoSpaceDE w:val="0"/>
        <w:autoSpaceDN w:val="0"/>
        <w:adjustRightInd w:val="0"/>
        <w:spacing w:after="0" w:line="240" w:lineRule="auto"/>
        <w:jc w:val="both"/>
        <w:rPr>
          <w:rFonts w:ascii="PT Astra Serif" w:hAnsi="PT Astra Serif" w:cs="Times New Roman"/>
          <w:sz w:val="24"/>
          <w:szCs w:val="24"/>
        </w:rPr>
        <w:sectPr w:rsidR="00B559EA" w:rsidRPr="0030133B" w:rsidSect="0013762E">
          <w:headerReference w:type="default" r:id="rId10"/>
          <w:pgSz w:w="16838" w:h="11906" w:orient="landscape"/>
          <w:pgMar w:top="850" w:right="1134" w:bottom="1701" w:left="1134" w:header="709" w:footer="709" w:gutter="0"/>
          <w:pgNumType w:start="1"/>
          <w:cols w:space="708"/>
          <w:titlePg/>
          <w:docGrid w:linePitch="360"/>
        </w:sectPr>
      </w:pPr>
    </w:p>
    <w:p w:rsidR="00CD0BC7" w:rsidRPr="00002540" w:rsidRDefault="00CD0BC7" w:rsidP="00DC59D9">
      <w:pPr>
        <w:tabs>
          <w:tab w:val="left" w:pos="168"/>
        </w:tabs>
        <w:spacing w:after="0" w:line="240" w:lineRule="auto"/>
        <w:jc w:val="center"/>
        <w:rPr>
          <w:rFonts w:ascii="PT Astra Serif" w:hAnsi="PT Astra Serif" w:cs="Times New Roman"/>
          <w:b/>
          <w:sz w:val="28"/>
          <w:szCs w:val="28"/>
        </w:rPr>
      </w:pPr>
      <w:r w:rsidRPr="00002540">
        <w:rPr>
          <w:rFonts w:ascii="PT Astra Serif" w:hAnsi="PT Astra Serif" w:cs="Times New Roman"/>
          <w:b/>
          <w:sz w:val="28"/>
          <w:szCs w:val="28"/>
        </w:rPr>
        <w:lastRenderedPageBreak/>
        <w:t>1. Содержание проблемы и обоснование ее решения</w:t>
      </w:r>
    </w:p>
    <w:p w:rsidR="00CD0BC7" w:rsidRPr="00002540" w:rsidRDefault="00CD0BC7" w:rsidP="00DC59D9">
      <w:pPr>
        <w:tabs>
          <w:tab w:val="left" w:pos="168"/>
        </w:tabs>
        <w:spacing w:after="0" w:line="240" w:lineRule="auto"/>
        <w:jc w:val="center"/>
        <w:rPr>
          <w:rFonts w:ascii="PT Astra Serif" w:hAnsi="PT Astra Serif" w:cs="Times New Roman"/>
          <w:b/>
          <w:sz w:val="28"/>
          <w:szCs w:val="28"/>
        </w:rPr>
      </w:pPr>
      <w:r w:rsidRPr="00002540">
        <w:rPr>
          <w:rFonts w:ascii="PT Astra Serif" w:hAnsi="PT Astra Serif" w:cs="Times New Roman"/>
          <w:b/>
          <w:sz w:val="28"/>
          <w:szCs w:val="28"/>
        </w:rPr>
        <w:t>программно-целевым методом</w:t>
      </w:r>
    </w:p>
    <w:p w:rsidR="00EF492B" w:rsidRPr="00002540" w:rsidRDefault="00CD0BC7" w:rsidP="00DC59D9">
      <w:pPr>
        <w:tabs>
          <w:tab w:val="left" w:pos="168"/>
        </w:tabs>
        <w:spacing w:after="0" w:line="240" w:lineRule="auto"/>
        <w:ind w:firstLine="720"/>
        <w:jc w:val="both"/>
        <w:rPr>
          <w:rFonts w:ascii="PT Astra Serif" w:hAnsi="PT Astra Serif" w:cs="Times New Roman"/>
          <w:sz w:val="28"/>
          <w:szCs w:val="28"/>
        </w:rPr>
      </w:pPr>
      <w:r w:rsidRPr="00002540">
        <w:rPr>
          <w:rFonts w:ascii="PT Astra Serif" w:hAnsi="PT Astra Serif"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EF492B" w:rsidRPr="00002540" w:rsidRDefault="00CD0BC7" w:rsidP="00DC59D9">
      <w:pPr>
        <w:tabs>
          <w:tab w:val="left" w:pos="168"/>
        </w:tabs>
        <w:spacing w:after="0" w:line="240" w:lineRule="auto"/>
        <w:ind w:firstLine="720"/>
        <w:jc w:val="both"/>
        <w:rPr>
          <w:rFonts w:ascii="PT Astra Serif" w:hAnsi="PT Astra Serif" w:cs="Times New Roman"/>
          <w:sz w:val="28"/>
          <w:szCs w:val="28"/>
        </w:rPr>
      </w:pPr>
      <w:r w:rsidRPr="00002540">
        <w:rPr>
          <w:rFonts w:ascii="PT Astra Serif" w:hAnsi="PT Astra Serif"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002540">
        <w:rPr>
          <w:rFonts w:ascii="PT Astra Serif" w:hAnsi="PT Astra Serif" w:cs="Times New Roman"/>
          <w:sz w:val="28"/>
          <w:szCs w:val="28"/>
        </w:rPr>
        <w:t>экономическом механизме</w:t>
      </w:r>
      <w:proofErr w:type="gramEnd"/>
      <w:r w:rsidRPr="00002540">
        <w:rPr>
          <w:rFonts w:ascii="PT Astra Serif" w:hAnsi="PT Astra Serif"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EF492B" w:rsidRPr="00002540" w:rsidRDefault="00CD0BC7" w:rsidP="00DC59D9">
      <w:pPr>
        <w:tabs>
          <w:tab w:val="left" w:pos="168"/>
        </w:tabs>
        <w:spacing w:after="0" w:line="240" w:lineRule="auto"/>
        <w:ind w:firstLine="720"/>
        <w:jc w:val="both"/>
        <w:rPr>
          <w:rFonts w:ascii="PT Astra Serif" w:hAnsi="PT Astra Serif" w:cs="Times New Roman"/>
          <w:sz w:val="28"/>
          <w:szCs w:val="28"/>
        </w:rPr>
      </w:pPr>
      <w:r w:rsidRPr="00002540">
        <w:rPr>
          <w:rFonts w:ascii="PT Astra Serif" w:hAnsi="PT Astra Serif" w:cs="Times New Roman"/>
          <w:sz w:val="28"/>
          <w:szCs w:val="28"/>
        </w:rPr>
        <w:t>Нестабильность финансово-экономического положения хозяйствующих в сельской местности субъектов, в том числе и агропро</w:t>
      </w:r>
      <w:r w:rsidR="00384D70">
        <w:rPr>
          <w:rFonts w:ascii="PT Astra Serif" w:hAnsi="PT Astra Serif" w:cs="Times New Roman"/>
          <w:sz w:val="28"/>
          <w:szCs w:val="28"/>
        </w:rPr>
        <w:t>мышленного комплекса, привела к</w:t>
      </w:r>
      <w:r w:rsidRPr="00002540">
        <w:rPr>
          <w:rFonts w:ascii="PT Astra Serif" w:hAnsi="PT Astra Serif" w:cs="Times New Roman"/>
          <w:sz w:val="28"/>
          <w:szCs w:val="28"/>
        </w:rPr>
        <w:t>,</w:t>
      </w:r>
      <w:r w:rsidR="00384D70">
        <w:rPr>
          <w:rFonts w:ascii="PT Astra Serif" w:hAnsi="PT Astra Serif" w:cs="Times New Roman"/>
          <w:sz w:val="28"/>
          <w:szCs w:val="28"/>
        </w:rPr>
        <w:t xml:space="preserve"> </w:t>
      </w:r>
      <w:r w:rsidRPr="00002540">
        <w:rPr>
          <w:rFonts w:ascii="PT Astra Serif" w:hAnsi="PT Astra Serif" w:cs="Times New Roman"/>
          <w:sz w:val="28"/>
          <w:szCs w:val="28"/>
        </w:rPr>
        <w:t>снижению мотивации труда и сокращению профессионального кадрового обеспечения.</w:t>
      </w:r>
    </w:p>
    <w:p w:rsidR="00CD0BC7" w:rsidRPr="00002540" w:rsidRDefault="00331BAC" w:rsidP="00DC59D9">
      <w:pPr>
        <w:tabs>
          <w:tab w:val="left" w:pos="168"/>
        </w:tabs>
        <w:spacing w:after="0" w:line="240" w:lineRule="auto"/>
        <w:ind w:firstLine="720"/>
        <w:jc w:val="both"/>
        <w:rPr>
          <w:rFonts w:ascii="PT Astra Serif" w:hAnsi="PT Astra Serif" w:cs="Times New Roman"/>
          <w:sz w:val="28"/>
          <w:szCs w:val="28"/>
        </w:rPr>
      </w:pPr>
      <w:r w:rsidRPr="00331BAC">
        <w:rPr>
          <w:rFonts w:ascii="PT Astra Serif" w:hAnsi="PT Astra Serif" w:cs="Times New Roman"/>
          <w:sz w:val="28"/>
          <w:szCs w:val="28"/>
        </w:rPr>
        <w:t>Численность населения в сельской местности имеет тенденцию к уменьшению</w:t>
      </w:r>
      <w:r w:rsidR="00CD0BC7" w:rsidRPr="00002540">
        <w:rPr>
          <w:rFonts w:ascii="PT Astra Serif" w:hAnsi="PT Astra Serif" w:cs="Times New Roman"/>
          <w:sz w:val="28"/>
          <w:szCs w:val="28"/>
        </w:rPr>
        <w:t> </w:t>
      </w:r>
      <w:hyperlink r:id="rId11" w:history="1">
        <w:r w:rsidR="00CD0BC7" w:rsidRPr="00002540">
          <w:rPr>
            <w:rFonts w:ascii="PT Astra Serif" w:hAnsi="PT Astra Serif" w:cs="Times New Roman"/>
            <w:sz w:val="28"/>
            <w:szCs w:val="28"/>
            <w:u w:val="single"/>
          </w:rPr>
          <w:t>(</w:t>
        </w:r>
        <w:r w:rsidR="00D748E7" w:rsidRPr="00002540">
          <w:rPr>
            <w:rFonts w:ascii="PT Astra Serif" w:hAnsi="PT Astra Serif" w:cs="Times New Roman"/>
            <w:sz w:val="28"/>
            <w:szCs w:val="28"/>
            <w:u w:val="single"/>
          </w:rPr>
          <w:t>Т</w:t>
        </w:r>
        <w:r w:rsidR="00CD0BC7" w:rsidRPr="00002540">
          <w:rPr>
            <w:rFonts w:ascii="PT Astra Serif" w:hAnsi="PT Astra Serif" w:cs="Times New Roman"/>
            <w:sz w:val="28"/>
            <w:szCs w:val="28"/>
            <w:u w:val="single"/>
          </w:rPr>
          <w:t xml:space="preserve">аблица </w:t>
        </w:r>
        <w:r w:rsidR="00D748E7" w:rsidRPr="00002540">
          <w:rPr>
            <w:rFonts w:ascii="PT Astra Serif" w:hAnsi="PT Astra Serif" w:cs="Times New Roman"/>
            <w:sz w:val="28"/>
            <w:szCs w:val="28"/>
            <w:u w:val="single"/>
          </w:rPr>
          <w:t>№</w:t>
        </w:r>
        <w:r w:rsidR="00CD0BC7" w:rsidRPr="00002540">
          <w:rPr>
            <w:rFonts w:ascii="PT Astra Serif" w:hAnsi="PT Astra Serif" w:cs="Times New Roman"/>
            <w:sz w:val="28"/>
            <w:szCs w:val="28"/>
            <w:u w:val="single"/>
          </w:rPr>
          <w:t xml:space="preserve"> 1)</w:t>
        </w:r>
      </w:hyperlink>
      <w:r w:rsidR="00CD0BC7" w:rsidRPr="00002540">
        <w:rPr>
          <w:rFonts w:ascii="PT Astra Serif" w:hAnsi="PT Astra Serif" w:cs="Times New Roman"/>
          <w:sz w:val="28"/>
          <w:szCs w:val="28"/>
        </w:rPr>
        <w:t>.</w:t>
      </w:r>
    </w:p>
    <w:p w:rsidR="00D748E7" w:rsidRPr="0030133B" w:rsidRDefault="00D748E7" w:rsidP="00DC59D9">
      <w:pPr>
        <w:tabs>
          <w:tab w:val="left" w:pos="168"/>
        </w:tabs>
        <w:spacing w:after="0" w:line="240" w:lineRule="auto"/>
        <w:jc w:val="right"/>
        <w:rPr>
          <w:rFonts w:ascii="PT Astra Serif" w:hAnsi="PT Astra Serif" w:cs="Times New Roman"/>
        </w:rPr>
      </w:pPr>
    </w:p>
    <w:p w:rsidR="003256C4" w:rsidRPr="0030133B" w:rsidRDefault="00D748E7" w:rsidP="00DC59D9">
      <w:pPr>
        <w:tabs>
          <w:tab w:val="left" w:pos="168"/>
        </w:tabs>
        <w:spacing w:after="0" w:line="240" w:lineRule="auto"/>
        <w:jc w:val="right"/>
        <w:rPr>
          <w:rFonts w:ascii="PT Astra Serif" w:hAnsi="PT Astra Serif" w:cs="Times New Roman"/>
        </w:rPr>
      </w:pPr>
      <w:r w:rsidRPr="0030133B">
        <w:rPr>
          <w:rFonts w:ascii="PT Astra Serif" w:hAnsi="PT Astra Serif"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656"/>
        <w:gridCol w:w="60"/>
        <w:gridCol w:w="567"/>
        <w:gridCol w:w="29"/>
        <w:gridCol w:w="656"/>
        <w:gridCol w:w="748"/>
        <w:gridCol w:w="749"/>
        <w:gridCol w:w="732"/>
        <w:gridCol w:w="736"/>
      </w:tblGrid>
      <w:tr w:rsidR="00A34B6B" w:rsidRPr="0030133B" w:rsidTr="00B05263">
        <w:tc>
          <w:tcPr>
            <w:tcW w:w="4354" w:type="dxa"/>
            <w:shd w:val="clear" w:color="auto" w:fill="auto"/>
          </w:tcPr>
          <w:p w:rsidR="00A34B6B" w:rsidRPr="0030133B" w:rsidRDefault="00A34B6B" w:rsidP="00DC59D9">
            <w:pPr>
              <w:tabs>
                <w:tab w:val="left" w:pos="168"/>
              </w:tabs>
              <w:spacing w:after="0" w:line="240" w:lineRule="auto"/>
              <w:jc w:val="center"/>
              <w:rPr>
                <w:rFonts w:ascii="PT Astra Serif" w:hAnsi="PT Astra Serif" w:cs="Times New Roman"/>
              </w:rPr>
            </w:pPr>
          </w:p>
        </w:tc>
        <w:tc>
          <w:tcPr>
            <w:tcW w:w="656"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2020</w:t>
            </w:r>
          </w:p>
        </w:tc>
        <w:tc>
          <w:tcPr>
            <w:tcW w:w="656" w:type="dxa"/>
            <w:gridSpan w:val="3"/>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2021</w:t>
            </w:r>
          </w:p>
        </w:tc>
        <w:tc>
          <w:tcPr>
            <w:tcW w:w="656"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sidRPr="0030133B">
              <w:rPr>
                <w:rFonts w:ascii="PT Astra Serif" w:hAnsi="PT Astra Serif" w:cs="Times New Roman"/>
              </w:rPr>
              <w:t>20</w:t>
            </w:r>
            <w:r>
              <w:rPr>
                <w:rFonts w:ascii="PT Astra Serif" w:hAnsi="PT Astra Serif" w:cs="Times New Roman"/>
              </w:rPr>
              <w:t>22</w:t>
            </w:r>
            <w:r w:rsidRPr="0030133B">
              <w:rPr>
                <w:rFonts w:ascii="PT Astra Serif" w:hAnsi="PT Astra Serif" w:cs="Times New Roman"/>
              </w:rPr>
              <w:t xml:space="preserve"> </w:t>
            </w:r>
          </w:p>
        </w:tc>
        <w:tc>
          <w:tcPr>
            <w:tcW w:w="748"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2023</w:t>
            </w:r>
          </w:p>
        </w:tc>
        <w:tc>
          <w:tcPr>
            <w:tcW w:w="749"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sidRPr="0030133B">
              <w:rPr>
                <w:rFonts w:ascii="PT Astra Serif" w:hAnsi="PT Astra Serif" w:cs="Times New Roman"/>
              </w:rPr>
              <w:t>20</w:t>
            </w:r>
            <w:r>
              <w:rPr>
                <w:rFonts w:ascii="PT Astra Serif" w:hAnsi="PT Astra Serif" w:cs="Times New Roman"/>
              </w:rPr>
              <w:t>24</w:t>
            </w:r>
            <w:r w:rsidRPr="0030133B">
              <w:rPr>
                <w:rFonts w:ascii="PT Astra Serif" w:hAnsi="PT Astra Serif" w:cs="Times New Roman"/>
              </w:rPr>
              <w:t xml:space="preserve"> </w:t>
            </w:r>
          </w:p>
        </w:tc>
        <w:tc>
          <w:tcPr>
            <w:tcW w:w="732"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2025</w:t>
            </w:r>
          </w:p>
        </w:tc>
        <w:tc>
          <w:tcPr>
            <w:tcW w:w="736" w:type="dxa"/>
            <w:shd w:val="clear" w:color="auto" w:fill="auto"/>
          </w:tcPr>
          <w:p w:rsidR="00A34B6B" w:rsidRPr="0030133B" w:rsidRDefault="00A34B6B" w:rsidP="00DC59D9">
            <w:pPr>
              <w:tabs>
                <w:tab w:val="left" w:pos="168"/>
              </w:tabs>
              <w:spacing w:after="0" w:line="240" w:lineRule="auto"/>
              <w:jc w:val="center"/>
              <w:rPr>
                <w:rFonts w:ascii="PT Astra Serif" w:hAnsi="PT Astra Serif" w:cs="Times New Roman"/>
              </w:rPr>
            </w:pPr>
            <w:r>
              <w:rPr>
                <w:rFonts w:ascii="PT Astra Serif" w:hAnsi="PT Astra Serif" w:cs="Times New Roman"/>
              </w:rPr>
              <w:t>2026</w:t>
            </w:r>
          </w:p>
        </w:tc>
      </w:tr>
      <w:tr w:rsidR="00A34B6B" w:rsidRPr="0030133B" w:rsidTr="00B05263">
        <w:tc>
          <w:tcPr>
            <w:tcW w:w="4354" w:type="dxa"/>
            <w:shd w:val="clear" w:color="auto" w:fill="auto"/>
          </w:tcPr>
          <w:p w:rsidR="00A34B6B" w:rsidRPr="0030133B" w:rsidRDefault="00A34B6B" w:rsidP="00DC59D9">
            <w:pPr>
              <w:tabs>
                <w:tab w:val="left" w:pos="168"/>
              </w:tabs>
              <w:spacing w:after="0" w:line="240" w:lineRule="auto"/>
              <w:ind w:right="283"/>
              <w:jc w:val="both"/>
              <w:rPr>
                <w:rFonts w:ascii="PT Astra Serif" w:hAnsi="PT Astra Serif" w:cs="Times New Roman"/>
                <w:sz w:val="24"/>
                <w:szCs w:val="24"/>
              </w:rPr>
            </w:pPr>
            <w:r w:rsidRPr="0030133B">
              <w:rPr>
                <w:rFonts w:ascii="PT Astra Serif" w:hAnsi="PT Astra Serif" w:cs="Times New Roman"/>
                <w:sz w:val="24"/>
                <w:szCs w:val="24"/>
              </w:rPr>
              <w:t>Численность сельского населения</w:t>
            </w:r>
          </w:p>
          <w:p w:rsidR="00A34B6B" w:rsidRPr="0030133B" w:rsidRDefault="00A34B6B" w:rsidP="00821BB5">
            <w:pPr>
              <w:tabs>
                <w:tab w:val="left" w:pos="168"/>
              </w:tabs>
              <w:spacing w:after="0" w:line="240" w:lineRule="auto"/>
              <w:rPr>
                <w:rFonts w:ascii="PT Astra Serif" w:hAnsi="PT Astra Serif" w:cs="Times New Roman"/>
              </w:rPr>
            </w:pPr>
            <w:r w:rsidRPr="0030133B">
              <w:rPr>
                <w:rFonts w:ascii="PT Astra Serif" w:hAnsi="PT Astra Serif" w:cs="Times New Roman"/>
                <w:sz w:val="24"/>
                <w:szCs w:val="24"/>
              </w:rPr>
              <w:t>Каменский район Тульской области &lt;1&gt; (тыс. человек)</w:t>
            </w:r>
          </w:p>
        </w:tc>
        <w:tc>
          <w:tcPr>
            <w:tcW w:w="716" w:type="dxa"/>
            <w:gridSpan w:val="2"/>
            <w:shd w:val="clear" w:color="auto" w:fill="auto"/>
          </w:tcPr>
          <w:p w:rsidR="00A34B6B" w:rsidRPr="0030133B" w:rsidRDefault="00A34B6B" w:rsidP="00D205C4">
            <w:pPr>
              <w:tabs>
                <w:tab w:val="left" w:pos="168"/>
              </w:tabs>
              <w:spacing w:after="0" w:line="240" w:lineRule="auto"/>
              <w:jc w:val="center"/>
              <w:rPr>
                <w:rFonts w:ascii="PT Astra Serif" w:hAnsi="PT Astra Serif" w:cs="Times New Roman"/>
              </w:rPr>
            </w:pPr>
            <w:r>
              <w:rPr>
                <w:rFonts w:ascii="PT Astra Serif" w:hAnsi="PT Astra Serif" w:cs="Times New Roman"/>
              </w:rPr>
              <w:t>8,8</w:t>
            </w:r>
          </w:p>
        </w:tc>
        <w:tc>
          <w:tcPr>
            <w:tcW w:w="567"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8,7</w:t>
            </w:r>
          </w:p>
        </w:tc>
        <w:tc>
          <w:tcPr>
            <w:tcW w:w="685" w:type="dxa"/>
            <w:gridSpan w:val="2"/>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8,6</w:t>
            </w:r>
          </w:p>
        </w:tc>
        <w:tc>
          <w:tcPr>
            <w:tcW w:w="748"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8,5</w:t>
            </w:r>
          </w:p>
        </w:tc>
        <w:tc>
          <w:tcPr>
            <w:tcW w:w="749"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8,4</w:t>
            </w:r>
          </w:p>
        </w:tc>
        <w:tc>
          <w:tcPr>
            <w:tcW w:w="732" w:type="dxa"/>
            <w:shd w:val="clear" w:color="auto" w:fill="auto"/>
          </w:tcPr>
          <w:p w:rsidR="00A34B6B" w:rsidRPr="0030133B" w:rsidRDefault="00A34B6B" w:rsidP="00133225">
            <w:pPr>
              <w:tabs>
                <w:tab w:val="left" w:pos="168"/>
              </w:tabs>
              <w:spacing w:after="0" w:line="240" w:lineRule="auto"/>
              <w:jc w:val="center"/>
              <w:rPr>
                <w:rFonts w:ascii="PT Astra Serif" w:hAnsi="PT Astra Serif" w:cs="Times New Roman"/>
              </w:rPr>
            </w:pPr>
            <w:r>
              <w:rPr>
                <w:rFonts w:ascii="PT Astra Serif" w:hAnsi="PT Astra Serif" w:cs="Times New Roman"/>
              </w:rPr>
              <w:t>7,9</w:t>
            </w:r>
          </w:p>
        </w:tc>
        <w:tc>
          <w:tcPr>
            <w:tcW w:w="736" w:type="dxa"/>
            <w:shd w:val="clear" w:color="auto" w:fill="auto"/>
          </w:tcPr>
          <w:p w:rsidR="00A34B6B" w:rsidRPr="0030133B" w:rsidRDefault="00A34B6B" w:rsidP="00A34B6B">
            <w:pPr>
              <w:tabs>
                <w:tab w:val="left" w:pos="168"/>
              </w:tabs>
              <w:spacing w:after="0" w:line="240" w:lineRule="auto"/>
              <w:jc w:val="center"/>
              <w:rPr>
                <w:rFonts w:ascii="PT Astra Serif" w:hAnsi="PT Astra Serif" w:cs="Times New Roman"/>
              </w:rPr>
            </w:pPr>
            <w:r>
              <w:rPr>
                <w:rFonts w:ascii="PT Astra Serif" w:hAnsi="PT Astra Serif" w:cs="Times New Roman"/>
              </w:rPr>
              <w:t>7,8</w:t>
            </w:r>
          </w:p>
        </w:tc>
      </w:tr>
    </w:tbl>
    <w:p w:rsidR="00D748E7" w:rsidRPr="0030133B" w:rsidRDefault="00D748E7" w:rsidP="00DC59D9">
      <w:pPr>
        <w:tabs>
          <w:tab w:val="left" w:pos="168"/>
        </w:tabs>
        <w:spacing w:after="0" w:line="240" w:lineRule="auto"/>
        <w:jc w:val="right"/>
        <w:rPr>
          <w:rFonts w:ascii="PT Astra Serif" w:hAnsi="PT Astra Serif" w:cs="Times New Roman"/>
        </w:rPr>
      </w:pPr>
    </w:p>
    <w:p w:rsidR="005E7048" w:rsidRDefault="005E7048" w:rsidP="00DC59D9">
      <w:pPr>
        <w:tabs>
          <w:tab w:val="left" w:pos="0"/>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&lt;1&gt; Оценка на 1 января соответствующего года.</w:t>
      </w:r>
    </w:p>
    <w:p w:rsidR="00FF1F11" w:rsidRPr="00002540" w:rsidRDefault="00FF1F11" w:rsidP="00821BB5">
      <w:pPr>
        <w:tabs>
          <w:tab w:val="left" w:pos="0"/>
        </w:tabs>
        <w:spacing w:after="0" w:line="240" w:lineRule="auto"/>
        <w:ind w:firstLine="709"/>
        <w:jc w:val="both"/>
        <w:rPr>
          <w:rFonts w:ascii="PT Astra Serif" w:hAnsi="PT Astra Serif" w:cs="Times New Roman"/>
          <w:sz w:val="28"/>
          <w:szCs w:val="28"/>
        </w:rPr>
      </w:pPr>
    </w:p>
    <w:p w:rsidR="00EF492B" w:rsidRPr="00002540" w:rsidRDefault="007C32BB"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Основным источником водоснабжения населения, проживающего в сельской местности, являются подземные воды. Забор воды осуществляется посредством артезианских скважин. Всего в системе водоснабжения в сельской местности задействовано 70 скважина. Общая длина сетей водоснабжения составляет 149,7 км.</w:t>
      </w:r>
      <w:r w:rsidR="00EF492B" w:rsidRPr="00002540">
        <w:rPr>
          <w:rFonts w:ascii="PT Astra Serif" w:hAnsi="PT Astra Serif" w:cs="Times New Roman"/>
          <w:sz w:val="28"/>
          <w:szCs w:val="28"/>
        </w:rPr>
        <w:t xml:space="preserve"> </w:t>
      </w:r>
      <w:r w:rsidRPr="00002540">
        <w:rPr>
          <w:rFonts w:ascii="PT Astra Serif" w:hAnsi="PT Astra Serif" w:cs="Times New Roman"/>
          <w:sz w:val="28"/>
          <w:szCs w:val="28"/>
        </w:rPr>
        <w:t>Вода соответствует санитарным нормам и правилам.</w:t>
      </w:r>
    </w:p>
    <w:p w:rsidR="00EF492B" w:rsidRPr="00002540" w:rsidRDefault="007C32BB"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Состояние службы эксплуатации систем водоснабжения в сельской местности находится на крайне низком техническом уровне, содержание систем водоснабжения возложено на балансодержателей водопроводных сетей.</w:t>
      </w:r>
    </w:p>
    <w:p w:rsidR="00EF492B" w:rsidRPr="00002540" w:rsidRDefault="007C32BB"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По причине ненадлежащего технического обслуживания, несвоевременного ремонта, сокращения финансирования на ремонт систем водоснабжения их износ составил по хозяйствам около 60 процентов. Замене подлежат 30 артезианских скважин, 13 водонапорных башен, 89,4 км водопроводных сетей.</w:t>
      </w:r>
      <w:r w:rsidR="00EF492B" w:rsidRPr="00002540">
        <w:rPr>
          <w:rFonts w:ascii="PT Astra Serif" w:hAnsi="PT Astra Serif" w:cs="Times New Roman"/>
          <w:sz w:val="28"/>
          <w:szCs w:val="28"/>
        </w:rPr>
        <w:t xml:space="preserve"> </w:t>
      </w:r>
    </w:p>
    <w:p w:rsidR="007C32BB" w:rsidRPr="00002540" w:rsidRDefault="007C32BB"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 xml:space="preserve">В муниципальном образовании Каменский район проложено 247,7  км сетей газоснабжения, в том числе газопроводы высокого давления – 131,3 км, низкого давления – 116,4 км  </w:t>
      </w:r>
      <w:r w:rsidRPr="00002540">
        <w:rPr>
          <w:rFonts w:ascii="PT Astra Serif" w:hAnsi="PT Astra Serif" w:cs="Times New Roman"/>
          <w:sz w:val="28"/>
          <w:szCs w:val="28"/>
          <w:u w:val="single"/>
        </w:rPr>
        <w:t>Г</w:t>
      </w:r>
      <w:r w:rsidRPr="00002540">
        <w:rPr>
          <w:rFonts w:ascii="PT Astra Serif" w:hAnsi="PT Astra Serif" w:cs="Times New Roman"/>
          <w:sz w:val="28"/>
          <w:szCs w:val="28"/>
        </w:rPr>
        <w:t xml:space="preserve">азифицировано природным газом </w:t>
      </w:r>
      <w:r w:rsidR="00331BAC">
        <w:rPr>
          <w:rFonts w:ascii="PT Astra Serif" w:hAnsi="PT Astra Serif" w:cs="Times New Roman"/>
          <w:sz w:val="28"/>
          <w:szCs w:val="28"/>
        </w:rPr>
        <w:t>35</w:t>
      </w:r>
      <w:r w:rsidRPr="00002540">
        <w:rPr>
          <w:rFonts w:ascii="PT Astra Serif" w:hAnsi="PT Astra Serif" w:cs="Times New Roman"/>
          <w:sz w:val="28"/>
          <w:szCs w:val="28"/>
        </w:rPr>
        <w:t xml:space="preserve"> населенны</w:t>
      </w:r>
      <w:r w:rsidR="003305EB">
        <w:rPr>
          <w:rFonts w:ascii="PT Astra Serif" w:hAnsi="PT Astra Serif" w:cs="Times New Roman"/>
          <w:sz w:val="28"/>
          <w:szCs w:val="28"/>
        </w:rPr>
        <w:t>х</w:t>
      </w:r>
      <w:r w:rsidRPr="00002540">
        <w:rPr>
          <w:rFonts w:ascii="PT Astra Serif" w:hAnsi="PT Astra Serif" w:cs="Times New Roman"/>
          <w:sz w:val="28"/>
          <w:szCs w:val="28"/>
        </w:rPr>
        <w:t xml:space="preserve"> пунктов.  Несмотря на это, уровень газификации на селе составляет всего 7</w:t>
      </w:r>
      <w:r w:rsidR="00384D70">
        <w:rPr>
          <w:rFonts w:ascii="PT Astra Serif" w:hAnsi="PT Astra Serif" w:cs="Times New Roman"/>
          <w:sz w:val="28"/>
          <w:szCs w:val="28"/>
        </w:rPr>
        <w:t>8</w:t>
      </w:r>
      <w:r w:rsidRPr="00002540">
        <w:rPr>
          <w:rFonts w:ascii="PT Astra Serif" w:hAnsi="PT Astra Serif" w:cs="Times New Roman"/>
          <w:sz w:val="28"/>
          <w:szCs w:val="28"/>
        </w:rPr>
        <w:t xml:space="preserve"> процентов. Жилой фонд в сельской местности по </w:t>
      </w:r>
      <w:r w:rsidRPr="00002540">
        <w:rPr>
          <w:rFonts w:ascii="PT Astra Serif" w:hAnsi="PT Astra Serif" w:cs="Times New Roman"/>
          <w:sz w:val="28"/>
          <w:szCs w:val="28"/>
        </w:rPr>
        <w:lastRenderedPageBreak/>
        <w:t>состоянию на 01.01.20</w:t>
      </w:r>
      <w:r w:rsidR="0098148F">
        <w:rPr>
          <w:rFonts w:ascii="PT Astra Serif" w:hAnsi="PT Astra Serif" w:cs="Times New Roman"/>
          <w:sz w:val="28"/>
          <w:szCs w:val="28"/>
        </w:rPr>
        <w:t>2</w:t>
      </w:r>
      <w:r w:rsidRPr="00002540">
        <w:rPr>
          <w:rFonts w:ascii="PT Astra Serif" w:hAnsi="PT Astra Serif" w:cs="Times New Roman"/>
          <w:sz w:val="28"/>
          <w:szCs w:val="28"/>
        </w:rPr>
        <w:t>1 составляет 242,4 тыс.</w:t>
      </w:r>
      <w:r w:rsidR="004E239F">
        <w:rPr>
          <w:rFonts w:ascii="PT Astra Serif" w:hAnsi="PT Astra Serif" w:cs="Times New Roman"/>
          <w:sz w:val="28"/>
          <w:szCs w:val="28"/>
        </w:rPr>
        <w:t xml:space="preserve"> </w:t>
      </w:r>
      <w:r w:rsidRPr="00002540">
        <w:rPr>
          <w:rFonts w:ascii="PT Astra Serif" w:hAnsi="PT Astra Serif" w:cs="Times New Roman"/>
          <w:sz w:val="28"/>
          <w:szCs w:val="28"/>
        </w:rPr>
        <w:t>кв.</w:t>
      </w:r>
      <w:r w:rsidR="004E239F">
        <w:rPr>
          <w:rFonts w:ascii="PT Astra Serif" w:hAnsi="PT Astra Serif" w:cs="Times New Roman"/>
          <w:sz w:val="28"/>
          <w:szCs w:val="28"/>
        </w:rPr>
        <w:t xml:space="preserve"> </w:t>
      </w:r>
      <w:r w:rsidRPr="00002540">
        <w:rPr>
          <w:rFonts w:ascii="PT Astra Serif" w:hAnsi="PT Astra Serif" w:cs="Times New Roman"/>
          <w:sz w:val="28"/>
          <w:szCs w:val="28"/>
        </w:rPr>
        <w:t>м. в  том числе: муниципальной собственности 22,5 - частной собственности находится 219,9  тыс. кв. м,  государственный жилфонд отсутствует. Темпы жилищного строительства недостаточны, так, за период 20</w:t>
      </w:r>
      <w:r w:rsidR="003305EB">
        <w:rPr>
          <w:rFonts w:ascii="PT Astra Serif" w:hAnsi="PT Astra Serif" w:cs="Times New Roman"/>
          <w:sz w:val="28"/>
          <w:szCs w:val="28"/>
        </w:rPr>
        <w:t>1</w:t>
      </w:r>
      <w:r w:rsidR="0098148F">
        <w:rPr>
          <w:rFonts w:ascii="PT Astra Serif" w:hAnsi="PT Astra Serif" w:cs="Times New Roman"/>
          <w:sz w:val="28"/>
          <w:szCs w:val="28"/>
        </w:rPr>
        <w:t>8</w:t>
      </w:r>
      <w:r w:rsidRPr="00002540">
        <w:rPr>
          <w:rFonts w:ascii="PT Astra Serif" w:hAnsi="PT Astra Serif" w:cs="Times New Roman"/>
          <w:sz w:val="28"/>
          <w:szCs w:val="28"/>
        </w:rPr>
        <w:t>-20</w:t>
      </w:r>
      <w:r w:rsidR="003305EB">
        <w:rPr>
          <w:rFonts w:ascii="PT Astra Serif" w:hAnsi="PT Astra Serif" w:cs="Times New Roman"/>
          <w:sz w:val="28"/>
          <w:szCs w:val="28"/>
        </w:rPr>
        <w:t>2</w:t>
      </w:r>
      <w:r w:rsidR="0098148F">
        <w:rPr>
          <w:rFonts w:ascii="PT Astra Serif" w:hAnsi="PT Astra Serif" w:cs="Times New Roman"/>
          <w:sz w:val="28"/>
          <w:szCs w:val="28"/>
        </w:rPr>
        <w:t>1</w:t>
      </w:r>
      <w:r w:rsidRPr="00002540">
        <w:rPr>
          <w:rFonts w:ascii="PT Astra Serif" w:hAnsi="PT Astra Serif" w:cs="Times New Roman"/>
          <w:sz w:val="28"/>
          <w:szCs w:val="28"/>
        </w:rPr>
        <w:t xml:space="preserve"> </w:t>
      </w:r>
      <w:proofErr w:type="gramStart"/>
      <w:r w:rsidRPr="00002540">
        <w:rPr>
          <w:rFonts w:ascii="PT Astra Serif" w:hAnsi="PT Astra Serif" w:cs="Times New Roman"/>
          <w:sz w:val="28"/>
          <w:szCs w:val="28"/>
        </w:rPr>
        <w:t>годах</w:t>
      </w:r>
      <w:proofErr w:type="gramEnd"/>
      <w:r w:rsidRPr="00002540">
        <w:rPr>
          <w:rFonts w:ascii="PT Astra Serif" w:hAnsi="PT Astra Serif" w:cs="Times New Roman"/>
          <w:sz w:val="28"/>
          <w:szCs w:val="28"/>
        </w:rPr>
        <w:t xml:space="preserve"> в сельской местности не введено ни одного кв.</w:t>
      </w:r>
      <w:r w:rsidR="004E239F">
        <w:rPr>
          <w:rFonts w:ascii="PT Astra Serif" w:hAnsi="PT Astra Serif" w:cs="Times New Roman"/>
          <w:sz w:val="28"/>
          <w:szCs w:val="28"/>
        </w:rPr>
        <w:t xml:space="preserve"> </w:t>
      </w:r>
      <w:r w:rsidRPr="00002540">
        <w:rPr>
          <w:rFonts w:ascii="PT Astra Serif" w:hAnsi="PT Astra Serif" w:cs="Times New Roman"/>
          <w:sz w:val="28"/>
          <w:szCs w:val="28"/>
        </w:rPr>
        <w:t>метра жилой площади. Практически все жилые дома построены населением за счет собственных или заемных средств</w:t>
      </w:r>
      <w:r w:rsidR="003305EB">
        <w:rPr>
          <w:rFonts w:ascii="PT Astra Serif" w:hAnsi="PT Astra Serif" w:cs="Times New Roman"/>
          <w:sz w:val="28"/>
          <w:szCs w:val="28"/>
        </w:rPr>
        <w:t>.</w:t>
      </w:r>
      <w:r w:rsidRPr="00002540">
        <w:rPr>
          <w:rFonts w:ascii="PT Astra Serif" w:hAnsi="PT Astra Serif" w:cs="Times New Roman"/>
          <w:sz w:val="28"/>
          <w:szCs w:val="28"/>
        </w:rPr>
        <w:t xml:space="preserve"> </w:t>
      </w:r>
    </w:p>
    <w:p w:rsidR="0038174C" w:rsidRPr="00002540" w:rsidRDefault="003305EB" w:rsidP="00821BB5">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В</w:t>
      </w:r>
      <w:r w:rsidR="007E49F2" w:rsidRPr="00002540">
        <w:rPr>
          <w:rFonts w:ascii="PT Astra Serif" w:hAnsi="PT Astra Serif" w:cs="Times New Roman"/>
          <w:sz w:val="28"/>
          <w:szCs w:val="28"/>
        </w:rPr>
        <w:t xml:space="preserve"> основной части сельского жилищного фонда нет элементарных коммунальных удобств.</w:t>
      </w:r>
    </w:p>
    <w:p w:rsidR="0038174C" w:rsidRPr="00002540" w:rsidRDefault="007E49F2"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 xml:space="preserve">Водопроводом оборудовано </w:t>
      </w:r>
      <w:r w:rsidR="006A693B">
        <w:rPr>
          <w:rFonts w:ascii="PT Astra Serif" w:hAnsi="PT Astra Serif" w:cs="Times New Roman"/>
          <w:sz w:val="28"/>
          <w:szCs w:val="28"/>
        </w:rPr>
        <w:t>98</w:t>
      </w:r>
      <w:r w:rsidRPr="00002540">
        <w:rPr>
          <w:rFonts w:ascii="PT Astra Serif" w:hAnsi="PT Astra Serif" w:cs="Times New Roman"/>
          <w:sz w:val="28"/>
          <w:szCs w:val="28"/>
        </w:rPr>
        <w:t xml:space="preserve"> процент</w:t>
      </w:r>
      <w:r w:rsidR="007668F0">
        <w:rPr>
          <w:rFonts w:ascii="PT Astra Serif" w:hAnsi="PT Astra Serif" w:cs="Times New Roman"/>
          <w:sz w:val="28"/>
          <w:szCs w:val="28"/>
        </w:rPr>
        <w:t>ов</w:t>
      </w:r>
      <w:r w:rsidRPr="00002540">
        <w:rPr>
          <w:rFonts w:ascii="PT Astra Serif" w:hAnsi="PT Astra Serif" w:cs="Times New Roman"/>
          <w:sz w:val="28"/>
          <w:szCs w:val="28"/>
        </w:rPr>
        <w:t xml:space="preserve"> сельского жилищного фонда, канализацией – 25 процентов, центральным отоплением – 21 процент, газом – 7</w:t>
      </w:r>
      <w:r w:rsidR="00384D70">
        <w:rPr>
          <w:rFonts w:ascii="PT Astra Serif" w:hAnsi="PT Astra Serif" w:cs="Times New Roman"/>
          <w:sz w:val="28"/>
          <w:szCs w:val="28"/>
        </w:rPr>
        <w:t xml:space="preserve">8 </w:t>
      </w:r>
      <w:r w:rsidRPr="00002540">
        <w:rPr>
          <w:rFonts w:ascii="PT Astra Serif" w:hAnsi="PT Astra Serif" w:cs="Times New Roman"/>
          <w:sz w:val="28"/>
          <w:szCs w:val="28"/>
        </w:rPr>
        <w:t xml:space="preserve">процентов  </w:t>
      </w:r>
      <w:r w:rsidR="00E7791F" w:rsidRPr="00E7791F">
        <w:rPr>
          <w:rFonts w:ascii="PT Astra Serif" w:hAnsi="PT Astra Serif" w:cs="Times New Roman"/>
          <w:sz w:val="28"/>
          <w:szCs w:val="28"/>
        </w:rPr>
        <w:t>сельских домовладений</w:t>
      </w:r>
      <w:r w:rsidRPr="00002540">
        <w:rPr>
          <w:rFonts w:ascii="PT Astra Serif" w:hAnsi="PT Astra Serif" w:cs="Times New Roman"/>
          <w:sz w:val="28"/>
          <w:szCs w:val="28"/>
        </w:rPr>
        <w:t>.</w:t>
      </w:r>
    </w:p>
    <w:p w:rsidR="0038174C" w:rsidRPr="00002540" w:rsidRDefault="007E49F2"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В сложившихся условиях сельские поселения района не в состоянии эффективно участвовать в удовлетворении жизненных потребностей проживающего на их территории населения без государственной поддержки.</w:t>
      </w:r>
    </w:p>
    <w:p w:rsidR="0038174C" w:rsidRPr="00002540" w:rsidRDefault="007E49F2"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Необходимость решения вышеуказанных вопросов программно-целевым методом обусловлена еще и социально-политической остротой проблем села и широким спектром задач, решаемых агропромышленным комплексом, необходимостью приоритетной государственной финансовой поддержки развития социальной сферы и инженерного обустройства сельских территорий.</w:t>
      </w:r>
    </w:p>
    <w:p w:rsidR="0038174C" w:rsidRPr="00002540" w:rsidRDefault="007E49F2"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 xml:space="preserve">На областном уровне решение этих вопросов осуществляется в рамках </w:t>
      </w:r>
      <w:hyperlink r:id="rId12" w:history="1">
        <w:r w:rsidRPr="00002540">
          <w:rPr>
            <w:rFonts w:ascii="PT Astra Serif" w:hAnsi="PT Astra Serif" w:cs="Times New Roman"/>
            <w:sz w:val="28"/>
            <w:szCs w:val="28"/>
          </w:rPr>
          <w:t>программы</w:t>
        </w:r>
      </w:hyperlink>
      <w:r w:rsidR="00821BB5" w:rsidRPr="00002540">
        <w:rPr>
          <w:rFonts w:ascii="PT Astra Serif" w:hAnsi="PT Astra Serif" w:cs="Times New Roman"/>
          <w:sz w:val="28"/>
          <w:szCs w:val="28"/>
        </w:rPr>
        <w:t xml:space="preserve"> </w:t>
      </w:r>
      <w:r w:rsidR="00190F0C" w:rsidRPr="00002540">
        <w:rPr>
          <w:rFonts w:ascii="PT Astra Serif" w:hAnsi="PT Astra Serif" w:cs="Times New Roman"/>
          <w:sz w:val="28"/>
          <w:szCs w:val="28"/>
        </w:rPr>
        <w:t>«Комплексное развитие сельских территорий».</w:t>
      </w:r>
    </w:p>
    <w:p w:rsidR="007E49F2" w:rsidRPr="00002540" w:rsidRDefault="007E49F2" w:rsidP="00821BB5">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Мероприятиями Программы охвачены муниципальные образования Каменского района Тульской области.</w:t>
      </w:r>
    </w:p>
    <w:p w:rsidR="007E49F2" w:rsidRPr="00002540" w:rsidRDefault="007E49F2" w:rsidP="00821BB5">
      <w:pPr>
        <w:tabs>
          <w:tab w:val="left" w:pos="0"/>
        </w:tabs>
        <w:spacing w:after="0" w:line="240" w:lineRule="auto"/>
        <w:ind w:firstLine="709"/>
        <w:jc w:val="both"/>
        <w:rPr>
          <w:rFonts w:ascii="PT Astra Serif" w:hAnsi="PT Astra Serif" w:cs="Times New Roman"/>
          <w:sz w:val="28"/>
          <w:szCs w:val="28"/>
        </w:rPr>
      </w:pPr>
    </w:p>
    <w:p w:rsidR="007E49F2" w:rsidRPr="00002540" w:rsidRDefault="007E49F2" w:rsidP="00FD7008">
      <w:pPr>
        <w:tabs>
          <w:tab w:val="left" w:pos="0"/>
        </w:tabs>
        <w:spacing w:after="0" w:line="240" w:lineRule="auto"/>
        <w:ind w:firstLine="709"/>
        <w:jc w:val="both"/>
        <w:rPr>
          <w:rFonts w:ascii="PT Astra Serif" w:hAnsi="PT Astra Serif" w:cs="Times New Roman"/>
          <w:b/>
          <w:sz w:val="28"/>
          <w:szCs w:val="28"/>
        </w:rPr>
      </w:pPr>
      <w:r w:rsidRPr="00002540">
        <w:rPr>
          <w:rFonts w:ascii="PT Astra Serif" w:hAnsi="PT Astra Serif" w:cs="Times New Roman"/>
          <w:b/>
          <w:sz w:val="28"/>
          <w:szCs w:val="28"/>
        </w:rPr>
        <w:t xml:space="preserve">2. Цели </w:t>
      </w:r>
      <w:r w:rsidR="00546EDC">
        <w:rPr>
          <w:rFonts w:ascii="PT Astra Serif" w:hAnsi="PT Astra Serif" w:cs="Times New Roman"/>
          <w:b/>
          <w:sz w:val="28"/>
          <w:szCs w:val="28"/>
        </w:rPr>
        <w:t>муниципальной</w:t>
      </w:r>
      <w:r w:rsidRPr="00002540">
        <w:rPr>
          <w:rFonts w:ascii="PT Astra Serif" w:hAnsi="PT Astra Serif" w:cs="Times New Roman"/>
          <w:b/>
          <w:sz w:val="28"/>
          <w:szCs w:val="28"/>
        </w:rPr>
        <w:t xml:space="preserve"> </w:t>
      </w:r>
      <w:r w:rsidR="00546EDC">
        <w:rPr>
          <w:rFonts w:ascii="PT Astra Serif" w:hAnsi="PT Astra Serif" w:cs="Times New Roman"/>
          <w:b/>
          <w:sz w:val="28"/>
          <w:szCs w:val="28"/>
        </w:rPr>
        <w:t>П</w:t>
      </w:r>
      <w:r w:rsidRPr="00002540">
        <w:rPr>
          <w:rFonts w:ascii="PT Astra Serif" w:hAnsi="PT Astra Serif" w:cs="Times New Roman"/>
          <w:b/>
          <w:sz w:val="28"/>
          <w:szCs w:val="28"/>
        </w:rPr>
        <w:t>рограммы</w:t>
      </w:r>
    </w:p>
    <w:p w:rsidR="00513E1E" w:rsidRDefault="00702AD6" w:rsidP="00FD7008">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E49F2" w:rsidRPr="00002540">
        <w:rPr>
          <w:rFonts w:ascii="PT Astra Serif" w:hAnsi="PT Astra Serif" w:cs="Times New Roman"/>
          <w:sz w:val="28"/>
          <w:szCs w:val="28"/>
        </w:rPr>
        <w:t>овышение 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w:t>
      </w:r>
      <w:r>
        <w:rPr>
          <w:rFonts w:ascii="PT Astra Serif" w:hAnsi="PT Astra Serif" w:cs="Times New Roman"/>
          <w:sz w:val="28"/>
          <w:szCs w:val="28"/>
        </w:rPr>
        <w:t>в.</w:t>
      </w:r>
      <w:r w:rsidR="007E49F2" w:rsidRPr="00002540">
        <w:rPr>
          <w:rFonts w:ascii="PT Astra Serif" w:hAnsi="PT Astra Serif" w:cs="Times New Roman"/>
          <w:sz w:val="28"/>
          <w:szCs w:val="28"/>
        </w:rPr>
        <w:t xml:space="preserve"> </w:t>
      </w:r>
      <w:r w:rsidR="008B766F">
        <w:rPr>
          <w:rFonts w:ascii="PT Astra Serif" w:hAnsi="PT Astra Serif" w:cs="Times New Roman"/>
          <w:sz w:val="28"/>
          <w:szCs w:val="28"/>
        </w:rPr>
        <w:t xml:space="preserve">    </w:t>
      </w:r>
      <w:r>
        <w:rPr>
          <w:rFonts w:ascii="PT Astra Serif" w:hAnsi="PT Astra Serif" w:cs="Times New Roman"/>
          <w:sz w:val="28"/>
          <w:szCs w:val="28"/>
        </w:rPr>
        <w:t>П</w:t>
      </w:r>
      <w:r w:rsidR="007E49F2" w:rsidRPr="00002540">
        <w:rPr>
          <w:rFonts w:ascii="PT Astra Serif" w:hAnsi="PT Astra Serif" w:cs="Times New Roman"/>
          <w:sz w:val="28"/>
          <w:szCs w:val="28"/>
        </w:rPr>
        <w:t>овышение инвестиционной привлекательности сельских территорий.</w:t>
      </w:r>
      <w:r w:rsidR="00513E1E" w:rsidRPr="00002540">
        <w:rPr>
          <w:rFonts w:ascii="PT Astra Serif" w:hAnsi="PT Astra Serif" w:cs="Times New Roman"/>
          <w:sz w:val="28"/>
          <w:szCs w:val="28"/>
        </w:rPr>
        <w:tab/>
      </w:r>
    </w:p>
    <w:p w:rsidR="000E4812" w:rsidRDefault="000E4812" w:rsidP="00FD7008">
      <w:pPr>
        <w:tabs>
          <w:tab w:val="left" w:pos="0"/>
        </w:tabs>
        <w:spacing w:after="0" w:line="240" w:lineRule="auto"/>
        <w:ind w:firstLine="709"/>
        <w:jc w:val="both"/>
        <w:rPr>
          <w:rFonts w:ascii="PT Astra Serif" w:hAnsi="PT Astra Serif" w:cs="Times New Roman"/>
          <w:sz w:val="28"/>
          <w:szCs w:val="28"/>
        </w:rPr>
      </w:pPr>
    </w:p>
    <w:p w:rsidR="000E4812" w:rsidRPr="000E4812" w:rsidRDefault="00211294" w:rsidP="00FD7008">
      <w:pPr>
        <w:tabs>
          <w:tab w:val="left" w:pos="0"/>
        </w:tabs>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t>3</w:t>
      </w:r>
      <w:r w:rsidR="000E4812" w:rsidRPr="000E4812">
        <w:rPr>
          <w:rFonts w:ascii="PT Astra Serif" w:hAnsi="PT Astra Serif" w:cs="Times New Roman"/>
          <w:b/>
          <w:sz w:val="28"/>
          <w:szCs w:val="28"/>
        </w:rPr>
        <w:t xml:space="preserve">. </w:t>
      </w:r>
      <w:r w:rsidR="000E4812">
        <w:rPr>
          <w:rFonts w:ascii="PT Astra Serif" w:hAnsi="PT Astra Serif" w:cs="Times New Roman"/>
          <w:b/>
          <w:sz w:val="28"/>
          <w:szCs w:val="28"/>
        </w:rPr>
        <w:t>Задачи</w:t>
      </w:r>
      <w:r w:rsidR="000E4812" w:rsidRPr="000E4812">
        <w:rPr>
          <w:rFonts w:ascii="PT Astra Serif" w:hAnsi="PT Astra Serif" w:cs="Times New Roman"/>
          <w:b/>
          <w:sz w:val="28"/>
          <w:szCs w:val="28"/>
        </w:rPr>
        <w:t xml:space="preserve"> муниципальной Программы</w:t>
      </w:r>
    </w:p>
    <w:p w:rsidR="00513E1E" w:rsidRPr="00002540" w:rsidRDefault="00513E1E" w:rsidP="00FD7008">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 xml:space="preserve">- </w:t>
      </w:r>
      <w:r w:rsidR="007E49F2" w:rsidRPr="00002540">
        <w:rPr>
          <w:rFonts w:ascii="PT Astra Serif" w:hAnsi="PT Astra Serif" w:cs="Times New Roman"/>
          <w:sz w:val="28"/>
          <w:szCs w:val="28"/>
        </w:rPr>
        <w:t>повышение уровня газификации сельских населенных пунктов;</w:t>
      </w:r>
    </w:p>
    <w:p w:rsidR="00513E1E" w:rsidRPr="00002540" w:rsidRDefault="00552640" w:rsidP="00FD7008">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7E49F2" w:rsidRPr="00002540">
        <w:rPr>
          <w:rFonts w:ascii="PT Astra Serif" w:hAnsi="PT Astra Serif" w:cs="Times New Roman"/>
          <w:sz w:val="28"/>
          <w:szCs w:val="28"/>
        </w:rPr>
        <w:t>повышение уровня обеспечения сельских населенных пунктов качественной питьевой водой;</w:t>
      </w:r>
    </w:p>
    <w:p w:rsidR="00513E1E" w:rsidRPr="00002540" w:rsidRDefault="00513E1E" w:rsidP="00FD7008">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 xml:space="preserve">- </w:t>
      </w:r>
      <w:r w:rsidR="007E49F2" w:rsidRPr="00002540">
        <w:rPr>
          <w:rFonts w:ascii="PT Astra Serif" w:hAnsi="PT Astra Serif" w:cs="Times New Roman"/>
          <w:sz w:val="28"/>
          <w:szCs w:val="28"/>
        </w:rPr>
        <w:t>улучшение жилищных условий граждан, проживающих в сельской местности и нуждающихся в улучшении жилищных условий;</w:t>
      </w:r>
    </w:p>
    <w:p w:rsidR="00513E1E" w:rsidRPr="00002540" w:rsidRDefault="00513E1E" w:rsidP="00FD7008">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 xml:space="preserve">- </w:t>
      </w:r>
      <w:r w:rsidR="007E49F2" w:rsidRPr="00002540">
        <w:rPr>
          <w:rFonts w:ascii="PT Astra Serif" w:hAnsi="PT Astra Serif" w:cs="Times New Roman"/>
          <w:sz w:val="28"/>
          <w:szCs w:val="28"/>
        </w:rPr>
        <w:t xml:space="preserve">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w:t>
      </w:r>
      <w:r w:rsidR="00190F0C" w:rsidRPr="00002540">
        <w:rPr>
          <w:rFonts w:ascii="PT Astra Serif" w:hAnsi="PT Astra Serif" w:cs="Times New Roman"/>
          <w:sz w:val="28"/>
          <w:szCs w:val="28"/>
        </w:rPr>
        <w:t xml:space="preserve">местность и работать </w:t>
      </w:r>
      <w:r w:rsidR="000510CA">
        <w:rPr>
          <w:rFonts w:ascii="PT Astra Serif" w:hAnsi="PT Astra Serif" w:cs="Times New Roman"/>
          <w:sz w:val="28"/>
          <w:szCs w:val="28"/>
        </w:rPr>
        <w:t>на сельхозпредприятиях</w:t>
      </w:r>
      <w:r w:rsidR="00190F0C" w:rsidRPr="00002540">
        <w:rPr>
          <w:rFonts w:ascii="PT Astra Serif" w:hAnsi="PT Astra Serif" w:cs="Times New Roman"/>
          <w:sz w:val="28"/>
          <w:szCs w:val="28"/>
        </w:rPr>
        <w:t>;</w:t>
      </w:r>
    </w:p>
    <w:p w:rsidR="00190F0C" w:rsidRDefault="00190F0C" w:rsidP="00FD7008">
      <w:pPr>
        <w:tabs>
          <w:tab w:val="left" w:pos="0"/>
        </w:tabs>
        <w:spacing w:after="0" w:line="240" w:lineRule="auto"/>
        <w:ind w:firstLine="709"/>
        <w:jc w:val="both"/>
        <w:rPr>
          <w:rFonts w:ascii="PT Astra Serif" w:hAnsi="PT Astra Serif" w:cs="Times New Roman"/>
          <w:sz w:val="28"/>
          <w:szCs w:val="28"/>
        </w:rPr>
      </w:pPr>
      <w:r w:rsidRPr="00002540">
        <w:rPr>
          <w:rFonts w:ascii="PT Astra Serif" w:hAnsi="PT Astra Serif" w:cs="Times New Roman"/>
          <w:sz w:val="28"/>
          <w:szCs w:val="28"/>
        </w:rPr>
        <w:t>- уничтожение борщевика в сельской местности.</w:t>
      </w:r>
    </w:p>
    <w:p w:rsidR="00E80E7F" w:rsidRDefault="00E80E7F" w:rsidP="00FD7008">
      <w:pPr>
        <w:tabs>
          <w:tab w:val="left" w:pos="0"/>
        </w:tabs>
        <w:spacing w:after="0" w:line="240" w:lineRule="auto"/>
        <w:ind w:firstLine="709"/>
        <w:jc w:val="both"/>
        <w:rPr>
          <w:rFonts w:ascii="PT Astra Serif" w:hAnsi="PT Astra Serif" w:cs="Times New Roman"/>
          <w:sz w:val="28"/>
          <w:szCs w:val="28"/>
        </w:rPr>
      </w:pPr>
    </w:p>
    <w:p w:rsidR="0082130F" w:rsidRDefault="0082130F" w:rsidP="00FD7008">
      <w:pPr>
        <w:tabs>
          <w:tab w:val="left" w:pos="0"/>
        </w:tabs>
        <w:spacing w:after="0" w:line="240" w:lineRule="auto"/>
        <w:ind w:firstLine="709"/>
        <w:jc w:val="both"/>
        <w:rPr>
          <w:rFonts w:ascii="PT Astra Serif" w:hAnsi="PT Astra Serif" w:cs="Times New Roman"/>
          <w:sz w:val="28"/>
          <w:szCs w:val="28"/>
        </w:rPr>
      </w:pPr>
    </w:p>
    <w:p w:rsidR="00925D48" w:rsidRDefault="00925D48" w:rsidP="00FD7008">
      <w:pPr>
        <w:tabs>
          <w:tab w:val="left" w:pos="0"/>
        </w:tabs>
        <w:spacing w:after="0" w:line="240" w:lineRule="auto"/>
        <w:ind w:firstLine="709"/>
        <w:jc w:val="both"/>
        <w:rPr>
          <w:rFonts w:ascii="PT Astra Serif" w:hAnsi="PT Astra Serif" w:cs="Times New Roman"/>
          <w:b/>
          <w:sz w:val="28"/>
          <w:szCs w:val="28"/>
        </w:rPr>
      </w:pPr>
      <w:r w:rsidRPr="00925D48">
        <w:rPr>
          <w:rFonts w:ascii="PT Astra Serif" w:hAnsi="PT Astra Serif" w:cs="Times New Roman"/>
          <w:b/>
          <w:sz w:val="28"/>
          <w:szCs w:val="28"/>
        </w:rPr>
        <w:lastRenderedPageBreak/>
        <w:t>4. Показатели муниципальной программы</w:t>
      </w:r>
    </w:p>
    <w:p w:rsidR="00FD3649" w:rsidRPr="00F56C3C" w:rsidRDefault="00FD3649" w:rsidP="00FD7008">
      <w:pPr>
        <w:tabs>
          <w:tab w:val="left" w:pos="168"/>
          <w:tab w:val="left" w:pos="7185"/>
        </w:tabs>
        <w:spacing w:after="0" w:line="240" w:lineRule="auto"/>
        <w:contextualSpacing/>
        <w:jc w:val="both"/>
        <w:rPr>
          <w:rFonts w:ascii="PT Astra Serif" w:hAnsi="PT Astra Serif" w:cs="Times New Roman"/>
          <w:sz w:val="28"/>
          <w:szCs w:val="28"/>
        </w:rPr>
      </w:pPr>
      <w:r w:rsidRPr="00F56C3C">
        <w:rPr>
          <w:rFonts w:ascii="PT Astra Serif" w:hAnsi="PT Astra Serif" w:cs="Times New Roman"/>
          <w:sz w:val="28"/>
          <w:szCs w:val="28"/>
        </w:rPr>
        <w:t>- протяженность газопроводов среднего и низкого  давления, уличных газовых сетей, проложенных с целью газификации жилых домов и квартир;</w:t>
      </w:r>
    </w:p>
    <w:p w:rsidR="00FD3649" w:rsidRPr="00F56C3C" w:rsidRDefault="00FD3649" w:rsidP="00FD7008">
      <w:pPr>
        <w:tabs>
          <w:tab w:val="left" w:pos="168"/>
          <w:tab w:val="left" w:pos="7185"/>
        </w:tabs>
        <w:spacing w:after="0" w:line="240" w:lineRule="auto"/>
        <w:contextualSpacing/>
        <w:jc w:val="both"/>
        <w:rPr>
          <w:rFonts w:ascii="PT Astra Serif" w:hAnsi="PT Astra Serif" w:cs="Times New Roman"/>
          <w:sz w:val="28"/>
          <w:szCs w:val="28"/>
        </w:rPr>
      </w:pPr>
      <w:r w:rsidRPr="00F56C3C">
        <w:rPr>
          <w:rFonts w:ascii="PT Astra Serif" w:hAnsi="PT Astra Serif" w:cs="Times New Roman"/>
          <w:sz w:val="28"/>
          <w:szCs w:val="28"/>
        </w:rPr>
        <w:t xml:space="preserve">- количество газифицированных сельских жилых домов  и квартир; </w:t>
      </w:r>
    </w:p>
    <w:p w:rsidR="00FD3649" w:rsidRPr="00F56C3C" w:rsidRDefault="00FD3649" w:rsidP="00FD7008">
      <w:pPr>
        <w:tabs>
          <w:tab w:val="left" w:pos="168"/>
          <w:tab w:val="left" w:pos="7185"/>
        </w:tabs>
        <w:spacing w:after="0" w:line="240" w:lineRule="auto"/>
        <w:contextualSpacing/>
        <w:jc w:val="both"/>
        <w:rPr>
          <w:rFonts w:ascii="PT Astra Serif" w:hAnsi="PT Astra Serif" w:cs="Times New Roman"/>
          <w:sz w:val="28"/>
          <w:szCs w:val="28"/>
        </w:rPr>
      </w:pPr>
      <w:r w:rsidRPr="00F56C3C">
        <w:rPr>
          <w:rFonts w:ascii="PT Astra Serif" w:hAnsi="PT Astra Serif" w:cs="Times New Roman"/>
          <w:sz w:val="28"/>
          <w:szCs w:val="28"/>
        </w:rPr>
        <w:t>- протяженность реконструированных и введенных вновь систем водоснабжения;</w:t>
      </w:r>
    </w:p>
    <w:p w:rsidR="00FD3649" w:rsidRPr="00F56C3C" w:rsidRDefault="00FD3649" w:rsidP="00FD7008">
      <w:pPr>
        <w:tabs>
          <w:tab w:val="left" w:pos="168"/>
          <w:tab w:val="left" w:pos="7185"/>
        </w:tabs>
        <w:spacing w:after="0" w:line="240" w:lineRule="auto"/>
        <w:contextualSpacing/>
        <w:jc w:val="both"/>
        <w:rPr>
          <w:rFonts w:ascii="PT Astra Serif" w:hAnsi="PT Astra Serif" w:cs="Times New Roman"/>
          <w:sz w:val="28"/>
          <w:szCs w:val="28"/>
        </w:rPr>
      </w:pPr>
      <w:r w:rsidRPr="00F56C3C">
        <w:rPr>
          <w:rFonts w:ascii="PT Astra Serif" w:hAnsi="PT Astra Serif" w:cs="Times New Roman"/>
          <w:sz w:val="28"/>
          <w:szCs w:val="28"/>
        </w:rPr>
        <w:t>- общая площадь построенного (приобретенного) жилья для  граждан, проживающих в сельской местности и нуждающихся в улучшении жилищных условий;</w:t>
      </w:r>
    </w:p>
    <w:p w:rsidR="00FD3649" w:rsidRPr="00F56C3C" w:rsidRDefault="00FD3649" w:rsidP="00FD7008">
      <w:pPr>
        <w:autoSpaceDE w:val="0"/>
        <w:autoSpaceDN w:val="0"/>
        <w:adjustRightInd w:val="0"/>
        <w:spacing w:after="0" w:line="240" w:lineRule="auto"/>
        <w:jc w:val="both"/>
        <w:rPr>
          <w:rFonts w:ascii="PT Astra Serif" w:hAnsi="PT Astra Serif" w:cs="Times New Roman"/>
          <w:sz w:val="28"/>
          <w:szCs w:val="28"/>
        </w:rPr>
      </w:pPr>
      <w:r w:rsidRPr="00F56C3C">
        <w:rPr>
          <w:rFonts w:ascii="PT Astra Serif" w:hAnsi="PT Astra Serif" w:cs="Times New Roman"/>
          <w:sz w:val="28"/>
          <w:szCs w:val="28"/>
        </w:rPr>
        <w:t>- количество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F56C3C" w:rsidRDefault="00F56C3C" w:rsidP="00FD7008">
      <w:pPr>
        <w:tabs>
          <w:tab w:val="left" w:pos="0"/>
        </w:tabs>
        <w:spacing w:after="0" w:line="240" w:lineRule="auto"/>
        <w:jc w:val="both"/>
        <w:rPr>
          <w:rFonts w:ascii="PT Astra Serif" w:hAnsi="PT Astra Serif" w:cs="Times New Roman"/>
          <w:sz w:val="28"/>
          <w:szCs w:val="28"/>
        </w:rPr>
      </w:pPr>
      <w:r w:rsidRPr="00F56C3C">
        <w:rPr>
          <w:rFonts w:ascii="PT Astra Serif" w:hAnsi="PT Astra Serif" w:cs="Times New Roman"/>
          <w:sz w:val="28"/>
          <w:szCs w:val="28"/>
        </w:rPr>
        <w:t xml:space="preserve"> - </w:t>
      </w:r>
      <w:proofErr w:type="gramStart"/>
      <w:r w:rsidRPr="00F56C3C">
        <w:rPr>
          <w:rFonts w:ascii="PT Astra Serif" w:hAnsi="PT Astra Serif" w:cs="Times New Roman"/>
          <w:sz w:val="28"/>
          <w:szCs w:val="28"/>
        </w:rPr>
        <w:t>площадь</w:t>
      </w:r>
      <w:proofErr w:type="gramEnd"/>
      <w:r w:rsidRPr="00F56C3C">
        <w:rPr>
          <w:rFonts w:ascii="PT Astra Serif" w:hAnsi="PT Astra Serif" w:cs="Times New Roman"/>
          <w:sz w:val="28"/>
          <w:szCs w:val="28"/>
        </w:rPr>
        <w:t xml:space="preserve"> освобожденная  от  борщевика</w:t>
      </w:r>
      <w:r>
        <w:rPr>
          <w:rFonts w:ascii="PT Astra Serif" w:hAnsi="PT Astra Serif" w:cs="Times New Roman"/>
          <w:sz w:val="28"/>
          <w:szCs w:val="28"/>
        </w:rPr>
        <w:t>.</w:t>
      </w:r>
    </w:p>
    <w:p w:rsidR="004E5FCE" w:rsidRDefault="004E5FCE" w:rsidP="00FD7008">
      <w:pPr>
        <w:tabs>
          <w:tab w:val="left" w:pos="0"/>
        </w:tabs>
        <w:spacing w:after="0" w:line="240" w:lineRule="auto"/>
        <w:jc w:val="both"/>
        <w:rPr>
          <w:rFonts w:ascii="PT Astra Serif" w:hAnsi="PT Astra Serif" w:cs="Times New Roman"/>
          <w:sz w:val="28"/>
          <w:szCs w:val="28"/>
        </w:rPr>
      </w:pPr>
    </w:p>
    <w:p w:rsidR="004E5FCE" w:rsidRPr="004E5FCE" w:rsidRDefault="004E5FCE" w:rsidP="00FD7008">
      <w:pPr>
        <w:autoSpaceDE w:val="0"/>
        <w:autoSpaceDN w:val="0"/>
        <w:adjustRightInd w:val="0"/>
        <w:spacing w:after="0" w:line="240" w:lineRule="auto"/>
        <w:jc w:val="both"/>
        <w:rPr>
          <w:rFonts w:ascii="PT Astra Serif" w:eastAsia="Calibri" w:hAnsi="PT Astra Serif" w:cs="Times New Roman"/>
          <w:b/>
          <w:sz w:val="28"/>
          <w:szCs w:val="28"/>
          <w:lang w:eastAsia="en-US"/>
        </w:rPr>
      </w:pPr>
      <w:r w:rsidRPr="004E5FCE">
        <w:rPr>
          <w:rFonts w:ascii="PT Astra Serif" w:eastAsia="Calibri" w:hAnsi="PT Astra Serif" w:cs="Times New Roman"/>
          <w:b/>
          <w:sz w:val="28"/>
          <w:szCs w:val="28"/>
          <w:lang w:eastAsia="en-US"/>
        </w:rPr>
        <w:t>5. Программно-целевые инструменты муниципальной программы</w:t>
      </w:r>
    </w:p>
    <w:p w:rsidR="001A3C8D" w:rsidRPr="001A3C8D" w:rsidRDefault="001A3C8D" w:rsidP="00FD7008">
      <w:pPr>
        <w:tabs>
          <w:tab w:val="left" w:pos="0"/>
        </w:tabs>
        <w:spacing w:after="0" w:line="240" w:lineRule="auto"/>
        <w:jc w:val="both"/>
        <w:rPr>
          <w:rFonts w:ascii="PT Astra Serif" w:hAnsi="PT Astra Serif" w:cs="Times New Roman"/>
          <w:sz w:val="28"/>
          <w:szCs w:val="28"/>
        </w:rPr>
      </w:pPr>
      <w:r>
        <w:rPr>
          <w:rFonts w:ascii="PT Astra Serif" w:hAnsi="PT Astra Serif" w:cs="Times New Roman"/>
          <w:sz w:val="28"/>
          <w:szCs w:val="28"/>
        </w:rPr>
        <w:t>- м</w:t>
      </w:r>
      <w:r w:rsidRPr="001A3C8D">
        <w:rPr>
          <w:rFonts w:ascii="PT Astra Serif" w:hAnsi="PT Astra Serif" w:cs="Times New Roman"/>
          <w:sz w:val="28"/>
          <w:szCs w:val="28"/>
        </w:rPr>
        <w:t>ероприятие 1. Улучшение жилищных условий граждан, проживающих в сельской местности, в том числе молодых семей и молодых специалистов</w:t>
      </w:r>
    </w:p>
    <w:p w:rsidR="001A3C8D" w:rsidRPr="001A3C8D" w:rsidRDefault="001A3C8D" w:rsidP="00FD7008">
      <w:pPr>
        <w:tabs>
          <w:tab w:val="left" w:pos="0"/>
        </w:tabs>
        <w:spacing w:after="0" w:line="240" w:lineRule="auto"/>
        <w:jc w:val="both"/>
        <w:rPr>
          <w:rFonts w:ascii="PT Astra Serif" w:hAnsi="PT Astra Serif" w:cs="Times New Roman"/>
          <w:sz w:val="28"/>
          <w:szCs w:val="28"/>
        </w:rPr>
      </w:pPr>
      <w:r>
        <w:rPr>
          <w:rFonts w:ascii="PT Astra Serif" w:hAnsi="PT Astra Serif" w:cs="Times New Roman"/>
          <w:sz w:val="28"/>
          <w:szCs w:val="28"/>
        </w:rPr>
        <w:t>- м</w:t>
      </w:r>
      <w:r w:rsidRPr="001A3C8D">
        <w:rPr>
          <w:rFonts w:ascii="PT Astra Serif" w:hAnsi="PT Astra Serif" w:cs="Times New Roman"/>
          <w:sz w:val="28"/>
          <w:szCs w:val="28"/>
        </w:rPr>
        <w:t>ероприятие  2. Развитие водоснабжения в сельской местности</w:t>
      </w:r>
    </w:p>
    <w:p w:rsidR="001A3C8D" w:rsidRPr="001A3C8D" w:rsidRDefault="001A3C8D" w:rsidP="00FD7008">
      <w:pPr>
        <w:tabs>
          <w:tab w:val="left" w:pos="0"/>
        </w:tabs>
        <w:spacing w:after="0" w:line="240" w:lineRule="auto"/>
        <w:jc w:val="both"/>
        <w:rPr>
          <w:rFonts w:ascii="PT Astra Serif" w:hAnsi="PT Astra Serif" w:cs="Times New Roman"/>
          <w:sz w:val="28"/>
          <w:szCs w:val="28"/>
        </w:rPr>
      </w:pPr>
      <w:r>
        <w:rPr>
          <w:rFonts w:ascii="PT Astra Serif" w:hAnsi="PT Astra Serif" w:cs="Times New Roman"/>
          <w:sz w:val="28"/>
          <w:szCs w:val="28"/>
        </w:rPr>
        <w:t>- м</w:t>
      </w:r>
      <w:r w:rsidRPr="001A3C8D">
        <w:rPr>
          <w:rFonts w:ascii="PT Astra Serif" w:hAnsi="PT Astra Serif" w:cs="Times New Roman"/>
          <w:sz w:val="28"/>
          <w:szCs w:val="28"/>
        </w:rPr>
        <w:t>ероприятие  3. Развитие жилищного строительства в сельской местности</w:t>
      </w:r>
    </w:p>
    <w:p w:rsidR="001A3C8D" w:rsidRPr="001A3C8D" w:rsidRDefault="001A3C8D" w:rsidP="00FD7008">
      <w:pPr>
        <w:tabs>
          <w:tab w:val="left" w:pos="0"/>
        </w:tabs>
        <w:spacing w:after="0" w:line="240" w:lineRule="auto"/>
        <w:jc w:val="both"/>
        <w:rPr>
          <w:rFonts w:ascii="PT Astra Serif" w:hAnsi="PT Astra Serif" w:cs="Times New Roman"/>
          <w:sz w:val="28"/>
          <w:szCs w:val="28"/>
        </w:rPr>
      </w:pPr>
      <w:r>
        <w:rPr>
          <w:rFonts w:ascii="PT Astra Serif" w:hAnsi="PT Astra Serif" w:cs="Times New Roman"/>
          <w:sz w:val="28"/>
          <w:szCs w:val="28"/>
        </w:rPr>
        <w:t>- м</w:t>
      </w:r>
      <w:r w:rsidRPr="001A3C8D">
        <w:rPr>
          <w:rFonts w:ascii="PT Astra Serif" w:hAnsi="PT Astra Serif" w:cs="Times New Roman"/>
          <w:sz w:val="28"/>
          <w:szCs w:val="28"/>
        </w:rPr>
        <w:t>ероприятие  4. Развитие газификации в сельской местности</w:t>
      </w:r>
    </w:p>
    <w:p w:rsidR="004E5FCE" w:rsidRDefault="001A3C8D" w:rsidP="00FD7008">
      <w:pPr>
        <w:tabs>
          <w:tab w:val="left" w:pos="0"/>
        </w:tabs>
        <w:spacing w:after="0" w:line="240" w:lineRule="auto"/>
        <w:jc w:val="both"/>
        <w:rPr>
          <w:rFonts w:ascii="PT Astra Serif" w:hAnsi="PT Astra Serif" w:cs="Times New Roman"/>
          <w:sz w:val="28"/>
          <w:szCs w:val="28"/>
        </w:rPr>
      </w:pPr>
      <w:r>
        <w:rPr>
          <w:rFonts w:ascii="PT Astra Serif" w:hAnsi="PT Astra Serif" w:cs="Times New Roman"/>
          <w:sz w:val="28"/>
          <w:szCs w:val="28"/>
        </w:rPr>
        <w:t>- м</w:t>
      </w:r>
      <w:r w:rsidRPr="001A3C8D">
        <w:rPr>
          <w:rFonts w:ascii="PT Astra Serif" w:hAnsi="PT Astra Serif" w:cs="Times New Roman"/>
          <w:sz w:val="28"/>
          <w:szCs w:val="28"/>
        </w:rPr>
        <w:t>ероприятие  5. Комплексная борьба с борщевиком Сосновского</w:t>
      </w:r>
    </w:p>
    <w:p w:rsidR="00F56C3C" w:rsidRDefault="00F56C3C" w:rsidP="00FD7008">
      <w:pPr>
        <w:tabs>
          <w:tab w:val="left" w:pos="0"/>
        </w:tabs>
        <w:spacing w:after="0" w:line="240" w:lineRule="auto"/>
        <w:jc w:val="both"/>
        <w:rPr>
          <w:rFonts w:ascii="PT Astra Serif" w:hAnsi="PT Astra Serif" w:cs="Times New Roman"/>
          <w:sz w:val="28"/>
          <w:szCs w:val="28"/>
        </w:rPr>
      </w:pPr>
    </w:p>
    <w:p w:rsidR="00F56C3C" w:rsidRPr="00F56C3C" w:rsidRDefault="002F62D7" w:rsidP="00FD7008">
      <w:pPr>
        <w:tabs>
          <w:tab w:val="left" w:pos="0"/>
        </w:tabs>
        <w:spacing w:after="0" w:line="240" w:lineRule="auto"/>
        <w:jc w:val="both"/>
        <w:rPr>
          <w:rFonts w:ascii="PT Astra Serif" w:hAnsi="PT Astra Serif" w:cs="Times New Roman"/>
          <w:b/>
          <w:bCs/>
          <w:sz w:val="28"/>
          <w:szCs w:val="28"/>
        </w:rPr>
      </w:pPr>
      <w:r>
        <w:rPr>
          <w:rFonts w:ascii="PT Astra Serif" w:hAnsi="PT Astra Serif" w:cs="Times New Roman"/>
          <w:b/>
          <w:bCs/>
          <w:sz w:val="28"/>
          <w:szCs w:val="28"/>
        </w:rPr>
        <w:t>6</w:t>
      </w:r>
      <w:r w:rsidR="00F56C3C" w:rsidRPr="00F56C3C">
        <w:rPr>
          <w:rFonts w:ascii="PT Astra Serif" w:hAnsi="PT Astra Serif" w:cs="Times New Roman"/>
          <w:b/>
          <w:bCs/>
          <w:sz w:val="28"/>
          <w:szCs w:val="28"/>
        </w:rPr>
        <w:t>. Этапы и сроки реализации муниципальной Программы</w:t>
      </w:r>
    </w:p>
    <w:p w:rsidR="005753DD" w:rsidRDefault="005753DD" w:rsidP="00FD7008">
      <w:pPr>
        <w:tabs>
          <w:tab w:val="left" w:pos="0"/>
        </w:tabs>
        <w:spacing w:after="0" w:line="240" w:lineRule="auto"/>
        <w:ind w:firstLine="709"/>
        <w:jc w:val="both"/>
        <w:rPr>
          <w:rFonts w:ascii="PT Astra Serif" w:hAnsi="PT Astra Serif" w:cs="Times New Roman"/>
          <w:sz w:val="28"/>
          <w:szCs w:val="28"/>
        </w:rPr>
      </w:pPr>
      <w:r w:rsidRPr="005753DD">
        <w:rPr>
          <w:rFonts w:ascii="PT Astra Serif" w:hAnsi="PT Astra Serif" w:cs="Times New Roman"/>
          <w:sz w:val="28"/>
          <w:szCs w:val="28"/>
        </w:rPr>
        <w:t>Программа реализуется в один этап и рассчитана на срок 2020-2026 годы.</w:t>
      </w:r>
    </w:p>
    <w:p w:rsidR="005753DD" w:rsidRDefault="005753DD" w:rsidP="00FD7008">
      <w:pPr>
        <w:tabs>
          <w:tab w:val="left" w:pos="0"/>
        </w:tabs>
        <w:spacing w:after="0" w:line="240" w:lineRule="auto"/>
        <w:ind w:firstLine="709"/>
        <w:jc w:val="both"/>
        <w:rPr>
          <w:rFonts w:ascii="PT Astra Serif" w:hAnsi="PT Astra Serif" w:cs="Times New Roman"/>
          <w:sz w:val="28"/>
          <w:szCs w:val="28"/>
        </w:rPr>
      </w:pPr>
    </w:p>
    <w:p w:rsidR="003A2802" w:rsidRPr="003A2802" w:rsidRDefault="002F62D7" w:rsidP="00FD7008">
      <w:pPr>
        <w:spacing w:after="0" w:line="240" w:lineRule="auto"/>
        <w:jc w:val="both"/>
        <w:outlineLvl w:val="3"/>
        <w:rPr>
          <w:rFonts w:ascii="PT Astra Serif" w:hAnsi="PT Astra Serif" w:cs="Arial"/>
          <w:b/>
          <w:bCs/>
          <w:sz w:val="28"/>
          <w:szCs w:val="28"/>
          <w:lang w:eastAsia="en-US"/>
        </w:rPr>
      </w:pPr>
      <w:r>
        <w:rPr>
          <w:rFonts w:ascii="PT Astra Serif" w:hAnsi="PT Astra Serif" w:cs="Arial"/>
          <w:b/>
          <w:bCs/>
          <w:sz w:val="28"/>
          <w:szCs w:val="28"/>
          <w:lang w:eastAsia="en-US"/>
        </w:rPr>
        <w:t>7</w:t>
      </w:r>
      <w:r w:rsidR="003A2802" w:rsidRPr="003A2802">
        <w:rPr>
          <w:rFonts w:ascii="PT Astra Serif" w:hAnsi="PT Astra Serif" w:cs="Arial"/>
          <w:b/>
          <w:bCs/>
          <w:sz w:val="28"/>
          <w:szCs w:val="28"/>
          <w:lang w:eastAsia="en-US"/>
        </w:rPr>
        <w:t>. Ресурсное обеспечение муниципальной Программы</w:t>
      </w:r>
    </w:p>
    <w:p w:rsidR="00F27797" w:rsidRDefault="00F27797" w:rsidP="00FD7008">
      <w:pPr>
        <w:tabs>
          <w:tab w:val="left" w:pos="0"/>
        </w:tabs>
        <w:spacing w:after="0" w:line="240" w:lineRule="auto"/>
        <w:ind w:firstLine="709"/>
        <w:jc w:val="both"/>
        <w:rPr>
          <w:rFonts w:ascii="PT Astra Serif" w:hAnsi="PT Astra Serif" w:cs="Times New Roman"/>
          <w:sz w:val="28"/>
          <w:szCs w:val="28"/>
        </w:rPr>
      </w:pPr>
      <w:r w:rsidRPr="00F27797">
        <w:rPr>
          <w:rFonts w:ascii="PT Astra Serif" w:hAnsi="PT Astra Serif" w:cs="Times New Roman"/>
          <w:sz w:val="28"/>
          <w:szCs w:val="28"/>
        </w:rPr>
        <w:t xml:space="preserve">Потребность в необходимости ресурсах определена в размере </w:t>
      </w:r>
      <w:r>
        <w:rPr>
          <w:rFonts w:ascii="PT Astra Serif" w:hAnsi="PT Astra Serif" w:cs="Times New Roman"/>
          <w:sz w:val="28"/>
          <w:szCs w:val="28"/>
        </w:rPr>
        <w:t>5 392,11022</w:t>
      </w:r>
      <w:r w:rsidRPr="00F27797">
        <w:rPr>
          <w:rFonts w:ascii="PT Astra Serif" w:hAnsi="PT Astra Serif" w:cs="Times New Roman"/>
          <w:sz w:val="28"/>
          <w:szCs w:val="28"/>
        </w:rPr>
        <w:t xml:space="preserve"> тыс. руб. исходя из ориентировочной</w:t>
      </w:r>
      <w:r>
        <w:rPr>
          <w:rFonts w:ascii="PT Astra Serif" w:hAnsi="PT Astra Serif" w:cs="Times New Roman"/>
          <w:sz w:val="28"/>
          <w:szCs w:val="28"/>
        </w:rPr>
        <w:t xml:space="preserve"> стоимости мероприятий</w:t>
      </w:r>
      <w:r w:rsidRPr="00F27797">
        <w:rPr>
          <w:rFonts w:ascii="PT Astra Serif" w:hAnsi="PT Astra Serif" w:cs="Times New Roman"/>
          <w:sz w:val="28"/>
          <w:szCs w:val="28"/>
        </w:rPr>
        <w:t>.</w:t>
      </w:r>
    </w:p>
    <w:p w:rsidR="001C7ABD" w:rsidRDefault="001C7ABD" w:rsidP="00FD7008">
      <w:pPr>
        <w:tabs>
          <w:tab w:val="left" w:pos="0"/>
        </w:tabs>
        <w:spacing w:after="0" w:line="240" w:lineRule="auto"/>
        <w:ind w:firstLine="709"/>
        <w:jc w:val="both"/>
        <w:rPr>
          <w:rFonts w:ascii="PT Astra Serif" w:hAnsi="PT Astra Serif" w:cs="Times New Roman"/>
          <w:sz w:val="28"/>
          <w:szCs w:val="28"/>
        </w:rPr>
      </w:pPr>
    </w:p>
    <w:p w:rsidR="001C7ABD" w:rsidRDefault="002F62D7" w:rsidP="00FD7008">
      <w:pPr>
        <w:tabs>
          <w:tab w:val="left" w:pos="0"/>
        </w:tabs>
        <w:spacing w:after="0" w:line="240" w:lineRule="auto"/>
        <w:ind w:firstLine="709"/>
        <w:jc w:val="both"/>
        <w:rPr>
          <w:rFonts w:ascii="PT Astra Serif" w:hAnsi="PT Astra Serif" w:cs="Arial"/>
          <w:b/>
          <w:bCs/>
          <w:sz w:val="28"/>
          <w:szCs w:val="28"/>
          <w:lang w:eastAsia="en-US"/>
        </w:rPr>
      </w:pPr>
      <w:r>
        <w:rPr>
          <w:rFonts w:ascii="PT Astra Serif" w:hAnsi="PT Astra Serif" w:cs="Arial"/>
          <w:b/>
          <w:bCs/>
          <w:sz w:val="28"/>
          <w:szCs w:val="28"/>
          <w:lang w:eastAsia="en-US"/>
        </w:rPr>
        <w:t>8</w:t>
      </w:r>
      <w:r w:rsidR="001C7ABD" w:rsidRPr="001C7ABD">
        <w:rPr>
          <w:rFonts w:ascii="PT Astra Serif" w:hAnsi="PT Astra Serif" w:cs="Arial"/>
          <w:b/>
          <w:bCs/>
          <w:sz w:val="28"/>
          <w:szCs w:val="28"/>
          <w:lang w:eastAsia="en-US"/>
        </w:rPr>
        <w:t>. Ожидаемые результаты муниципальной Программы</w:t>
      </w:r>
    </w:p>
    <w:p w:rsidR="007A14D5" w:rsidRPr="007A14D5" w:rsidRDefault="007A14D5" w:rsidP="00FD7008">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A14D5">
        <w:rPr>
          <w:rFonts w:ascii="PT Astra Serif" w:hAnsi="PT Astra Serif" w:cs="Times New Roman"/>
          <w:sz w:val="28"/>
          <w:szCs w:val="28"/>
        </w:rPr>
        <w:t xml:space="preserve">проложить 17,82 км распределительных газовых </w:t>
      </w:r>
      <w:proofErr w:type="gramStart"/>
      <w:r w:rsidRPr="007A14D5">
        <w:rPr>
          <w:rFonts w:ascii="PT Astra Serif" w:hAnsi="PT Astra Serif" w:cs="Times New Roman"/>
          <w:sz w:val="28"/>
          <w:szCs w:val="28"/>
          <w:lang w:val="en-US"/>
        </w:rPr>
        <w:t>c</w:t>
      </w:r>
      <w:proofErr w:type="gramEnd"/>
      <w:r w:rsidRPr="007A14D5">
        <w:rPr>
          <w:rFonts w:ascii="PT Astra Serif" w:hAnsi="PT Astra Serif" w:cs="Times New Roman"/>
          <w:sz w:val="28"/>
          <w:szCs w:val="28"/>
        </w:rPr>
        <w:t>етей в сельской местности;</w:t>
      </w:r>
    </w:p>
    <w:p w:rsidR="007A14D5" w:rsidRPr="007A14D5" w:rsidRDefault="007A14D5" w:rsidP="00FD7008">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A14D5">
        <w:rPr>
          <w:rFonts w:ascii="PT Astra Serif" w:hAnsi="PT Astra Serif" w:cs="Times New Roman"/>
          <w:sz w:val="28"/>
          <w:szCs w:val="28"/>
        </w:rPr>
        <w:t>газифицировать 151 домов или квартир в сельской местности природным газом, довести уровень газификации жилых домов в сельской местности до 8</w:t>
      </w:r>
      <w:r w:rsidR="00721DEA">
        <w:rPr>
          <w:rFonts w:ascii="PT Astra Serif" w:hAnsi="PT Astra Serif" w:cs="Times New Roman"/>
          <w:sz w:val="28"/>
          <w:szCs w:val="28"/>
        </w:rPr>
        <w:t>5</w:t>
      </w:r>
      <w:r w:rsidRPr="007A14D5">
        <w:rPr>
          <w:rFonts w:ascii="PT Astra Serif" w:hAnsi="PT Astra Serif" w:cs="Times New Roman"/>
          <w:sz w:val="28"/>
          <w:szCs w:val="28"/>
        </w:rPr>
        <w:t xml:space="preserve"> процентов;</w:t>
      </w:r>
    </w:p>
    <w:p w:rsidR="007A14D5" w:rsidRPr="007A14D5" w:rsidRDefault="007A14D5" w:rsidP="007A14D5">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A14D5">
        <w:rPr>
          <w:rFonts w:ascii="PT Astra Serif" w:hAnsi="PT Astra Serif" w:cs="Times New Roman"/>
          <w:sz w:val="28"/>
          <w:szCs w:val="28"/>
        </w:rPr>
        <w:t>заменить 89,4 км водопроводных линий в целях  обеспечения сельского населения качественной питьевой водой;</w:t>
      </w:r>
    </w:p>
    <w:p w:rsidR="007A14D5" w:rsidRPr="007A14D5" w:rsidRDefault="007A14D5" w:rsidP="007A14D5">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A14D5">
        <w:rPr>
          <w:rFonts w:ascii="PT Astra Serif" w:hAnsi="PT Astra Serif" w:cs="Times New Roman"/>
          <w:sz w:val="28"/>
          <w:szCs w:val="28"/>
        </w:rPr>
        <w:t>ввести в действие 1206 кв. м общей площади;</w:t>
      </w:r>
    </w:p>
    <w:p w:rsidR="00DA20F6" w:rsidRPr="00F27797" w:rsidRDefault="007A14D5" w:rsidP="007A14D5">
      <w:pPr>
        <w:tabs>
          <w:tab w:val="left" w:pos="0"/>
        </w:tab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7A14D5">
        <w:rPr>
          <w:rFonts w:ascii="PT Astra Serif" w:hAnsi="PT Astra Serif" w:cs="Times New Roman"/>
          <w:sz w:val="28"/>
          <w:szCs w:val="28"/>
        </w:rPr>
        <w:t>освободить от борщевика Сосновского  около 5,65  га земель</w:t>
      </w:r>
    </w:p>
    <w:p w:rsidR="003A2802" w:rsidRDefault="003A2802" w:rsidP="00821BB5">
      <w:pPr>
        <w:tabs>
          <w:tab w:val="left" w:pos="0"/>
        </w:tabs>
        <w:spacing w:after="0" w:line="240" w:lineRule="auto"/>
        <w:ind w:firstLine="709"/>
        <w:jc w:val="both"/>
        <w:rPr>
          <w:rFonts w:ascii="PT Astra Serif" w:hAnsi="PT Astra Serif" w:cs="Times New Roman"/>
          <w:sz w:val="28"/>
          <w:szCs w:val="28"/>
        </w:rPr>
      </w:pPr>
    </w:p>
    <w:p w:rsidR="00D83F82" w:rsidRPr="00D83F82" w:rsidRDefault="002F62D7" w:rsidP="00D83F82">
      <w:pPr>
        <w:spacing w:after="0" w:line="240" w:lineRule="auto"/>
        <w:jc w:val="center"/>
        <w:outlineLvl w:val="3"/>
        <w:rPr>
          <w:rFonts w:ascii="PT Astra Serif" w:hAnsi="PT Astra Serif" w:cs="Arial"/>
          <w:b/>
          <w:bCs/>
          <w:sz w:val="28"/>
          <w:szCs w:val="28"/>
          <w:lang w:eastAsia="en-US"/>
        </w:rPr>
      </w:pPr>
      <w:r>
        <w:rPr>
          <w:rFonts w:ascii="PT Astra Serif" w:hAnsi="PT Astra Serif" w:cs="Arial"/>
          <w:b/>
          <w:bCs/>
          <w:sz w:val="28"/>
          <w:szCs w:val="28"/>
          <w:lang w:eastAsia="en-US"/>
        </w:rPr>
        <w:t>9</w:t>
      </w:r>
      <w:r w:rsidR="00D83F82" w:rsidRPr="00D83F82">
        <w:rPr>
          <w:rFonts w:ascii="PT Astra Serif" w:hAnsi="PT Astra Serif" w:cs="Arial"/>
          <w:b/>
          <w:bCs/>
          <w:sz w:val="28"/>
          <w:szCs w:val="28"/>
          <w:lang w:eastAsia="en-US"/>
        </w:rPr>
        <w:t>. Организация управления Программы</w:t>
      </w:r>
    </w:p>
    <w:p w:rsidR="00D83F82" w:rsidRPr="00D83F82" w:rsidRDefault="00D83F82" w:rsidP="00D83F82">
      <w:pPr>
        <w:spacing w:after="0" w:line="240" w:lineRule="auto"/>
        <w:ind w:firstLine="709"/>
        <w:jc w:val="both"/>
        <w:rPr>
          <w:rFonts w:ascii="PT Astra Serif" w:hAnsi="PT Astra Serif" w:cs="Arial"/>
          <w:sz w:val="28"/>
          <w:szCs w:val="28"/>
          <w:lang w:eastAsia="en-US"/>
        </w:rPr>
      </w:pPr>
      <w:r w:rsidRPr="00D83F82">
        <w:rPr>
          <w:rFonts w:ascii="PT Astra Serif" w:hAnsi="PT Astra Serif" w:cs="Arial"/>
          <w:sz w:val="28"/>
          <w:szCs w:val="28"/>
          <w:lang w:eastAsia="en-US"/>
        </w:rPr>
        <w:t>Исполнители программы обеспечивают выполнение мероприятий Программы, представляют предложения по ее корректировке.</w:t>
      </w:r>
    </w:p>
    <w:p w:rsidR="00D83F82" w:rsidRDefault="00D83F82" w:rsidP="00821BB5">
      <w:pPr>
        <w:tabs>
          <w:tab w:val="left" w:pos="0"/>
        </w:tabs>
        <w:spacing w:after="0" w:line="240" w:lineRule="auto"/>
        <w:ind w:firstLine="709"/>
        <w:jc w:val="both"/>
        <w:rPr>
          <w:rFonts w:ascii="PT Astra Serif" w:hAnsi="PT Astra Serif" w:cs="Times New Roman"/>
          <w:sz w:val="28"/>
          <w:szCs w:val="28"/>
        </w:rPr>
      </w:pPr>
    </w:p>
    <w:p w:rsidR="00C86032" w:rsidRPr="00C86032" w:rsidRDefault="002F62D7" w:rsidP="00C86032">
      <w:pPr>
        <w:tabs>
          <w:tab w:val="left" w:pos="3390"/>
        </w:tabs>
        <w:spacing w:after="0" w:line="240" w:lineRule="auto"/>
        <w:jc w:val="center"/>
        <w:rPr>
          <w:rFonts w:ascii="PT Astra Serif" w:hAnsi="PT Astra Serif" w:cs="Arial"/>
          <w:b/>
          <w:bCs/>
          <w:sz w:val="28"/>
          <w:szCs w:val="28"/>
          <w:lang w:eastAsia="en-US"/>
        </w:rPr>
      </w:pPr>
      <w:r>
        <w:rPr>
          <w:rFonts w:ascii="PT Astra Serif" w:hAnsi="PT Astra Serif" w:cs="Arial"/>
          <w:b/>
          <w:bCs/>
          <w:sz w:val="28"/>
          <w:szCs w:val="28"/>
          <w:lang w:eastAsia="en-US"/>
        </w:rPr>
        <w:lastRenderedPageBreak/>
        <w:t>10</w:t>
      </w:r>
      <w:r w:rsidR="00C86032" w:rsidRPr="00C86032">
        <w:rPr>
          <w:rFonts w:ascii="PT Astra Serif" w:hAnsi="PT Astra Serif" w:cs="Arial"/>
          <w:b/>
          <w:bCs/>
          <w:sz w:val="28"/>
          <w:szCs w:val="28"/>
          <w:lang w:eastAsia="en-US"/>
        </w:rPr>
        <w:t>. Основные мероприятия муниципальной Программы</w:t>
      </w:r>
    </w:p>
    <w:p w:rsidR="007C32BB" w:rsidRPr="0030133B" w:rsidRDefault="007C32BB" w:rsidP="00DC59D9">
      <w:pPr>
        <w:tabs>
          <w:tab w:val="left" w:pos="0"/>
        </w:tabs>
        <w:spacing w:after="0" w:line="240" w:lineRule="auto"/>
        <w:jc w:val="both"/>
        <w:rPr>
          <w:rFonts w:ascii="PT Astra Serif" w:hAnsi="PT Astra Serif" w:cs="Times New Roman"/>
          <w:sz w:val="24"/>
          <w:szCs w:val="24"/>
        </w:rPr>
      </w:pP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992"/>
        <w:gridCol w:w="1134"/>
        <w:gridCol w:w="851"/>
        <w:gridCol w:w="850"/>
        <w:gridCol w:w="1134"/>
        <w:gridCol w:w="1134"/>
      </w:tblGrid>
      <w:tr w:rsidR="00397ABA" w:rsidRPr="0030133B" w:rsidTr="002E5FD7">
        <w:tc>
          <w:tcPr>
            <w:tcW w:w="3005" w:type="dxa"/>
            <w:vMerge w:val="restart"/>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Наименование мероприятия</w:t>
            </w:r>
          </w:p>
        </w:tc>
        <w:tc>
          <w:tcPr>
            <w:tcW w:w="992" w:type="dxa"/>
            <w:vMerge w:val="restart"/>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 xml:space="preserve">Срок </w:t>
            </w:r>
            <w:proofErr w:type="spellStart"/>
            <w:proofErr w:type="gramStart"/>
            <w:r w:rsidRPr="0030133B">
              <w:rPr>
                <w:rFonts w:ascii="PT Astra Serif" w:hAnsi="PT Astra Serif" w:cs="Times New Roman"/>
              </w:rPr>
              <w:t>исполне-ния</w:t>
            </w:r>
            <w:proofErr w:type="spellEnd"/>
            <w:proofErr w:type="gramEnd"/>
            <w:r w:rsidRPr="0030133B">
              <w:rPr>
                <w:rFonts w:ascii="PT Astra Serif" w:hAnsi="PT Astra Serif" w:cs="Times New Roman"/>
              </w:rPr>
              <w:t xml:space="preserve"> (год)</w:t>
            </w:r>
          </w:p>
        </w:tc>
        <w:tc>
          <w:tcPr>
            <w:tcW w:w="5103" w:type="dxa"/>
            <w:gridSpan w:val="5"/>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Объем финансирования (тыс.</w:t>
            </w:r>
            <w:r w:rsidR="00C179D8" w:rsidRPr="0030133B">
              <w:rPr>
                <w:rFonts w:ascii="PT Astra Serif" w:hAnsi="PT Astra Serif" w:cs="Times New Roman"/>
              </w:rPr>
              <w:t xml:space="preserve"> </w:t>
            </w:r>
            <w:r w:rsidRPr="0030133B">
              <w:rPr>
                <w:rFonts w:ascii="PT Astra Serif" w:hAnsi="PT Astra Serif" w:cs="Times New Roman"/>
              </w:rPr>
              <w:t>руб.)</w:t>
            </w:r>
          </w:p>
        </w:tc>
      </w:tr>
      <w:tr w:rsidR="00397ABA" w:rsidRPr="0030133B" w:rsidTr="005400D7">
        <w:tc>
          <w:tcPr>
            <w:tcW w:w="3005" w:type="dxa"/>
            <w:vMerge/>
            <w:tcMar>
              <w:left w:w="28" w:type="dxa"/>
              <w:right w:w="28" w:type="dxa"/>
            </w:tcMar>
          </w:tcPr>
          <w:p w:rsidR="00397ABA" w:rsidRPr="0030133B" w:rsidRDefault="00397ABA" w:rsidP="00DC59D9">
            <w:pPr>
              <w:tabs>
                <w:tab w:val="left" w:pos="6439"/>
              </w:tabs>
              <w:spacing w:after="0" w:line="240" w:lineRule="auto"/>
              <w:ind w:right="-1"/>
              <w:contextualSpacing/>
              <w:rPr>
                <w:rFonts w:ascii="PT Astra Serif" w:hAnsi="PT Astra Serif" w:cs="Times New Roman"/>
              </w:rPr>
            </w:pPr>
          </w:p>
        </w:tc>
        <w:tc>
          <w:tcPr>
            <w:tcW w:w="992" w:type="dxa"/>
            <w:vMerge/>
            <w:tcMar>
              <w:left w:w="28" w:type="dxa"/>
              <w:right w:w="28" w:type="dxa"/>
            </w:tcMar>
          </w:tcPr>
          <w:p w:rsidR="00397ABA" w:rsidRPr="0030133B" w:rsidRDefault="00397ABA" w:rsidP="00DC59D9">
            <w:pPr>
              <w:tabs>
                <w:tab w:val="left" w:pos="6439"/>
              </w:tabs>
              <w:spacing w:after="0" w:line="240" w:lineRule="auto"/>
              <w:ind w:right="-1"/>
              <w:contextualSpacing/>
              <w:rPr>
                <w:rFonts w:ascii="PT Astra Serif" w:hAnsi="PT Astra Serif" w:cs="Times New Roman"/>
              </w:rPr>
            </w:pPr>
          </w:p>
        </w:tc>
        <w:tc>
          <w:tcPr>
            <w:tcW w:w="1134" w:type="dxa"/>
            <w:vMerge w:val="restart"/>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Всего</w:t>
            </w:r>
          </w:p>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tc>
        <w:tc>
          <w:tcPr>
            <w:tcW w:w="3969" w:type="dxa"/>
            <w:gridSpan w:val="4"/>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В том числе за счет средств:</w:t>
            </w:r>
          </w:p>
        </w:tc>
      </w:tr>
      <w:tr w:rsidR="00397ABA" w:rsidRPr="0030133B" w:rsidTr="005400D7">
        <w:trPr>
          <w:cantSplit/>
          <w:trHeight w:val="1494"/>
        </w:trPr>
        <w:tc>
          <w:tcPr>
            <w:tcW w:w="3005" w:type="dxa"/>
            <w:vMerge/>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tc>
        <w:tc>
          <w:tcPr>
            <w:tcW w:w="992" w:type="dxa"/>
            <w:vMerge/>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tc>
        <w:tc>
          <w:tcPr>
            <w:tcW w:w="1134" w:type="dxa"/>
            <w:vMerge/>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p>
        </w:tc>
        <w:tc>
          <w:tcPr>
            <w:tcW w:w="851" w:type="dxa"/>
            <w:tcMar>
              <w:left w:w="28" w:type="dxa"/>
              <w:right w:w="28" w:type="dxa"/>
            </w:tcMar>
            <w:textDirection w:val="btLr"/>
          </w:tcPr>
          <w:p w:rsidR="00397ABA" w:rsidRPr="0030133B" w:rsidRDefault="00397ABA" w:rsidP="00DC59D9">
            <w:pPr>
              <w:tabs>
                <w:tab w:val="left" w:pos="6439"/>
              </w:tabs>
              <w:spacing w:after="0" w:line="240" w:lineRule="auto"/>
              <w:ind w:left="113" w:right="-1"/>
              <w:contextualSpacing/>
              <w:jc w:val="center"/>
              <w:rPr>
                <w:rFonts w:ascii="PT Astra Serif" w:hAnsi="PT Astra Serif" w:cs="Times New Roman"/>
              </w:rPr>
            </w:pPr>
            <w:r w:rsidRPr="0030133B">
              <w:rPr>
                <w:rFonts w:ascii="PT Astra Serif" w:hAnsi="PT Astra Serif" w:cs="Times New Roman"/>
              </w:rPr>
              <w:t>федерального бюджета</w:t>
            </w:r>
          </w:p>
        </w:tc>
        <w:tc>
          <w:tcPr>
            <w:tcW w:w="850" w:type="dxa"/>
            <w:tcMar>
              <w:left w:w="28" w:type="dxa"/>
              <w:right w:w="28" w:type="dxa"/>
            </w:tcMar>
            <w:textDirection w:val="btLr"/>
          </w:tcPr>
          <w:p w:rsidR="00397ABA" w:rsidRPr="0030133B" w:rsidRDefault="00397ABA" w:rsidP="00DC59D9">
            <w:pPr>
              <w:tabs>
                <w:tab w:val="left" w:pos="6439"/>
              </w:tabs>
              <w:spacing w:after="0" w:line="240" w:lineRule="auto"/>
              <w:ind w:left="113" w:right="-1"/>
              <w:contextualSpacing/>
              <w:jc w:val="center"/>
              <w:rPr>
                <w:rFonts w:ascii="PT Astra Serif" w:hAnsi="PT Astra Serif" w:cs="Times New Roman"/>
              </w:rPr>
            </w:pPr>
            <w:r w:rsidRPr="0030133B">
              <w:rPr>
                <w:rFonts w:ascii="PT Astra Serif" w:hAnsi="PT Astra Serif" w:cs="Times New Roman"/>
              </w:rPr>
              <w:t>бюджета Тульской области</w:t>
            </w:r>
          </w:p>
        </w:tc>
        <w:tc>
          <w:tcPr>
            <w:tcW w:w="1134" w:type="dxa"/>
            <w:tcMar>
              <w:left w:w="28" w:type="dxa"/>
              <w:right w:w="28" w:type="dxa"/>
            </w:tcMar>
            <w:textDirection w:val="btLr"/>
          </w:tcPr>
          <w:p w:rsidR="00397ABA" w:rsidRPr="0030133B" w:rsidRDefault="00397ABA" w:rsidP="00DC59D9">
            <w:pPr>
              <w:tabs>
                <w:tab w:val="left" w:pos="6439"/>
              </w:tabs>
              <w:spacing w:after="0" w:line="240" w:lineRule="auto"/>
              <w:ind w:left="113" w:right="-1"/>
              <w:contextualSpacing/>
              <w:jc w:val="center"/>
              <w:rPr>
                <w:rFonts w:ascii="PT Astra Serif" w:hAnsi="PT Astra Serif" w:cs="Times New Roman"/>
              </w:rPr>
            </w:pPr>
            <w:r w:rsidRPr="0030133B">
              <w:rPr>
                <w:rFonts w:ascii="PT Astra Serif" w:hAnsi="PT Astra Serif" w:cs="Times New Roman"/>
              </w:rPr>
              <w:t>местных бюджетов</w:t>
            </w:r>
          </w:p>
        </w:tc>
        <w:tc>
          <w:tcPr>
            <w:tcW w:w="1134" w:type="dxa"/>
            <w:tcMar>
              <w:left w:w="28" w:type="dxa"/>
              <w:right w:w="28" w:type="dxa"/>
            </w:tcMar>
            <w:textDirection w:val="btLr"/>
          </w:tcPr>
          <w:p w:rsidR="00397ABA" w:rsidRPr="0030133B" w:rsidRDefault="00397ABA" w:rsidP="00DC59D9">
            <w:pPr>
              <w:tabs>
                <w:tab w:val="left" w:pos="6439"/>
              </w:tabs>
              <w:spacing w:after="0" w:line="240" w:lineRule="auto"/>
              <w:ind w:left="113" w:right="-1"/>
              <w:contextualSpacing/>
              <w:jc w:val="center"/>
              <w:rPr>
                <w:rFonts w:ascii="PT Astra Serif" w:hAnsi="PT Astra Serif" w:cs="Times New Roman"/>
              </w:rPr>
            </w:pPr>
            <w:r w:rsidRPr="0030133B">
              <w:rPr>
                <w:rFonts w:ascii="PT Astra Serif" w:hAnsi="PT Astra Serif" w:cs="Times New Roman"/>
              </w:rPr>
              <w:t>спонсорские средства</w:t>
            </w:r>
          </w:p>
        </w:tc>
      </w:tr>
      <w:tr w:rsidR="00397ABA" w:rsidRPr="0030133B" w:rsidTr="005400D7">
        <w:trPr>
          <w:trHeight w:val="114"/>
        </w:trPr>
        <w:tc>
          <w:tcPr>
            <w:tcW w:w="3005" w:type="dxa"/>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1</w:t>
            </w:r>
          </w:p>
        </w:tc>
        <w:tc>
          <w:tcPr>
            <w:tcW w:w="992" w:type="dxa"/>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w:t>
            </w:r>
          </w:p>
        </w:tc>
        <w:tc>
          <w:tcPr>
            <w:tcW w:w="1134" w:type="dxa"/>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3</w:t>
            </w:r>
          </w:p>
        </w:tc>
        <w:tc>
          <w:tcPr>
            <w:tcW w:w="851" w:type="dxa"/>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4</w:t>
            </w:r>
          </w:p>
        </w:tc>
        <w:tc>
          <w:tcPr>
            <w:tcW w:w="850" w:type="dxa"/>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5</w:t>
            </w:r>
          </w:p>
        </w:tc>
        <w:tc>
          <w:tcPr>
            <w:tcW w:w="1134" w:type="dxa"/>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6</w:t>
            </w:r>
          </w:p>
        </w:tc>
        <w:tc>
          <w:tcPr>
            <w:tcW w:w="1134" w:type="dxa"/>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7</w:t>
            </w:r>
          </w:p>
        </w:tc>
      </w:tr>
      <w:tr w:rsidR="00397ABA" w:rsidRPr="0030133B" w:rsidTr="002E5FD7">
        <w:tc>
          <w:tcPr>
            <w:tcW w:w="9100" w:type="dxa"/>
            <w:gridSpan w:val="7"/>
            <w:tcMar>
              <w:left w:w="28" w:type="dxa"/>
              <w:right w:w="28" w:type="dxa"/>
            </w:tcMar>
          </w:tcPr>
          <w:p w:rsidR="00397ABA" w:rsidRPr="0030133B" w:rsidRDefault="00397ABA" w:rsidP="00DC59D9">
            <w:pPr>
              <w:tabs>
                <w:tab w:val="left" w:pos="6439"/>
              </w:tabs>
              <w:spacing w:after="0" w:line="240" w:lineRule="auto"/>
              <w:ind w:left="720" w:right="-1"/>
              <w:contextualSpacing/>
              <w:jc w:val="center"/>
              <w:rPr>
                <w:rFonts w:ascii="PT Astra Serif" w:hAnsi="PT Astra Serif" w:cs="Times New Roman"/>
              </w:rPr>
            </w:pPr>
            <w:r w:rsidRPr="0030133B">
              <w:rPr>
                <w:rFonts w:ascii="PT Astra Serif" w:hAnsi="PT Astra Serif" w:cs="Times New Roman"/>
              </w:rPr>
              <w:t>1. Улучшение жилищных условий граждан, проживающих в сельской местности, в том числе молодых семей и молодых специалистов</w:t>
            </w:r>
          </w:p>
        </w:tc>
      </w:tr>
      <w:tr w:rsidR="00304999" w:rsidRPr="0030133B" w:rsidTr="005400D7">
        <w:trPr>
          <w:trHeight w:val="366"/>
        </w:trPr>
        <w:tc>
          <w:tcPr>
            <w:tcW w:w="3005" w:type="dxa"/>
            <w:vMerge w:val="restart"/>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В том числе по срокам реализации мероприятий</w:t>
            </w:r>
          </w:p>
        </w:tc>
        <w:tc>
          <w:tcPr>
            <w:tcW w:w="992" w:type="dxa"/>
            <w:tcMar>
              <w:left w:w="28" w:type="dxa"/>
              <w:right w:w="28" w:type="dxa"/>
            </w:tcMar>
          </w:tcPr>
          <w:p w:rsidR="00304999" w:rsidRPr="0030133B" w:rsidRDefault="00304999"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2020</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1"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0"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591E42" w:rsidRDefault="00304999" w:rsidP="003B5C1F">
            <w:pPr>
              <w:jc w:val="center"/>
              <w:rPr>
                <w:rFonts w:ascii="PT Astra Serif" w:hAnsi="PT Astra Serif"/>
              </w:rPr>
            </w:pPr>
            <w:r w:rsidRPr="00591E42">
              <w:rPr>
                <w:rFonts w:ascii="PT Astra Serif" w:hAnsi="PT Astra Serif"/>
              </w:rPr>
              <w:t>0</w:t>
            </w:r>
          </w:p>
        </w:tc>
      </w:tr>
      <w:tr w:rsidR="00304999" w:rsidRPr="0030133B" w:rsidTr="005400D7">
        <w:trPr>
          <w:trHeight w:val="302"/>
        </w:trPr>
        <w:tc>
          <w:tcPr>
            <w:tcW w:w="3005" w:type="dxa"/>
            <w:vMerge/>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304999" w:rsidRPr="0030133B" w:rsidRDefault="00304999"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2021</w:t>
            </w:r>
          </w:p>
        </w:tc>
        <w:tc>
          <w:tcPr>
            <w:tcW w:w="1134" w:type="dxa"/>
            <w:tcMar>
              <w:left w:w="28" w:type="dxa"/>
              <w:right w:w="28" w:type="dxa"/>
            </w:tcMar>
          </w:tcPr>
          <w:p w:rsidR="00304999" w:rsidRDefault="00E27459" w:rsidP="00031ADF">
            <w:pPr>
              <w:tabs>
                <w:tab w:val="left" w:pos="6439"/>
              </w:tabs>
              <w:spacing w:after="0" w:line="240" w:lineRule="auto"/>
              <w:ind w:right="-1"/>
              <w:contextualSpacing/>
              <w:jc w:val="center"/>
              <w:rPr>
                <w:rFonts w:ascii="PT Astra Serif" w:hAnsi="PT Astra Serif" w:cs="Arial"/>
                <w:lang w:val="en-US"/>
              </w:rPr>
            </w:pPr>
            <w:r>
              <w:rPr>
                <w:rFonts w:ascii="PT Astra Serif" w:hAnsi="PT Astra Serif" w:cs="Arial"/>
                <w:lang w:val="en-US"/>
              </w:rPr>
              <w:t>0</w:t>
            </w:r>
          </w:p>
          <w:p w:rsidR="00E27459" w:rsidRPr="00E27459" w:rsidRDefault="00E27459" w:rsidP="00031ADF">
            <w:pPr>
              <w:tabs>
                <w:tab w:val="left" w:pos="6439"/>
              </w:tabs>
              <w:spacing w:after="0" w:line="240" w:lineRule="auto"/>
              <w:ind w:right="-1"/>
              <w:contextualSpacing/>
              <w:jc w:val="center"/>
              <w:rPr>
                <w:rFonts w:ascii="PT Astra Serif" w:hAnsi="PT Astra Serif" w:cs="Arial"/>
                <w:lang w:val="en-US"/>
              </w:rPr>
            </w:pPr>
          </w:p>
        </w:tc>
        <w:tc>
          <w:tcPr>
            <w:tcW w:w="851"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0"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Default="00E27459" w:rsidP="0055275A">
            <w:pPr>
              <w:tabs>
                <w:tab w:val="left" w:pos="6439"/>
              </w:tabs>
              <w:spacing w:after="0" w:line="240" w:lineRule="auto"/>
              <w:ind w:right="-1"/>
              <w:contextualSpacing/>
              <w:jc w:val="center"/>
              <w:rPr>
                <w:rFonts w:ascii="PT Astra Serif" w:hAnsi="PT Astra Serif" w:cs="Arial"/>
                <w:lang w:val="en-US"/>
              </w:rPr>
            </w:pPr>
            <w:r>
              <w:rPr>
                <w:rFonts w:ascii="PT Astra Serif" w:hAnsi="PT Astra Serif" w:cs="Arial"/>
                <w:lang w:val="en-US"/>
              </w:rPr>
              <w:t>0</w:t>
            </w:r>
          </w:p>
          <w:p w:rsidR="00E27459" w:rsidRPr="00E27459" w:rsidRDefault="00E27459" w:rsidP="0055275A">
            <w:pPr>
              <w:tabs>
                <w:tab w:val="left" w:pos="6439"/>
              </w:tabs>
              <w:spacing w:after="0" w:line="240" w:lineRule="auto"/>
              <w:ind w:right="-1"/>
              <w:contextualSpacing/>
              <w:jc w:val="center"/>
              <w:rPr>
                <w:rFonts w:ascii="PT Astra Serif" w:hAnsi="PT Astra Serif" w:cs="Arial"/>
                <w:lang w:val="en-US"/>
              </w:rPr>
            </w:pPr>
          </w:p>
        </w:tc>
        <w:tc>
          <w:tcPr>
            <w:tcW w:w="1134" w:type="dxa"/>
            <w:tcMar>
              <w:left w:w="28" w:type="dxa"/>
              <w:right w:w="28" w:type="dxa"/>
            </w:tcMar>
          </w:tcPr>
          <w:p w:rsidR="00304999" w:rsidRPr="00591E42" w:rsidRDefault="00304999" w:rsidP="003B5C1F">
            <w:pPr>
              <w:jc w:val="center"/>
              <w:rPr>
                <w:rFonts w:ascii="PT Astra Serif" w:hAnsi="PT Astra Serif"/>
              </w:rPr>
            </w:pPr>
            <w:r w:rsidRPr="00591E42">
              <w:rPr>
                <w:rFonts w:ascii="PT Astra Serif" w:hAnsi="PT Astra Serif"/>
              </w:rPr>
              <w:t>0</w:t>
            </w:r>
          </w:p>
        </w:tc>
      </w:tr>
      <w:tr w:rsidR="003D0899" w:rsidRPr="0030133B" w:rsidTr="005400D7">
        <w:trPr>
          <w:trHeight w:val="366"/>
        </w:trPr>
        <w:tc>
          <w:tcPr>
            <w:tcW w:w="3005" w:type="dxa"/>
            <w:vMerge/>
            <w:tcMar>
              <w:left w:w="28" w:type="dxa"/>
              <w:right w:w="28" w:type="dxa"/>
            </w:tcMar>
          </w:tcPr>
          <w:p w:rsidR="003D0899" w:rsidRPr="0030133B" w:rsidRDefault="003D0899"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3D0899" w:rsidRPr="0030133B" w:rsidRDefault="003D0899"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2022</w:t>
            </w:r>
          </w:p>
        </w:tc>
        <w:tc>
          <w:tcPr>
            <w:tcW w:w="1134" w:type="dxa"/>
            <w:tcMar>
              <w:left w:w="28" w:type="dxa"/>
              <w:right w:w="28" w:type="dxa"/>
            </w:tcMar>
          </w:tcPr>
          <w:p w:rsidR="003E1623" w:rsidRDefault="003D0899" w:rsidP="003E1623">
            <w:pPr>
              <w:tabs>
                <w:tab w:val="left" w:pos="6439"/>
              </w:tabs>
              <w:spacing w:after="0" w:line="240" w:lineRule="auto"/>
              <w:ind w:right="-1"/>
              <w:contextualSpacing/>
              <w:jc w:val="center"/>
              <w:rPr>
                <w:rFonts w:ascii="PT Astra Serif" w:hAnsi="PT Astra Serif" w:cs="Arial"/>
              </w:rPr>
            </w:pPr>
            <w:r w:rsidRPr="00E27459">
              <w:rPr>
                <w:rFonts w:ascii="PT Astra Serif" w:hAnsi="PT Astra Serif" w:cs="Arial"/>
              </w:rPr>
              <w:t>1</w:t>
            </w:r>
            <w:r w:rsidR="003E1623">
              <w:rPr>
                <w:rFonts w:ascii="PT Astra Serif" w:hAnsi="PT Astra Serif" w:cs="Arial"/>
              </w:rPr>
              <w:t> 922,</w:t>
            </w:r>
          </w:p>
          <w:p w:rsidR="003D0899" w:rsidRPr="003B5C1F" w:rsidRDefault="003E1623" w:rsidP="003E1623">
            <w:pPr>
              <w:tabs>
                <w:tab w:val="left" w:pos="6439"/>
              </w:tabs>
              <w:spacing w:after="0" w:line="240" w:lineRule="auto"/>
              <w:ind w:right="-1"/>
              <w:contextualSpacing/>
              <w:jc w:val="center"/>
              <w:rPr>
                <w:rFonts w:ascii="PT Astra Serif" w:hAnsi="PT Astra Serif" w:cs="Arial"/>
              </w:rPr>
            </w:pPr>
            <w:r>
              <w:rPr>
                <w:rFonts w:ascii="PT Astra Serif" w:hAnsi="PT Astra Serif" w:cs="Arial"/>
              </w:rPr>
              <w:t>53898</w:t>
            </w:r>
          </w:p>
        </w:tc>
        <w:tc>
          <w:tcPr>
            <w:tcW w:w="851" w:type="dxa"/>
            <w:tcMar>
              <w:left w:w="28" w:type="dxa"/>
              <w:right w:w="28" w:type="dxa"/>
            </w:tcMar>
          </w:tcPr>
          <w:p w:rsidR="002500DD" w:rsidRDefault="002500DD"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1 196,</w:t>
            </w:r>
          </w:p>
          <w:p w:rsidR="003D0899" w:rsidRPr="003B5C1F" w:rsidRDefault="002500DD"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100</w:t>
            </w:r>
          </w:p>
        </w:tc>
        <w:tc>
          <w:tcPr>
            <w:tcW w:w="850" w:type="dxa"/>
            <w:tcMar>
              <w:left w:w="28" w:type="dxa"/>
              <w:right w:w="28" w:type="dxa"/>
            </w:tcMar>
          </w:tcPr>
          <w:p w:rsidR="002500DD" w:rsidRDefault="002500DD" w:rsidP="00E27459">
            <w:pPr>
              <w:tabs>
                <w:tab w:val="left" w:pos="6439"/>
              </w:tabs>
              <w:spacing w:after="0" w:line="240" w:lineRule="auto"/>
              <w:ind w:right="-1"/>
              <w:contextualSpacing/>
              <w:jc w:val="center"/>
              <w:rPr>
                <w:rFonts w:ascii="PT Astra Serif" w:hAnsi="PT Astra Serif" w:cs="Arial"/>
              </w:rPr>
            </w:pPr>
            <w:r>
              <w:rPr>
                <w:rFonts w:ascii="PT Astra Serif" w:hAnsi="PT Astra Serif" w:cs="Arial"/>
              </w:rPr>
              <w:t>620,</w:t>
            </w:r>
          </w:p>
          <w:p w:rsidR="003D0899" w:rsidRPr="003B5C1F" w:rsidRDefault="002500DD" w:rsidP="00E27459">
            <w:pPr>
              <w:tabs>
                <w:tab w:val="left" w:pos="6439"/>
              </w:tabs>
              <w:spacing w:after="0" w:line="240" w:lineRule="auto"/>
              <w:ind w:right="-1"/>
              <w:contextualSpacing/>
              <w:jc w:val="center"/>
              <w:rPr>
                <w:rFonts w:ascii="PT Astra Serif" w:hAnsi="PT Astra Serif" w:cs="Arial"/>
              </w:rPr>
            </w:pPr>
            <w:r>
              <w:rPr>
                <w:rFonts w:ascii="PT Astra Serif" w:hAnsi="PT Astra Serif" w:cs="Arial"/>
              </w:rPr>
              <w:t>43898</w:t>
            </w:r>
          </w:p>
        </w:tc>
        <w:tc>
          <w:tcPr>
            <w:tcW w:w="1134" w:type="dxa"/>
            <w:tcMar>
              <w:left w:w="28" w:type="dxa"/>
              <w:right w:w="28" w:type="dxa"/>
            </w:tcMar>
          </w:tcPr>
          <w:p w:rsidR="003D0899" w:rsidRPr="003B5C1F" w:rsidRDefault="00DB6CC2"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106,0</w:t>
            </w:r>
          </w:p>
        </w:tc>
        <w:tc>
          <w:tcPr>
            <w:tcW w:w="1134" w:type="dxa"/>
            <w:tcMar>
              <w:left w:w="28" w:type="dxa"/>
              <w:right w:w="28" w:type="dxa"/>
            </w:tcMar>
          </w:tcPr>
          <w:p w:rsidR="003D0899" w:rsidRPr="00591E42" w:rsidRDefault="003D0899" w:rsidP="003B5C1F">
            <w:pPr>
              <w:jc w:val="center"/>
              <w:rPr>
                <w:rFonts w:ascii="PT Astra Serif" w:hAnsi="PT Astra Serif"/>
              </w:rPr>
            </w:pPr>
            <w:r w:rsidRPr="00591E42">
              <w:rPr>
                <w:rFonts w:ascii="PT Astra Serif" w:hAnsi="PT Astra Serif"/>
              </w:rPr>
              <w:t>0</w:t>
            </w:r>
          </w:p>
        </w:tc>
      </w:tr>
      <w:tr w:rsidR="006C2413" w:rsidRPr="0030133B" w:rsidTr="005400D7">
        <w:tc>
          <w:tcPr>
            <w:tcW w:w="3005" w:type="dxa"/>
            <w:vMerge/>
            <w:tcMar>
              <w:left w:w="28" w:type="dxa"/>
              <w:right w:w="28" w:type="dxa"/>
            </w:tcMar>
          </w:tcPr>
          <w:p w:rsidR="006C2413" w:rsidRPr="0030133B" w:rsidRDefault="006C2413"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6C2413" w:rsidRPr="0030133B" w:rsidRDefault="006C2413"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2023</w:t>
            </w:r>
          </w:p>
        </w:tc>
        <w:tc>
          <w:tcPr>
            <w:tcW w:w="1134" w:type="dxa"/>
            <w:tcMar>
              <w:left w:w="28" w:type="dxa"/>
              <w:right w:w="28" w:type="dxa"/>
            </w:tcMar>
          </w:tcPr>
          <w:p w:rsidR="006C2413" w:rsidRPr="003B5C1F" w:rsidRDefault="007422AE"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0</w:t>
            </w:r>
          </w:p>
        </w:tc>
        <w:tc>
          <w:tcPr>
            <w:tcW w:w="851" w:type="dxa"/>
            <w:tcMar>
              <w:left w:w="28" w:type="dxa"/>
              <w:right w:w="28" w:type="dxa"/>
            </w:tcMar>
          </w:tcPr>
          <w:p w:rsidR="006C2413" w:rsidRPr="003B5C1F" w:rsidRDefault="006C2413"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0" w:type="dxa"/>
            <w:tcMar>
              <w:left w:w="28" w:type="dxa"/>
              <w:right w:w="28" w:type="dxa"/>
            </w:tcMar>
          </w:tcPr>
          <w:p w:rsidR="006C2413" w:rsidRPr="003B5C1F" w:rsidRDefault="006C2413"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6C2413" w:rsidRPr="00BA0CAF" w:rsidRDefault="007422AE" w:rsidP="0055275A">
            <w:pPr>
              <w:tabs>
                <w:tab w:val="left" w:pos="6439"/>
              </w:tabs>
              <w:spacing w:after="0" w:line="240" w:lineRule="auto"/>
              <w:ind w:right="-1"/>
              <w:contextualSpacing/>
              <w:jc w:val="center"/>
              <w:rPr>
                <w:rFonts w:ascii="PT Astra Serif" w:hAnsi="PT Astra Serif" w:cs="Arial"/>
                <w:lang w:val="en-US"/>
              </w:rPr>
            </w:pPr>
            <w:r>
              <w:rPr>
                <w:rFonts w:ascii="PT Astra Serif" w:hAnsi="PT Astra Serif" w:cs="Arial"/>
              </w:rPr>
              <w:t>0</w:t>
            </w:r>
          </w:p>
        </w:tc>
        <w:tc>
          <w:tcPr>
            <w:tcW w:w="1134" w:type="dxa"/>
            <w:tcMar>
              <w:left w:w="28" w:type="dxa"/>
              <w:right w:w="28" w:type="dxa"/>
            </w:tcMar>
          </w:tcPr>
          <w:p w:rsidR="006C2413" w:rsidRPr="0030133B" w:rsidRDefault="006C2413"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304999" w:rsidRPr="0030133B" w:rsidTr="005400D7">
        <w:tc>
          <w:tcPr>
            <w:tcW w:w="3005" w:type="dxa"/>
            <w:vMerge/>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304999" w:rsidRPr="0030133B" w:rsidRDefault="00304999"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2024</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1"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0"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304999" w:rsidRPr="0030133B" w:rsidTr="005400D7">
        <w:tc>
          <w:tcPr>
            <w:tcW w:w="3005" w:type="dxa"/>
            <w:vMerge/>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304999" w:rsidRPr="0030133B" w:rsidRDefault="00304999" w:rsidP="00133225">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2025</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1"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0"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304999" w:rsidRPr="0030133B" w:rsidTr="005400D7">
        <w:tc>
          <w:tcPr>
            <w:tcW w:w="3005" w:type="dxa"/>
            <w:vMerge/>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304999" w:rsidRPr="0030133B" w:rsidRDefault="00304999" w:rsidP="00CB0DB2">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2026</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1"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850"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3B5C1F" w:rsidRDefault="00304999" w:rsidP="0055275A">
            <w:pPr>
              <w:tabs>
                <w:tab w:val="left" w:pos="6439"/>
              </w:tabs>
              <w:spacing w:after="0" w:line="240" w:lineRule="auto"/>
              <w:ind w:right="-1"/>
              <w:contextualSpacing/>
              <w:jc w:val="center"/>
              <w:rPr>
                <w:rFonts w:ascii="PT Astra Serif" w:hAnsi="PT Astra Serif" w:cs="Arial"/>
              </w:rPr>
            </w:pPr>
            <w:r w:rsidRPr="003B5C1F">
              <w:rPr>
                <w:rFonts w:ascii="PT Astra Serif" w:hAnsi="PT Astra Serif" w:cs="Arial"/>
              </w:rPr>
              <w:t>0</w:t>
            </w:r>
          </w:p>
        </w:tc>
        <w:tc>
          <w:tcPr>
            <w:tcW w:w="1134" w:type="dxa"/>
            <w:tcMar>
              <w:left w:w="28" w:type="dxa"/>
              <w:right w:w="28" w:type="dxa"/>
            </w:tcMar>
          </w:tcPr>
          <w:p w:rsidR="00304999" w:rsidRPr="0030133B" w:rsidRDefault="00304999"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397ABA" w:rsidRPr="0030133B" w:rsidTr="002E5FD7">
        <w:tc>
          <w:tcPr>
            <w:tcW w:w="9100" w:type="dxa"/>
            <w:gridSpan w:val="7"/>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 Развитие водоснабжения в сельской местности</w:t>
            </w:r>
          </w:p>
        </w:tc>
      </w:tr>
      <w:tr w:rsidR="00AF3805" w:rsidRPr="0030133B" w:rsidTr="005400D7">
        <w:tc>
          <w:tcPr>
            <w:tcW w:w="3005" w:type="dxa"/>
            <w:vMerge w:val="restart"/>
            <w:tcMar>
              <w:left w:w="28" w:type="dxa"/>
              <w:right w:w="28" w:type="dxa"/>
            </w:tcMar>
          </w:tcPr>
          <w:p w:rsidR="00AF3805" w:rsidRPr="0030133B" w:rsidRDefault="00AF3805" w:rsidP="00DC59D9">
            <w:pPr>
              <w:tabs>
                <w:tab w:val="left" w:pos="6439"/>
              </w:tabs>
              <w:spacing w:after="0" w:line="240" w:lineRule="auto"/>
              <w:ind w:right="-1"/>
              <w:contextualSpacing/>
              <w:rPr>
                <w:rFonts w:ascii="PT Astra Serif" w:hAnsi="PT Astra Serif" w:cs="Times New Roman"/>
              </w:rPr>
            </w:pPr>
            <w:r w:rsidRPr="0030133B">
              <w:rPr>
                <w:rFonts w:ascii="PT Astra Serif" w:hAnsi="PT Astra Serif" w:cs="Times New Roman"/>
              </w:rPr>
              <w:t xml:space="preserve">Муниципальное образование Каменский район </w:t>
            </w:r>
          </w:p>
          <w:p w:rsidR="00AF3805" w:rsidRPr="0030133B" w:rsidRDefault="00AF3805" w:rsidP="00DC59D9">
            <w:pPr>
              <w:tabs>
                <w:tab w:val="left" w:pos="6439"/>
              </w:tabs>
              <w:spacing w:after="0" w:line="240" w:lineRule="auto"/>
              <w:ind w:right="-1"/>
              <w:contextualSpacing/>
              <w:rPr>
                <w:rFonts w:ascii="PT Astra Serif" w:hAnsi="PT Astra Serif" w:cs="Times New Roman"/>
              </w:rPr>
            </w:pPr>
            <w:r w:rsidRPr="0030133B">
              <w:rPr>
                <w:rFonts w:ascii="PT Astra Serif" w:hAnsi="PT Astra Serif" w:cs="Times New Roman"/>
              </w:rPr>
              <w:t>замена водопроводных сетей в населенных пунктах:</w:t>
            </w:r>
          </w:p>
        </w:tc>
        <w:tc>
          <w:tcPr>
            <w:tcW w:w="992" w:type="dxa"/>
            <w:tcMar>
              <w:left w:w="28" w:type="dxa"/>
              <w:right w:w="28" w:type="dxa"/>
            </w:tcMar>
          </w:tcPr>
          <w:p w:rsidR="00AF3805" w:rsidRPr="0030133B" w:rsidRDefault="00AF3805"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p>
        </w:tc>
        <w:tc>
          <w:tcPr>
            <w:tcW w:w="851"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p>
        </w:tc>
        <w:tc>
          <w:tcPr>
            <w:tcW w:w="850"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p>
        </w:tc>
      </w:tr>
      <w:tr w:rsidR="00AF3805" w:rsidRPr="0030133B" w:rsidTr="005400D7">
        <w:tc>
          <w:tcPr>
            <w:tcW w:w="3005" w:type="dxa"/>
            <w:vMerge/>
            <w:tcMar>
              <w:left w:w="28" w:type="dxa"/>
              <w:right w:w="28" w:type="dxa"/>
            </w:tcMar>
          </w:tcPr>
          <w:p w:rsidR="00AF3805" w:rsidRPr="0030133B" w:rsidRDefault="00AF3805"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AF3805" w:rsidRPr="0030133B" w:rsidRDefault="00AF3805"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2021</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1"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0"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AF3805" w:rsidRPr="0030133B" w:rsidTr="005400D7">
        <w:tc>
          <w:tcPr>
            <w:tcW w:w="3005" w:type="dxa"/>
            <w:vMerge/>
            <w:tcMar>
              <w:left w:w="28" w:type="dxa"/>
              <w:right w:w="28" w:type="dxa"/>
            </w:tcMar>
          </w:tcPr>
          <w:p w:rsidR="00AF3805" w:rsidRPr="0030133B" w:rsidRDefault="00AF3805"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AF3805" w:rsidRPr="0030133B" w:rsidRDefault="00AF3805"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2022</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1"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0"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w:t>
            </w:r>
          </w:p>
        </w:tc>
      </w:tr>
      <w:tr w:rsidR="00AF3805" w:rsidRPr="0030133B" w:rsidTr="005400D7">
        <w:tc>
          <w:tcPr>
            <w:tcW w:w="3005" w:type="dxa"/>
            <w:vMerge/>
            <w:tcMar>
              <w:left w:w="28" w:type="dxa"/>
              <w:right w:w="28" w:type="dxa"/>
            </w:tcMar>
          </w:tcPr>
          <w:p w:rsidR="00AF3805" w:rsidRPr="0030133B" w:rsidRDefault="00AF3805"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AF3805" w:rsidRPr="0030133B" w:rsidRDefault="00AF3805"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2023</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1"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0"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AF3805" w:rsidRPr="0030133B" w:rsidTr="005400D7">
        <w:tc>
          <w:tcPr>
            <w:tcW w:w="3005" w:type="dxa"/>
            <w:vMerge/>
            <w:tcMar>
              <w:left w:w="28" w:type="dxa"/>
              <w:right w:w="28" w:type="dxa"/>
            </w:tcMar>
          </w:tcPr>
          <w:p w:rsidR="00AF3805" w:rsidRPr="0030133B" w:rsidRDefault="00AF3805"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AF3805" w:rsidRPr="0030133B" w:rsidRDefault="00AF3805"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2024</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1"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0"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AF3805" w:rsidRPr="0030133B" w:rsidTr="005400D7">
        <w:tc>
          <w:tcPr>
            <w:tcW w:w="3005" w:type="dxa"/>
            <w:vMerge/>
            <w:tcMar>
              <w:left w:w="28" w:type="dxa"/>
              <w:right w:w="28" w:type="dxa"/>
            </w:tcMar>
          </w:tcPr>
          <w:p w:rsidR="00AF3805" w:rsidRPr="0030133B" w:rsidRDefault="00AF3805"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AF3805" w:rsidRPr="0030133B" w:rsidRDefault="00AF3805" w:rsidP="00133225">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2025</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1"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0"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AF3805" w:rsidRPr="0030133B" w:rsidTr="005400D7">
        <w:tc>
          <w:tcPr>
            <w:tcW w:w="3005" w:type="dxa"/>
            <w:vMerge/>
            <w:tcMar>
              <w:left w:w="28" w:type="dxa"/>
              <w:right w:w="28" w:type="dxa"/>
            </w:tcMar>
          </w:tcPr>
          <w:p w:rsidR="00AF3805" w:rsidRPr="0030133B" w:rsidRDefault="00AF3805"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AF3805" w:rsidRPr="0030133B" w:rsidRDefault="00AF3805" w:rsidP="00133225">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2026</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1"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0"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AF3805" w:rsidRPr="0030133B" w:rsidRDefault="00AF3805"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397ABA" w:rsidRPr="0030133B" w:rsidTr="002E5FD7">
        <w:tc>
          <w:tcPr>
            <w:tcW w:w="9100" w:type="dxa"/>
            <w:gridSpan w:val="7"/>
            <w:tcMar>
              <w:left w:w="28" w:type="dxa"/>
              <w:right w:w="28" w:type="dxa"/>
            </w:tcMar>
          </w:tcPr>
          <w:p w:rsidR="00397ABA" w:rsidRPr="0030133B" w:rsidRDefault="00397ABA"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3. Развитие жилищного строительства в сельской местности</w:t>
            </w:r>
          </w:p>
        </w:tc>
      </w:tr>
      <w:tr w:rsidR="00923C9D" w:rsidRPr="00555F98" w:rsidTr="005400D7">
        <w:trPr>
          <w:trHeight w:val="266"/>
        </w:trPr>
        <w:tc>
          <w:tcPr>
            <w:tcW w:w="3005" w:type="dxa"/>
            <w:vMerge w:val="restart"/>
            <w:tcMar>
              <w:left w:w="28" w:type="dxa"/>
              <w:right w:w="28" w:type="dxa"/>
            </w:tcMar>
          </w:tcPr>
          <w:p w:rsidR="00923C9D" w:rsidRPr="00555F98" w:rsidRDefault="00923C9D" w:rsidP="00DC59D9">
            <w:pPr>
              <w:tabs>
                <w:tab w:val="left" w:pos="6439"/>
              </w:tabs>
              <w:spacing w:after="0" w:line="240" w:lineRule="auto"/>
              <w:ind w:right="-1"/>
              <w:contextualSpacing/>
              <w:rPr>
                <w:rFonts w:ascii="PT Astra Serif" w:hAnsi="PT Astra Serif" w:cs="Times New Roman"/>
              </w:rPr>
            </w:pPr>
            <w:r w:rsidRPr="00555F98">
              <w:rPr>
                <w:rFonts w:ascii="PT Astra Serif" w:hAnsi="PT Astra Serif" w:cs="Times New Roman"/>
              </w:rPr>
              <w:t>Обеспечение жильем граждан,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2020</w:t>
            </w:r>
          </w:p>
        </w:tc>
        <w:tc>
          <w:tcPr>
            <w:tcW w:w="1134" w:type="dxa"/>
            <w:tcMar>
              <w:left w:w="28" w:type="dxa"/>
              <w:right w:w="28" w:type="dxa"/>
            </w:tcMar>
          </w:tcPr>
          <w:p w:rsidR="00923C9D" w:rsidRPr="00555F98" w:rsidRDefault="00923C9D" w:rsidP="00DC59D9">
            <w:pPr>
              <w:tabs>
                <w:tab w:val="left" w:pos="6439"/>
              </w:tabs>
              <w:spacing w:after="0" w:line="240" w:lineRule="auto"/>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2021</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2022</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2023</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2024</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2025</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2026</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397ABA" w:rsidRPr="00555F98" w:rsidTr="002E5FD7">
        <w:tc>
          <w:tcPr>
            <w:tcW w:w="9100" w:type="dxa"/>
            <w:gridSpan w:val="7"/>
            <w:tcMar>
              <w:left w:w="28" w:type="dxa"/>
              <w:right w:w="28" w:type="dxa"/>
            </w:tcMar>
          </w:tcPr>
          <w:p w:rsidR="00397ABA" w:rsidRPr="00555F98" w:rsidRDefault="00397ABA"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4. Развитие газификации в сельской местности</w:t>
            </w:r>
          </w:p>
        </w:tc>
      </w:tr>
      <w:tr w:rsidR="00923C9D" w:rsidRPr="00555F98" w:rsidTr="005400D7">
        <w:tc>
          <w:tcPr>
            <w:tcW w:w="3005" w:type="dxa"/>
            <w:vMerge w:val="restart"/>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В том числе по срокам реализации мероприятий</w:t>
            </w: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2021</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2022</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2023</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2024</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555F98"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2025</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82130F" w:rsidTr="005400D7">
        <w:tc>
          <w:tcPr>
            <w:tcW w:w="3005" w:type="dxa"/>
            <w:vMerge/>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923C9D" w:rsidRPr="00555F98" w:rsidRDefault="00923C9D" w:rsidP="00133225">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2026</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1"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850"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c>
          <w:tcPr>
            <w:tcW w:w="1134" w:type="dxa"/>
            <w:tcMar>
              <w:left w:w="28" w:type="dxa"/>
              <w:right w:w="28" w:type="dxa"/>
            </w:tcMar>
          </w:tcPr>
          <w:p w:rsidR="00923C9D" w:rsidRPr="00555F98" w:rsidRDefault="00923C9D" w:rsidP="00DC59D9">
            <w:pPr>
              <w:tabs>
                <w:tab w:val="left" w:pos="6439"/>
              </w:tabs>
              <w:spacing w:after="0" w:line="240" w:lineRule="auto"/>
              <w:ind w:right="-1"/>
              <w:contextualSpacing/>
              <w:jc w:val="center"/>
              <w:rPr>
                <w:rFonts w:ascii="PT Astra Serif" w:hAnsi="PT Astra Serif" w:cs="Times New Roman"/>
              </w:rPr>
            </w:pPr>
            <w:r w:rsidRPr="00555F98">
              <w:rPr>
                <w:rFonts w:ascii="PT Astra Serif" w:hAnsi="PT Astra Serif" w:cs="Times New Roman"/>
              </w:rPr>
              <w:t>0</w:t>
            </w:r>
          </w:p>
        </w:tc>
      </w:tr>
      <w:tr w:rsidR="00923C9D" w:rsidRPr="0030133B" w:rsidTr="005400D7">
        <w:tc>
          <w:tcPr>
            <w:tcW w:w="3005" w:type="dxa"/>
            <w:vMerge/>
            <w:tcMar>
              <w:left w:w="28" w:type="dxa"/>
              <w:right w:w="28" w:type="dxa"/>
            </w:tcMar>
          </w:tcPr>
          <w:p w:rsidR="00923C9D" w:rsidRPr="0030133B" w:rsidRDefault="00923C9D"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923C9D" w:rsidRPr="0030133B" w:rsidRDefault="00923C9D" w:rsidP="00133225">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2026</w:t>
            </w:r>
          </w:p>
        </w:tc>
        <w:tc>
          <w:tcPr>
            <w:tcW w:w="1134" w:type="dxa"/>
            <w:tcMar>
              <w:left w:w="28" w:type="dxa"/>
              <w:right w:w="28" w:type="dxa"/>
            </w:tcMar>
          </w:tcPr>
          <w:p w:rsidR="00923C9D" w:rsidRPr="0030133B" w:rsidRDefault="00923C9D"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1" w:type="dxa"/>
            <w:tcMar>
              <w:left w:w="28" w:type="dxa"/>
              <w:right w:w="28" w:type="dxa"/>
            </w:tcMar>
          </w:tcPr>
          <w:p w:rsidR="00923C9D" w:rsidRPr="0030133B" w:rsidRDefault="00923C9D"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850" w:type="dxa"/>
            <w:tcMar>
              <w:left w:w="28" w:type="dxa"/>
              <w:right w:w="28" w:type="dxa"/>
            </w:tcMar>
          </w:tcPr>
          <w:p w:rsidR="00923C9D" w:rsidRPr="0030133B" w:rsidRDefault="00923C9D"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923C9D" w:rsidRPr="0030133B" w:rsidRDefault="00923C9D"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c>
          <w:tcPr>
            <w:tcW w:w="1134" w:type="dxa"/>
            <w:tcMar>
              <w:left w:w="28" w:type="dxa"/>
              <w:right w:w="28" w:type="dxa"/>
            </w:tcMar>
          </w:tcPr>
          <w:p w:rsidR="00923C9D" w:rsidRPr="0030133B" w:rsidRDefault="00923C9D" w:rsidP="00DC59D9">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0</w:t>
            </w:r>
          </w:p>
        </w:tc>
      </w:tr>
      <w:tr w:rsidR="00553DFC" w:rsidRPr="0030133B" w:rsidTr="00133225">
        <w:tc>
          <w:tcPr>
            <w:tcW w:w="9100" w:type="dxa"/>
            <w:gridSpan w:val="7"/>
            <w:tcMar>
              <w:left w:w="28" w:type="dxa"/>
              <w:right w:w="28" w:type="dxa"/>
            </w:tcMar>
          </w:tcPr>
          <w:p w:rsidR="00553DFC" w:rsidRPr="0030133B" w:rsidRDefault="00836D82" w:rsidP="00DC59D9">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5</w:t>
            </w:r>
            <w:r w:rsidR="00923C9D" w:rsidRPr="00923C9D">
              <w:rPr>
                <w:rFonts w:ascii="PT Astra Serif" w:hAnsi="PT Astra Serif" w:cs="Times New Roman"/>
              </w:rPr>
              <w:t>. Комплексная борьба с борщевиком Сосновского</w:t>
            </w:r>
          </w:p>
        </w:tc>
      </w:tr>
      <w:tr w:rsidR="00A368BE" w:rsidRPr="0030133B" w:rsidTr="00923C9D">
        <w:tc>
          <w:tcPr>
            <w:tcW w:w="3005" w:type="dxa"/>
            <w:vMerge w:val="restart"/>
            <w:tcMar>
              <w:left w:w="28" w:type="dxa"/>
              <w:right w:w="28" w:type="dxa"/>
            </w:tcMar>
          </w:tcPr>
          <w:p w:rsidR="00A368BE" w:rsidRPr="0030133B" w:rsidRDefault="00083AEB" w:rsidP="00DC59D9">
            <w:pPr>
              <w:tabs>
                <w:tab w:val="left" w:pos="6439"/>
              </w:tabs>
              <w:spacing w:after="0" w:line="240" w:lineRule="auto"/>
              <w:ind w:right="-1"/>
              <w:contextualSpacing/>
              <w:jc w:val="center"/>
              <w:rPr>
                <w:rFonts w:ascii="PT Astra Serif" w:hAnsi="PT Astra Serif" w:cs="Times New Roman"/>
              </w:rPr>
            </w:pPr>
            <w:r w:rsidRPr="00083AEB">
              <w:rPr>
                <w:rFonts w:ascii="PT Astra Serif" w:hAnsi="PT Astra Serif" w:cs="Times New Roman"/>
              </w:rPr>
              <w:t>В том числе по срокам реализации мероприятий</w:t>
            </w:r>
          </w:p>
        </w:tc>
        <w:tc>
          <w:tcPr>
            <w:tcW w:w="992" w:type="dxa"/>
            <w:tcMar>
              <w:left w:w="28" w:type="dxa"/>
              <w:right w:w="28" w:type="dxa"/>
            </w:tcMar>
          </w:tcPr>
          <w:p w:rsidR="00A368BE" w:rsidRPr="0030133B" w:rsidRDefault="00A368BE"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1"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0"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r>
      <w:tr w:rsidR="00A368BE" w:rsidRPr="0030133B" w:rsidTr="00923C9D">
        <w:tc>
          <w:tcPr>
            <w:tcW w:w="3005" w:type="dxa"/>
            <w:vMerge/>
            <w:tcMar>
              <w:left w:w="28" w:type="dxa"/>
              <w:right w:w="28" w:type="dxa"/>
            </w:tcMar>
          </w:tcPr>
          <w:p w:rsidR="00A368BE" w:rsidRPr="0030133B" w:rsidRDefault="00A368BE"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A368BE" w:rsidRPr="0030133B" w:rsidRDefault="00A368BE"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2021</w:t>
            </w:r>
          </w:p>
        </w:tc>
        <w:tc>
          <w:tcPr>
            <w:tcW w:w="1134" w:type="dxa"/>
            <w:tcMar>
              <w:left w:w="28" w:type="dxa"/>
              <w:right w:w="28" w:type="dxa"/>
            </w:tcMar>
          </w:tcPr>
          <w:p w:rsidR="00A368BE" w:rsidRPr="00A368BE" w:rsidRDefault="00A368BE" w:rsidP="00924E8F">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12</w:t>
            </w:r>
            <w:r w:rsidR="00924E8F">
              <w:rPr>
                <w:rFonts w:ascii="PT Astra Serif" w:hAnsi="PT Astra Serif" w:cs="Arial"/>
              </w:rPr>
              <w:t>0</w:t>
            </w:r>
            <w:r w:rsidRPr="00A368BE">
              <w:rPr>
                <w:rFonts w:ascii="PT Astra Serif" w:hAnsi="PT Astra Serif" w:cs="Arial"/>
              </w:rPr>
              <w:t>,</w:t>
            </w:r>
            <w:r w:rsidR="00924E8F">
              <w:rPr>
                <w:rFonts w:ascii="PT Astra Serif" w:hAnsi="PT Astra Serif" w:cs="Arial"/>
              </w:rPr>
              <w:t>0</w:t>
            </w:r>
          </w:p>
        </w:tc>
        <w:tc>
          <w:tcPr>
            <w:tcW w:w="851"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0"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113,0</w:t>
            </w:r>
          </w:p>
        </w:tc>
        <w:tc>
          <w:tcPr>
            <w:tcW w:w="1134" w:type="dxa"/>
            <w:tcMar>
              <w:left w:w="28" w:type="dxa"/>
              <w:right w:w="28" w:type="dxa"/>
            </w:tcMar>
          </w:tcPr>
          <w:p w:rsidR="00A368BE" w:rsidRPr="00A368BE" w:rsidRDefault="00924E8F"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7,0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r>
      <w:tr w:rsidR="00A368BE" w:rsidRPr="0030133B" w:rsidTr="00923C9D">
        <w:tc>
          <w:tcPr>
            <w:tcW w:w="3005" w:type="dxa"/>
            <w:vMerge/>
            <w:tcMar>
              <w:left w:w="28" w:type="dxa"/>
              <w:right w:w="28" w:type="dxa"/>
            </w:tcMar>
          </w:tcPr>
          <w:p w:rsidR="00A368BE" w:rsidRPr="0030133B" w:rsidRDefault="00A368BE"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A368BE" w:rsidRPr="0030133B" w:rsidRDefault="00A368BE"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2022</w:t>
            </w:r>
          </w:p>
        </w:tc>
        <w:tc>
          <w:tcPr>
            <w:tcW w:w="1134" w:type="dxa"/>
            <w:tcMar>
              <w:left w:w="28" w:type="dxa"/>
              <w:right w:w="28" w:type="dxa"/>
            </w:tcMar>
          </w:tcPr>
          <w:p w:rsidR="00A368BE" w:rsidRPr="00A368BE" w:rsidRDefault="00A368BE" w:rsidP="00F1404C">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1</w:t>
            </w:r>
            <w:r w:rsidR="00F1404C">
              <w:rPr>
                <w:rFonts w:ascii="PT Astra Serif" w:hAnsi="PT Astra Serif" w:cs="Arial"/>
              </w:rPr>
              <w:t>63</w:t>
            </w:r>
            <w:r w:rsidRPr="00A368BE">
              <w:rPr>
                <w:rFonts w:ascii="PT Astra Serif" w:hAnsi="PT Astra Serif" w:cs="Arial"/>
              </w:rPr>
              <w:t>,</w:t>
            </w:r>
            <w:r w:rsidR="00F1404C">
              <w:rPr>
                <w:rFonts w:ascii="PT Astra Serif" w:hAnsi="PT Astra Serif" w:cs="Arial"/>
              </w:rPr>
              <w:t>0</w:t>
            </w:r>
          </w:p>
        </w:tc>
        <w:tc>
          <w:tcPr>
            <w:tcW w:w="851"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0" w:type="dxa"/>
            <w:tcMar>
              <w:left w:w="28" w:type="dxa"/>
              <w:right w:w="28" w:type="dxa"/>
            </w:tcMar>
          </w:tcPr>
          <w:p w:rsidR="00A368BE" w:rsidRPr="00A368BE" w:rsidRDefault="00FD1179" w:rsidP="00FD1179">
            <w:pPr>
              <w:tabs>
                <w:tab w:val="left" w:pos="6439"/>
              </w:tabs>
              <w:spacing w:after="0" w:line="240" w:lineRule="auto"/>
              <w:ind w:right="-1"/>
              <w:contextualSpacing/>
              <w:jc w:val="center"/>
              <w:rPr>
                <w:rFonts w:ascii="PT Astra Serif" w:hAnsi="PT Astra Serif" w:cs="Arial"/>
              </w:rPr>
            </w:pPr>
            <w:r>
              <w:rPr>
                <w:rFonts w:ascii="PT Astra Serif" w:hAnsi="PT Astra Serif" w:cs="Arial"/>
              </w:rPr>
              <w:t>149</w:t>
            </w:r>
            <w:r w:rsidR="00F1404C">
              <w:rPr>
                <w:rFonts w:ascii="PT Astra Serif" w:hAnsi="PT Astra Serif" w:cs="Arial"/>
              </w:rPr>
              <w:t>,</w:t>
            </w:r>
            <w:r>
              <w:rPr>
                <w:rFonts w:ascii="PT Astra Serif" w:hAnsi="PT Astra Serif" w:cs="Arial"/>
              </w:rPr>
              <w:t>8</w:t>
            </w:r>
          </w:p>
        </w:tc>
        <w:tc>
          <w:tcPr>
            <w:tcW w:w="1134" w:type="dxa"/>
            <w:tcMar>
              <w:left w:w="28" w:type="dxa"/>
              <w:right w:w="28" w:type="dxa"/>
            </w:tcMar>
          </w:tcPr>
          <w:p w:rsidR="00A368BE" w:rsidRPr="00A368BE" w:rsidRDefault="00FD1179"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13,2</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r>
      <w:tr w:rsidR="00A368BE" w:rsidRPr="0030133B" w:rsidTr="00923C9D">
        <w:tc>
          <w:tcPr>
            <w:tcW w:w="3005" w:type="dxa"/>
            <w:vMerge/>
            <w:tcMar>
              <w:left w:w="28" w:type="dxa"/>
              <w:right w:w="28" w:type="dxa"/>
            </w:tcMar>
          </w:tcPr>
          <w:p w:rsidR="00A368BE" w:rsidRPr="0030133B" w:rsidRDefault="00A368BE"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A368BE" w:rsidRPr="0030133B" w:rsidRDefault="00A368BE"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2023</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149,8</w:t>
            </w:r>
          </w:p>
        </w:tc>
        <w:tc>
          <w:tcPr>
            <w:tcW w:w="851"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0"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149,8</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r>
      <w:tr w:rsidR="00A368BE" w:rsidRPr="0030133B" w:rsidTr="00923C9D">
        <w:tc>
          <w:tcPr>
            <w:tcW w:w="3005" w:type="dxa"/>
            <w:vMerge/>
            <w:tcMar>
              <w:left w:w="28" w:type="dxa"/>
              <w:right w:w="28" w:type="dxa"/>
            </w:tcMar>
          </w:tcPr>
          <w:p w:rsidR="00A368BE" w:rsidRPr="0030133B" w:rsidRDefault="00A368BE"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A368BE" w:rsidRPr="0030133B" w:rsidRDefault="00A368BE" w:rsidP="00133225">
            <w:pPr>
              <w:tabs>
                <w:tab w:val="left" w:pos="6439"/>
              </w:tabs>
              <w:spacing w:after="0" w:line="240" w:lineRule="auto"/>
              <w:ind w:right="-1"/>
              <w:contextualSpacing/>
              <w:jc w:val="center"/>
              <w:rPr>
                <w:rFonts w:ascii="PT Astra Serif" w:hAnsi="PT Astra Serif" w:cs="Times New Roman"/>
              </w:rPr>
            </w:pPr>
            <w:r w:rsidRPr="0030133B">
              <w:rPr>
                <w:rFonts w:ascii="PT Astra Serif" w:hAnsi="PT Astra Serif" w:cs="Times New Roman"/>
              </w:rPr>
              <w:t>2024</w:t>
            </w:r>
          </w:p>
        </w:tc>
        <w:tc>
          <w:tcPr>
            <w:tcW w:w="1134" w:type="dxa"/>
            <w:tcMar>
              <w:left w:w="28" w:type="dxa"/>
              <w:right w:w="28" w:type="dxa"/>
            </w:tcMar>
          </w:tcPr>
          <w:p w:rsidR="00A368BE" w:rsidRPr="00A368BE" w:rsidRDefault="00F1404C"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149,8</w:t>
            </w:r>
          </w:p>
        </w:tc>
        <w:tc>
          <w:tcPr>
            <w:tcW w:w="851"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0" w:type="dxa"/>
            <w:tcMar>
              <w:left w:w="28" w:type="dxa"/>
              <w:right w:w="28" w:type="dxa"/>
            </w:tcMar>
          </w:tcPr>
          <w:p w:rsidR="00A368BE" w:rsidRPr="00A368BE" w:rsidRDefault="00F1404C"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149,8</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r>
      <w:tr w:rsidR="00A368BE" w:rsidRPr="0030133B" w:rsidTr="00923C9D">
        <w:tc>
          <w:tcPr>
            <w:tcW w:w="3005" w:type="dxa"/>
            <w:vMerge/>
            <w:tcMar>
              <w:left w:w="28" w:type="dxa"/>
              <w:right w:w="28" w:type="dxa"/>
            </w:tcMar>
          </w:tcPr>
          <w:p w:rsidR="00A368BE" w:rsidRPr="0030133B" w:rsidRDefault="00A368BE"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A368BE" w:rsidRPr="0030133B" w:rsidRDefault="00A368BE" w:rsidP="00133225">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2025</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1"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0"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r>
      <w:tr w:rsidR="00A368BE" w:rsidRPr="0030133B" w:rsidTr="00923C9D">
        <w:tc>
          <w:tcPr>
            <w:tcW w:w="3005" w:type="dxa"/>
            <w:vMerge/>
            <w:tcMar>
              <w:left w:w="28" w:type="dxa"/>
              <w:right w:w="28" w:type="dxa"/>
            </w:tcMar>
          </w:tcPr>
          <w:p w:rsidR="00A368BE" w:rsidRPr="0030133B" w:rsidRDefault="00A368BE"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A368BE" w:rsidRPr="0030133B" w:rsidRDefault="00A368BE" w:rsidP="00133225">
            <w:pPr>
              <w:tabs>
                <w:tab w:val="left" w:pos="6439"/>
              </w:tabs>
              <w:spacing w:after="0" w:line="240" w:lineRule="auto"/>
              <w:ind w:right="-1"/>
              <w:contextualSpacing/>
              <w:jc w:val="center"/>
              <w:rPr>
                <w:rFonts w:ascii="PT Astra Serif" w:hAnsi="PT Astra Serif" w:cs="Times New Roman"/>
              </w:rPr>
            </w:pPr>
            <w:r>
              <w:rPr>
                <w:rFonts w:ascii="PT Astra Serif" w:hAnsi="PT Astra Serif" w:cs="Times New Roman"/>
              </w:rPr>
              <w:t>2026</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1"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850"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c>
          <w:tcPr>
            <w:tcW w:w="1134" w:type="dxa"/>
            <w:tcMar>
              <w:left w:w="28" w:type="dxa"/>
              <w:right w:w="28" w:type="dxa"/>
            </w:tcMar>
          </w:tcPr>
          <w:p w:rsidR="00A368BE" w:rsidRPr="00A368BE" w:rsidRDefault="00A368BE" w:rsidP="0055275A">
            <w:pPr>
              <w:tabs>
                <w:tab w:val="left" w:pos="6439"/>
              </w:tabs>
              <w:spacing w:after="0" w:line="240" w:lineRule="auto"/>
              <w:ind w:right="-1"/>
              <w:contextualSpacing/>
              <w:jc w:val="center"/>
              <w:rPr>
                <w:rFonts w:ascii="PT Astra Serif" w:hAnsi="PT Astra Serif" w:cs="Arial"/>
              </w:rPr>
            </w:pPr>
            <w:r w:rsidRPr="00A368BE">
              <w:rPr>
                <w:rFonts w:ascii="PT Astra Serif" w:hAnsi="PT Astra Serif" w:cs="Arial"/>
              </w:rPr>
              <w:t>0</w:t>
            </w:r>
          </w:p>
        </w:tc>
      </w:tr>
      <w:tr w:rsidR="00083AEB" w:rsidRPr="0030133B" w:rsidTr="0055275A">
        <w:tc>
          <w:tcPr>
            <w:tcW w:w="9100" w:type="dxa"/>
            <w:gridSpan w:val="7"/>
            <w:tcMar>
              <w:left w:w="28" w:type="dxa"/>
              <w:right w:w="28" w:type="dxa"/>
            </w:tcMar>
          </w:tcPr>
          <w:p w:rsidR="00083AEB" w:rsidRPr="00A368BE"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7. Благоустройство сельских территорий</w:t>
            </w:r>
          </w:p>
        </w:tc>
      </w:tr>
      <w:tr w:rsidR="00083AEB" w:rsidRPr="0030133B" w:rsidTr="00923C9D">
        <w:tc>
          <w:tcPr>
            <w:tcW w:w="3005" w:type="dxa"/>
            <w:vMerge w:val="restart"/>
            <w:tcMar>
              <w:left w:w="28" w:type="dxa"/>
              <w:right w:w="28" w:type="dxa"/>
            </w:tcMar>
          </w:tcPr>
          <w:p w:rsidR="00083AEB" w:rsidRPr="0030133B" w:rsidRDefault="00083AEB" w:rsidP="00DC59D9">
            <w:pPr>
              <w:tabs>
                <w:tab w:val="left" w:pos="6439"/>
              </w:tabs>
              <w:spacing w:after="0" w:line="240" w:lineRule="auto"/>
              <w:ind w:right="-1"/>
              <w:contextualSpacing/>
              <w:jc w:val="center"/>
              <w:rPr>
                <w:rFonts w:ascii="PT Astra Serif" w:hAnsi="PT Astra Serif" w:cs="Times New Roman"/>
              </w:rPr>
            </w:pPr>
            <w:r w:rsidRPr="00083AEB">
              <w:rPr>
                <w:rFonts w:ascii="PT Astra Serif" w:hAnsi="PT Astra Serif" w:cs="Times New Roman"/>
              </w:rPr>
              <w:t>В том числе по срокам реализации мероприятий</w:t>
            </w:r>
          </w:p>
        </w:tc>
        <w:tc>
          <w:tcPr>
            <w:tcW w:w="992"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2020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1"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0"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r>
      <w:tr w:rsidR="00083AEB" w:rsidRPr="0030133B" w:rsidTr="00923C9D">
        <w:tc>
          <w:tcPr>
            <w:tcW w:w="3005" w:type="dxa"/>
            <w:vMerge/>
            <w:tcMar>
              <w:left w:w="28" w:type="dxa"/>
              <w:right w:w="28" w:type="dxa"/>
            </w:tcMar>
          </w:tcPr>
          <w:p w:rsidR="00083AEB" w:rsidRPr="0030133B" w:rsidRDefault="00083AEB"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2021</w:t>
            </w:r>
          </w:p>
        </w:tc>
        <w:tc>
          <w:tcPr>
            <w:tcW w:w="1134" w:type="dxa"/>
            <w:tcMar>
              <w:left w:w="28" w:type="dxa"/>
              <w:right w:w="28" w:type="dxa"/>
            </w:tcMar>
          </w:tcPr>
          <w:p w:rsidR="00770D44" w:rsidRDefault="00770D44"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1 910,</w:t>
            </w:r>
          </w:p>
          <w:p w:rsidR="00083AEB" w:rsidRPr="00083AEB" w:rsidRDefault="00770D44"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15163</w:t>
            </w:r>
          </w:p>
        </w:tc>
        <w:tc>
          <w:tcPr>
            <w:tcW w:w="851" w:type="dxa"/>
            <w:tcMar>
              <w:left w:w="28" w:type="dxa"/>
              <w:right w:w="28" w:type="dxa"/>
            </w:tcMar>
          </w:tcPr>
          <w:p w:rsidR="000F1B1A" w:rsidRDefault="000F1B1A"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w:t>
            </w:r>
            <w:r w:rsidR="001E2724">
              <w:rPr>
                <w:rFonts w:ascii="PT Astra Serif" w:hAnsi="PT Astra Serif" w:cs="Arial"/>
              </w:rPr>
              <w:t xml:space="preserve"> </w:t>
            </w:r>
            <w:r w:rsidR="00770D44">
              <w:rPr>
                <w:rFonts w:ascii="PT Astra Serif" w:hAnsi="PT Astra Serif" w:cs="Arial"/>
              </w:rPr>
              <w:t>219</w:t>
            </w:r>
            <w:r>
              <w:rPr>
                <w:rFonts w:ascii="PT Astra Serif" w:hAnsi="PT Astra Serif" w:cs="Arial"/>
              </w:rPr>
              <w:t>,</w:t>
            </w:r>
          </w:p>
          <w:p w:rsidR="00083AEB" w:rsidRPr="00083AEB" w:rsidRDefault="00770D44"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82513</w:t>
            </w:r>
          </w:p>
        </w:tc>
        <w:tc>
          <w:tcPr>
            <w:tcW w:w="850" w:type="dxa"/>
            <w:tcMar>
              <w:left w:w="28" w:type="dxa"/>
              <w:right w:w="28" w:type="dxa"/>
            </w:tcMar>
          </w:tcPr>
          <w:p w:rsidR="00083AEB" w:rsidRPr="00083AEB" w:rsidRDefault="00743EA5"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117,281</w:t>
            </w:r>
          </w:p>
        </w:tc>
        <w:tc>
          <w:tcPr>
            <w:tcW w:w="1134" w:type="dxa"/>
            <w:tcMar>
              <w:left w:w="28" w:type="dxa"/>
              <w:right w:w="28" w:type="dxa"/>
            </w:tcMar>
          </w:tcPr>
          <w:p w:rsidR="00083AEB" w:rsidRPr="00083AEB" w:rsidRDefault="00743EA5"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573,04550</w:t>
            </w:r>
          </w:p>
        </w:tc>
        <w:tc>
          <w:tcPr>
            <w:tcW w:w="1134" w:type="dxa"/>
            <w:tcMar>
              <w:left w:w="28" w:type="dxa"/>
              <w:right w:w="28" w:type="dxa"/>
            </w:tcMar>
          </w:tcPr>
          <w:p w:rsidR="00083AEB" w:rsidRPr="00083AEB" w:rsidRDefault="00FD3F47"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16,27917</w:t>
            </w:r>
          </w:p>
        </w:tc>
      </w:tr>
      <w:tr w:rsidR="00083AEB" w:rsidRPr="0030133B" w:rsidTr="00923C9D">
        <w:tc>
          <w:tcPr>
            <w:tcW w:w="3005" w:type="dxa"/>
            <w:vMerge/>
            <w:tcMar>
              <w:left w:w="28" w:type="dxa"/>
              <w:right w:w="28" w:type="dxa"/>
            </w:tcMar>
          </w:tcPr>
          <w:p w:rsidR="00083AEB" w:rsidRPr="0030133B" w:rsidRDefault="00083AEB"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2022</w:t>
            </w:r>
          </w:p>
        </w:tc>
        <w:tc>
          <w:tcPr>
            <w:tcW w:w="1134" w:type="dxa"/>
            <w:tcMar>
              <w:left w:w="28" w:type="dxa"/>
              <w:right w:w="28" w:type="dxa"/>
            </w:tcMar>
          </w:tcPr>
          <w:p w:rsidR="00F078B1" w:rsidRDefault="004A6597" w:rsidP="00F078B1">
            <w:pPr>
              <w:tabs>
                <w:tab w:val="left" w:pos="6439"/>
              </w:tabs>
              <w:spacing w:after="0" w:line="240" w:lineRule="auto"/>
              <w:ind w:right="-1"/>
              <w:contextualSpacing/>
              <w:jc w:val="center"/>
              <w:rPr>
                <w:rFonts w:ascii="PT Astra Serif" w:hAnsi="PT Astra Serif" w:cs="Arial"/>
              </w:rPr>
            </w:pPr>
            <w:r>
              <w:rPr>
                <w:rFonts w:ascii="PT Astra Serif" w:hAnsi="PT Astra Serif" w:cs="Arial"/>
              </w:rPr>
              <w:t>2</w:t>
            </w:r>
            <w:r w:rsidR="00F078B1">
              <w:rPr>
                <w:rFonts w:ascii="PT Astra Serif" w:hAnsi="PT Astra Serif" w:cs="Arial"/>
              </w:rPr>
              <w:t> </w:t>
            </w:r>
            <w:r>
              <w:rPr>
                <w:rFonts w:ascii="PT Astra Serif" w:hAnsi="PT Astra Serif" w:cs="Arial"/>
              </w:rPr>
              <w:t>7</w:t>
            </w:r>
            <w:r w:rsidR="006B361A">
              <w:rPr>
                <w:rFonts w:ascii="PT Astra Serif" w:hAnsi="PT Astra Serif" w:cs="Arial"/>
              </w:rPr>
              <w:t>28</w:t>
            </w:r>
            <w:r w:rsidR="00F078B1">
              <w:rPr>
                <w:rFonts w:ascii="PT Astra Serif" w:hAnsi="PT Astra Serif" w:cs="Arial"/>
              </w:rPr>
              <w:t>,</w:t>
            </w:r>
          </w:p>
          <w:p w:rsidR="00083AEB" w:rsidRPr="00083AEB" w:rsidRDefault="006B361A" w:rsidP="00F078B1">
            <w:pPr>
              <w:tabs>
                <w:tab w:val="left" w:pos="6439"/>
              </w:tabs>
              <w:spacing w:after="0" w:line="240" w:lineRule="auto"/>
              <w:ind w:right="-1"/>
              <w:contextualSpacing/>
              <w:jc w:val="center"/>
              <w:rPr>
                <w:rFonts w:ascii="PT Astra Serif" w:hAnsi="PT Astra Serif" w:cs="Arial"/>
              </w:rPr>
            </w:pPr>
            <w:r>
              <w:rPr>
                <w:rFonts w:ascii="PT Astra Serif" w:hAnsi="PT Astra Serif" w:cs="Arial"/>
              </w:rPr>
              <w:t>18585</w:t>
            </w:r>
          </w:p>
        </w:tc>
        <w:tc>
          <w:tcPr>
            <w:tcW w:w="851" w:type="dxa"/>
            <w:tcMar>
              <w:left w:w="28" w:type="dxa"/>
              <w:right w:w="28" w:type="dxa"/>
            </w:tcMar>
          </w:tcPr>
          <w:p w:rsidR="00C42F9D" w:rsidRDefault="004A6597"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1 210</w:t>
            </w:r>
            <w:r w:rsidR="00C42F9D">
              <w:rPr>
                <w:rFonts w:ascii="PT Astra Serif" w:hAnsi="PT Astra Serif" w:cs="Arial"/>
              </w:rPr>
              <w:t>,</w:t>
            </w:r>
          </w:p>
          <w:p w:rsidR="00083AEB" w:rsidRPr="00083AEB" w:rsidRDefault="004A6597"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07135</w:t>
            </w:r>
          </w:p>
        </w:tc>
        <w:tc>
          <w:tcPr>
            <w:tcW w:w="850" w:type="dxa"/>
            <w:tcMar>
              <w:left w:w="28" w:type="dxa"/>
              <w:right w:w="28" w:type="dxa"/>
            </w:tcMar>
          </w:tcPr>
          <w:p w:rsidR="00C42F9D" w:rsidRDefault="00C42F9D"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5</w:t>
            </w:r>
            <w:r w:rsidR="004A6597">
              <w:rPr>
                <w:rFonts w:ascii="PT Astra Serif" w:hAnsi="PT Astra Serif" w:cs="Arial"/>
              </w:rPr>
              <w:t>0</w:t>
            </w:r>
            <w:r>
              <w:rPr>
                <w:rFonts w:ascii="PT Astra Serif" w:hAnsi="PT Astra Serif" w:cs="Arial"/>
              </w:rPr>
              <w:t>,</w:t>
            </w:r>
          </w:p>
          <w:p w:rsidR="00083AEB" w:rsidRPr="00083AEB" w:rsidRDefault="00C42F9D" w:rsidP="004A6597">
            <w:pPr>
              <w:tabs>
                <w:tab w:val="left" w:pos="6439"/>
              </w:tabs>
              <w:spacing w:after="0" w:line="240" w:lineRule="auto"/>
              <w:ind w:right="-1"/>
              <w:contextualSpacing/>
              <w:jc w:val="center"/>
              <w:rPr>
                <w:rFonts w:ascii="PT Astra Serif" w:hAnsi="PT Astra Serif" w:cs="Arial"/>
              </w:rPr>
            </w:pPr>
            <w:r>
              <w:rPr>
                <w:rFonts w:ascii="PT Astra Serif" w:hAnsi="PT Astra Serif" w:cs="Arial"/>
              </w:rPr>
              <w:t>3</w:t>
            </w:r>
            <w:r w:rsidR="004A6597">
              <w:rPr>
                <w:rFonts w:ascii="PT Astra Serif" w:hAnsi="PT Astra Serif" w:cs="Arial"/>
              </w:rPr>
              <w:t>7797</w:t>
            </w:r>
          </w:p>
        </w:tc>
        <w:tc>
          <w:tcPr>
            <w:tcW w:w="1134" w:type="dxa"/>
            <w:tcMar>
              <w:left w:w="28" w:type="dxa"/>
              <w:right w:w="28" w:type="dxa"/>
            </w:tcMar>
          </w:tcPr>
          <w:p w:rsidR="00083AEB" w:rsidRPr="00083AEB" w:rsidRDefault="004A6597"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767,24731</w:t>
            </w:r>
          </w:p>
        </w:tc>
        <w:tc>
          <w:tcPr>
            <w:tcW w:w="1134" w:type="dxa"/>
            <w:tcMar>
              <w:left w:w="28" w:type="dxa"/>
              <w:right w:w="28" w:type="dxa"/>
            </w:tcMar>
          </w:tcPr>
          <w:p w:rsidR="00083AEB" w:rsidRPr="00083AEB" w:rsidRDefault="006B361A" w:rsidP="006B361A">
            <w:pPr>
              <w:tabs>
                <w:tab w:val="left" w:pos="6439"/>
              </w:tabs>
              <w:spacing w:after="0" w:line="240" w:lineRule="auto"/>
              <w:ind w:right="-1"/>
              <w:contextualSpacing/>
              <w:jc w:val="center"/>
              <w:rPr>
                <w:rFonts w:ascii="PT Astra Serif" w:hAnsi="PT Astra Serif" w:cs="Arial"/>
              </w:rPr>
            </w:pPr>
            <w:r>
              <w:rPr>
                <w:rFonts w:ascii="PT Astra Serif" w:hAnsi="PT Astra Serif" w:cs="Arial"/>
              </w:rPr>
              <w:t>70</w:t>
            </w:r>
            <w:r w:rsidR="00C42F9D">
              <w:rPr>
                <w:rFonts w:ascii="PT Astra Serif" w:hAnsi="PT Astra Serif" w:cs="Arial"/>
              </w:rPr>
              <w:t>0,</w:t>
            </w:r>
            <w:r>
              <w:rPr>
                <w:rFonts w:ascii="PT Astra Serif" w:hAnsi="PT Astra Serif" w:cs="Arial"/>
              </w:rPr>
              <w:t>48922</w:t>
            </w:r>
          </w:p>
        </w:tc>
      </w:tr>
      <w:tr w:rsidR="00083AEB" w:rsidRPr="0030133B" w:rsidTr="00923C9D">
        <w:tc>
          <w:tcPr>
            <w:tcW w:w="3005" w:type="dxa"/>
            <w:vMerge/>
            <w:tcMar>
              <w:left w:w="28" w:type="dxa"/>
              <w:right w:w="28" w:type="dxa"/>
            </w:tcMar>
          </w:tcPr>
          <w:p w:rsidR="00083AEB" w:rsidRPr="0030133B" w:rsidRDefault="00083AEB"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2023</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1"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0" w:type="dxa"/>
            <w:tcMar>
              <w:left w:w="28" w:type="dxa"/>
              <w:right w:w="28" w:type="dxa"/>
            </w:tcMar>
          </w:tcPr>
          <w:p w:rsidR="00083AEB" w:rsidRPr="00083AEB" w:rsidRDefault="001200E2" w:rsidP="0055275A">
            <w:pPr>
              <w:tabs>
                <w:tab w:val="left" w:pos="6439"/>
              </w:tabs>
              <w:spacing w:after="0" w:line="240" w:lineRule="auto"/>
              <w:ind w:right="-1"/>
              <w:contextualSpacing/>
              <w:jc w:val="center"/>
              <w:rPr>
                <w:rFonts w:ascii="PT Astra Serif" w:hAnsi="PT Astra Serif" w:cs="Arial"/>
              </w:rPr>
            </w:pPr>
            <w:r>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r>
      <w:tr w:rsidR="00083AEB" w:rsidRPr="0030133B" w:rsidTr="00923C9D">
        <w:tc>
          <w:tcPr>
            <w:tcW w:w="3005" w:type="dxa"/>
            <w:vMerge/>
            <w:tcMar>
              <w:left w:w="28" w:type="dxa"/>
              <w:right w:w="28" w:type="dxa"/>
            </w:tcMar>
          </w:tcPr>
          <w:p w:rsidR="00083AEB" w:rsidRPr="0030133B" w:rsidRDefault="00083AEB"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2024</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1"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0"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r>
      <w:tr w:rsidR="00083AEB" w:rsidRPr="0030133B" w:rsidTr="00923C9D">
        <w:tc>
          <w:tcPr>
            <w:tcW w:w="3005" w:type="dxa"/>
            <w:vMerge/>
            <w:tcMar>
              <w:left w:w="28" w:type="dxa"/>
              <w:right w:w="28" w:type="dxa"/>
            </w:tcMar>
          </w:tcPr>
          <w:p w:rsidR="00083AEB" w:rsidRPr="0030133B" w:rsidRDefault="00083AEB"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2025</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1"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0"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r>
      <w:tr w:rsidR="00083AEB" w:rsidRPr="0030133B" w:rsidTr="00923C9D">
        <w:tc>
          <w:tcPr>
            <w:tcW w:w="3005" w:type="dxa"/>
            <w:vMerge/>
            <w:tcMar>
              <w:left w:w="28" w:type="dxa"/>
              <w:right w:w="28" w:type="dxa"/>
            </w:tcMar>
          </w:tcPr>
          <w:p w:rsidR="00083AEB" w:rsidRPr="0030133B" w:rsidRDefault="00083AEB" w:rsidP="00DC59D9">
            <w:pPr>
              <w:tabs>
                <w:tab w:val="left" w:pos="6439"/>
              </w:tabs>
              <w:spacing w:after="0" w:line="240" w:lineRule="auto"/>
              <w:ind w:right="-1"/>
              <w:contextualSpacing/>
              <w:jc w:val="center"/>
              <w:rPr>
                <w:rFonts w:ascii="PT Astra Serif" w:hAnsi="PT Astra Serif" w:cs="Times New Roman"/>
              </w:rPr>
            </w:pPr>
          </w:p>
        </w:tc>
        <w:tc>
          <w:tcPr>
            <w:tcW w:w="992"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2026</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1"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850"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c>
          <w:tcPr>
            <w:tcW w:w="1134" w:type="dxa"/>
            <w:tcMar>
              <w:left w:w="28" w:type="dxa"/>
              <w:right w:w="28" w:type="dxa"/>
            </w:tcMar>
          </w:tcPr>
          <w:p w:rsidR="00083AEB" w:rsidRPr="00083AEB" w:rsidRDefault="00083AEB" w:rsidP="0055275A">
            <w:pPr>
              <w:tabs>
                <w:tab w:val="left" w:pos="6439"/>
              </w:tabs>
              <w:spacing w:after="0" w:line="240" w:lineRule="auto"/>
              <w:ind w:right="-1"/>
              <w:contextualSpacing/>
              <w:jc w:val="center"/>
              <w:rPr>
                <w:rFonts w:ascii="PT Astra Serif" w:hAnsi="PT Astra Serif" w:cs="Arial"/>
              </w:rPr>
            </w:pPr>
            <w:r w:rsidRPr="00083AEB">
              <w:rPr>
                <w:rFonts w:ascii="PT Astra Serif" w:hAnsi="PT Astra Serif" w:cs="Arial"/>
              </w:rPr>
              <w:t>0</w:t>
            </w:r>
          </w:p>
        </w:tc>
      </w:tr>
    </w:tbl>
    <w:p w:rsidR="00941AD7" w:rsidRPr="0030133B" w:rsidRDefault="00941AD7" w:rsidP="00DC59D9">
      <w:pPr>
        <w:tabs>
          <w:tab w:val="left" w:pos="168"/>
        </w:tabs>
        <w:spacing w:after="0" w:line="240" w:lineRule="auto"/>
        <w:contextualSpacing/>
        <w:jc w:val="both"/>
        <w:rPr>
          <w:rFonts w:ascii="PT Astra Serif" w:hAnsi="PT Astra Serif" w:cs="Times New Roman"/>
          <w:sz w:val="24"/>
          <w:szCs w:val="24"/>
        </w:rPr>
      </w:pPr>
    </w:p>
    <w:p w:rsidR="00941AD7" w:rsidRPr="00002540" w:rsidRDefault="00941AD7" w:rsidP="00DC59D9">
      <w:pPr>
        <w:tabs>
          <w:tab w:val="left" w:pos="168"/>
        </w:tabs>
        <w:spacing w:after="0" w:line="240" w:lineRule="auto"/>
        <w:contextualSpacing/>
        <w:jc w:val="center"/>
        <w:rPr>
          <w:rFonts w:ascii="PT Astra Serif" w:hAnsi="PT Astra Serif" w:cs="Times New Roman"/>
          <w:sz w:val="28"/>
          <w:szCs w:val="28"/>
        </w:rPr>
      </w:pPr>
      <w:r w:rsidRPr="00002540">
        <w:rPr>
          <w:rFonts w:ascii="PT Astra Serif" w:hAnsi="PT Astra Serif" w:cs="Times New Roman"/>
          <w:sz w:val="28"/>
          <w:szCs w:val="28"/>
        </w:rPr>
        <w:t xml:space="preserve">Данные по состоянию </w:t>
      </w:r>
      <w:r w:rsidRPr="00555F98">
        <w:rPr>
          <w:rFonts w:ascii="PT Astra Serif" w:hAnsi="PT Astra Serif" w:cs="Times New Roman"/>
          <w:sz w:val="28"/>
          <w:szCs w:val="28"/>
        </w:rPr>
        <w:t xml:space="preserve">на </w:t>
      </w:r>
      <w:r w:rsidR="00555F98" w:rsidRPr="00555F98">
        <w:rPr>
          <w:rFonts w:ascii="PT Astra Serif" w:hAnsi="PT Astra Serif" w:cs="Times New Roman"/>
          <w:sz w:val="28"/>
          <w:szCs w:val="28"/>
        </w:rPr>
        <w:t>3</w:t>
      </w:r>
      <w:r w:rsidRPr="00555F98">
        <w:rPr>
          <w:rFonts w:ascii="PT Astra Serif" w:hAnsi="PT Astra Serif" w:cs="Times New Roman"/>
          <w:sz w:val="28"/>
          <w:szCs w:val="28"/>
        </w:rPr>
        <w:t xml:space="preserve"> квартал 20</w:t>
      </w:r>
      <w:r w:rsidR="008E1091" w:rsidRPr="00555F98">
        <w:rPr>
          <w:rFonts w:ascii="PT Astra Serif" w:hAnsi="PT Astra Serif" w:cs="Times New Roman"/>
          <w:sz w:val="28"/>
          <w:szCs w:val="28"/>
        </w:rPr>
        <w:t>2</w:t>
      </w:r>
      <w:r w:rsidR="00555F98" w:rsidRPr="00555F98">
        <w:rPr>
          <w:rFonts w:ascii="PT Astra Serif" w:hAnsi="PT Astra Serif" w:cs="Times New Roman"/>
          <w:sz w:val="28"/>
          <w:szCs w:val="28"/>
        </w:rPr>
        <w:t>2</w:t>
      </w:r>
      <w:r w:rsidRPr="00555F98">
        <w:rPr>
          <w:rFonts w:ascii="PT Astra Serif" w:hAnsi="PT Astra Serif" w:cs="Times New Roman"/>
          <w:sz w:val="28"/>
          <w:szCs w:val="28"/>
        </w:rPr>
        <w:t xml:space="preserve"> г.</w:t>
      </w:r>
    </w:p>
    <w:p w:rsidR="000D1C95" w:rsidRPr="00002540" w:rsidRDefault="00E21E48" w:rsidP="00DC59D9">
      <w:pPr>
        <w:tabs>
          <w:tab w:val="left" w:pos="168"/>
        </w:tabs>
        <w:spacing w:after="0" w:line="240" w:lineRule="auto"/>
        <w:contextualSpacing/>
        <w:jc w:val="center"/>
        <w:rPr>
          <w:rFonts w:ascii="PT Astra Serif" w:hAnsi="PT Astra Serif" w:cs="Times New Roman"/>
          <w:b/>
          <w:sz w:val="28"/>
          <w:szCs w:val="28"/>
        </w:rPr>
      </w:pPr>
      <w:r>
        <w:rPr>
          <w:rFonts w:ascii="PT Astra Serif" w:hAnsi="PT Astra Serif" w:cs="Times New Roman"/>
          <w:b/>
          <w:sz w:val="28"/>
          <w:szCs w:val="28"/>
        </w:rPr>
        <w:t>1</w:t>
      </w:r>
      <w:r w:rsidR="002F62D7">
        <w:rPr>
          <w:rFonts w:ascii="PT Astra Serif" w:hAnsi="PT Astra Serif" w:cs="Times New Roman"/>
          <w:b/>
          <w:sz w:val="28"/>
          <w:szCs w:val="28"/>
        </w:rPr>
        <w:t>1</w:t>
      </w:r>
      <w:r w:rsidR="00941AD7" w:rsidRPr="00002540">
        <w:rPr>
          <w:rFonts w:ascii="PT Astra Serif" w:hAnsi="PT Astra Serif" w:cs="Times New Roman"/>
          <w:b/>
          <w:sz w:val="28"/>
          <w:szCs w:val="28"/>
        </w:rPr>
        <w:t>. Перечень показателей результативности и эффективности реализации  программы</w:t>
      </w:r>
    </w:p>
    <w:p w:rsidR="000D1C95" w:rsidRPr="0030133B" w:rsidRDefault="000D1C95" w:rsidP="00DC59D9">
      <w:pPr>
        <w:tabs>
          <w:tab w:val="left" w:pos="168"/>
        </w:tabs>
        <w:spacing w:after="0" w:line="240" w:lineRule="auto"/>
        <w:contextualSpacing/>
        <w:jc w:val="center"/>
        <w:rPr>
          <w:rFonts w:ascii="PT Astra Serif" w:hAnsi="PT Astra Serif" w:cs="Times New Roman"/>
          <w:b/>
          <w:sz w:val="24"/>
          <w:szCs w:val="24"/>
        </w:rPr>
      </w:pPr>
    </w:p>
    <w:tbl>
      <w:tblPr>
        <w:tblW w:w="91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709"/>
        <w:gridCol w:w="1438"/>
        <w:gridCol w:w="1276"/>
        <w:gridCol w:w="567"/>
        <w:gridCol w:w="567"/>
        <w:gridCol w:w="425"/>
        <w:gridCol w:w="425"/>
        <w:gridCol w:w="425"/>
        <w:gridCol w:w="426"/>
        <w:gridCol w:w="425"/>
        <w:gridCol w:w="1417"/>
      </w:tblGrid>
      <w:tr w:rsidR="000D1C95" w:rsidRPr="0030133B" w:rsidTr="002C5BDF">
        <w:tc>
          <w:tcPr>
            <w:tcW w:w="1709" w:type="dxa"/>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44"/>
              </w:tabs>
              <w:spacing w:after="0" w:line="240" w:lineRule="auto"/>
              <w:ind w:left="44"/>
              <w:rPr>
                <w:rFonts w:ascii="PT Astra Serif" w:hAnsi="PT Astra Serif" w:cs="Times New Roman"/>
                <w:sz w:val="24"/>
                <w:szCs w:val="24"/>
              </w:rPr>
            </w:pPr>
            <w:r w:rsidRPr="0030133B">
              <w:rPr>
                <w:rFonts w:ascii="PT Astra Serif" w:hAnsi="PT Astra Serif" w:cs="Times New Roman"/>
                <w:sz w:val="24"/>
                <w:szCs w:val="24"/>
              </w:rPr>
              <w:t>Цели и задачи целевой программы</w:t>
            </w:r>
          </w:p>
        </w:tc>
        <w:tc>
          <w:tcPr>
            <w:tcW w:w="1438" w:type="dxa"/>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0D1C95"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 xml:space="preserve">Перечень </w:t>
            </w:r>
            <w:proofErr w:type="gramStart"/>
            <w:r w:rsidRPr="0030133B">
              <w:rPr>
                <w:rFonts w:ascii="PT Astra Serif" w:hAnsi="PT Astra Serif" w:cs="Times New Roman"/>
                <w:sz w:val="24"/>
                <w:szCs w:val="24"/>
              </w:rPr>
              <w:t>конечных</w:t>
            </w:r>
            <w:proofErr w:type="gramEnd"/>
            <w:r w:rsidRPr="0030133B">
              <w:rPr>
                <w:rFonts w:ascii="PT Astra Serif" w:hAnsi="PT Astra Serif" w:cs="Times New Roman"/>
                <w:sz w:val="24"/>
                <w:szCs w:val="24"/>
              </w:rPr>
              <w:t xml:space="preserve"> и</w:t>
            </w:r>
          </w:p>
          <w:p w:rsidR="005A52C6" w:rsidRPr="0030133B" w:rsidRDefault="000D1C95"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непосредственных</w:t>
            </w:r>
          </w:p>
          <w:p w:rsidR="000D1C95" w:rsidRPr="0030133B" w:rsidRDefault="000D1C95"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показателей</w:t>
            </w:r>
          </w:p>
        </w:tc>
        <w:tc>
          <w:tcPr>
            <w:tcW w:w="1276" w:type="dxa"/>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Фактическое</w:t>
            </w:r>
            <w:r w:rsidR="00821BB5">
              <w:rPr>
                <w:rFonts w:ascii="PT Astra Serif" w:hAnsi="PT Astra Serif" w:cs="Times New Roman"/>
                <w:sz w:val="24"/>
                <w:szCs w:val="24"/>
              </w:rPr>
              <w:t xml:space="preserve"> </w:t>
            </w:r>
            <w:r w:rsidRPr="0030133B">
              <w:rPr>
                <w:rFonts w:ascii="PT Astra Serif" w:hAnsi="PT Astra Serif" w:cs="Times New Roman"/>
                <w:sz w:val="24"/>
                <w:szCs w:val="24"/>
              </w:rPr>
              <w:t>значение</w:t>
            </w:r>
          </w:p>
          <w:p w:rsidR="005A52C6" w:rsidRPr="0030133B" w:rsidRDefault="00821BB5" w:rsidP="00DC59D9">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w:t>
            </w:r>
            <w:r w:rsidR="000D1C95" w:rsidRPr="0030133B">
              <w:rPr>
                <w:rFonts w:ascii="PT Astra Serif" w:hAnsi="PT Astra Serif" w:cs="Times New Roman"/>
                <w:sz w:val="24"/>
                <w:szCs w:val="24"/>
              </w:rPr>
              <w:t>на момент</w:t>
            </w:r>
          </w:p>
          <w:p w:rsidR="005A52C6" w:rsidRPr="0030133B" w:rsidRDefault="000D1C95" w:rsidP="00DC59D9">
            <w:pPr>
              <w:tabs>
                <w:tab w:val="left" w:pos="168"/>
              </w:tabs>
              <w:spacing w:after="0" w:line="240" w:lineRule="auto"/>
              <w:jc w:val="both"/>
              <w:rPr>
                <w:rFonts w:ascii="PT Astra Serif" w:hAnsi="PT Astra Serif" w:cs="Times New Roman"/>
                <w:sz w:val="24"/>
                <w:szCs w:val="24"/>
              </w:rPr>
            </w:pPr>
            <w:proofErr w:type="gramStart"/>
            <w:r w:rsidRPr="0030133B">
              <w:rPr>
                <w:rFonts w:ascii="PT Astra Serif" w:hAnsi="PT Astra Serif" w:cs="Times New Roman"/>
                <w:sz w:val="24"/>
                <w:szCs w:val="24"/>
              </w:rPr>
              <w:t>разработки</w:t>
            </w:r>
            <w:r w:rsidR="00F529AD" w:rsidRPr="0030133B">
              <w:rPr>
                <w:rFonts w:ascii="PT Astra Serif" w:hAnsi="PT Astra Serif" w:cs="Times New Roman"/>
                <w:sz w:val="24"/>
                <w:szCs w:val="24"/>
              </w:rPr>
              <w:t xml:space="preserve"> </w:t>
            </w:r>
            <w:r w:rsidRPr="0030133B">
              <w:rPr>
                <w:rFonts w:ascii="PT Astra Serif" w:hAnsi="PT Astra Serif" w:cs="Times New Roman"/>
                <w:sz w:val="24"/>
                <w:szCs w:val="24"/>
              </w:rPr>
              <w:t>целевой программы (базисное</w:t>
            </w:r>
            <w:proofErr w:type="gramEnd"/>
          </w:p>
          <w:p w:rsidR="000D1C95" w:rsidRPr="0030133B" w:rsidRDefault="00821BB5" w:rsidP="00821BB5">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w:t>
            </w:r>
            <w:r w:rsidR="000D1C95" w:rsidRPr="0030133B">
              <w:rPr>
                <w:rFonts w:ascii="PT Astra Serif" w:hAnsi="PT Astra Serif" w:cs="Times New Roman"/>
                <w:sz w:val="24"/>
                <w:szCs w:val="24"/>
              </w:rPr>
              <w:t>значение) &lt;1&gt;</w:t>
            </w:r>
          </w:p>
        </w:tc>
        <w:tc>
          <w:tcPr>
            <w:tcW w:w="3260" w:type="dxa"/>
            <w:gridSpan w:val="7"/>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168"/>
              </w:tabs>
              <w:spacing w:after="0" w:line="240" w:lineRule="auto"/>
              <w:ind w:left="196"/>
              <w:jc w:val="both"/>
              <w:rPr>
                <w:rFonts w:ascii="PT Astra Serif" w:hAnsi="PT Astra Serif" w:cs="Times New Roman"/>
                <w:sz w:val="24"/>
                <w:szCs w:val="24"/>
              </w:rPr>
            </w:pPr>
            <w:r w:rsidRPr="0030133B">
              <w:rPr>
                <w:rFonts w:ascii="PT Astra Serif" w:hAnsi="PT Astra Serif" w:cs="Times New Roman"/>
                <w:sz w:val="24"/>
                <w:szCs w:val="24"/>
              </w:rPr>
              <w:t>Значение показателей по годам реализации целевой</w:t>
            </w:r>
            <w:r w:rsidR="00821BB5">
              <w:rPr>
                <w:rFonts w:ascii="PT Astra Serif" w:hAnsi="PT Astra Serif" w:cs="Times New Roman"/>
                <w:sz w:val="24"/>
                <w:szCs w:val="24"/>
              </w:rPr>
              <w:t xml:space="preserve">  </w:t>
            </w:r>
            <w:r w:rsidRPr="0030133B">
              <w:rPr>
                <w:rFonts w:ascii="PT Astra Serif" w:hAnsi="PT Astra Serif" w:cs="Times New Roman"/>
                <w:sz w:val="24"/>
                <w:szCs w:val="24"/>
              </w:rPr>
              <w:t xml:space="preserve"> </w:t>
            </w:r>
            <w:r w:rsidRPr="0030133B">
              <w:rPr>
                <w:rFonts w:ascii="PT Astra Serif" w:hAnsi="PT Astra Serif" w:cs="Times New Roman"/>
                <w:sz w:val="24"/>
                <w:szCs w:val="24"/>
              </w:rPr>
              <w:br/>
              <w:t>программы &lt;2&gt;</w:t>
            </w:r>
          </w:p>
        </w:tc>
        <w:tc>
          <w:tcPr>
            <w:tcW w:w="1417" w:type="dxa"/>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Плановое</w:t>
            </w:r>
          </w:p>
          <w:p w:rsidR="005A52C6"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значение</w:t>
            </w:r>
          </w:p>
          <w:p w:rsidR="005A52C6"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на день</w:t>
            </w:r>
          </w:p>
          <w:p w:rsidR="005A52C6"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окончания</w:t>
            </w:r>
          </w:p>
          <w:p w:rsidR="005A52C6"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действия</w:t>
            </w:r>
          </w:p>
          <w:p w:rsidR="005A52C6" w:rsidRPr="0030133B" w:rsidRDefault="005A52C6"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целевой</w:t>
            </w:r>
          </w:p>
          <w:p w:rsidR="000D1C95"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программы</w:t>
            </w:r>
          </w:p>
        </w:tc>
      </w:tr>
      <w:tr w:rsidR="006F7EF7" w:rsidRPr="0030133B" w:rsidTr="002C5BDF">
        <w:trPr>
          <w:cantSplit/>
          <w:trHeight w:val="1134"/>
        </w:trPr>
        <w:tc>
          <w:tcPr>
            <w:tcW w:w="1709"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6F7EF7" w:rsidRPr="0030133B" w:rsidRDefault="006F7EF7" w:rsidP="00DC59D9">
            <w:pPr>
              <w:tabs>
                <w:tab w:val="left" w:pos="44"/>
              </w:tabs>
              <w:spacing w:after="0" w:line="240" w:lineRule="auto"/>
              <w:ind w:left="44"/>
              <w:rPr>
                <w:rFonts w:ascii="PT Astra Serif" w:hAnsi="PT Astra Serif" w:cs="Times New Roman"/>
                <w:sz w:val="24"/>
                <w:szCs w:val="24"/>
              </w:rPr>
            </w:pPr>
          </w:p>
        </w:tc>
        <w:tc>
          <w:tcPr>
            <w:tcW w:w="1438"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6F7EF7" w:rsidRPr="0030133B" w:rsidRDefault="006F7EF7" w:rsidP="00DC59D9">
            <w:pPr>
              <w:tabs>
                <w:tab w:val="left" w:pos="168"/>
              </w:tabs>
              <w:spacing w:after="0" w:line="240" w:lineRule="auto"/>
              <w:rPr>
                <w:rFonts w:ascii="PT Astra Serif" w:hAnsi="PT Astra Serif"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6F7EF7" w:rsidRPr="0030133B" w:rsidRDefault="006F7EF7"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6F7EF7" w:rsidRPr="007866B3" w:rsidRDefault="006F7EF7" w:rsidP="00133225">
            <w:pPr>
              <w:tabs>
                <w:tab w:val="left" w:pos="168"/>
              </w:tabs>
              <w:spacing w:after="0" w:line="240" w:lineRule="auto"/>
              <w:jc w:val="center"/>
              <w:rPr>
                <w:rFonts w:ascii="PT Astra Serif" w:hAnsi="PT Astra Serif" w:cs="Arial"/>
                <w:sz w:val="24"/>
                <w:szCs w:val="24"/>
              </w:rPr>
            </w:pPr>
            <w:r w:rsidRPr="007866B3">
              <w:rPr>
                <w:rFonts w:ascii="PT Astra Serif" w:hAnsi="PT Astra Serif" w:cs="Arial"/>
                <w:sz w:val="24"/>
                <w:szCs w:val="24"/>
              </w:rPr>
              <w:t>2020</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6F7EF7" w:rsidRPr="007866B3" w:rsidRDefault="006F7EF7" w:rsidP="00133225">
            <w:pPr>
              <w:tabs>
                <w:tab w:val="left" w:pos="168"/>
              </w:tabs>
              <w:spacing w:after="0" w:line="240" w:lineRule="auto"/>
              <w:jc w:val="center"/>
              <w:rPr>
                <w:rFonts w:ascii="PT Astra Serif" w:hAnsi="PT Astra Serif" w:cs="Arial"/>
                <w:sz w:val="24"/>
                <w:szCs w:val="24"/>
              </w:rPr>
            </w:pPr>
            <w:r w:rsidRPr="007866B3">
              <w:rPr>
                <w:rFonts w:ascii="PT Astra Serif" w:hAnsi="PT Astra Serif" w:cs="Arial"/>
                <w:sz w:val="24"/>
                <w:szCs w:val="24"/>
              </w:rPr>
              <w:t>2021</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6F7EF7" w:rsidRPr="007866B3" w:rsidRDefault="006F7EF7" w:rsidP="00133225">
            <w:pPr>
              <w:tabs>
                <w:tab w:val="left" w:pos="168"/>
              </w:tabs>
              <w:spacing w:after="0" w:line="240" w:lineRule="auto"/>
              <w:jc w:val="center"/>
              <w:rPr>
                <w:rFonts w:ascii="PT Astra Serif" w:hAnsi="PT Astra Serif" w:cs="Arial"/>
                <w:sz w:val="24"/>
                <w:szCs w:val="24"/>
              </w:rPr>
            </w:pPr>
            <w:r w:rsidRPr="007866B3">
              <w:rPr>
                <w:rFonts w:ascii="PT Astra Serif" w:hAnsi="PT Astra Serif" w:cs="Arial"/>
                <w:sz w:val="24"/>
                <w:szCs w:val="24"/>
              </w:rPr>
              <w:t>2022</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6F7EF7" w:rsidRPr="007866B3" w:rsidRDefault="006F7EF7" w:rsidP="00133225">
            <w:pPr>
              <w:tabs>
                <w:tab w:val="left" w:pos="168"/>
              </w:tabs>
              <w:spacing w:after="0" w:line="240" w:lineRule="auto"/>
              <w:jc w:val="center"/>
              <w:rPr>
                <w:rFonts w:ascii="PT Astra Serif" w:hAnsi="PT Astra Serif" w:cs="Arial"/>
                <w:sz w:val="24"/>
                <w:szCs w:val="24"/>
              </w:rPr>
            </w:pPr>
            <w:r w:rsidRPr="007866B3">
              <w:rPr>
                <w:rFonts w:ascii="PT Astra Serif" w:hAnsi="PT Astra Serif" w:cs="Arial"/>
                <w:sz w:val="24"/>
                <w:szCs w:val="24"/>
              </w:rPr>
              <w:t>2023</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6F7EF7" w:rsidRPr="007866B3" w:rsidRDefault="006F7EF7" w:rsidP="00133225">
            <w:pPr>
              <w:tabs>
                <w:tab w:val="left" w:pos="168"/>
              </w:tabs>
              <w:spacing w:after="0" w:line="240" w:lineRule="auto"/>
              <w:jc w:val="center"/>
              <w:rPr>
                <w:rFonts w:ascii="PT Astra Serif" w:hAnsi="PT Astra Serif" w:cs="Arial"/>
                <w:sz w:val="24"/>
                <w:szCs w:val="24"/>
              </w:rPr>
            </w:pPr>
            <w:r w:rsidRPr="007866B3">
              <w:rPr>
                <w:rFonts w:ascii="PT Astra Serif" w:hAnsi="PT Astra Serif" w:cs="Arial"/>
                <w:sz w:val="24"/>
                <w:szCs w:val="24"/>
              </w:rPr>
              <w:t>2024</w:t>
            </w: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6F7EF7" w:rsidRPr="007866B3" w:rsidRDefault="006F7EF7" w:rsidP="00133225">
            <w:pPr>
              <w:tabs>
                <w:tab w:val="left" w:pos="168"/>
              </w:tabs>
              <w:spacing w:after="0" w:line="240" w:lineRule="auto"/>
              <w:jc w:val="center"/>
              <w:rPr>
                <w:rFonts w:ascii="PT Astra Serif" w:hAnsi="PT Astra Serif" w:cs="Arial"/>
                <w:sz w:val="24"/>
                <w:szCs w:val="24"/>
              </w:rPr>
            </w:pPr>
            <w:r w:rsidRPr="007866B3">
              <w:rPr>
                <w:rFonts w:ascii="PT Astra Serif" w:hAnsi="PT Astra Serif" w:cs="Arial"/>
                <w:sz w:val="24"/>
                <w:szCs w:val="24"/>
              </w:rPr>
              <w:t>2025</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6F7EF7" w:rsidRPr="007866B3" w:rsidRDefault="006F7EF7" w:rsidP="00133225">
            <w:pPr>
              <w:tabs>
                <w:tab w:val="left" w:pos="168"/>
              </w:tabs>
              <w:spacing w:after="0" w:line="240" w:lineRule="auto"/>
              <w:jc w:val="center"/>
              <w:rPr>
                <w:rFonts w:ascii="PT Astra Serif" w:hAnsi="PT Astra Serif" w:cs="Arial"/>
                <w:sz w:val="24"/>
                <w:szCs w:val="24"/>
              </w:rPr>
            </w:pPr>
            <w:r w:rsidRPr="007866B3">
              <w:rPr>
                <w:rFonts w:ascii="PT Astra Serif" w:hAnsi="PT Astra Serif" w:cs="Arial"/>
                <w:sz w:val="24"/>
                <w:szCs w:val="24"/>
              </w:rPr>
              <w:t>2026</w:t>
            </w:r>
          </w:p>
        </w:tc>
        <w:tc>
          <w:tcPr>
            <w:tcW w:w="1417"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6F7EF7" w:rsidRPr="0030133B" w:rsidRDefault="006F7EF7" w:rsidP="00DC59D9">
            <w:pPr>
              <w:tabs>
                <w:tab w:val="left" w:pos="168"/>
              </w:tabs>
              <w:spacing w:after="0" w:line="240" w:lineRule="auto"/>
              <w:jc w:val="both"/>
              <w:rPr>
                <w:rFonts w:ascii="PT Astra Serif" w:hAnsi="PT Astra Serif" w:cs="Times New Roman"/>
                <w:sz w:val="24"/>
                <w:szCs w:val="24"/>
              </w:rPr>
            </w:pPr>
          </w:p>
        </w:tc>
      </w:tr>
      <w:tr w:rsidR="000D1C95" w:rsidRPr="0030133B" w:rsidTr="002C5BDF">
        <w:tc>
          <w:tcPr>
            <w:tcW w:w="1709"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44"/>
              </w:tabs>
              <w:spacing w:after="0" w:line="240" w:lineRule="auto"/>
              <w:ind w:left="44"/>
              <w:rPr>
                <w:rFonts w:ascii="PT Astra Serif" w:hAnsi="PT Astra Serif" w:cs="Times New Roman"/>
                <w:sz w:val="24"/>
                <w:szCs w:val="24"/>
              </w:rPr>
            </w:pPr>
            <w:r w:rsidRPr="0030133B">
              <w:rPr>
                <w:rFonts w:ascii="PT Astra Serif" w:hAnsi="PT Astra Serif" w:cs="Times New Roman"/>
                <w:sz w:val="24"/>
                <w:szCs w:val="24"/>
              </w:rPr>
              <w:t>1</w:t>
            </w: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2</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3</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4</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5</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B713FF" w:rsidP="00DC59D9">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6</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B713FF" w:rsidP="00DC59D9">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7</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B713FF" w:rsidP="00DC59D9">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8</w:t>
            </w: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B713FF" w:rsidP="00DC59D9">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9</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B713FF" w:rsidP="00DC59D9">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10</w:t>
            </w: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B713FF" w:rsidP="00DC59D9">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11</w:t>
            </w:r>
          </w:p>
        </w:tc>
      </w:tr>
      <w:tr w:rsidR="000D1C95" w:rsidRPr="0030133B" w:rsidTr="002C5BDF">
        <w:tc>
          <w:tcPr>
            <w:tcW w:w="1709"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821BB5" w:rsidP="00821BB5">
            <w:pPr>
              <w:tabs>
                <w:tab w:val="left" w:pos="44"/>
              </w:tabs>
              <w:spacing w:after="0" w:line="240" w:lineRule="auto"/>
              <w:ind w:left="44"/>
              <w:rPr>
                <w:rFonts w:ascii="PT Astra Serif" w:hAnsi="PT Astra Serif" w:cs="Times New Roman"/>
                <w:sz w:val="24"/>
                <w:szCs w:val="24"/>
              </w:rPr>
            </w:pPr>
            <w:r>
              <w:rPr>
                <w:rFonts w:ascii="PT Astra Serif" w:hAnsi="PT Astra Serif" w:cs="Times New Roman"/>
                <w:sz w:val="24"/>
                <w:szCs w:val="24"/>
              </w:rPr>
              <w:t xml:space="preserve">Цель: повышение </w:t>
            </w:r>
            <w:r w:rsidR="000D1C95" w:rsidRPr="0030133B">
              <w:rPr>
                <w:rFonts w:ascii="PT Astra Serif" w:hAnsi="PT Astra Serif" w:cs="Times New Roman"/>
                <w:sz w:val="24"/>
                <w:szCs w:val="24"/>
              </w:rPr>
              <w:t xml:space="preserve">уровня и качества жизни населения,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w:t>
            </w:r>
            <w:r w:rsidR="000D1C95" w:rsidRPr="0030133B">
              <w:rPr>
                <w:rFonts w:ascii="PT Astra Serif" w:hAnsi="PT Astra Serif" w:cs="Times New Roman"/>
                <w:sz w:val="24"/>
                <w:szCs w:val="24"/>
              </w:rPr>
              <w:lastRenderedPageBreak/>
              <w:t>терр</w:t>
            </w:r>
            <w:r w:rsidR="00C33358" w:rsidRPr="0030133B">
              <w:rPr>
                <w:rFonts w:ascii="PT Astra Serif" w:hAnsi="PT Astra Serif" w:cs="Times New Roman"/>
                <w:sz w:val="24"/>
                <w:szCs w:val="24"/>
              </w:rPr>
              <w:t>и</w:t>
            </w:r>
            <w:r w:rsidR="000D1C95" w:rsidRPr="0030133B">
              <w:rPr>
                <w:rFonts w:ascii="PT Astra Serif" w:hAnsi="PT Astra Serif" w:cs="Times New Roman"/>
                <w:sz w:val="24"/>
                <w:szCs w:val="24"/>
              </w:rPr>
              <w:t>торий</w:t>
            </w: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rPr>
                <w:rFonts w:ascii="PT Astra Serif" w:hAnsi="PT Astra Serif"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r>
      <w:tr w:rsidR="007866B3" w:rsidRPr="0030133B" w:rsidTr="002C5BDF">
        <w:trPr>
          <w:cantSplit/>
          <w:trHeight w:val="1134"/>
        </w:trPr>
        <w:tc>
          <w:tcPr>
            <w:tcW w:w="1709" w:type="dxa"/>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821BB5">
            <w:pPr>
              <w:tabs>
                <w:tab w:val="left" w:pos="44"/>
              </w:tabs>
              <w:spacing w:after="0" w:line="240" w:lineRule="auto"/>
              <w:ind w:left="44"/>
              <w:rPr>
                <w:rFonts w:ascii="PT Astra Serif" w:hAnsi="PT Astra Serif" w:cs="Times New Roman"/>
                <w:sz w:val="24"/>
                <w:szCs w:val="24"/>
              </w:rPr>
            </w:pPr>
            <w:r w:rsidRPr="0030133B">
              <w:rPr>
                <w:rFonts w:ascii="PT Astra Serif" w:hAnsi="PT Astra Serif" w:cs="Times New Roman"/>
                <w:sz w:val="24"/>
                <w:szCs w:val="24"/>
              </w:rPr>
              <w:lastRenderedPageBreak/>
              <w:t>Задача N 1: повышение уровня</w:t>
            </w:r>
            <w:r w:rsidR="00821BB5">
              <w:rPr>
                <w:rFonts w:ascii="PT Astra Serif" w:hAnsi="PT Astra Serif" w:cs="Times New Roman"/>
                <w:sz w:val="24"/>
                <w:szCs w:val="24"/>
              </w:rPr>
              <w:t xml:space="preserve"> </w:t>
            </w:r>
            <w:r w:rsidRPr="0030133B">
              <w:rPr>
                <w:rFonts w:ascii="PT Astra Serif" w:hAnsi="PT Astra Serif" w:cs="Times New Roman"/>
                <w:sz w:val="24"/>
                <w:szCs w:val="24"/>
              </w:rPr>
              <w:t>газификации сельских населенных пунктов</w:t>
            </w: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протяженность</w:t>
            </w:r>
            <w:r w:rsidR="00821BB5">
              <w:rPr>
                <w:rFonts w:ascii="PT Astra Serif" w:hAnsi="PT Astra Serif" w:cs="Times New Roman"/>
                <w:sz w:val="24"/>
                <w:szCs w:val="24"/>
              </w:rPr>
              <w:t xml:space="preserve"> </w:t>
            </w:r>
            <w:r w:rsidRPr="0030133B">
              <w:rPr>
                <w:rFonts w:ascii="PT Astra Serif" w:hAnsi="PT Astra Serif" w:cs="Times New Roman"/>
                <w:sz w:val="24"/>
                <w:szCs w:val="24"/>
              </w:rPr>
              <w:t>газопроводов среднего</w:t>
            </w:r>
            <w:r w:rsidR="00821BB5">
              <w:rPr>
                <w:rFonts w:ascii="PT Astra Serif" w:hAnsi="PT Astra Serif" w:cs="Times New Roman"/>
                <w:sz w:val="24"/>
                <w:szCs w:val="24"/>
              </w:rPr>
              <w:t xml:space="preserve"> </w:t>
            </w:r>
            <w:r w:rsidRPr="0030133B">
              <w:rPr>
                <w:rFonts w:ascii="PT Astra Serif" w:hAnsi="PT Astra Serif" w:cs="Times New Roman"/>
                <w:sz w:val="24"/>
                <w:szCs w:val="24"/>
              </w:rPr>
              <w:t>и низкого давления,</w:t>
            </w:r>
            <w:r w:rsidR="00821BB5">
              <w:rPr>
                <w:rFonts w:ascii="PT Astra Serif" w:hAnsi="PT Astra Serif" w:cs="Times New Roman"/>
                <w:sz w:val="24"/>
                <w:szCs w:val="24"/>
              </w:rPr>
              <w:t xml:space="preserve"> </w:t>
            </w:r>
            <w:r w:rsidRPr="0030133B">
              <w:rPr>
                <w:rFonts w:ascii="PT Astra Serif" w:hAnsi="PT Astra Serif" w:cs="Times New Roman"/>
                <w:sz w:val="24"/>
                <w:szCs w:val="24"/>
              </w:rPr>
              <w:t>уличных газовых</w:t>
            </w:r>
            <w:r w:rsidR="00821BB5">
              <w:rPr>
                <w:rFonts w:ascii="PT Astra Serif" w:hAnsi="PT Astra Serif" w:cs="Times New Roman"/>
                <w:sz w:val="24"/>
                <w:szCs w:val="24"/>
              </w:rPr>
              <w:t xml:space="preserve"> </w:t>
            </w:r>
            <w:r w:rsidRPr="0030133B">
              <w:rPr>
                <w:rFonts w:ascii="PT Astra Serif" w:hAnsi="PT Astra Serif" w:cs="Times New Roman"/>
                <w:sz w:val="24"/>
                <w:szCs w:val="24"/>
              </w:rPr>
              <w:t>сетей, проложенных с</w:t>
            </w:r>
            <w:r w:rsidR="00821BB5">
              <w:rPr>
                <w:rFonts w:ascii="PT Astra Serif" w:hAnsi="PT Astra Serif" w:cs="Times New Roman"/>
                <w:sz w:val="24"/>
                <w:szCs w:val="24"/>
              </w:rPr>
              <w:t xml:space="preserve"> </w:t>
            </w:r>
            <w:r w:rsidRPr="0030133B">
              <w:rPr>
                <w:rFonts w:ascii="PT Astra Serif" w:hAnsi="PT Astra Serif" w:cs="Times New Roman"/>
                <w:sz w:val="24"/>
                <w:szCs w:val="24"/>
              </w:rPr>
              <w:t>целью газификации</w:t>
            </w:r>
            <w:r w:rsidR="00821BB5">
              <w:rPr>
                <w:rFonts w:ascii="PT Astra Serif" w:hAnsi="PT Astra Serif" w:cs="Times New Roman"/>
                <w:sz w:val="24"/>
                <w:szCs w:val="24"/>
              </w:rPr>
              <w:t xml:space="preserve"> </w:t>
            </w:r>
            <w:r w:rsidRPr="0030133B">
              <w:rPr>
                <w:rFonts w:ascii="PT Astra Serif" w:hAnsi="PT Astra Serif" w:cs="Times New Roman"/>
                <w:sz w:val="24"/>
                <w:szCs w:val="24"/>
              </w:rPr>
              <w:t xml:space="preserve"> жилых домов и</w:t>
            </w:r>
            <w:r w:rsidR="00821BB5">
              <w:rPr>
                <w:rFonts w:ascii="PT Astra Serif" w:hAnsi="PT Astra Serif" w:cs="Times New Roman"/>
                <w:sz w:val="24"/>
                <w:szCs w:val="24"/>
              </w:rPr>
              <w:t xml:space="preserve"> </w:t>
            </w:r>
            <w:r w:rsidRPr="0030133B">
              <w:rPr>
                <w:rFonts w:ascii="PT Astra Serif" w:hAnsi="PT Astra Serif" w:cs="Times New Roman"/>
                <w:sz w:val="24"/>
                <w:szCs w:val="24"/>
              </w:rPr>
              <w:t xml:space="preserve">квартир, </w:t>
            </w:r>
            <w:proofErr w:type="gramStart"/>
            <w:r w:rsidRPr="0030133B">
              <w:rPr>
                <w:rFonts w:ascii="PT Astra Serif" w:hAnsi="PT Astra Serif" w:cs="Times New Roman"/>
                <w:sz w:val="24"/>
                <w:szCs w:val="24"/>
              </w:rPr>
              <w:t>км</w:t>
            </w:r>
            <w:proofErr w:type="gramEnd"/>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247,7</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1,2</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3,5</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0</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0</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0</w:t>
            </w: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0</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0</w:t>
            </w: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252 .4</w:t>
            </w:r>
          </w:p>
        </w:tc>
      </w:tr>
      <w:tr w:rsidR="007866B3" w:rsidRPr="0030133B" w:rsidTr="002C5BDF">
        <w:trPr>
          <w:cantSplit/>
          <w:trHeight w:val="1134"/>
        </w:trPr>
        <w:tc>
          <w:tcPr>
            <w:tcW w:w="1709"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DC59D9">
            <w:pPr>
              <w:tabs>
                <w:tab w:val="left" w:pos="44"/>
              </w:tabs>
              <w:spacing w:after="0" w:line="240" w:lineRule="auto"/>
              <w:ind w:left="44"/>
              <w:rPr>
                <w:rFonts w:ascii="PT Astra Serif" w:hAnsi="PT Astra Serif" w:cs="Times New Roman"/>
                <w:sz w:val="24"/>
                <w:szCs w:val="24"/>
              </w:rPr>
            </w:pP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доля выполненных работ по прокладке газораспределительных сетей, %</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75,0</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1,2</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3,5</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76,4</w:t>
            </w:r>
          </w:p>
        </w:tc>
      </w:tr>
      <w:tr w:rsidR="007866B3" w:rsidRPr="0030133B" w:rsidTr="002C5BDF">
        <w:trPr>
          <w:cantSplit/>
          <w:trHeight w:val="1134"/>
        </w:trPr>
        <w:tc>
          <w:tcPr>
            <w:tcW w:w="1709"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DC59D9">
            <w:pPr>
              <w:tabs>
                <w:tab w:val="left" w:pos="44"/>
              </w:tabs>
              <w:spacing w:after="0" w:line="240" w:lineRule="auto"/>
              <w:ind w:left="44"/>
              <w:rPr>
                <w:rFonts w:ascii="PT Astra Serif" w:hAnsi="PT Astra Serif" w:cs="Times New Roman"/>
                <w:sz w:val="24"/>
                <w:szCs w:val="24"/>
              </w:rPr>
            </w:pP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количество газифицированных сельских жилых домов</w:t>
            </w:r>
            <w:r w:rsidR="00821BB5">
              <w:rPr>
                <w:rFonts w:ascii="PT Astra Serif" w:hAnsi="PT Astra Serif" w:cs="Times New Roman"/>
                <w:sz w:val="24"/>
                <w:szCs w:val="24"/>
              </w:rPr>
              <w:t xml:space="preserve"> </w:t>
            </w:r>
            <w:r w:rsidRPr="0030133B">
              <w:rPr>
                <w:rFonts w:ascii="PT Astra Serif" w:hAnsi="PT Astra Serif" w:cs="Times New Roman"/>
                <w:sz w:val="24"/>
                <w:szCs w:val="24"/>
              </w:rPr>
              <w:t>и квартир, единиц</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3920</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15</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20</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3955</w:t>
            </w:r>
          </w:p>
        </w:tc>
      </w:tr>
      <w:tr w:rsidR="007866B3" w:rsidRPr="0030133B" w:rsidTr="002C5BDF">
        <w:trPr>
          <w:cantSplit/>
          <w:trHeight w:val="1134"/>
        </w:trPr>
        <w:tc>
          <w:tcPr>
            <w:tcW w:w="1709" w:type="dxa"/>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821BB5">
            <w:pPr>
              <w:tabs>
                <w:tab w:val="left" w:pos="44"/>
              </w:tabs>
              <w:spacing w:after="0" w:line="240" w:lineRule="auto"/>
              <w:ind w:left="44"/>
              <w:rPr>
                <w:rFonts w:ascii="PT Astra Serif" w:hAnsi="PT Astra Serif" w:cs="Times New Roman"/>
                <w:sz w:val="24"/>
                <w:szCs w:val="24"/>
              </w:rPr>
            </w:pPr>
            <w:r w:rsidRPr="0030133B">
              <w:rPr>
                <w:rFonts w:ascii="PT Astra Serif" w:hAnsi="PT Astra Serif" w:cs="Times New Roman"/>
                <w:sz w:val="24"/>
                <w:szCs w:val="24"/>
              </w:rPr>
              <w:t>Задача N 2: повышение уровня обеспечения сельских населенных пунктов качественной питьевой водой</w:t>
            </w: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протяженность</w:t>
            </w:r>
            <w:r w:rsidR="00821BB5">
              <w:rPr>
                <w:rFonts w:ascii="PT Astra Serif" w:hAnsi="PT Astra Serif" w:cs="Times New Roman"/>
                <w:sz w:val="24"/>
                <w:szCs w:val="24"/>
              </w:rPr>
              <w:t xml:space="preserve"> </w:t>
            </w:r>
            <w:r w:rsidRPr="0030133B">
              <w:rPr>
                <w:rFonts w:ascii="PT Astra Serif" w:hAnsi="PT Astra Serif" w:cs="Times New Roman"/>
                <w:sz w:val="24"/>
                <w:szCs w:val="24"/>
              </w:rPr>
              <w:t>систем в</w:t>
            </w:r>
            <w:r w:rsidR="00821BB5">
              <w:rPr>
                <w:rFonts w:ascii="PT Astra Serif" w:hAnsi="PT Astra Serif" w:cs="Times New Roman"/>
                <w:sz w:val="24"/>
                <w:szCs w:val="24"/>
              </w:rPr>
              <w:t xml:space="preserve">одоснабжения подлежащих замене, </w:t>
            </w:r>
            <w:proofErr w:type="gramStart"/>
            <w:r w:rsidRPr="0030133B">
              <w:rPr>
                <w:rFonts w:ascii="PT Astra Serif" w:hAnsi="PT Astra Serif" w:cs="Times New Roman"/>
                <w:sz w:val="24"/>
                <w:szCs w:val="24"/>
              </w:rPr>
              <w:t>км</w:t>
            </w:r>
            <w:proofErr w:type="gramEnd"/>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7866B3" w:rsidRPr="0030133B" w:rsidRDefault="007866B3" w:rsidP="007866B3">
            <w:pPr>
              <w:tabs>
                <w:tab w:val="left" w:pos="168"/>
              </w:tabs>
              <w:spacing w:after="0" w:line="240" w:lineRule="auto"/>
              <w:jc w:val="both"/>
              <w:rPr>
                <w:rFonts w:ascii="PT Astra Serif" w:hAnsi="PT Astra Serif" w:cs="Times New Roman"/>
                <w:sz w:val="24"/>
                <w:szCs w:val="24"/>
              </w:rPr>
            </w:pPr>
            <w:r>
              <w:rPr>
                <w:rFonts w:ascii="PT Astra Serif" w:hAnsi="PT Astra Serif" w:cs="Times New Roman"/>
                <w:sz w:val="24"/>
                <w:szCs w:val="24"/>
              </w:rPr>
              <w:t>22</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133225">
            <w:pPr>
              <w:tabs>
                <w:tab w:val="left" w:pos="168"/>
              </w:tabs>
              <w:spacing w:after="0" w:line="240" w:lineRule="auto"/>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7866B3" w:rsidRPr="0030133B" w:rsidRDefault="007866B3" w:rsidP="00DC59D9">
            <w:pPr>
              <w:tabs>
                <w:tab w:val="left" w:pos="168"/>
              </w:tabs>
              <w:spacing w:after="0" w:line="240" w:lineRule="auto"/>
              <w:jc w:val="center"/>
              <w:rPr>
                <w:rFonts w:ascii="PT Astra Serif" w:hAnsi="PT Astra Serif" w:cs="Times New Roman"/>
                <w:sz w:val="24"/>
                <w:szCs w:val="24"/>
              </w:rPr>
            </w:pPr>
            <w:r>
              <w:rPr>
                <w:rFonts w:ascii="PT Astra Serif" w:hAnsi="PT Astra Serif" w:cs="Times New Roman"/>
                <w:sz w:val="24"/>
                <w:szCs w:val="24"/>
              </w:rPr>
              <w:t>22</w:t>
            </w:r>
          </w:p>
        </w:tc>
      </w:tr>
      <w:tr w:rsidR="000D1C95" w:rsidRPr="0030133B" w:rsidTr="002C5BDF">
        <w:trPr>
          <w:cantSplit/>
          <w:trHeight w:val="1134"/>
        </w:trPr>
        <w:tc>
          <w:tcPr>
            <w:tcW w:w="1709"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44"/>
              </w:tabs>
              <w:spacing w:after="0" w:line="240" w:lineRule="auto"/>
              <w:ind w:left="44"/>
              <w:rPr>
                <w:rFonts w:ascii="PT Astra Serif" w:hAnsi="PT Astra Serif" w:cs="Times New Roman"/>
                <w:sz w:val="24"/>
                <w:szCs w:val="24"/>
              </w:rPr>
            </w:pP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доля выполненных работ по замене</w:t>
            </w:r>
            <w:r w:rsidR="00821BB5">
              <w:rPr>
                <w:rFonts w:ascii="PT Astra Serif" w:hAnsi="PT Astra Serif" w:cs="Times New Roman"/>
                <w:sz w:val="24"/>
                <w:szCs w:val="24"/>
              </w:rPr>
              <w:t xml:space="preserve"> </w:t>
            </w:r>
            <w:r w:rsidRPr="0030133B">
              <w:rPr>
                <w:rFonts w:ascii="PT Astra Serif" w:hAnsi="PT Astra Serif" w:cs="Times New Roman"/>
                <w:sz w:val="24"/>
                <w:szCs w:val="24"/>
              </w:rPr>
              <w:t>систем</w:t>
            </w:r>
            <w:r w:rsidR="00821BB5">
              <w:rPr>
                <w:rFonts w:ascii="PT Astra Serif" w:hAnsi="PT Astra Serif" w:cs="Times New Roman"/>
                <w:sz w:val="24"/>
                <w:szCs w:val="24"/>
              </w:rPr>
              <w:t xml:space="preserve"> </w:t>
            </w:r>
            <w:r w:rsidRPr="0030133B">
              <w:rPr>
                <w:rFonts w:ascii="PT Astra Serif" w:hAnsi="PT Astra Serif" w:cs="Times New Roman"/>
                <w:sz w:val="24"/>
                <w:szCs w:val="24"/>
              </w:rPr>
              <w:t>водоснабжения, %</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r>
      <w:tr w:rsidR="000D1C95" w:rsidRPr="0030133B" w:rsidTr="002C5BDF">
        <w:trPr>
          <w:cantSplit/>
          <w:trHeight w:val="1134"/>
        </w:trPr>
        <w:tc>
          <w:tcPr>
            <w:tcW w:w="1709"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44"/>
              </w:tabs>
              <w:spacing w:after="0" w:line="240" w:lineRule="auto"/>
              <w:ind w:left="44"/>
              <w:rPr>
                <w:rFonts w:ascii="PT Astra Serif" w:hAnsi="PT Astra Serif" w:cs="Times New Roman"/>
                <w:sz w:val="24"/>
                <w:szCs w:val="24"/>
              </w:rPr>
            </w:pPr>
            <w:r w:rsidRPr="0030133B">
              <w:rPr>
                <w:rFonts w:ascii="PT Astra Serif" w:hAnsi="PT Astra Serif" w:cs="Times New Roman"/>
                <w:sz w:val="24"/>
                <w:szCs w:val="24"/>
              </w:rPr>
              <w:lastRenderedPageBreak/>
              <w:t xml:space="preserve">Задача N 3: </w:t>
            </w:r>
            <w:r w:rsidR="00821BB5">
              <w:rPr>
                <w:rFonts w:ascii="PT Astra Serif" w:hAnsi="PT Astra Serif" w:cs="Times New Roman"/>
                <w:sz w:val="24"/>
                <w:szCs w:val="24"/>
              </w:rPr>
              <w:t>улучшение</w:t>
            </w:r>
            <w:r w:rsidRPr="0030133B">
              <w:rPr>
                <w:rFonts w:ascii="PT Astra Serif" w:hAnsi="PT Astra Serif" w:cs="Times New Roman"/>
                <w:sz w:val="24"/>
                <w:szCs w:val="24"/>
              </w:rPr>
              <w:t xml:space="preserve"> жилищных условий </w:t>
            </w:r>
            <w:r w:rsidR="00821BB5">
              <w:rPr>
                <w:rFonts w:ascii="PT Astra Serif" w:hAnsi="PT Astra Serif" w:cs="Times New Roman"/>
                <w:sz w:val="24"/>
                <w:szCs w:val="24"/>
              </w:rPr>
              <w:t>граждан,</w:t>
            </w:r>
            <w:r w:rsidRPr="0030133B">
              <w:rPr>
                <w:rFonts w:ascii="PT Astra Serif" w:hAnsi="PT Astra Serif" w:cs="Times New Roman"/>
                <w:sz w:val="24"/>
                <w:szCs w:val="24"/>
              </w:rPr>
              <w:t xml:space="preserve"> проживающих в  сельской местности и </w:t>
            </w:r>
            <w:r w:rsidR="00821BB5">
              <w:rPr>
                <w:rFonts w:ascii="PT Astra Serif" w:hAnsi="PT Astra Serif" w:cs="Times New Roman"/>
                <w:sz w:val="24"/>
                <w:szCs w:val="24"/>
              </w:rPr>
              <w:t>нуждающихся в улучшении</w:t>
            </w:r>
            <w:r w:rsidRPr="0030133B">
              <w:rPr>
                <w:rFonts w:ascii="PT Astra Serif" w:hAnsi="PT Astra Serif" w:cs="Times New Roman"/>
                <w:sz w:val="24"/>
                <w:szCs w:val="24"/>
              </w:rPr>
              <w:t xml:space="preserve"> жилищных условий</w:t>
            </w: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общая площадь построенного</w:t>
            </w:r>
            <w:r w:rsidR="005A52C6" w:rsidRPr="0030133B">
              <w:rPr>
                <w:rFonts w:ascii="PT Astra Serif" w:hAnsi="PT Astra Serif" w:cs="Times New Roman"/>
                <w:sz w:val="24"/>
                <w:szCs w:val="24"/>
              </w:rPr>
              <w:t xml:space="preserve"> </w:t>
            </w:r>
            <w:r w:rsidRPr="0030133B">
              <w:rPr>
                <w:rFonts w:ascii="PT Astra Serif" w:hAnsi="PT Astra Serif" w:cs="Times New Roman"/>
                <w:sz w:val="24"/>
                <w:szCs w:val="24"/>
              </w:rPr>
              <w:t>(приобретенного)</w:t>
            </w:r>
            <w:r w:rsidR="00821BB5">
              <w:rPr>
                <w:rFonts w:ascii="PT Astra Serif" w:hAnsi="PT Astra Serif" w:cs="Times New Roman"/>
                <w:sz w:val="24"/>
                <w:szCs w:val="24"/>
              </w:rPr>
              <w:t xml:space="preserve"> </w:t>
            </w:r>
            <w:r w:rsidRPr="0030133B">
              <w:rPr>
                <w:rFonts w:ascii="PT Astra Serif" w:hAnsi="PT Astra Serif" w:cs="Times New Roman"/>
                <w:sz w:val="24"/>
                <w:szCs w:val="24"/>
              </w:rPr>
              <w:t>жилья для граждан,</w:t>
            </w:r>
          </w:p>
          <w:p w:rsidR="000D1C95" w:rsidRPr="0030133B" w:rsidRDefault="000D1C95"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проживающих в</w:t>
            </w:r>
            <w:r w:rsidR="00821BB5">
              <w:rPr>
                <w:rFonts w:ascii="PT Astra Serif" w:hAnsi="PT Astra Serif" w:cs="Times New Roman"/>
                <w:sz w:val="24"/>
                <w:szCs w:val="24"/>
              </w:rPr>
              <w:t xml:space="preserve"> </w:t>
            </w:r>
            <w:r w:rsidRPr="0030133B">
              <w:rPr>
                <w:rFonts w:ascii="PT Astra Serif" w:hAnsi="PT Astra Serif" w:cs="Times New Roman"/>
                <w:sz w:val="24"/>
                <w:szCs w:val="24"/>
              </w:rPr>
              <w:t xml:space="preserve">сельской местности и </w:t>
            </w:r>
            <w:r w:rsidR="00821BB5">
              <w:rPr>
                <w:rFonts w:ascii="PT Astra Serif" w:hAnsi="PT Astra Serif" w:cs="Times New Roman"/>
                <w:sz w:val="24"/>
                <w:szCs w:val="24"/>
              </w:rPr>
              <w:t xml:space="preserve">нуждающихся в </w:t>
            </w:r>
            <w:r w:rsidRPr="0030133B">
              <w:rPr>
                <w:rFonts w:ascii="PT Astra Serif" w:hAnsi="PT Astra Serif" w:cs="Times New Roman"/>
                <w:sz w:val="24"/>
                <w:szCs w:val="24"/>
              </w:rPr>
              <w:t xml:space="preserve"> улучшении жилищных</w:t>
            </w:r>
            <w:r w:rsidR="00821BB5">
              <w:rPr>
                <w:rFonts w:ascii="PT Astra Serif" w:hAnsi="PT Astra Serif" w:cs="Times New Roman"/>
                <w:sz w:val="24"/>
                <w:szCs w:val="24"/>
              </w:rPr>
              <w:t xml:space="preserve"> </w:t>
            </w:r>
            <w:r w:rsidRPr="0030133B">
              <w:rPr>
                <w:rFonts w:ascii="PT Astra Serif" w:hAnsi="PT Astra Serif" w:cs="Times New Roman"/>
                <w:sz w:val="24"/>
                <w:szCs w:val="24"/>
              </w:rPr>
              <w:t>условий, кв. м</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B1276A" w:rsidP="00DC59D9">
            <w:pPr>
              <w:tabs>
                <w:tab w:val="left" w:pos="168"/>
              </w:tabs>
              <w:spacing w:after="0" w:line="240" w:lineRule="auto"/>
              <w:jc w:val="center"/>
              <w:rPr>
                <w:rFonts w:ascii="PT Astra Serif" w:hAnsi="PT Astra Serif" w:cs="Times New Roman"/>
                <w:sz w:val="24"/>
                <w:szCs w:val="24"/>
              </w:rPr>
            </w:pPr>
            <w:r>
              <w:rPr>
                <w:rFonts w:ascii="PT Astra Serif" w:hAnsi="PT Astra Serif" w:cs="Times New Roman"/>
                <w:sz w:val="24"/>
                <w:szCs w:val="24"/>
              </w:rPr>
              <w:t>54</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0D1C95" w:rsidP="00DC59D9">
            <w:pPr>
              <w:tabs>
                <w:tab w:val="left" w:pos="168"/>
              </w:tabs>
              <w:spacing w:after="0" w:line="240" w:lineRule="auto"/>
              <w:jc w:val="center"/>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0D1C95" w:rsidRPr="0030133B" w:rsidRDefault="00B1276A" w:rsidP="00DC59D9">
            <w:pPr>
              <w:tabs>
                <w:tab w:val="left" w:pos="168"/>
              </w:tabs>
              <w:spacing w:after="0" w:line="240" w:lineRule="auto"/>
              <w:jc w:val="center"/>
              <w:rPr>
                <w:rFonts w:ascii="PT Astra Serif" w:hAnsi="PT Astra Serif" w:cs="Times New Roman"/>
                <w:sz w:val="24"/>
                <w:szCs w:val="24"/>
              </w:rPr>
            </w:pPr>
            <w:r>
              <w:rPr>
                <w:rFonts w:ascii="PT Astra Serif" w:hAnsi="PT Astra Serif" w:cs="Times New Roman"/>
                <w:sz w:val="24"/>
                <w:szCs w:val="24"/>
              </w:rPr>
              <w:t>54</w:t>
            </w:r>
          </w:p>
        </w:tc>
      </w:tr>
      <w:tr w:rsidR="000D1C95" w:rsidRPr="0030133B" w:rsidTr="002C5BDF">
        <w:tc>
          <w:tcPr>
            <w:tcW w:w="1709" w:type="dxa"/>
            <w:vMerge w:val="restart"/>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44"/>
              </w:tabs>
              <w:spacing w:after="0" w:line="240" w:lineRule="auto"/>
              <w:ind w:left="44"/>
              <w:rPr>
                <w:rFonts w:ascii="PT Astra Serif" w:hAnsi="PT Astra Serif" w:cs="Times New Roman"/>
                <w:sz w:val="24"/>
                <w:szCs w:val="24"/>
              </w:rPr>
            </w:pPr>
            <w:r w:rsidRPr="0030133B">
              <w:rPr>
                <w:rFonts w:ascii="PT Astra Serif" w:hAnsi="PT Astra Serif" w:cs="Times New Roman"/>
                <w:sz w:val="24"/>
                <w:szCs w:val="24"/>
              </w:rPr>
              <w:t>Задача N 4: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общая площадь построенного (приобретенного) жилья для молодых семей и молодых</w:t>
            </w:r>
            <w:r w:rsidR="00821BB5">
              <w:rPr>
                <w:rFonts w:ascii="PT Astra Serif" w:hAnsi="PT Astra Serif" w:cs="Times New Roman"/>
                <w:sz w:val="24"/>
                <w:szCs w:val="24"/>
              </w:rPr>
              <w:t xml:space="preserve"> </w:t>
            </w:r>
            <w:r w:rsidRPr="0030133B">
              <w:rPr>
                <w:rFonts w:ascii="PT Astra Serif" w:hAnsi="PT Astra Serif" w:cs="Times New Roman"/>
                <w:sz w:val="24"/>
                <w:szCs w:val="24"/>
              </w:rPr>
              <w:t>специалистов,</w:t>
            </w:r>
            <w:r w:rsidR="00821BB5">
              <w:rPr>
                <w:rFonts w:ascii="PT Astra Serif" w:hAnsi="PT Astra Serif" w:cs="Times New Roman"/>
                <w:sz w:val="24"/>
                <w:szCs w:val="24"/>
              </w:rPr>
              <w:t xml:space="preserve"> </w:t>
            </w:r>
            <w:r w:rsidRPr="0030133B">
              <w:rPr>
                <w:rFonts w:ascii="PT Astra Serif" w:hAnsi="PT Astra Serif" w:cs="Times New Roman"/>
                <w:sz w:val="24"/>
                <w:szCs w:val="24"/>
              </w:rPr>
              <w:t>проживающих и  работающих на селе либо изъявивших желание переехать на постоянное место жительства в сельскую</w:t>
            </w:r>
            <w:r w:rsidR="00821BB5">
              <w:rPr>
                <w:rFonts w:ascii="PT Astra Serif" w:hAnsi="PT Astra Serif" w:cs="Times New Roman"/>
                <w:sz w:val="24"/>
                <w:szCs w:val="24"/>
              </w:rPr>
              <w:t xml:space="preserve"> </w:t>
            </w:r>
            <w:r w:rsidRPr="0030133B">
              <w:rPr>
                <w:rFonts w:ascii="PT Astra Serif" w:hAnsi="PT Astra Serif" w:cs="Times New Roman"/>
                <w:sz w:val="24"/>
                <w:szCs w:val="24"/>
              </w:rPr>
              <w:t>местность и работать</w:t>
            </w:r>
            <w:r w:rsidR="00821BB5">
              <w:rPr>
                <w:rFonts w:ascii="PT Astra Serif" w:hAnsi="PT Astra Serif" w:cs="Times New Roman"/>
                <w:sz w:val="24"/>
                <w:szCs w:val="24"/>
              </w:rPr>
              <w:t xml:space="preserve"> </w:t>
            </w:r>
            <w:r w:rsidRPr="0030133B">
              <w:rPr>
                <w:rFonts w:ascii="PT Astra Serif" w:hAnsi="PT Astra Serif" w:cs="Times New Roman"/>
                <w:sz w:val="24"/>
                <w:szCs w:val="24"/>
              </w:rPr>
              <w:t>там, кв. м</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r>
      <w:tr w:rsidR="000D1C95" w:rsidRPr="0030133B" w:rsidTr="002C5BDF">
        <w:tc>
          <w:tcPr>
            <w:tcW w:w="1709"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44"/>
              </w:tabs>
              <w:spacing w:after="0" w:line="240" w:lineRule="auto"/>
              <w:ind w:left="44"/>
              <w:rPr>
                <w:rFonts w:ascii="PT Astra Serif" w:hAnsi="PT Astra Serif" w:cs="Times New Roman"/>
                <w:sz w:val="24"/>
                <w:szCs w:val="24"/>
              </w:rPr>
            </w:pP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количество молодых семей и молодых</w:t>
            </w:r>
            <w:r w:rsidR="00821BB5">
              <w:rPr>
                <w:rFonts w:ascii="PT Astra Serif" w:hAnsi="PT Astra Serif" w:cs="Times New Roman"/>
                <w:sz w:val="24"/>
                <w:szCs w:val="24"/>
              </w:rPr>
              <w:t xml:space="preserve"> </w:t>
            </w:r>
            <w:r w:rsidRPr="0030133B">
              <w:rPr>
                <w:rFonts w:ascii="PT Astra Serif" w:hAnsi="PT Astra Serif" w:cs="Times New Roman"/>
                <w:sz w:val="24"/>
                <w:szCs w:val="24"/>
              </w:rPr>
              <w:t>специалистов, построивших или</w:t>
            </w:r>
            <w:r w:rsidR="00821BB5">
              <w:rPr>
                <w:rFonts w:ascii="PT Astra Serif" w:hAnsi="PT Astra Serif" w:cs="Times New Roman"/>
                <w:sz w:val="24"/>
                <w:szCs w:val="24"/>
              </w:rPr>
              <w:t xml:space="preserve"> </w:t>
            </w:r>
            <w:r w:rsidRPr="0030133B">
              <w:rPr>
                <w:rFonts w:ascii="PT Astra Serif" w:hAnsi="PT Astra Serif" w:cs="Times New Roman"/>
                <w:sz w:val="24"/>
                <w:szCs w:val="24"/>
              </w:rPr>
              <w:t xml:space="preserve">купивших жилье </w:t>
            </w:r>
            <w:proofErr w:type="gramStart"/>
            <w:r w:rsidRPr="0030133B">
              <w:rPr>
                <w:rFonts w:ascii="PT Astra Serif" w:hAnsi="PT Astra Serif" w:cs="Times New Roman"/>
                <w:sz w:val="24"/>
                <w:szCs w:val="24"/>
              </w:rPr>
              <w:t>в</w:t>
            </w:r>
            <w:proofErr w:type="gramEnd"/>
          </w:p>
          <w:p w:rsidR="000D1C95" w:rsidRPr="0030133B" w:rsidRDefault="000D1C95"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lastRenderedPageBreak/>
              <w:t>сельской местности</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r>
      <w:tr w:rsidR="000D1C95" w:rsidRPr="0030133B" w:rsidTr="002C5BDF">
        <w:tc>
          <w:tcPr>
            <w:tcW w:w="1709" w:type="dxa"/>
            <w:vMerge/>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44"/>
              </w:tabs>
              <w:spacing w:after="0" w:line="240" w:lineRule="auto"/>
              <w:ind w:left="44"/>
              <w:rPr>
                <w:rFonts w:ascii="PT Astra Serif" w:hAnsi="PT Astra Serif" w:cs="Times New Roman"/>
                <w:sz w:val="24"/>
                <w:szCs w:val="24"/>
              </w:rPr>
            </w:pP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821BB5">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количество участников мероприятий по развитию жилищного строительства и</w:t>
            </w:r>
            <w:r w:rsidR="00821BB5">
              <w:rPr>
                <w:rFonts w:ascii="PT Astra Serif" w:hAnsi="PT Astra Serif" w:cs="Times New Roman"/>
                <w:sz w:val="24"/>
                <w:szCs w:val="24"/>
              </w:rPr>
              <w:t xml:space="preserve"> </w:t>
            </w:r>
            <w:r w:rsidRPr="0030133B">
              <w:rPr>
                <w:rFonts w:ascii="PT Astra Serif" w:hAnsi="PT Astra Serif" w:cs="Times New Roman"/>
                <w:sz w:val="24"/>
                <w:szCs w:val="24"/>
              </w:rPr>
              <w:t>членов их семей, улучшивших свои</w:t>
            </w:r>
            <w:r w:rsidR="00821BB5">
              <w:rPr>
                <w:rFonts w:ascii="PT Astra Serif" w:hAnsi="PT Astra Serif" w:cs="Times New Roman"/>
                <w:sz w:val="24"/>
                <w:szCs w:val="24"/>
              </w:rPr>
              <w:t xml:space="preserve"> </w:t>
            </w:r>
            <w:r w:rsidRPr="0030133B">
              <w:rPr>
                <w:rFonts w:ascii="PT Astra Serif" w:hAnsi="PT Astra Serif" w:cs="Times New Roman"/>
                <w:sz w:val="24"/>
                <w:szCs w:val="24"/>
              </w:rPr>
              <w:t>жилищные условия, человек</w:t>
            </w: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0D1C95" w:rsidRPr="0030133B" w:rsidRDefault="000D1C95" w:rsidP="00DC59D9">
            <w:pPr>
              <w:tabs>
                <w:tab w:val="left" w:pos="168"/>
              </w:tabs>
              <w:spacing w:after="0" w:line="240" w:lineRule="auto"/>
              <w:jc w:val="both"/>
              <w:rPr>
                <w:rFonts w:ascii="PT Astra Serif" w:hAnsi="PT Astra Serif" w:cs="Times New Roman"/>
                <w:sz w:val="24"/>
                <w:szCs w:val="24"/>
              </w:rPr>
            </w:pPr>
          </w:p>
        </w:tc>
      </w:tr>
      <w:tr w:rsidR="00133225" w:rsidRPr="0030133B" w:rsidTr="00790ECB">
        <w:trPr>
          <w:cantSplit/>
          <w:trHeight w:val="1134"/>
        </w:trPr>
        <w:tc>
          <w:tcPr>
            <w:tcW w:w="1709"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133225" w:rsidRPr="00133225" w:rsidRDefault="00133225" w:rsidP="00133225">
            <w:pPr>
              <w:tabs>
                <w:tab w:val="left" w:pos="44"/>
              </w:tabs>
              <w:spacing w:after="0" w:line="240" w:lineRule="auto"/>
              <w:ind w:left="44"/>
              <w:rPr>
                <w:rFonts w:ascii="PT Astra Serif" w:hAnsi="PT Astra Serif" w:cs="Times New Roman"/>
                <w:sz w:val="24"/>
                <w:szCs w:val="24"/>
              </w:rPr>
            </w:pPr>
            <w:r w:rsidRPr="00133225">
              <w:rPr>
                <w:rFonts w:ascii="PT Astra Serif" w:hAnsi="PT Astra Serif" w:cs="Times New Roman"/>
                <w:sz w:val="24"/>
                <w:szCs w:val="24"/>
              </w:rPr>
              <w:t xml:space="preserve">Задача N 5: </w:t>
            </w:r>
          </w:p>
          <w:p w:rsidR="00133225" w:rsidRPr="0030133B" w:rsidRDefault="00133225" w:rsidP="00D414B7">
            <w:pPr>
              <w:tabs>
                <w:tab w:val="left" w:pos="44"/>
              </w:tabs>
              <w:spacing w:after="0" w:line="240" w:lineRule="auto"/>
              <w:ind w:left="44"/>
              <w:rPr>
                <w:rFonts w:ascii="PT Astra Serif" w:hAnsi="PT Astra Serif" w:cs="Times New Roman"/>
                <w:sz w:val="24"/>
                <w:szCs w:val="24"/>
              </w:rPr>
            </w:pPr>
            <w:r w:rsidRPr="00133225">
              <w:rPr>
                <w:rFonts w:ascii="PT Astra Serif" w:hAnsi="PT Astra Serif" w:cs="Times New Roman"/>
                <w:sz w:val="24"/>
                <w:szCs w:val="24"/>
              </w:rPr>
              <w:t>сокращение очагов распространения борщевика и улучшение качественного состояния земель путем его локализации и ликвидации, обеспечение мероприятий в области охраны окружающей среды, сохранение и восстановление земельных ресурсов, сохранение сбалансированной экосистемы природных ландшафтов и ликвидация воздействия  негативных факторов от распространения борщевика Сосновского</w:t>
            </w:r>
          </w:p>
        </w:tc>
        <w:tc>
          <w:tcPr>
            <w:tcW w:w="143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133225" w:rsidRPr="0030133B" w:rsidRDefault="00133225" w:rsidP="00DC59D9">
            <w:pPr>
              <w:tabs>
                <w:tab w:val="left" w:pos="168"/>
              </w:tabs>
              <w:spacing w:after="0" w:line="240" w:lineRule="auto"/>
              <w:rPr>
                <w:rFonts w:ascii="PT Astra Serif" w:hAnsi="PT Astra Serif"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133225" w:rsidRPr="0030133B" w:rsidRDefault="00133225" w:rsidP="00DC59D9">
            <w:pPr>
              <w:tabs>
                <w:tab w:val="left" w:pos="168"/>
              </w:tabs>
              <w:spacing w:after="0" w:line="240" w:lineRule="auto"/>
              <w:jc w:val="both"/>
              <w:rPr>
                <w:rFonts w:ascii="PT Astra Serif" w:hAnsi="PT Astra Serif" w:cs="Times New Roman"/>
                <w:sz w:val="24"/>
                <w:szCs w:val="24"/>
              </w:rPr>
            </w:pP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133225" w:rsidRPr="00133225" w:rsidRDefault="006767AC" w:rsidP="00133225">
            <w:pPr>
              <w:tabs>
                <w:tab w:val="left" w:pos="168"/>
              </w:tabs>
              <w:spacing w:after="0" w:line="240" w:lineRule="auto"/>
              <w:ind w:left="113" w:right="113"/>
              <w:jc w:val="center"/>
              <w:rPr>
                <w:rFonts w:ascii="PT Astra Serif" w:hAnsi="PT Astra Serif" w:cs="Arial"/>
                <w:sz w:val="24"/>
                <w:szCs w:val="24"/>
              </w:rPr>
            </w:pPr>
            <w:r>
              <w:rPr>
                <w:rFonts w:ascii="PT Astra Serif" w:hAnsi="PT Astra Serif" w:cs="Arial"/>
                <w:sz w:val="24"/>
                <w:szCs w:val="24"/>
              </w:rPr>
              <w:t>0</w:t>
            </w:r>
          </w:p>
        </w:tc>
        <w:tc>
          <w:tcPr>
            <w:tcW w:w="567" w:type="dxa"/>
            <w:tcBorders>
              <w:top w:val="outset" w:sz="6" w:space="0" w:color="auto"/>
              <w:left w:val="outset" w:sz="6" w:space="0" w:color="auto"/>
              <w:bottom w:val="outset" w:sz="6" w:space="0" w:color="auto"/>
              <w:right w:val="outset" w:sz="6" w:space="0" w:color="auto"/>
            </w:tcBorders>
            <w:tcMar>
              <w:left w:w="28" w:type="dxa"/>
              <w:right w:w="28" w:type="dxa"/>
            </w:tcMar>
            <w:textDirection w:val="btLr"/>
          </w:tcPr>
          <w:p w:rsidR="00133225" w:rsidRPr="00133225" w:rsidRDefault="006767AC" w:rsidP="00133225">
            <w:pPr>
              <w:ind w:left="113" w:right="113"/>
              <w:jc w:val="center"/>
              <w:rPr>
                <w:rFonts w:ascii="PT Astra Serif" w:hAnsi="PT Astra Serif"/>
              </w:rPr>
            </w:pPr>
            <w:r>
              <w:rPr>
                <w:rFonts w:ascii="PT Astra Serif" w:hAnsi="PT Astra Serif"/>
              </w:rPr>
              <w:t>4</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tcPr>
          <w:p w:rsidR="00133225" w:rsidRPr="00133225" w:rsidRDefault="00133225" w:rsidP="00B713FF">
            <w:pPr>
              <w:ind w:left="113" w:right="113"/>
              <w:jc w:val="center"/>
              <w:rPr>
                <w:rFonts w:ascii="PT Astra Serif" w:hAnsi="PT Astra Serif"/>
              </w:rPr>
            </w:pPr>
            <w:r w:rsidRPr="00133225">
              <w:rPr>
                <w:rFonts w:ascii="PT Astra Serif" w:hAnsi="PT Astra Serif" w:cs="Arial"/>
                <w:sz w:val="24"/>
                <w:szCs w:val="24"/>
              </w:rPr>
              <w:t>5,</w:t>
            </w:r>
            <w:r w:rsidR="00B713FF">
              <w:rPr>
                <w:rFonts w:ascii="PT Astra Serif" w:hAnsi="PT Astra Serif" w:cs="Arial"/>
                <w:sz w:val="24"/>
                <w:szCs w:val="24"/>
              </w:rPr>
              <w:t>3</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tcPr>
          <w:p w:rsidR="00133225" w:rsidRPr="00133225" w:rsidRDefault="00133225" w:rsidP="00B713FF">
            <w:pPr>
              <w:ind w:left="113" w:right="113"/>
              <w:jc w:val="center"/>
              <w:rPr>
                <w:rFonts w:ascii="PT Astra Serif" w:hAnsi="PT Astra Serif"/>
              </w:rPr>
            </w:pPr>
            <w:r w:rsidRPr="00133225">
              <w:rPr>
                <w:rFonts w:ascii="PT Astra Serif" w:hAnsi="PT Astra Serif" w:cs="Arial"/>
                <w:sz w:val="24"/>
                <w:szCs w:val="24"/>
              </w:rPr>
              <w:t>5,</w:t>
            </w:r>
            <w:r w:rsidR="00B713FF">
              <w:rPr>
                <w:rFonts w:ascii="PT Astra Serif" w:hAnsi="PT Astra Serif" w:cs="Arial"/>
                <w:sz w:val="24"/>
                <w:szCs w:val="24"/>
              </w:rPr>
              <w:t>3</w:t>
            </w: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textDirection w:val="btLr"/>
            <w:vAlign w:val="center"/>
          </w:tcPr>
          <w:p w:rsidR="00133225" w:rsidRPr="0030133B" w:rsidRDefault="00B713FF" w:rsidP="00790ECB">
            <w:pPr>
              <w:tabs>
                <w:tab w:val="left" w:pos="168"/>
              </w:tabs>
              <w:spacing w:after="0" w:line="240" w:lineRule="auto"/>
              <w:ind w:left="113" w:right="113"/>
              <w:jc w:val="center"/>
              <w:rPr>
                <w:rFonts w:ascii="PT Astra Serif" w:hAnsi="PT Astra Serif" w:cs="Times New Roman"/>
                <w:sz w:val="24"/>
                <w:szCs w:val="24"/>
              </w:rPr>
            </w:pPr>
            <w:r>
              <w:rPr>
                <w:rFonts w:ascii="PT Astra Serif" w:hAnsi="PT Astra Serif" w:cs="Times New Roman"/>
                <w:sz w:val="24"/>
                <w:szCs w:val="24"/>
              </w:rPr>
              <w:t>5,3</w:t>
            </w:r>
          </w:p>
        </w:tc>
        <w:tc>
          <w:tcPr>
            <w:tcW w:w="42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133225" w:rsidRPr="0030133B" w:rsidRDefault="00133225" w:rsidP="00DC59D9">
            <w:pPr>
              <w:tabs>
                <w:tab w:val="left" w:pos="168"/>
              </w:tabs>
              <w:spacing w:after="0" w:line="240" w:lineRule="auto"/>
              <w:jc w:val="both"/>
              <w:rPr>
                <w:rFonts w:ascii="PT Astra Serif" w:hAnsi="PT Astra Serif" w:cs="Times New Roman"/>
                <w:sz w:val="24"/>
                <w:szCs w:val="24"/>
              </w:rPr>
            </w:pPr>
          </w:p>
        </w:tc>
        <w:tc>
          <w:tcPr>
            <w:tcW w:w="42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133225" w:rsidRPr="0030133B" w:rsidRDefault="00133225" w:rsidP="00DC59D9">
            <w:pPr>
              <w:tabs>
                <w:tab w:val="left" w:pos="168"/>
              </w:tabs>
              <w:spacing w:after="0" w:line="240" w:lineRule="auto"/>
              <w:jc w:val="both"/>
              <w:rPr>
                <w:rFonts w:ascii="PT Astra Serif" w:hAnsi="PT Astra Serif"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133225" w:rsidRPr="0030133B" w:rsidRDefault="00133225" w:rsidP="00DC59D9">
            <w:pPr>
              <w:tabs>
                <w:tab w:val="left" w:pos="168"/>
              </w:tabs>
              <w:spacing w:after="0" w:line="240" w:lineRule="auto"/>
              <w:jc w:val="both"/>
              <w:rPr>
                <w:rFonts w:ascii="PT Astra Serif" w:hAnsi="PT Astra Serif" w:cs="Times New Roman"/>
                <w:sz w:val="24"/>
                <w:szCs w:val="24"/>
              </w:rPr>
            </w:pPr>
          </w:p>
        </w:tc>
      </w:tr>
    </w:tbl>
    <w:p w:rsidR="000D1C95" w:rsidRPr="0030133B" w:rsidRDefault="000D1C95" w:rsidP="00FF7A82">
      <w:pPr>
        <w:tabs>
          <w:tab w:val="left" w:pos="168"/>
        </w:tabs>
        <w:spacing w:after="0" w:line="240" w:lineRule="auto"/>
        <w:contextualSpacing/>
        <w:jc w:val="center"/>
        <w:rPr>
          <w:rFonts w:ascii="PT Astra Serif" w:hAnsi="PT Astra Serif" w:cs="Times New Roman"/>
          <w:b/>
          <w:sz w:val="24"/>
          <w:szCs w:val="24"/>
        </w:rPr>
      </w:pPr>
    </w:p>
    <w:p w:rsidR="005A52C6" w:rsidRPr="00002540" w:rsidRDefault="005A52C6" w:rsidP="00DC59D9">
      <w:pPr>
        <w:tabs>
          <w:tab w:val="left" w:pos="168"/>
        </w:tabs>
        <w:spacing w:after="0" w:line="240" w:lineRule="auto"/>
        <w:contextualSpacing/>
        <w:jc w:val="center"/>
        <w:rPr>
          <w:rFonts w:ascii="PT Astra Serif" w:hAnsi="PT Astra Serif" w:cs="Times New Roman"/>
          <w:b/>
          <w:sz w:val="28"/>
          <w:szCs w:val="28"/>
        </w:rPr>
      </w:pPr>
      <w:r w:rsidRPr="00002540">
        <w:rPr>
          <w:rFonts w:ascii="PT Astra Serif" w:hAnsi="PT Astra Serif" w:cs="Times New Roman"/>
          <w:b/>
          <w:sz w:val="28"/>
          <w:szCs w:val="28"/>
        </w:rPr>
        <w:lastRenderedPageBreak/>
        <w:t>Паспорт показателя "Протяженность газопроводов среднего и низкого давления,</w:t>
      </w:r>
      <w:r w:rsidR="0082130F">
        <w:rPr>
          <w:rFonts w:ascii="PT Astra Serif" w:hAnsi="PT Astra Serif" w:cs="Times New Roman"/>
          <w:b/>
          <w:sz w:val="28"/>
          <w:szCs w:val="28"/>
        </w:rPr>
        <w:t xml:space="preserve"> </w:t>
      </w:r>
      <w:r w:rsidRPr="00002540">
        <w:rPr>
          <w:rFonts w:ascii="PT Astra Serif" w:hAnsi="PT Astra Serif" w:cs="Times New Roman"/>
          <w:b/>
          <w:sz w:val="28"/>
          <w:szCs w:val="28"/>
        </w:rPr>
        <w:t>уличных газовых сетей, проложенных с целью газификации жилых домов и квартир"</w:t>
      </w:r>
    </w:p>
    <w:p w:rsidR="005A52C6" w:rsidRPr="0030133B" w:rsidRDefault="005A52C6" w:rsidP="00DC59D9">
      <w:pPr>
        <w:tabs>
          <w:tab w:val="left" w:pos="168"/>
        </w:tabs>
        <w:spacing w:after="0" w:line="240" w:lineRule="auto"/>
        <w:contextualSpacing/>
        <w:jc w:val="both"/>
        <w:rPr>
          <w:rFonts w:ascii="PT Astra Serif" w:hAnsi="PT Astra Serif" w:cs="Times New Roman"/>
          <w:sz w:val="24"/>
          <w:szCs w:val="24"/>
        </w:rPr>
      </w:pPr>
    </w:p>
    <w:tbl>
      <w:tblPr>
        <w:tblW w:w="91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147"/>
        <w:gridCol w:w="5386"/>
      </w:tblGrid>
      <w:tr w:rsidR="005A52C6" w:rsidRPr="0030133B" w:rsidTr="00D33017">
        <w:tc>
          <w:tcPr>
            <w:tcW w:w="3714" w:type="dxa"/>
            <w:gridSpan w:val="2"/>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Исполнитель, ответственный за формирование показателя (контактная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Ф.И.О., должность, телефон, адрес электронной почты)</w:t>
            </w:r>
            <w:proofErr w:type="gramEnd"/>
          </w:p>
        </w:tc>
        <w:tc>
          <w:tcPr>
            <w:tcW w:w="538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A52C6" w:rsidRPr="0030133B" w:rsidTr="00D33017">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14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38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r>
      <w:tr w:rsidR="005A52C6" w:rsidRPr="0030133B" w:rsidTr="00D33017">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14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38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Протяженность газопроводов среднего и низкого давления, уличных газовых</w:t>
            </w:r>
            <w:r w:rsidR="00D414B7">
              <w:rPr>
                <w:rFonts w:ascii="PT Astra Serif" w:hAnsi="PT Astra Serif" w:cs="Times New Roman"/>
                <w:sz w:val="24"/>
                <w:szCs w:val="24"/>
              </w:rPr>
              <w:t xml:space="preserve"> </w:t>
            </w:r>
            <w:r w:rsidRPr="0030133B">
              <w:rPr>
                <w:rFonts w:ascii="PT Astra Serif" w:hAnsi="PT Astra Serif" w:cs="Times New Roman"/>
                <w:sz w:val="24"/>
                <w:szCs w:val="24"/>
              </w:rPr>
              <w:t>сетей, проложенных с целью газификации жилых домов и квартир</w:t>
            </w:r>
          </w:p>
        </w:tc>
      </w:tr>
      <w:tr w:rsidR="005A52C6" w:rsidRPr="0030133B" w:rsidTr="00D33017">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14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38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км</w:t>
            </w:r>
          </w:p>
        </w:tc>
      </w:tr>
      <w:tr w:rsidR="005A52C6" w:rsidRPr="0030133B" w:rsidTr="00D33017">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14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38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конечный</w:t>
            </w:r>
          </w:p>
        </w:tc>
      </w:tr>
      <w:tr w:rsidR="005A52C6" w:rsidRPr="0030133B" w:rsidTr="00D33017">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14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38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w:t>
            </w:r>
          </w:p>
        </w:tc>
      </w:tr>
      <w:tr w:rsidR="005A52C6" w:rsidRPr="0030133B" w:rsidTr="00D33017">
        <w:tc>
          <w:tcPr>
            <w:tcW w:w="56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147"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Описание системы мониторинга показателя</w:t>
            </w:r>
          </w:p>
        </w:tc>
        <w:tc>
          <w:tcPr>
            <w:tcW w:w="538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A52C6" w:rsidRPr="0030133B" w:rsidRDefault="005A52C6"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 по формам 1-СРС (утверждена Постановлением Росстата от 03.07.2008 N 154)</w:t>
            </w:r>
          </w:p>
        </w:tc>
      </w:tr>
    </w:tbl>
    <w:p w:rsidR="00D748E7" w:rsidRPr="0030133B" w:rsidRDefault="00D748E7" w:rsidP="00DC59D9">
      <w:pPr>
        <w:tabs>
          <w:tab w:val="left" w:pos="168"/>
        </w:tabs>
        <w:spacing w:after="0" w:line="240" w:lineRule="auto"/>
        <w:rPr>
          <w:rFonts w:ascii="PT Astra Serif" w:hAnsi="PT Astra Serif" w:cs="Times New Roman"/>
        </w:rPr>
      </w:pPr>
    </w:p>
    <w:p w:rsidR="000D1C95" w:rsidRPr="00002540" w:rsidRDefault="005A52C6" w:rsidP="00DC59D9">
      <w:pPr>
        <w:tabs>
          <w:tab w:val="left" w:pos="168"/>
        </w:tabs>
        <w:spacing w:after="0" w:line="240" w:lineRule="auto"/>
        <w:jc w:val="center"/>
        <w:rPr>
          <w:rFonts w:ascii="PT Astra Serif" w:hAnsi="PT Astra Serif" w:cs="Times New Roman"/>
          <w:sz w:val="28"/>
          <w:szCs w:val="28"/>
        </w:rPr>
      </w:pPr>
      <w:r w:rsidRPr="00002540">
        <w:rPr>
          <w:rFonts w:ascii="PT Astra Serif" w:hAnsi="PT Astra Serif" w:cs="Times New Roman"/>
          <w:b/>
          <w:sz w:val="28"/>
          <w:szCs w:val="28"/>
        </w:rPr>
        <w:t>Паспорт показателя "Доля выполненных работ по прокладке газораспределительных сетей</w:t>
      </w:r>
      <w:r w:rsidRPr="00002540">
        <w:rPr>
          <w:rFonts w:ascii="PT Astra Serif" w:hAnsi="PT Astra Serif" w:cs="Times New Roman"/>
          <w:sz w:val="28"/>
          <w:szCs w:val="28"/>
        </w:rPr>
        <w:t>"</w:t>
      </w:r>
    </w:p>
    <w:p w:rsidR="000D1C95" w:rsidRPr="0030133B" w:rsidRDefault="000D1C95" w:rsidP="00DC59D9">
      <w:pPr>
        <w:tabs>
          <w:tab w:val="left" w:pos="168"/>
        </w:tabs>
        <w:spacing w:after="0" w:line="240" w:lineRule="auto"/>
        <w:rPr>
          <w:rFonts w:ascii="PT Astra Serif" w:hAnsi="PT Astra Serif" w:cs="Times New Roman"/>
        </w:rPr>
      </w:pPr>
    </w:p>
    <w:tbl>
      <w:tblPr>
        <w:tblW w:w="9088"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260"/>
        <w:gridCol w:w="5261"/>
      </w:tblGrid>
      <w:tr w:rsidR="00540E9F" w:rsidRPr="0030133B" w:rsidTr="00D33017">
        <w:tc>
          <w:tcPr>
            <w:tcW w:w="3827" w:type="dxa"/>
            <w:gridSpan w:val="2"/>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Исполнитель, ответственный за</w:t>
            </w:r>
            <w:r w:rsidR="00D414B7">
              <w:rPr>
                <w:rFonts w:ascii="PT Astra Serif" w:hAnsi="PT Astra Serif" w:cs="Times New Roman"/>
                <w:sz w:val="24"/>
                <w:szCs w:val="24"/>
              </w:rPr>
              <w:t xml:space="preserve"> </w:t>
            </w:r>
            <w:r w:rsidRPr="0030133B">
              <w:rPr>
                <w:rFonts w:ascii="PT Astra Serif" w:hAnsi="PT Astra Serif" w:cs="Times New Roman"/>
                <w:sz w:val="24"/>
                <w:szCs w:val="24"/>
              </w:rPr>
              <w:t>формирование показателя (контактная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Ф.И.О., должность, телефон, адрес электронной почты)</w:t>
            </w:r>
            <w:proofErr w:type="gramEnd"/>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 xml:space="preserve">Доля выполненных работ по прокладке  </w:t>
            </w:r>
            <w:r w:rsidRPr="0030133B">
              <w:rPr>
                <w:rFonts w:ascii="PT Astra Serif" w:hAnsi="PT Astra Serif" w:cs="Times New Roman"/>
                <w:sz w:val="24"/>
                <w:szCs w:val="24"/>
              </w:rPr>
              <w:br/>
              <w:t>газораспределительных сетей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проценты</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непосредственный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Отчетность муниципальных образований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Описание системы мониторинга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Отчетность по формам N КС-2, N КС-3 (утверждены Постановлением Госкомстата РФ от 11.11.1999 N 100)</w:t>
            </w:r>
          </w:p>
        </w:tc>
      </w:tr>
    </w:tbl>
    <w:p w:rsidR="000D1C95" w:rsidRPr="0030133B" w:rsidRDefault="000D1C95" w:rsidP="00DC59D9">
      <w:pPr>
        <w:tabs>
          <w:tab w:val="left" w:pos="168"/>
        </w:tabs>
        <w:spacing w:after="0" w:line="240" w:lineRule="auto"/>
        <w:rPr>
          <w:rFonts w:ascii="PT Astra Serif" w:hAnsi="PT Astra Serif" w:cs="Times New Roman"/>
        </w:rPr>
      </w:pPr>
    </w:p>
    <w:p w:rsidR="00540E9F" w:rsidRPr="00002540" w:rsidRDefault="00540E9F" w:rsidP="00DC59D9">
      <w:pPr>
        <w:tabs>
          <w:tab w:val="left" w:pos="168"/>
        </w:tabs>
        <w:spacing w:after="0" w:line="240" w:lineRule="auto"/>
        <w:contextualSpacing/>
        <w:jc w:val="center"/>
        <w:rPr>
          <w:rFonts w:ascii="PT Astra Serif" w:hAnsi="PT Astra Serif" w:cs="Times New Roman"/>
          <w:b/>
          <w:sz w:val="28"/>
          <w:szCs w:val="28"/>
        </w:rPr>
      </w:pPr>
      <w:r w:rsidRPr="00002540">
        <w:rPr>
          <w:rFonts w:ascii="PT Astra Serif" w:hAnsi="PT Astra Serif" w:cs="Times New Roman"/>
          <w:b/>
          <w:sz w:val="28"/>
          <w:szCs w:val="28"/>
        </w:rPr>
        <w:t>Паспорт показателя "Количество газифицированных сельских жилых домов и квартир"</w:t>
      </w:r>
    </w:p>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p>
    <w:tbl>
      <w:tblPr>
        <w:tblW w:w="90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3260"/>
        <w:gridCol w:w="5255"/>
      </w:tblGrid>
      <w:tr w:rsidR="00540E9F" w:rsidRPr="0030133B" w:rsidTr="00D33017">
        <w:tc>
          <w:tcPr>
            <w:tcW w:w="3827" w:type="dxa"/>
            <w:gridSpan w:val="2"/>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Исполнитель, ответственный за формирование показателя (контактная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Ф.И.О., должность, телефон, адрес электронной почты)</w:t>
            </w:r>
            <w:proofErr w:type="gramEnd"/>
          </w:p>
        </w:tc>
        <w:tc>
          <w:tcPr>
            <w:tcW w:w="5255"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55" w:type="dxa"/>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 xml:space="preserve">Количество газифицированных сельских жилых </w:t>
            </w:r>
            <w:r w:rsidRPr="0030133B">
              <w:rPr>
                <w:rFonts w:ascii="PT Astra Serif" w:hAnsi="PT Astra Serif" w:cs="Times New Roman"/>
                <w:sz w:val="24"/>
                <w:szCs w:val="24"/>
              </w:rPr>
              <w:lastRenderedPageBreak/>
              <w:t>домов и квартир</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lastRenderedPageBreak/>
              <w:t>3</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единицы</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конечный</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60" w:type="dxa"/>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Описание системы мониторинга показателя</w:t>
            </w:r>
          </w:p>
        </w:tc>
        <w:tc>
          <w:tcPr>
            <w:tcW w:w="5255" w:type="dxa"/>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 по формам 1-СРС (утверждена Постановлением Росстата от 03.07.2008 N 154)</w:t>
            </w:r>
          </w:p>
        </w:tc>
      </w:tr>
    </w:tbl>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p>
    <w:p w:rsidR="00540E9F" w:rsidRPr="00002540" w:rsidRDefault="00540E9F" w:rsidP="00DC59D9">
      <w:pPr>
        <w:tabs>
          <w:tab w:val="left" w:pos="168"/>
        </w:tabs>
        <w:spacing w:after="0" w:line="240" w:lineRule="auto"/>
        <w:contextualSpacing/>
        <w:jc w:val="center"/>
        <w:rPr>
          <w:rFonts w:ascii="PT Astra Serif" w:hAnsi="PT Astra Serif" w:cs="Times New Roman"/>
          <w:b/>
          <w:sz w:val="28"/>
          <w:szCs w:val="28"/>
        </w:rPr>
      </w:pPr>
      <w:r w:rsidRPr="00002540">
        <w:rPr>
          <w:rFonts w:ascii="PT Astra Serif" w:hAnsi="PT Astra Serif" w:cs="Times New Roman"/>
          <w:b/>
          <w:sz w:val="28"/>
          <w:szCs w:val="28"/>
        </w:rPr>
        <w:t xml:space="preserve">Паспорт показателя "Протяженность </w:t>
      </w:r>
      <w:proofErr w:type="gramStart"/>
      <w:r w:rsidRPr="00002540">
        <w:rPr>
          <w:rFonts w:ascii="PT Astra Serif" w:hAnsi="PT Astra Serif" w:cs="Times New Roman"/>
          <w:b/>
          <w:sz w:val="28"/>
          <w:szCs w:val="28"/>
        </w:rPr>
        <w:t>реконструированных</w:t>
      </w:r>
      <w:proofErr w:type="gramEnd"/>
      <w:r w:rsidRPr="00002540">
        <w:rPr>
          <w:rFonts w:ascii="PT Astra Serif" w:hAnsi="PT Astra Serif" w:cs="Times New Roman"/>
          <w:b/>
          <w:sz w:val="28"/>
          <w:szCs w:val="28"/>
        </w:rPr>
        <w:t xml:space="preserve"> </w:t>
      </w:r>
    </w:p>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002540">
        <w:rPr>
          <w:rFonts w:ascii="PT Astra Serif" w:hAnsi="PT Astra Serif" w:cs="Times New Roman"/>
          <w:b/>
          <w:sz w:val="28"/>
          <w:szCs w:val="28"/>
        </w:rPr>
        <w:t>и введенных вновь систем водоснабжения</w:t>
      </w:r>
      <w:r w:rsidRPr="00002540">
        <w:rPr>
          <w:rFonts w:ascii="PT Astra Serif" w:hAnsi="PT Astra Serif" w:cs="Times New Roman"/>
          <w:sz w:val="28"/>
          <w:szCs w:val="28"/>
        </w:rPr>
        <w:t>"</w:t>
      </w:r>
    </w:p>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p>
    <w:tbl>
      <w:tblPr>
        <w:tblW w:w="90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3260"/>
        <w:gridCol w:w="5255"/>
      </w:tblGrid>
      <w:tr w:rsidR="00540E9F" w:rsidRPr="0030133B" w:rsidTr="00D33017">
        <w:tc>
          <w:tcPr>
            <w:tcW w:w="3827" w:type="dxa"/>
            <w:gridSpan w:val="2"/>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Исполнитель, ответственный за формирование показателя (контактная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Ф.И.О., должность, телефон, адрес электронной почты)</w:t>
            </w:r>
            <w:proofErr w:type="gramEnd"/>
          </w:p>
        </w:tc>
        <w:tc>
          <w:tcPr>
            <w:tcW w:w="5255"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55" w:type="dxa"/>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Протяженность реконструированных и введенных вновь систем водоснабжения</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км</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конечный</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60" w:type="dxa"/>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55" w:type="dxa"/>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w:t>
            </w:r>
          </w:p>
        </w:tc>
      </w:tr>
      <w:tr w:rsidR="00540E9F" w:rsidRPr="0030133B" w:rsidTr="00D33017">
        <w:tc>
          <w:tcPr>
            <w:tcW w:w="567" w:type="dxa"/>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60" w:type="dxa"/>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Описание системы мониторинга показателя</w:t>
            </w:r>
          </w:p>
        </w:tc>
        <w:tc>
          <w:tcPr>
            <w:tcW w:w="5255" w:type="dxa"/>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 по формам 1-СРС (утверждена Постановлением Росстата от 03.07.2008 N 154)</w:t>
            </w:r>
          </w:p>
        </w:tc>
      </w:tr>
    </w:tbl>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p>
    <w:p w:rsidR="00540E9F" w:rsidRPr="00002540" w:rsidRDefault="00540E9F" w:rsidP="00DC59D9">
      <w:pPr>
        <w:tabs>
          <w:tab w:val="left" w:pos="168"/>
        </w:tabs>
        <w:spacing w:after="0" w:line="240" w:lineRule="auto"/>
        <w:contextualSpacing/>
        <w:jc w:val="center"/>
        <w:rPr>
          <w:rFonts w:ascii="PT Astra Serif" w:hAnsi="PT Astra Serif" w:cs="Times New Roman"/>
          <w:b/>
          <w:sz w:val="28"/>
          <w:szCs w:val="28"/>
        </w:rPr>
      </w:pPr>
      <w:r w:rsidRPr="00002540">
        <w:rPr>
          <w:rFonts w:ascii="PT Astra Serif" w:hAnsi="PT Astra Serif" w:cs="Times New Roman"/>
          <w:b/>
          <w:sz w:val="28"/>
          <w:szCs w:val="28"/>
        </w:rPr>
        <w:t>Паспорт показателя "Доля выполненных работ по реконструкции</w:t>
      </w:r>
    </w:p>
    <w:p w:rsidR="00540E9F" w:rsidRPr="0030133B" w:rsidRDefault="00540E9F" w:rsidP="00DC59D9">
      <w:pPr>
        <w:tabs>
          <w:tab w:val="left" w:pos="168"/>
        </w:tabs>
        <w:spacing w:after="0" w:line="240" w:lineRule="auto"/>
        <w:contextualSpacing/>
        <w:jc w:val="center"/>
        <w:rPr>
          <w:rFonts w:ascii="PT Astra Serif" w:hAnsi="PT Astra Serif" w:cs="Times New Roman"/>
          <w:b/>
          <w:sz w:val="24"/>
          <w:szCs w:val="24"/>
        </w:rPr>
      </w:pPr>
      <w:r w:rsidRPr="00002540">
        <w:rPr>
          <w:rFonts w:ascii="PT Astra Serif" w:hAnsi="PT Astra Serif" w:cs="Times New Roman"/>
          <w:b/>
          <w:sz w:val="28"/>
          <w:szCs w:val="28"/>
        </w:rPr>
        <w:t>и строительству систем водоснабжения</w:t>
      </w:r>
      <w:r w:rsidRPr="0030133B">
        <w:rPr>
          <w:rFonts w:ascii="PT Astra Serif" w:hAnsi="PT Astra Serif" w:cs="Times New Roman"/>
          <w:b/>
          <w:sz w:val="24"/>
          <w:szCs w:val="24"/>
        </w:rPr>
        <w:t>"</w:t>
      </w:r>
    </w:p>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p>
    <w:tbl>
      <w:tblPr>
        <w:tblW w:w="9088"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260"/>
        <w:gridCol w:w="5261"/>
      </w:tblGrid>
      <w:tr w:rsidR="00540E9F" w:rsidRPr="0030133B" w:rsidTr="00D33017">
        <w:tc>
          <w:tcPr>
            <w:tcW w:w="3827" w:type="dxa"/>
            <w:gridSpan w:val="2"/>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 xml:space="preserve">Исполнитель, ответственный за формирование показателя </w:t>
            </w:r>
            <w:r w:rsidR="00D414B7">
              <w:rPr>
                <w:rFonts w:ascii="PT Astra Serif" w:hAnsi="PT Astra Serif" w:cs="Times New Roman"/>
                <w:sz w:val="24"/>
                <w:szCs w:val="24"/>
              </w:rPr>
              <w:t>(контактная информация:</w:t>
            </w:r>
            <w:proofErr w:type="gramEnd"/>
            <w:r w:rsidR="00D414B7">
              <w:rPr>
                <w:rFonts w:ascii="PT Astra Serif" w:hAnsi="PT Astra Serif" w:cs="Times New Roman"/>
                <w:sz w:val="24"/>
                <w:szCs w:val="24"/>
              </w:rPr>
              <w:t xml:space="preserve"> </w:t>
            </w:r>
            <w:proofErr w:type="gramStart"/>
            <w:r w:rsidR="00D414B7">
              <w:rPr>
                <w:rFonts w:ascii="PT Astra Serif" w:hAnsi="PT Astra Serif" w:cs="Times New Roman"/>
                <w:sz w:val="24"/>
                <w:szCs w:val="24"/>
              </w:rPr>
              <w:t>Ф.И.О.,</w:t>
            </w:r>
            <w:r w:rsidRPr="0030133B">
              <w:rPr>
                <w:rFonts w:ascii="PT Astra Serif" w:hAnsi="PT Astra Serif" w:cs="Times New Roman"/>
                <w:sz w:val="24"/>
                <w:szCs w:val="24"/>
              </w:rPr>
              <w:t xml:space="preserve"> должность, телефон, адрес электронной почты)</w:t>
            </w:r>
            <w:proofErr w:type="gramEnd"/>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Доля выполненных работ по реконструкции и строительству систем водоснабжения</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проценты</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непосредственный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Отчетность муниципальных образований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C59D9">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Описание системы мониторинга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Отчетность по формам N КС-2, N КС-3 (утверждены Постановлением Госкомстата РФ от 11.11.1999 N 100)</w:t>
            </w:r>
          </w:p>
        </w:tc>
      </w:tr>
    </w:tbl>
    <w:p w:rsidR="00002540" w:rsidRDefault="00002540" w:rsidP="00540E9F">
      <w:pPr>
        <w:tabs>
          <w:tab w:val="left" w:pos="168"/>
        </w:tabs>
        <w:spacing w:after="0" w:line="240" w:lineRule="auto"/>
        <w:contextualSpacing/>
        <w:jc w:val="center"/>
        <w:rPr>
          <w:rFonts w:ascii="PT Astra Serif" w:hAnsi="PT Astra Serif" w:cs="Times New Roman"/>
          <w:b/>
          <w:sz w:val="24"/>
          <w:szCs w:val="24"/>
        </w:rPr>
      </w:pPr>
    </w:p>
    <w:p w:rsidR="00540E9F" w:rsidRPr="00002540" w:rsidRDefault="00540E9F" w:rsidP="00540E9F">
      <w:pPr>
        <w:tabs>
          <w:tab w:val="left" w:pos="168"/>
        </w:tabs>
        <w:spacing w:after="0" w:line="240" w:lineRule="auto"/>
        <w:contextualSpacing/>
        <w:jc w:val="center"/>
        <w:rPr>
          <w:rFonts w:ascii="PT Astra Serif" w:hAnsi="PT Astra Serif" w:cs="Times New Roman"/>
          <w:b/>
          <w:sz w:val="28"/>
          <w:szCs w:val="28"/>
        </w:rPr>
      </w:pPr>
      <w:r w:rsidRPr="00002540">
        <w:rPr>
          <w:rFonts w:ascii="PT Astra Serif" w:hAnsi="PT Astra Serif" w:cs="Times New Roman"/>
          <w:b/>
          <w:sz w:val="28"/>
          <w:szCs w:val="28"/>
        </w:rPr>
        <w:t>Паспорт показателя "Общая площадь построенного (приобретенного) жилья</w:t>
      </w:r>
      <w:r w:rsidR="0082130F">
        <w:rPr>
          <w:rFonts w:ascii="PT Astra Serif" w:hAnsi="PT Astra Serif" w:cs="Times New Roman"/>
          <w:b/>
          <w:sz w:val="28"/>
          <w:szCs w:val="28"/>
        </w:rPr>
        <w:t xml:space="preserve"> </w:t>
      </w:r>
      <w:r w:rsidRPr="00002540">
        <w:rPr>
          <w:rFonts w:ascii="PT Astra Serif" w:hAnsi="PT Astra Serif" w:cs="Times New Roman"/>
          <w:b/>
          <w:sz w:val="28"/>
          <w:szCs w:val="28"/>
        </w:rPr>
        <w:t xml:space="preserve">для граждан, проживающих в сельской местности и нуждающихся </w:t>
      </w:r>
      <w:proofErr w:type="gramStart"/>
      <w:r w:rsidRPr="00002540">
        <w:rPr>
          <w:rFonts w:ascii="PT Astra Serif" w:hAnsi="PT Astra Serif" w:cs="Times New Roman"/>
          <w:b/>
          <w:sz w:val="28"/>
          <w:szCs w:val="28"/>
        </w:rPr>
        <w:t>в</w:t>
      </w:r>
      <w:proofErr w:type="gramEnd"/>
      <w:r w:rsidRPr="00002540">
        <w:rPr>
          <w:rFonts w:ascii="PT Astra Serif" w:hAnsi="PT Astra Serif" w:cs="Times New Roman"/>
          <w:b/>
          <w:sz w:val="28"/>
          <w:szCs w:val="28"/>
        </w:rPr>
        <w:t xml:space="preserve"> </w:t>
      </w:r>
    </w:p>
    <w:p w:rsidR="00540E9F" w:rsidRPr="00002540" w:rsidRDefault="00540E9F" w:rsidP="00540E9F">
      <w:pPr>
        <w:tabs>
          <w:tab w:val="left" w:pos="168"/>
        </w:tabs>
        <w:spacing w:after="0" w:line="240" w:lineRule="auto"/>
        <w:contextualSpacing/>
        <w:jc w:val="center"/>
        <w:rPr>
          <w:rFonts w:ascii="PT Astra Serif" w:hAnsi="PT Astra Serif" w:cs="Times New Roman"/>
          <w:b/>
          <w:sz w:val="28"/>
          <w:szCs w:val="28"/>
        </w:rPr>
      </w:pPr>
      <w:proofErr w:type="gramStart"/>
      <w:r w:rsidRPr="00002540">
        <w:rPr>
          <w:rFonts w:ascii="PT Astra Serif" w:hAnsi="PT Astra Serif" w:cs="Times New Roman"/>
          <w:b/>
          <w:sz w:val="28"/>
          <w:szCs w:val="28"/>
        </w:rPr>
        <w:lastRenderedPageBreak/>
        <w:t>улучшении</w:t>
      </w:r>
      <w:proofErr w:type="gramEnd"/>
      <w:r w:rsidRPr="00002540">
        <w:rPr>
          <w:rFonts w:ascii="PT Astra Serif" w:hAnsi="PT Astra Serif" w:cs="Times New Roman"/>
          <w:b/>
          <w:sz w:val="28"/>
          <w:szCs w:val="28"/>
        </w:rPr>
        <w:t xml:space="preserve"> жилищных условий"</w:t>
      </w:r>
    </w:p>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p>
    <w:tbl>
      <w:tblPr>
        <w:tblW w:w="9088"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250"/>
        <w:gridCol w:w="5271"/>
      </w:tblGrid>
      <w:tr w:rsidR="00540E9F" w:rsidRPr="0030133B" w:rsidTr="00D33017">
        <w:tc>
          <w:tcPr>
            <w:tcW w:w="3817" w:type="dxa"/>
            <w:gridSpan w:val="2"/>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Исполнитель, ответственный за формирование показателя (контактная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Ф.И.О., должность, телефон, адрес электронной почты)</w:t>
            </w:r>
            <w:proofErr w:type="gramEnd"/>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Общая площадь построенного (приобретенного) жилья для граждан, проживающих в сельской местности и нуждающихся в улучшении жилищных условий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кв. м</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конечный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Описание системы мониторинга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 по формам 1-СРС (утверждена Постановлением Росстата от 03.07.2008 N 154)</w:t>
            </w:r>
          </w:p>
        </w:tc>
      </w:tr>
    </w:tbl>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p>
    <w:p w:rsidR="00540E9F" w:rsidRPr="00002540" w:rsidRDefault="00540E9F" w:rsidP="00540E9F">
      <w:pPr>
        <w:tabs>
          <w:tab w:val="left" w:pos="168"/>
        </w:tabs>
        <w:spacing w:after="0" w:line="240" w:lineRule="auto"/>
        <w:contextualSpacing/>
        <w:jc w:val="center"/>
        <w:rPr>
          <w:rFonts w:ascii="PT Astra Serif" w:hAnsi="PT Astra Serif" w:cs="Times New Roman"/>
          <w:b/>
          <w:sz w:val="28"/>
          <w:szCs w:val="28"/>
        </w:rPr>
      </w:pPr>
      <w:r w:rsidRPr="00002540">
        <w:rPr>
          <w:rFonts w:ascii="PT Astra Serif" w:hAnsi="PT Astra Serif" w:cs="Times New Roman"/>
          <w:b/>
          <w:sz w:val="28"/>
          <w:szCs w:val="28"/>
        </w:rPr>
        <w:t>Паспорт показателя "Общая площадь построенного (приобретенного) жилья</w:t>
      </w:r>
      <w:r w:rsidR="00002540">
        <w:rPr>
          <w:rFonts w:ascii="PT Astra Serif" w:hAnsi="PT Astra Serif" w:cs="Times New Roman"/>
          <w:b/>
          <w:sz w:val="28"/>
          <w:szCs w:val="28"/>
        </w:rPr>
        <w:t xml:space="preserve"> </w:t>
      </w:r>
      <w:r w:rsidRPr="00002540">
        <w:rPr>
          <w:rFonts w:ascii="PT Astra Serif" w:hAnsi="PT Astra Serif" w:cs="Times New Roman"/>
          <w:b/>
          <w:sz w:val="28"/>
          <w:szCs w:val="28"/>
        </w:rPr>
        <w:t>для молодых семей и молодых специалистов, проживающих и работающих на селе либо изъявивших желание переехать на постоянное место жительства в сельскую</w:t>
      </w:r>
      <w:r w:rsidR="00002540">
        <w:rPr>
          <w:rFonts w:ascii="PT Astra Serif" w:hAnsi="PT Astra Serif" w:cs="Times New Roman"/>
          <w:b/>
          <w:sz w:val="28"/>
          <w:szCs w:val="28"/>
        </w:rPr>
        <w:t xml:space="preserve"> </w:t>
      </w:r>
      <w:r w:rsidRPr="00002540">
        <w:rPr>
          <w:rFonts w:ascii="PT Astra Serif" w:hAnsi="PT Astra Serif" w:cs="Times New Roman"/>
          <w:b/>
          <w:sz w:val="28"/>
          <w:szCs w:val="28"/>
        </w:rPr>
        <w:t>местность и работать там"</w:t>
      </w:r>
    </w:p>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p>
    <w:tbl>
      <w:tblPr>
        <w:tblW w:w="9088"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250"/>
        <w:gridCol w:w="5271"/>
      </w:tblGrid>
      <w:tr w:rsidR="00540E9F" w:rsidRPr="0030133B" w:rsidTr="00D33017">
        <w:tc>
          <w:tcPr>
            <w:tcW w:w="3817" w:type="dxa"/>
            <w:gridSpan w:val="2"/>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Исполнитель, ответственный за формирование показателя</w:t>
            </w:r>
            <w:r w:rsidR="00D414B7">
              <w:rPr>
                <w:rFonts w:ascii="PT Astra Serif" w:hAnsi="PT Astra Serif" w:cs="Times New Roman"/>
                <w:sz w:val="24"/>
                <w:szCs w:val="24"/>
              </w:rPr>
              <w:t xml:space="preserve"> </w:t>
            </w:r>
            <w:r w:rsidRPr="0030133B">
              <w:rPr>
                <w:rFonts w:ascii="PT Astra Serif" w:hAnsi="PT Astra Serif" w:cs="Times New Roman"/>
                <w:sz w:val="24"/>
                <w:szCs w:val="24"/>
              </w:rPr>
              <w:t>(контактная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Ф.И.О., должность, телефон, адрес электронной почты)</w:t>
            </w:r>
            <w:proofErr w:type="gramEnd"/>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7</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Общая площадь построенного (приобретенного) жилья для молодых</w:t>
            </w:r>
            <w:r w:rsidR="00D414B7">
              <w:rPr>
                <w:rFonts w:ascii="PT Astra Serif" w:hAnsi="PT Astra Serif" w:cs="Times New Roman"/>
                <w:sz w:val="24"/>
                <w:szCs w:val="24"/>
              </w:rPr>
              <w:t xml:space="preserve"> </w:t>
            </w:r>
            <w:r w:rsidRPr="0030133B">
              <w:rPr>
                <w:rFonts w:ascii="PT Astra Serif" w:hAnsi="PT Astra Serif" w:cs="Times New Roman"/>
                <w:sz w:val="24"/>
                <w:szCs w:val="24"/>
              </w:rPr>
              <w:t>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кв. м</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конечный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5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 xml:space="preserve">Описание системы мониторинга  </w:t>
            </w:r>
            <w:r w:rsidRPr="0030133B">
              <w:rPr>
                <w:rFonts w:ascii="PT Astra Serif" w:hAnsi="PT Astra Serif" w:cs="Times New Roman"/>
                <w:sz w:val="24"/>
                <w:szCs w:val="24"/>
              </w:rPr>
              <w:br/>
              <w:t>показателя</w:t>
            </w:r>
          </w:p>
        </w:tc>
        <w:tc>
          <w:tcPr>
            <w:tcW w:w="527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 по формам 1-СРС (утвержден</w:t>
            </w:r>
            <w:r w:rsidR="00D414B7">
              <w:rPr>
                <w:rFonts w:ascii="PT Astra Serif" w:hAnsi="PT Astra Serif" w:cs="Times New Roman"/>
                <w:sz w:val="24"/>
                <w:szCs w:val="24"/>
              </w:rPr>
              <w:t>а Постановлением</w:t>
            </w:r>
            <w:r w:rsidRPr="0030133B">
              <w:rPr>
                <w:rFonts w:ascii="PT Astra Serif" w:hAnsi="PT Astra Serif" w:cs="Times New Roman"/>
                <w:sz w:val="24"/>
                <w:szCs w:val="24"/>
              </w:rPr>
              <w:t xml:space="preserve"> Росстата от 03.07.2008 N 154)</w:t>
            </w:r>
          </w:p>
        </w:tc>
      </w:tr>
    </w:tbl>
    <w:p w:rsidR="009A646A" w:rsidRPr="0030133B" w:rsidRDefault="009A646A" w:rsidP="00540E9F">
      <w:pPr>
        <w:tabs>
          <w:tab w:val="left" w:pos="168"/>
        </w:tabs>
        <w:spacing w:after="0" w:line="240" w:lineRule="auto"/>
        <w:contextualSpacing/>
        <w:jc w:val="center"/>
        <w:rPr>
          <w:rFonts w:ascii="PT Astra Serif" w:hAnsi="PT Astra Serif" w:cs="Times New Roman"/>
          <w:sz w:val="24"/>
          <w:szCs w:val="24"/>
        </w:rPr>
      </w:pPr>
    </w:p>
    <w:p w:rsidR="00540E9F" w:rsidRPr="0030133B" w:rsidRDefault="00540E9F" w:rsidP="00540E9F">
      <w:pPr>
        <w:tabs>
          <w:tab w:val="left" w:pos="168"/>
        </w:tabs>
        <w:spacing w:after="0" w:line="240" w:lineRule="auto"/>
        <w:contextualSpacing/>
        <w:jc w:val="center"/>
        <w:rPr>
          <w:rFonts w:ascii="PT Astra Serif" w:hAnsi="PT Astra Serif" w:cs="Times New Roman"/>
          <w:b/>
          <w:sz w:val="24"/>
          <w:szCs w:val="24"/>
        </w:rPr>
      </w:pPr>
      <w:r w:rsidRPr="00002540">
        <w:rPr>
          <w:rFonts w:ascii="PT Astra Serif" w:hAnsi="PT Astra Serif" w:cs="Times New Roman"/>
          <w:b/>
          <w:sz w:val="28"/>
          <w:szCs w:val="28"/>
        </w:rPr>
        <w:t>Паспорт показателя "Количество молодых семей и молодых специалистов,</w:t>
      </w:r>
      <w:r w:rsidR="0082130F">
        <w:rPr>
          <w:rFonts w:ascii="PT Astra Serif" w:hAnsi="PT Astra Serif" w:cs="Times New Roman"/>
          <w:b/>
          <w:sz w:val="28"/>
          <w:szCs w:val="28"/>
        </w:rPr>
        <w:t xml:space="preserve"> </w:t>
      </w:r>
      <w:r w:rsidRPr="00002540">
        <w:rPr>
          <w:rFonts w:ascii="PT Astra Serif" w:hAnsi="PT Astra Serif" w:cs="Times New Roman"/>
          <w:b/>
          <w:sz w:val="28"/>
          <w:szCs w:val="28"/>
        </w:rPr>
        <w:t>построивших или купивших жилье в сельской местности"</w:t>
      </w:r>
    </w:p>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p>
    <w:tbl>
      <w:tblPr>
        <w:tblW w:w="9088"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260"/>
        <w:gridCol w:w="5261"/>
      </w:tblGrid>
      <w:tr w:rsidR="00540E9F" w:rsidRPr="0030133B" w:rsidTr="00D33017">
        <w:tc>
          <w:tcPr>
            <w:tcW w:w="3827" w:type="dxa"/>
            <w:gridSpan w:val="2"/>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 xml:space="preserve">Исполнитель, ответственный за формирование показателя </w:t>
            </w:r>
            <w:r w:rsidRPr="0030133B">
              <w:rPr>
                <w:rFonts w:ascii="PT Astra Serif" w:hAnsi="PT Astra Serif" w:cs="Times New Roman"/>
                <w:sz w:val="24"/>
                <w:szCs w:val="24"/>
              </w:rPr>
              <w:lastRenderedPageBreak/>
              <w:t>(контактная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 xml:space="preserve">Ф.И.О., </w:t>
            </w:r>
            <w:r w:rsidR="00D414B7">
              <w:rPr>
                <w:rFonts w:ascii="PT Astra Serif" w:hAnsi="PT Astra Serif" w:cs="Times New Roman"/>
                <w:sz w:val="24"/>
                <w:szCs w:val="24"/>
              </w:rPr>
              <w:t xml:space="preserve">должность, телефон, адрес </w:t>
            </w:r>
            <w:r w:rsidRPr="0030133B">
              <w:rPr>
                <w:rFonts w:ascii="PT Astra Serif" w:hAnsi="PT Astra Serif" w:cs="Times New Roman"/>
                <w:sz w:val="24"/>
                <w:szCs w:val="24"/>
              </w:rPr>
              <w:t>электронной почты)</w:t>
            </w:r>
            <w:proofErr w:type="gramEnd"/>
          </w:p>
        </w:tc>
        <w:tc>
          <w:tcPr>
            <w:tcW w:w="5261" w:type="dxa"/>
            <w:tcBorders>
              <w:top w:val="outset" w:sz="6" w:space="0" w:color="auto"/>
              <w:left w:val="outset" w:sz="6" w:space="0" w:color="auto"/>
              <w:bottom w:val="outset" w:sz="6" w:space="0" w:color="auto"/>
              <w:right w:val="outset" w:sz="6" w:space="0" w:color="auto"/>
            </w:tcBorders>
            <w:vAlign w:val="center"/>
          </w:tcPr>
          <w:p w:rsidR="00443221"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lastRenderedPageBreak/>
              <w:t xml:space="preserve">Ермоленко Светлана Валериевна – начальник отдела ЖКХ, транспорта, строительства и </w:t>
            </w:r>
            <w:r w:rsidRPr="0030133B">
              <w:rPr>
                <w:rFonts w:ascii="PT Astra Serif" w:hAnsi="PT Astra Serif" w:cs="Times New Roman"/>
                <w:sz w:val="24"/>
                <w:szCs w:val="24"/>
              </w:rPr>
              <w:lastRenderedPageBreak/>
              <w:t xml:space="preserve">архитектуры администрации муниципального образования Каменский район </w:t>
            </w:r>
          </w:p>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тел. 8(48744)2-12-97</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lastRenderedPageBreak/>
              <w:t>1</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both"/>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8</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Количество молодых семей и молодых специалистов, построивших или купивших жилье в сельской местности</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человек</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конечный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 xml:space="preserve">Описание системы мониторинга  </w:t>
            </w:r>
            <w:r w:rsidRPr="0030133B">
              <w:rPr>
                <w:rFonts w:ascii="PT Astra Serif" w:hAnsi="PT Astra Serif" w:cs="Times New Roman"/>
                <w:sz w:val="24"/>
                <w:szCs w:val="24"/>
              </w:rPr>
              <w:br/>
              <w:t>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Статистическая отчетность по формам 1-СРС (утверждена Постановлением Росстата от 03.07.2008 N 154)</w:t>
            </w:r>
          </w:p>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p>
        </w:tc>
      </w:tr>
    </w:tbl>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p>
    <w:p w:rsidR="00540E9F" w:rsidRPr="00002540" w:rsidRDefault="00540E9F" w:rsidP="00540E9F">
      <w:pPr>
        <w:tabs>
          <w:tab w:val="left" w:pos="168"/>
        </w:tabs>
        <w:spacing w:after="0" w:line="240" w:lineRule="auto"/>
        <w:contextualSpacing/>
        <w:jc w:val="center"/>
        <w:rPr>
          <w:rFonts w:ascii="PT Astra Serif" w:hAnsi="PT Astra Serif" w:cs="Times New Roman"/>
          <w:b/>
          <w:sz w:val="28"/>
          <w:szCs w:val="28"/>
        </w:rPr>
      </w:pPr>
      <w:r w:rsidRPr="00002540">
        <w:rPr>
          <w:rFonts w:ascii="PT Astra Serif" w:hAnsi="PT Astra Serif" w:cs="Times New Roman"/>
          <w:b/>
          <w:sz w:val="28"/>
          <w:szCs w:val="28"/>
        </w:rPr>
        <w:t>Паспорт показателя "Количество участников мероприятий по развитию</w:t>
      </w:r>
    </w:p>
    <w:p w:rsidR="00540E9F" w:rsidRPr="0030133B" w:rsidRDefault="00540E9F" w:rsidP="00540E9F">
      <w:pPr>
        <w:tabs>
          <w:tab w:val="left" w:pos="168"/>
        </w:tabs>
        <w:spacing w:after="0" w:line="240" w:lineRule="auto"/>
        <w:contextualSpacing/>
        <w:jc w:val="center"/>
        <w:rPr>
          <w:rFonts w:ascii="PT Astra Serif" w:hAnsi="PT Astra Serif" w:cs="Times New Roman"/>
          <w:b/>
          <w:sz w:val="24"/>
          <w:szCs w:val="24"/>
        </w:rPr>
      </w:pPr>
      <w:r w:rsidRPr="00002540">
        <w:rPr>
          <w:rFonts w:ascii="PT Astra Serif" w:hAnsi="PT Astra Serif" w:cs="Times New Roman"/>
          <w:b/>
          <w:sz w:val="28"/>
          <w:szCs w:val="28"/>
        </w:rPr>
        <w:t>жилищного строительства и членов их семей, улучшивших свои жилищные условия</w:t>
      </w:r>
      <w:r w:rsidRPr="0030133B">
        <w:rPr>
          <w:rFonts w:ascii="PT Astra Serif" w:hAnsi="PT Astra Serif" w:cs="Times New Roman"/>
          <w:b/>
          <w:sz w:val="24"/>
          <w:szCs w:val="24"/>
        </w:rPr>
        <w:t>"</w:t>
      </w:r>
    </w:p>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p>
    <w:tbl>
      <w:tblPr>
        <w:tblW w:w="9088"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260"/>
        <w:gridCol w:w="5261"/>
      </w:tblGrid>
      <w:tr w:rsidR="00540E9F" w:rsidRPr="0030133B" w:rsidTr="00D33017">
        <w:tc>
          <w:tcPr>
            <w:tcW w:w="3827" w:type="dxa"/>
            <w:gridSpan w:val="2"/>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proofErr w:type="gramStart"/>
            <w:r w:rsidRPr="0030133B">
              <w:rPr>
                <w:rFonts w:ascii="PT Astra Serif" w:hAnsi="PT Astra Serif" w:cs="Times New Roman"/>
                <w:sz w:val="24"/>
                <w:szCs w:val="24"/>
              </w:rPr>
              <w:t>Исполнитель, ответственный за формирование показателя</w:t>
            </w:r>
            <w:r w:rsidR="00D414B7">
              <w:rPr>
                <w:rFonts w:ascii="PT Astra Serif" w:hAnsi="PT Astra Serif" w:cs="Times New Roman"/>
                <w:sz w:val="24"/>
                <w:szCs w:val="24"/>
              </w:rPr>
              <w:t xml:space="preserve"> </w:t>
            </w:r>
            <w:r w:rsidRPr="0030133B">
              <w:rPr>
                <w:rFonts w:ascii="PT Astra Serif" w:hAnsi="PT Astra Serif" w:cs="Times New Roman"/>
                <w:sz w:val="24"/>
                <w:szCs w:val="24"/>
              </w:rPr>
              <w:t>(контактная информация:</w:t>
            </w:r>
            <w:proofErr w:type="gramEnd"/>
            <w:r w:rsidRPr="0030133B">
              <w:rPr>
                <w:rFonts w:ascii="PT Astra Serif" w:hAnsi="PT Astra Serif" w:cs="Times New Roman"/>
                <w:sz w:val="24"/>
                <w:szCs w:val="24"/>
              </w:rPr>
              <w:t xml:space="preserve"> </w:t>
            </w:r>
            <w:proofErr w:type="gramStart"/>
            <w:r w:rsidRPr="0030133B">
              <w:rPr>
                <w:rFonts w:ascii="PT Astra Serif" w:hAnsi="PT Astra Serif" w:cs="Times New Roman"/>
                <w:sz w:val="24"/>
                <w:szCs w:val="24"/>
              </w:rPr>
              <w:t>Ф.И.О., должность, телефон, адрес электронной почты)</w:t>
            </w:r>
            <w:proofErr w:type="gramEnd"/>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Ермоленко Светлана Валериевна – начальник отдела ЖКХ, транспорта, строительства и архитектуры администрации муниципального образования Каменский район тел. 8(48744)2-12-97</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1</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Номер паспорта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ind w:firstLine="284"/>
              <w:contextualSpacing/>
              <w:jc w:val="center"/>
              <w:rPr>
                <w:rFonts w:ascii="PT Astra Serif" w:hAnsi="PT Astra Serif" w:cs="Times New Roman"/>
                <w:sz w:val="24"/>
                <w:szCs w:val="24"/>
              </w:rPr>
            </w:pPr>
            <w:r w:rsidRPr="0030133B">
              <w:rPr>
                <w:rFonts w:ascii="PT Astra Serif" w:hAnsi="PT Astra Serif" w:cs="Times New Roman"/>
                <w:sz w:val="24"/>
                <w:szCs w:val="24"/>
              </w:rPr>
              <w:t>9</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2</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Наименование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ind w:firstLine="284"/>
              <w:contextualSpacing/>
              <w:jc w:val="center"/>
              <w:rPr>
                <w:rFonts w:ascii="PT Astra Serif" w:hAnsi="PT Astra Serif" w:cs="Times New Roman"/>
                <w:sz w:val="24"/>
                <w:szCs w:val="24"/>
              </w:rPr>
            </w:pPr>
            <w:r w:rsidRPr="0030133B">
              <w:rPr>
                <w:rFonts w:ascii="PT Astra Serif" w:hAnsi="PT Astra Serif" w:cs="Times New Roman"/>
                <w:sz w:val="24"/>
                <w:szCs w:val="24"/>
              </w:rPr>
              <w:t>Количество участников мероприятий по развитию жилищного строительства и членов их семей, улучшивших свои жилищные условия</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3</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ind w:firstLine="284"/>
              <w:contextualSpacing/>
              <w:jc w:val="center"/>
              <w:rPr>
                <w:rFonts w:ascii="PT Astra Serif" w:hAnsi="PT Astra Serif" w:cs="Times New Roman"/>
                <w:sz w:val="24"/>
                <w:szCs w:val="24"/>
              </w:rPr>
            </w:pPr>
            <w:r w:rsidRPr="0030133B">
              <w:rPr>
                <w:rFonts w:ascii="PT Astra Serif" w:hAnsi="PT Astra Serif" w:cs="Times New Roman"/>
                <w:sz w:val="24"/>
                <w:szCs w:val="24"/>
              </w:rPr>
              <w:t>человек</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4</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Тип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ind w:firstLine="284"/>
              <w:contextualSpacing/>
              <w:jc w:val="center"/>
              <w:rPr>
                <w:rFonts w:ascii="PT Astra Serif" w:hAnsi="PT Astra Serif" w:cs="Times New Roman"/>
                <w:sz w:val="24"/>
                <w:szCs w:val="24"/>
              </w:rPr>
            </w:pPr>
            <w:r w:rsidRPr="0030133B">
              <w:rPr>
                <w:rFonts w:ascii="PT Astra Serif" w:hAnsi="PT Astra Serif" w:cs="Times New Roman"/>
                <w:sz w:val="24"/>
                <w:szCs w:val="24"/>
              </w:rPr>
              <w:t>непосредственный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5</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Порядок формирования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821BB5">
            <w:pPr>
              <w:tabs>
                <w:tab w:val="left" w:pos="168"/>
              </w:tabs>
              <w:spacing w:after="0" w:line="240" w:lineRule="auto"/>
              <w:ind w:firstLine="284"/>
              <w:contextualSpacing/>
              <w:jc w:val="center"/>
              <w:rPr>
                <w:rFonts w:ascii="PT Astra Serif" w:hAnsi="PT Astra Serif" w:cs="Times New Roman"/>
                <w:sz w:val="24"/>
                <w:szCs w:val="24"/>
              </w:rPr>
            </w:pPr>
            <w:r w:rsidRPr="0030133B">
              <w:rPr>
                <w:rFonts w:ascii="PT Astra Serif" w:hAnsi="PT Astra Serif" w:cs="Times New Roman"/>
                <w:sz w:val="24"/>
                <w:szCs w:val="24"/>
              </w:rPr>
              <w:t>Отчетность муниципальных образований</w:t>
            </w:r>
          </w:p>
        </w:tc>
      </w:tr>
      <w:tr w:rsidR="00540E9F" w:rsidRPr="0030133B" w:rsidTr="00D33017">
        <w:tc>
          <w:tcPr>
            <w:tcW w:w="567"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540E9F">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6</w:t>
            </w:r>
          </w:p>
        </w:tc>
        <w:tc>
          <w:tcPr>
            <w:tcW w:w="3260"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Описание системы мониторинга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540E9F" w:rsidRPr="0030133B" w:rsidRDefault="00540E9F" w:rsidP="00D414B7">
            <w:pPr>
              <w:tabs>
                <w:tab w:val="left" w:pos="168"/>
              </w:tabs>
              <w:spacing w:after="0" w:line="240" w:lineRule="auto"/>
              <w:ind w:firstLine="284"/>
              <w:contextualSpacing/>
              <w:jc w:val="both"/>
              <w:rPr>
                <w:rFonts w:ascii="PT Astra Serif" w:hAnsi="PT Astra Serif" w:cs="Times New Roman"/>
                <w:sz w:val="24"/>
                <w:szCs w:val="24"/>
              </w:rPr>
            </w:pPr>
            <w:r w:rsidRPr="0030133B">
              <w:rPr>
                <w:rFonts w:ascii="PT Astra Serif" w:hAnsi="PT Astra Serif" w:cs="Times New Roman"/>
                <w:sz w:val="24"/>
                <w:szCs w:val="24"/>
              </w:rPr>
              <w:t xml:space="preserve">Сводные списки участников мероприятий </w:t>
            </w:r>
            <w:r w:rsidRPr="0030133B">
              <w:rPr>
                <w:rFonts w:ascii="PT Astra Serif" w:hAnsi="PT Astra Serif" w:cs="Times New Roman"/>
                <w:sz w:val="24"/>
                <w:szCs w:val="24"/>
              </w:rPr>
              <w:br/>
              <w:t xml:space="preserve">по улучшению жилищных условий граждан, </w:t>
            </w:r>
            <w:r w:rsidRPr="0030133B">
              <w:rPr>
                <w:rFonts w:ascii="PT Astra Serif" w:hAnsi="PT Astra Serif" w:cs="Times New Roman"/>
                <w:sz w:val="24"/>
                <w:szCs w:val="24"/>
              </w:rPr>
              <w:br/>
              <w:t xml:space="preserve">проживающих на селе, в том числе </w:t>
            </w:r>
            <w:r w:rsidRPr="0030133B">
              <w:rPr>
                <w:rFonts w:ascii="PT Astra Serif" w:hAnsi="PT Astra Serif" w:cs="Times New Roman"/>
                <w:sz w:val="24"/>
                <w:szCs w:val="24"/>
              </w:rPr>
              <w:br/>
              <w:t>молодых семей и молодых специалистов</w:t>
            </w:r>
          </w:p>
        </w:tc>
      </w:tr>
    </w:tbl>
    <w:p w:rsidR="00B559EA" w:rsidRPr="0030133B" w:rsidRDefault="00B559EA" w:rsidP="005E7048">
      <w:pPr>
        <w:tabs>
          <w:tab w:val="left" w:pos="168"/>
        </w:tabs>
        <w:spacing w:after="0" w:line="240" w:lineRule="auto"/>
        <w:rPr>
          <w:rFonts w:ascii="PT Astra Serif" w:hAnsi="PT Astra Serif" w:cs="Times New Roman"/>
          <w:sz w:val="24"/>
          <w:szCs w:val="24"/>
        </w:rPr>
      </w:pPr>
    </w:p>
    <w:p w:rsidR="004A28F3" w:rsidRPr="00002540" w:rsidRDefault="004A28F3" w:rsidP="004A28F3">
      <w:pPr>
        <w:tabs>
          <w:tab w:val="left" w:pos="168"/>
        </w:tabs>
        <w:spacing w:after="0" w:line="240" w:lineRule="auto"/>
        <w:jc w:val="center"/>
        <w:rPr>
          <w:rFonts w:ascii="PT Astra Serif" w:hAnsi="PT Astra Serif" w:cs="Times New Roman"/>
          <w:b/>
          <w:sz w:val="28"/>
          <w:szCs w:val="28"/>
        </w:rPr>
      </w:pPr>
      <w:r w:rsidRPr="00002540">
        <w:rPr>
          <w:rFonts w:ascii="PT Astra Serif" w:hAnsi="PT Astra Serif" w:cs="Times New Roman"/>
          <w:b/>
          <w:sz w:val="28"/>
          <w:szCs w:val="28"/>
        </w:rPr>
        <w:t xml:space="preserve">Паспорт показателя </w:t>
      </w:r>
      <w:r w:rsidR="00443275" w:rsidRPr="00002540">
        <w:rPr>
          <w:rFonts w:ascii="PT Astra Serif" w:hAnsi="PT Astra Serif" w:cs="Times New Roman"/>
          <w:b/>
          <w:sz w:val="28"/>
          <w:szCs w:val="28"/>
        </w:rPr>
        <w:t>"Объем площадей обработанных от борщевика"</w:t>
      </w:r>
    </w:p>
    <w:p w:rsidR="004A28F3" w:rsidRPr="00002540" w:rsidRDefault="004A28F3" w:rsidP="004A28F3">
      <w:pPr>
        <w:tabs>
          <w:tab w:val="left" w:pos="168"/>
        </w:tabs>
        <w:spacing w:after="0" w:line="240" w:lineRule="auto"/>
        <w:jc w:val="center"/>
        <w:rPr>
          <w:rFonts w:ascii="PT Astra Serif" w:hAnsi="PT Astra Serif" w:cs="Times New Roman"/>
          <w:sz w:val="28"/>
          <w:szCs w:val="28"/>
        </w:rPr>
      </w:pPr>
    </w:p>
    <w:tbl>
      <w:tblPr>
        <w:tblW w:w="9088"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
        <w:gridCol w:w="3260"/>
        <w:gridCol w:w="5261"/>
      </w:tblGrid>
      <w:tr w:rsidR="004A28F3" w:rsidRPr="004A28F3" w:rsidTr="00A7097C">
        <w:tc>
          <w:tcPr>
            <w:tcW w:w="3827" w:type="dxa"/>
            <w:gridSpan w:val="2"/>
            <w:tcBorders>
              <w:top w:val="outset" w:sz="6" w:space="0" w:color="auto"/>
              <w:left w:val="outset" w:sz="6" w:space="0" w:color="auto"/>
              <w:bottom w:val="outset" w:sz="6" w:space="0" w:color="auto"/>
              <w:right w:val="outset" w:sz="6" w:space="0" w:color="auto"/>
            </w:tcBorders>
            <w:vAlign w:val="center"/>
          </w:tcPr>
          <w:p w:rsidR="004A28F3" w:rsidRPr="004A28F3" w:rsidRDefault="004A28F3" w:rsidP="00D414B7">
            <w:pPr>
              <w:tabs>
                <w:tab w:val="left" w:pos="168"/>
              </w:tabs>
              <w:spacing w:after="0" w:line="240" w:lineRule="auto"/>
              <w:jc w:val="center"/>
              <w:rPr>
                <w:rFonts w:ascii="PT Astra Serif" w:hAnsi="PT Astra Serif" w:cs="Times New Roman"/>
                <w:sz w:val="24"/>
                <w:szCs w:val="24"/>
              </w:rPr>
            </w:pPr>
            <w:proofErr w:type="gramStart"/>
            <w:r w:rsidRPr="004A28F3">
              <w:rPr>
                <w:rFonts w:ascii="PT Astra Serif" w:hAnsi="PT Astra Serif" w:cs="Times New Roman"/>
                <w:sz w:val="24"/>
                <w:szCs w:val="24"/>
              </w:rPr>
              <w:t>Исполнитель, ответственный за формирование показателя (контактная информация:</w:t>
            </w:r>
            <w:proofErr w:type="gramEnd"/>
            <w:r w:rsidRPr="004A28F3">
              <w:rPr>
                <w:rFonts w:ascii="PT Astra Serif" w:hAnsi="PT Astra Serif" w:cs="Times New Roman"/>
                <w:sz w:val="24"/>
                <w:szCs w:val="24"/>
              </w:rPr>
              <w:t xml:space="preserve"> </w:t>
            </w:r>
            <w:proofErr w:type="gramStart"/>
            <w:r w:rsidRPr="004A28F3">
              <w:rPr>
                <w:rFonts w:ascii="PT Astra Serif" w:hAnsi="PT Astra Serif" w:cs="Times New Roman"/>
                <w:sz w:val="24"/>
                <w:szCs w:val="24"/>
              </w:rPr>
              <w:t>Ф.И.О., должность, телефон, адрес электронной почты)</w:t>
            </w:r>
            <w:proofErr w:type="gramEnd"/>
          </w:p>
        </w:tc>
        <w:tc>
          <w:tcPr>
            <w:tcW w:w="5261"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Еремина Татьяна Борисовна – начальник сектора сельского хозяйства отдела экономического развития и сельского хозяйства администрации муниципального образования Каменский район тел. 8(48744)2-13-63</w:t>
            </w:r>
          </w:p>
        </w:tc>
      </w:tr>
      <w:tr w:rsidR="004A28F3" w:rsidRPr="004A28F3" w:rsidTr="00A7097C">
        <w:tc>
          <w:tcPr>
            <w:tcW w:w="567"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1</w:t>
            </w:r>
          </w:p>
        </w:tc>
        <w:tc>
          <w:tcPr>
            <w:tcW w:w="3260"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Номер паспорта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821BB5">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10</w:t>
            </w:r>
          </w:p>
        </w:tc>
      </w:tr>
      <w:tr w:rsidR="004A28F3" w:rsidRPr="004A28F3" w:rsidTr="00A7097C">
        <w:tc>
          <w:tcPr>
            <w:tcW w:w="567"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2</w:t>
            </w:r>
          </w:p>
        </w:tc>
        <w:tc>
          <w:tcPr>
            <w:tcW w:w="3260"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Наименование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821BB5">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Сокращение очагов распространения борщевика, улучшение качественных характеристик земель</w:t>
            </w:r>
          </w:p>
        </w:tc>
      </w:tr>
      <w:tr w:rsidR="004A28F3" w:rsidRPr="004A28F3" w:rsidTr="00A7097C">
        <w:tc>
          <w:tcPr>
            <w:tcW w:w="567"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3</w:t>
            </w:r>
          </w:p>
        </w:tc>
        <w:tc>
          <w:tcPr>
            <w:tcW w:w="3260"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675975">
            <w:pPr>
              <w:tabs>
                <w:tab w:val="left" w:pos="168"/>
              </w:tabs>
              <w:spacing w:after="0" w:line="240" w:lineRule="auto"/>
              <w:jc w:val="both"/>
              <w:rPr>
                <w:rFonts w:ascii="PT Astra Serif" w:hAnsi="PT Astra Serif" w:cs="Times New Roman"/>
                <w:sz w:val="24"/>
                <w:szCs w:val="24"/>
              </w:rPr>
            </w:pPr>
            <w:r w:rsidRPr="004A28F3">
              <w:rPr>
                <w:rFonts w:ascii="PT Astra Serif" w:hAnsi="PT Astra Serif" w:cs="Times New Roman"/>
                <w:sz w:val="24"/>
                <w:szCs w:val="24"/>
              </w:rPr>
              <w:t>Единица измерения</w:t>
            </w:r>
          </w:p>
        </w:tc>
        <w:tc>
          <w:tcPr>
            <w:tcW w:w="5261"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821BB5">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га</w:t>
            </w:r>
          </w:p>
        </w:tc>
      </w:tr>
      <w:tr w:rsidR="004A28F3" w:rsidRPr="004A28F3" w:rsidTr="00A7097C">
        <w:tc>
          <w:tcPr>
            <w:tcW w:w="567"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4</w:t>
            </w:r>
          </w:p>
        </w:tc>
        <w:tc>
          <w:tcPr>
            <w:tcW w:w="3260"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675975">
            <w:pPr>
              <w:tabs>
                <w:tab w:val="left" w:pos="168"/>
              </w:tabs>
              <w:spacing w:after="0" w:line="240" w:lineRule="auto"/>
              <w:jc w:val="both"/>
              <w:rPr>
                <w:rFonts w:ascii="PT Astra Serif" w:hAnsi="PT Astra Serif" w:cs="Times New Roman"/>
                <w:sz w:val="24"/>
                <w:szCs w:val="24"/>
              </w:rPr>
            </w:pPr>
            <w:r w:rsidRPr="004A28F3">
              <w:rPr>
                <w:rFonts w:ascii="PT Astra Serif" w:hAnsi="PT Astra Serif" w:cs="Times New Roman"/>
                <w:sz w:val="24"/>
                <w:szCs w:val="24"/>
              </w:rPr>
              <w:t>Тип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821BB5">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конечный</w:t>
            </w:r>
          </w:p>
        </w:tc>
      </w:tr>
      <w:tr w:rsidR="004A28F3" w:rsidRPr="004A28F3" w:rsidTr="00A7097C">
        <w:tc>
          <w:tcPr>
            <w:tcW w:w="567"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lastRenderedPageBreak/>
              <w:t>5</w:t>
            </w:r>
          </w:p>
        </w:tc>
        <w:tc>
          <w:tcPr>
            <w:tcW w:w="3260"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675975">
            <w:pPr>
              <w:tabs>
                <w:tab w:val="left" w:pos="168"/>
              </w:tabs>
              <w:spacing w:after="0" w:line="240" w:lineRule="auto"/>
              <w:jc w:val="both"/>
              <w:rPr>
                <w:rFonts w:ascii="PT Astra Serif" w:hAnsi="PT Astra Serif" w:cs="Times New Roman"/>
                <w:sz w:val="24"/>
                <w:szCs w:val="24"/>
              </w:rPr>
            </w:pPr>
            <w:r w:rsidRPr="004A28F3">
              <w:rPr>
                <w:rFonts w:ascii="PT Astra Serif" w:hAnsi="PT Astra Serif" w:cs="Times New Roman"/>
                <w:sz w:val="24"/>
                <w:szCs w:val="24"/>
              </w:rPr>
              <w:t>Порядок формирования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821BB5">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Статистическая отчетность</w:t>
            </w:r>
          </w:p>
        </w:tc>
      </w:tr>
      <w:tr w:rsidR="004A28F3" w:rsidRPr="004A28F3" w:rsidTr="00A7097C">
        <w:tc>
          <w:tcPr>
            <w:tcW w:w="567"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4A28F3">
            <w:pPr>
              <w:tabs>
                <w:tab w:val="left" w:pos="168"/>
              </w:tabs>
              <w:spacing w:after="0" w:line="240" w:lineRule="auto"/>
              <w:jc w:val="center"/>
              <w:rPr>
                <w:rFonts w:ascii="PT Astra Serif" w:hAnsi="PT Astra Serif" w:cs="Times New Roman"/>
                <w:sz w:val="24"/>
                <w:szCs w:val="24"/>
              </w:rPr>
            </w:pPr>
            <w:r w:rsidRPr="004A28F3">
              <w:rPr>
                <w:rFonts w:ascii="PT Astra Serif" w:hAnsi="PT Astra Serif" w:cs="Times New Roman"/>
                <w:sz w:val="24"/>
                <w:szCs w:val="24"/>
              </w:rPr>
              <w:t>6</w:t>
            </w:r>
          </w:p>
        </w:tc>
        <w:tc>
          <w:tcPr>
            <w:tcW w:w="3260"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D414B7">
            <w:pPr>
              <w:tabs>
                <w:tab w:val="left" w:pos="168"/>
              </w:tabs>
              <w:spacing w:after="0" w:line="240" w:lineRule="auto"/>
              <w:jc w:val="both"/>
              <w:rPr>
                <w:rFonts w:ascii="PT Astra Serif" w:hAnsi="PT Astra Serif" w:cs="Times New Roman"/>
                <w:sz w:val="24"/>
                <w:szCs w:val="24"/>
              </w:rPr>
            </w:pPr>
            <w:r w:rsidRPr="004A28F3">
              <w:rPr>
                <w:rFonts w:ascii="PT Astra Serif" w:hAnsi="PT Astra Serif" w:cs="Times New Roman"/>
                <w:sz w:val="24"/>
                <w:szCs w:val="24"/>
              </w:rPr>
              <w:t>Описание системы мониторинга показателя</w:t>
            </w:r>
          </w:p>
        </w:tc>
        <w:tc>
          <w:tcPr>
            <w:tcW w:w="5261" w:type="dxa"/>
            <w:tcBorders>
              <w:top w:val="outset" w:sz="6" w:space="0" w:color="auto"/>
              <w:left w:val="outset" w:sz="6" w:space="0" w:color="auto"/>
              <w:bottom w:val="outset" w:sz="6" w:space="0" w:color="auto"/>
              <w:right w:val="outset" w:sz="6" w:space="0" w:color="auto"/>
            </w:tcBorders>
            <w:vAlign w:val="center"/>
          </w:tcPr>
          <w:p w:rsidR="004A28F3" w:rsidRPr="004A28F3" w:rsidRDefault="004A28F3" w:rsidP="00675975">
            <w:pPr>
              <w:tabs>
                <w:tab w:val="left" w:pos="168"/>
              </w:tabs>
              <w:spacing w:after="0" w:line="240" w:lineRule="auto"/>
              <w:jc w:val="both"/>
              <w:rPr>
                <w:rFonts w:ascii="PT Astra Serif" w:hAnsi="PT Astra Serif" w:cs="Times New Roman"/>
                <w:sz w:val="24"/>
                <w:szCs w:val="24"/>
              </w:rPr>
            </w:pPr>
            <w:r w:rsidRPr="004A28F3">
              <w:rPr>
                <w:rFonts w:ascii="PT Astra Serif" w:hAnsi="PT Astra Serif" w:cs="Times New Roman"/>
                <w:sz w:val="24"/>
                <w:szCs w:val="24"/>
              </w:rPr>
              <w:t xml:space="preserve">Статистическая отчетность по форме </w:t>
            </w:r>
            <w:r w:rsidRPr="004A28F3">
              <w:rPr>
                <w:rFonts w:ascii="PT Astra Serif" w:hAnsi="PT Astra Serif" w:cs="Times New Roman"/>
                <w:sz w:val="24"/>
                <w:szCs w:val="24"/>
              </w:rPr>
              <w:br/>
              <w:t>приложения № 4 подпрограммы «Борьба с борщевиком Сосновского на территории муниципального образования Каменский  район на 2019-2021 годы»</w:t>
            </w:r>
          </w:p>
          <w:p w:rsidR="004A28F3" w:rsidRPr="004A28F3" w:rsidRDefault="004A28F3" w:rsidP="00675975">
            <w:pPr>
              <w:tabs>
                <w:tab w:val="left" w:pos="168"/>
              </w:tabs>
              <w:spacing w:after="0" w:line="240" w:lineRule="auto"/>
              <w:jc w:val="both"/>
              <w:rPr>
                <w:rFonts w:ascii="PT Astra Serif" w:hAnsi="PT Astra Serif" w:cs="Times New Roman"/>
                <w:sz w:val="24"/>
                <w:szCs w:val="24"/>
              </w:rPr>
            </w:pPr>
          </w:p>
        </w:tc>
      </w:tr>
    </w:tbl>
    <w:p w:rsidR="00564989" w:rsidRDefault="00564989" w:rsidP="005E7048">
      <w:pPr>
        <w:tabs>
          <w:tab w:val="left" w:pos="168"/>
        </w:tabs>
        <w:spacing w:after="0" w:line="240" w:lineRule="auto"/>
        <w:rPr>
          <w:rFonts w:ascii="PT Astra Serif" w:hAnsi="PT Astra Serif" w:cs="Times New Roman"/>
          <w:b/>
          <w:sz w:val="24"/>
          <w:szCs w:val="24"/>
        </w:rPr>
      </w:pPr>
    </w:p>
    <w:p w:rsidR="00540E9F" w:rsidRPr="00002540" w:rsidRDefault="00540E9F" w:rsidP="00453436">
      <w:pPr>
        <w:tabs>
          <w:tab w:val="left" w:pos="168"/>
        </w:tabs>
        <w:spacing w:after="0" w:line="240" w:lineRule="auto"/>
        <w:jc w:val="center"/>
        <w:rPr>
          <w:rFonts w:ascii="PT Astra Serif" w:hAnsi="PT Astra Serif" w:cs="Times New Roman"/>
          <w:b/>
          <w:sz w:val="28"/>
          <w:szCs w:val="28"/>
        </w:rPr>
      </w:pPr>
      <w:r w:rsidRPr="00002540">
        <w:rPr>
          <w:rFonts w:ascii="PT Astra Serif" w:hAnsi="PT Astra Serif" w:cs="Times New Roman"/>
          <w:b/>
          <w:sz w:val="28"/>
          <w:szCs w:val="28"/>
        </w:rPr>
        <w:t>Описание используемых базовых показателей программы</w:t>
      </w:r>
    </w:p>
    <w:p w:rsidR="00540E9F" w:rsidRPr="0030133B" w:rsidRDefault="00540E9F" w:rsidP="005E7048">
      <w:pPr>
        <w:tabs>
          <w:tab w:val="left" w:pos="168"/>
        </w:tabs>
        <w:spacing w:after="0" w:line="240" w:lineRule="auto"/>
        <w:rPr>
          <w:rFonts w:ascii="PT Astra Serif" w:hAnsi="PT Astra Serif" w:cs="Times New Roman"/>
          <w:sz w:val="24"/>
          <w:szCs w:val="24"/>
        </w:rPr>
      </w:pPr>
    </w:p>
    <w:tbl>
      <w:tblPr>
        <w:tblW w:w="91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96"/>
        <w:gridCol w:w="709"/>
        <w:gridCol w:w="1418"/>
        <w:gridCol w:w="1984"/>
        <w:gridCol w:w="1418"/>
        <w:gridCol w:w="1275"/>
      </w:tblGrid>
      <w:tr w:rsidR="00540E9F" w:rsidRPr="0030133B" w:rsidTr="00D33017">
        <w:trPr>
          <w:trHeight w:val="2510"/>
        </w:trPr>
        <w:tc>
          <w:tcPr>
            <w:tcW w:w="229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Наименование базового показателя</w:t>
            </w:r>
          </w:p>
        </w:tc>
        <w:tc>
          <w:tcPr>
            <w:tcW w:w="709"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Единица измерения</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Буквенное обозначение базового показателя</w:t>
            </w:r>
            <w:r w:rsidR="00D414B7">
              <w:rPr>
                <w:rFonts w:ascii="PT Astra Serif" w:hAnsi="PT Astra Serif" w:cs="Times New Roman"/>
                <w:sz w:val="24"/>
                <w:szCs w:val="24"/>
              </w:rPr>
              <w:t xml:space="preserve"> </w:t>
            </w:r>
            <w:r w:rsidRPr="0030133B">
              <w:rPr>
                <w:rFonts w:ascii="PT Astra Serif" w:hAnsi="PT Astra Serif" w:cs="Times New Roman"/>
                <w:sz w:val="24"/>
                <w:szCs w:val="24"/>
              </w:rPr>
              <w:t>в формуле расчета показателя</w:t>
            </w:r>
          </w:p>
        </w:tc>
        <w:tc>
          <w:tcPr>
            <w:tcW w:w="1984"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Источник информации</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Метод сбора информации</w:t>
            </w:r>
          </w:p>
        </w:tc>
        <w:tc>
          <w:tcPr>
            <w:tcW w:w="127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contextualSpacing/>
              <w:jc w:val="center"/>
              <w:rPr>
                <w:rFonts w:ascii="PT Astra Serif" w:hAnsi="PT Astra Serif" w:cs="Times New Roman"/>
                <w:sz w:val="24"/>
                <w:szCs w:val="24"/>
              </w:rPr>
            </w:pPr>
            <w:r w:rsidRPr="0030133B">
              <w:rPr>
                <w:rFonts w:ascii="PT Astra Serif" w:hAnsi="PT Astra Serif" w:cs="Times New Roman"/>
                <w:sz w:val="24"/>
                <w:szCs w:val="24"/>
              </w:rPr>
              <w:t>Объект и единица наблюдения</w:t>
            </w:r>
          </w:p>
        </w:tc>
      </w:tr>
      <w:tr w:rsidR="00540E9F" w:rsidRPr="0030133B" w:rsidTr="00D33017">
        <w:trPr>
          <w:trHeight w:val="93"/>
        </w:trPr>
        <w:tc>
          <w:tcPr>
            <w:tcW w:w="229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2</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3</w:t>
            </w:r>
          </w:p>
        </w:tc>
        <w:tc>
          <w:tcPr>
            <w:tcW w:w="1984"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5</w:t>
            </w:r>
          </w:p>
        </w:tc>
        <w:tc>
          <w:tcPr>
            <w:tcW w:w="127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6</w:t>
            </w:r>
          </w:p>
        </w:tc>
      </w:tr>
      <w:tr w:rsidR="00540E9F" w:rsidRPr="0030133B" w:rsidTr="00D33017">
        <w:trPr>
          <w:trHeight w:val="870"/>
        </w:trPr>
        <w:tc>
          <w:tcPr>
            <w:tcW w:w="2296"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1. Протяженность</w:t>
            </w:r>
            <w:r w:rsidR="00D414B7">
              <w:rPr>
                <w:rFonts w:ascii="PT Astra Serif" w:hAnsi="PT Astra Serif" w:cs="Times New Roman"/>
                <w:sz w:val="24"/>
                <w:szCs w:val="24"/>
              </w:rPr>
              <w:t xml:space="preserve"> </w:t>
            </w:r>
            <w:r w:rsidRPr="0030133B">
              <w:rPr>
                <w:rFonts w:ascii="PT Astra Serif" w:hAnsi="PT Astra Serif" w:cs="Times New Roman"/>
                <w:sz w:val="24"/>
                <w:szCs w:val="24"/>
              </w:rPr>
              <w:t>газопроводов среднего и</w:t>
            </w:r>
            <w:r w:rsidR="00D414B7">
              <w:rPr>
                <w:rFonts w:ascii="PT Astra Serif" w:hAnsi="PT Astra Serif" w:cs="Times New Roman"/>
                <w:sz w:val="24"/>
                <w:szCs w:val="24"/>
              </w:rPr>
              <w:t xml:space="preserve"> </w:t>
            </w:r>
            <w:r w:rsidRPr="0030133B">
              <w:rPr>
                <w:rFonts w:ascii="PT Astra Serif" w:hAnsi="PT Astra Serif" w:cs="Times New Roman"/>
                <w:sz w:val="24"/>
                <w:szCs w:val="24"/>
              </w:rPr>
              <w:t>низкого давления,</w:t>
            </w:r>
            <w:r w:rsidR="00D414B7">
              <w:rPr>
                <w:rFonts w:ascii="PT Astra Serif" w:hAnsi="PT Astra Serif" w:cs="Times New Roman"/>
                <w:sz w:val="24"/>
                <w:szCs w:val="24"/>
              </w:rPr>
              <w:t xml:space="preserve"> </w:t>
            </w:r>
            <w:r w:rsidRPr="0030133B">
              <w:rPr>
                <w:rFonts w:ascii="PT Astra Serif" w:hAnsi="PT Astra Serif" w:cs="Times New Roman"/>
                <w:sz w:val="24"/>
                <w:szCs w:val="24"/>
              </w:rPr>
              <w:t>уличных газов</w:t>
            </w:r>
            <w:r w:rsidR="00CC0C38" w:rsidRPr="0030133B">
              <w:rPr>
                <w:rFonts w:ascii="PT Astra Serif" w:hAnsi="PT Astra Serif" w:cs="Times New Roman"/>
                <w:sz w:val="24"/>
                <w:szCs w:val="24"/>
              </w:rPr>
              <w:t>ых сетей, проложенных с целью</w:t>
            </w:r>
            <w:r w:rsidR="00D414B7">
              <w:rPr>
                <w:rFonts w:ascii="PT Astra Serif" w:hAnsi="PT Astra Serif" w:cs="Times New Roman"/>
                <w:sz w:val="24"/>
                <w:szCs w:val="24"/>
              </w:rPr>
              <w:t xml:space="preserve"> </w:t>
            </w:r>
            <w:r w:rsidRPr="0030133B">
              <w:rPr>
                <w:rFonts w:ascii="PT Astra Serif" w:hAnsi="PT Astra Serif" w:cs="Times New Roman"/>
                <w:sz w:val="24"/>
                <w:szCs w:val="24"/>
              </w:rPr>
              <w:t>газификации жилых домов</w:t>
            </w:r>
            <w:r w:rsidR="00D414B7">
              <w:rPr>
                <w:rFonts w:ascii="PT Astra Serif" w:hAnsi="PT Astra Serif" w:cs="Times New Roman"/>
                <w:sz w:val="24"/>
                <w:szCs w:val="24"/>
              </w:rPr>
              <w:t xml:space="preserve"> </w:t>
            </w:r>
            <w:r w:rsidRPr="0030133B">
              <w:rPr>
                <w:rFonts w:ascii="PT Astra Serif" w:hAnsi="PT Astra Serif" w:cs="Times New Roman"/>
                <w:sz w:val="24"/>
                <w:szCs w:val="24"/>
              </w:rPr>
              <w:t>и квартир</w:t>
            </w:r>
          </w:p>
        </w:tc>
        <w:tc>
          <w:tcPr>
            <w:tcW w:w="709"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км</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 xml:space="preserve">Отчет по форме 1-СРС "Сведения о ходе </w:t>
            </w:r>
            <w:r w:rsidR="00CC0C38" w:rsidRPr="0030133B">
              <w:rPr>
                <w:rFonts w:ascii="PT Astra Serif" w:hAnsi="PT Astra Serif" w:cs="Times New Roman"/>
                <w:sz w:val="24"/>
                <w:szCs w:val="24"/>
              </w:rPr>
              <w:t>р</w:t>
            </w:r>
            <w:r w:rsidRPr="0030133B">
              <w:rPr>
                <w:rFonts w:ascii="PT Astra Serif" w:hAnsi="PT Astra Serif" w:cs="Times New Roman"/>
                <w:sz w:val="24"/>
                <w:szCs w:val="24"/>
              </w:rPr>
              <w:t>еализации федеральной</w:t>
            </w:r>
            <w:r w:rsidR="00D414B7">
              <w:rPr>
                <w:rFonts w:ascii="PT Astra Serif" w:hAnsi="PT Astra Serif" w:cs="Times New Roman"/>
                <w:sz w:val="24"/>
                <w:szCs w:val="24"/>
              </w:rPr>
              <w:t xml:space="preserve"> </w:t>
            </w:r>
            <w:r w:rsidRPr="0030133B">
              <w:rPr>
                <w:rFonts w:ascii="PT Astra Serif" w:hAnsi="PT Astra Serif" w:cs="Times New Roman"/>
                <w:sz w:val="24"/>
                <w:szCs w:val="24"/>
              </w:rPr>
              <w:t xml:space="preserve">целевой </w:t>
            </w:r>
            <w:r w:rsidR="00CC0C38" w:rsidRPr="0030133B">
              <w:rPr>
                <w:rFonts w:ascii="PT Astra Serif" w:hAnsi="PT Astra Serif" w:cs="Times New Roman"/>
                <w:sz w:val="24"/>
                <w:szCs w:val="24"/>
              </w:rPr>
              <w:t>п</w:t>
            </w:r>
            <w:r w:rsidRPr="0030133B">
              <w:rPr>
                <w:rFonts w:ascii="PT Astra Serif" w:hAnsi="PT Astra Serif" w:cs="Times New Roman"/>
                <w:sz w:val="24"/>
                <w:szCs w:val="24"/>
              </w:rPr>
              <w:t xml:space="preserve">рограммы "Устойчивое развитие сельских территорий на </w:t>
            </w:r>
            <w:r w:rsidRPr="0030133B">
              <w:rPr>
                <w:rFonts w:ascii="Times New Roman" w:hAnsi="Times New Roman" w:cs="Times New Roman"/>
                <w:sz w:val="24"/>
                <w:szCs w:val="24"/>
              </w:rPr>
              <w:t>│</w:t>
            </w:r>
            <w:r w:rsidRPr="0030133B">
              <w:rPr>
                <w:rFonts w:ascii="PT Astra Serif" w:hAnsi="PT Astra Serif" w:cs="Times New Roman"/>
                <w:sz w:val="24"/>
                <w:szCs w:val="24"/>
              </w:rPr>
              <w:t xml:space="preserve"> </w:t>
            </w:r>
            <w:proofErr w:type="gramStart"/>
            <w:r w:rsidRPr="0030133B">
              <w:rPr>
                <w:rFonts w:ascii="PT Astra Serif" w:hAnsi="PT Astra Serif" w:cs="PT Astra Serif"/>
                <w:sz w:val="24"/>
                <w:szCs w:val="24"/>
              </w:rPr>
              <w:t>на</w:t>
            </w:r>
            <w:proofErr w:type="gramEnd"/>
            <w:r w:rsidRPr="0030133B">
              <w:rPr>
                <w:rFonts w:ascii="PT Astra Serif" w:hAnsi="PT Astra Serif" w:cs="Times New Roman"/>
                <w:sz w:val="24"/>
                <w:szCs w:val="24"/>
              </w:rPr>
              <w:t xml:space="preserve"> 2014-2017 </w:t>
            </w:r>
            <w:r w:rsidRPr="0030133B">
              <w:rPr>
                <w:rFonts w:ascii="PT Astra Serif" w:hAnsi="PT Astra Serif" w:cs="PT Astra Serif"/>
                <w:sz w:val="24"/>
                <w:szCs w:val="24"/>
              </w:rPr>
              <w:t>годы</w:t>
            </w:r>
            <w:r w:rsidRPr="0030133B">
              <w:rPr>
                <w:rFonts w:ascii="PT Astra Serif" w:hAnsi="PT Astra Serif" w:cs="Times New Roman"/>
                <w:sz w:val="24"/>
                <w:szCs w:val="24"/>
              </w:rPr>
              <w:t xml:space="preserve"> </w:t>
            </w:r>
            <w:r w:rsidRPr="0030133B">
              <w:rPr>
                <w:rFonts w:ascii="PT Astra Serif" w:hAnsi="PT Astra Serif" w:cs="PT Astra Serif"/>
                <w:sz w:val="24"/>
                <w:szCs w:val="24"/>
              </w:rPr>
              <w:t>и</w:t>
            </w:r>
            <w:r w:rsidRPr="0030133B">
              <w:rPr>
                <w:rFonts w:ascii="PT Astra Serif" w:hAnsi="PT Astra Serif" w:cs="Times New Roman"/>
                <w:sz w:val="24"/>
                <w:szCs w:val="24"/>
              </w:rPr>
              <w:t xml:space="preserve"> </w:t>
            </w:r>
            <w:r w:rsidRPr="0030133B">
              <w:rPr>
                <w:rFonts w:ascii="PT Astra Serif" w:hAnsi="PT Astra Serif" w:cs="PT Astra Serif"/>
                <w:sz w:val="24"/>
                <w:szCs w:val="24"/>
              </w:rPr>
              <w:t>на</w:t>
            </w:r>
            <w:r w:rsidRPr="0030133B">
              <w:rPr>
                <w:rFonts w:ascii="PT Astra Serif" w:hAnsi="PT Astra Serif" w:cs="Times New Roman"/>
                <w:sz w:val="24"/>
                <w:szCs w:val="24"/>
              </w:rPr>
              <w:t xml:space="preserve"> </w:t>
            </w:r>
            <w:r w:rsidRPr="0030133B">
              <w:rPr>
                <w:rFonts w:ascii="PT Astra Serif" w:hAnsi="PT Astra Serif" w:cs="PT Astra Serif"/>
                <w:sz w:val="24"/>
                <w:szCs w:val="24"/>
              </w:rPr>
              <w:t>период</w:t>
            </w:r>
            <w:r w:rsidRPr="0030133B">
              <w:rPr>
                <w:rFonts w:ascii="PT Astra Serif" w:hAnsi="PT Astra Serif" w:cs="Times New Roman"/>
                <w:sz w:val="24"/>
                <w:szCs w:val="24"/>
              </w:rPr>
              <w:t xml:space="preserve"> </w:t>
            </w:r>
            <w:r w:rsidRPr="0030133B">
              <w:rPr>
                <w:rFonts w:ascii="PT Astra Serif" w:hAnsi="PT Astra Serif" w:cs="PT Astra Serif"/>
                <w:sz w:val="24"/>
                <w:szCs w:val="24"/>
              </w:rPr>
              <w:t>до</w:t>
            </w:r>
            <w:r w:rsidRPr="0030133B">
              <w:rPr>
                <w:rFonts w:ascii="PT Astra Serif" w:hAnsi="PT Astra Serif" w:cs="Times New Roman"/>
                <w:sz w:val="24"/>
                <w:szCs w:val="24"/>
              </w:rPr>
              <w:t xml:space="preserve"> 2020 </w:t>
            </w:r>
            <w:r w:rsidRPr="0030133B">
              <w:rPr>
                <w:rFonts w:ascii="PT Astra Serif" w:hAnsi="PT Astra Serif" w:cs="PT Astra Serif"/>
                <w:sz w:val="24"/>
                <w:szCs w:val="24"/>
              </w:rPr>
              <w:t>года</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57"/>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val="1664"/>
        </w:trPr>
        <w:tc>
          <w:tcPr>
            <w:tcW w:w="2296"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2. Доля выполненных работ по прокладке газораспределительных сетей</w:t>
            </w:r>
          </w:p>
        </w:tc>
        <w:tc>
          <w:tcPr>
            <w:tcW w:w="709"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Отчет по унифицированным формам первичной учетной документации N КС-2, N КС-3</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val="1452"/>
        </w:trPr>
        <w:tc>
          <w:tcPr>
            <w:tcW w:w="2296"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3. Количество газифицированных сельских жилых домов и квартир</w:t>
            </w:r>
          </w:p>
        </w:tc>
        <w:tc>
          <w:tcPr>
            <w:tcW w:w="709"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дома и квартиры</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D414B7" w:rsidP="00D414B7">
            <w:pPr>
              <w:tabs>
                <w:tab w:val="left" w:pos="168"/>
              </w:tabs>
              <w:spacing w:after="0" w:line="240" w:lineRule="auto"/>
              <w:rPr>
                <w:rFonts w:ascii="PT Astra Serif" w:hAnsi="PT Astra Serif" w:cs="Times New Roman"/>
                <w:sz w:val="24"/>
                <w:szCs w:val="24"/>
              </w:rPr>
            </w:pPr>
            <w:r>
              <w:rPr>
                <w:rFonts w:ascii="PT Astra Serif" w:hAnsi="PT Astra Serif" w:cs="Times New Roman"/>
                <w:sz w:val="24"/>
                <w:szCs w:val="24"/>
              </w:rPr>
              <w:t>Отчет по форме</w:t>
            </w:r>
            <w:r w:rsidR="00540E9F" w:rsidRPr="0030133B">
              <w:rPr>
                <w:rFonts w:ascii="PT Astra Serif" w:hAnsi="PT Astra Serif" w:cs="Times New Roman"/>
                <w:sz w:val="24"/>
                <w:szCs w:val="24"/>
              </w:rPr>
              <w:t xml:space="preserve"> 1-СРС</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val="1499"/>
        </w:trPr>
        <w:tc>
          <w:tcPr>
            <w:tcW w:w="2296"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lastRenderedPageBreak/>
              <w:t xml:space="preserve">4.Протяженность </w:t>
            </w:r>
            <w:r w:rsidR="00D414B7">
              <w:rPr>
                <w:rFonts w:ascii="PT Astra Serif" w:hAnsi="PT Astra Serif" w:cs="Times New Roman"/>
                <w:sz w:val="24"/>
                <w:szCs w:val="24"/>
              </w:rPr>
              <w:t>реконструированных и</w:t>
            </w:r>
            <w:r w:rsidRPr="0030133B">
              <w:rPr>
                <w:rFonts w:ascii="PT Astra Serif" w:hAnsi="PT Astra Serif" w:cs="Times New Roman"/>
                <w:sz w:val="24"/>
                <w:szCs w:val="24"/>
              </w:rPr>
              <w:t xml:space="preserve"> введенных вновь систем водоснабжения</w:t>
            </w:r>
          </w:p>
        </w:tc>
        <w:tc>
          <w:tcPr>
            <w:tcW w:w="709"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км</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C59D9">
            <w:pPr>
              <w:tabs>
                <w:tab w:val="left" w:pos="168"/>
              </w:tabs>
              <w:spacing w:after="0" w:line="240" w:lineRule="auto"/>
              <w:jc w:val="both"/>
              <w:rPr>
                <w:rFonts w:ascii="PT Astra Serif" w:hAnsi="PT Astra Serif"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 xml:space="preserve">Отчет по форме </w:t>
            </w:r>
            <w:r w:rsidRPr="0030133B">
              <w:rPr>
                <w:rFonts w:ascii="PT Astra Serif" w:hAnsi="PT Astra Serif" w:cs="Times New Roman"/>
                <w:sz w:val="24"/>
                <w:szCs w:val="24"/>
              </w:rPr>
              <w:br/>
              <w:t>1-СРС</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outset" w:sz="6" w:space="0" w:color="auto"/>
              <w:left w:val="outset" w:sz="6" w:space="0" w:color="auto"/>
              <w:bottom w:val="outset" w:sz="6" w:space="0" w:color="auto"/>
              <w:right w:val="outset" w:sz="6" w:space="0" w:color="auto"/>
            </w:tcBorders>
            <w:tcMar>
              <w:left w:w="28" w:type="dxa"/>
              <w:right w:w="28" w:type="dxa"/>
            </w:tcMar>
            <w:vAlign w:val="center"/>
          </w:tcPr>
          <w:p w:rsidR="00540E9F" w:rsidRPr="0030133B" w:rsidRDefault="00540E9F" w:rsidP="00D414B7">
            <w:pPr>
              <w:tabs>
                <w:tab w:val="left" w:pos="168"/>
              </w:tabs>
              <w:spacing w:after="0" w:line="240" w:lineRule="auto"/>
              <w:jc w:val="both"/>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val="1692"/>
        </w:trPr>
        <w:tc>
          <w:tcPr>
            <w:tcW w:w="2296"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5.Доля выполненных работ по реконструкции и строительству систем водоснабжения</w:t>
            </w:r>
          </w:p>
        </w:tc>
        <w:tc>
          <w:tcPr>
            <w:tcW w:w="709"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p>
        </w:tc>
        <w:tc>
          <w:tcPr>
            <w:tcW w:w="1984"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Отчет по унифицированным формам первичной</w:t>
            </w:r>
            <w:r w:rsidR="00D414B7">
              <w:rPr>
                <w:rFonts w:ascii="PT Astra Serif" w:hAnsi="PT Astra Serif" w:cs="Times New Roman"/>
                <w:sz w:val="24"/>
                <w:szCs w:val="24"/>
              </w:rPr>
              <w:t xml:space="preserve"> </w:t>
            </w:r>
            <w:r w:rsidRPr="0030133B">
              <w:rPr>
                <w:rFonts w:ascii="PT Astra Serif" w:hAnsi="PT Astra Serif" w:cs="Times New Roman"/>
                <w:sz w:val="24"/>
                <w:szCs w:val="24"/>
              </w:rPr>
              <w:t>учетной документации N КС-2, N КС-3</w:t>
            </w:r>
          </w:p>
        </w:tc>
        <w:tc>
          <w:tcPr>
            <w:tcW w:w="1418"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outset" w:sz="6" w:space="0" w:color="auto"/>
              <w:left w:val="outset" w:sz="6" w:space="0" w:color="auto"/>
              <w:bottom w:val="outset" w:sz="6"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val="1970"/>
        </w:trPr>
        <w:tc>
          <w:tcPr>
            <w:tcW w:w="2296" w:type="dxa"/>
            <w:tcBorders>
              <w:top w:val="outset" w:sz="6" w:space="0" w:color="auto"/>
              <w:left w:val="outset" w:sz="6" w:space="0" w:color="auto"/>
              <w:bottom w:val="single" w:sz="4"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6. Общая площадь построенного</w:t>
            </w:r>
            <w:r w:rsidR="00D414B7">
              <w:rPr>
                <w:rFonts w:ascii="PT Astra Serif" w:hAnsi="PT Astra Serif" w:cs="Times New Roman"/>
                <w:sz w:val="24"/>
                <w:szCs w:val="24"/>
              </w:rPr>
              <w:t xml:space="preserve"> </w:t>
            </w:r>
            <w:r w:rsidRPr="0030133B">
              <w:rPr>
                <w:rFonts w:ascii="PT Astra Serif" w:hAnsi="PT Astra Serif" w:cs="Times New Roman"/>
                <w:sz w:val="24"/>
                <w:szCs w:val="24"/>
              </w:rPr>
              <w:t>(приобретенного) жилья</w:t>
            </w:r>
            <w:r w:rsidR="00D414B7">
              <w:rPr>
                <w:rFonts w:ascii="PT Astra Serif" w:hAnsi="PT Astra Serif" w:cs="Times New Roman"/>
                <w:sz w:val="24"/>
                <w:szCs w:val="24"/>
              </w:rPr>
              <w:t xml:space="preserve"> </w:t>
            </w:r>
            <w:r w:rsidRPr="0030133B">
              <w:rPr>
                <w:rFonts w:ascii="PT Astra Serif" w:hAnsi="PT Astra Serif" w:cs="Times New Roman"/>
                <w:sz w:val="24"/>
                <w:szCs w:val="24"/>
              </w:rPr>
              <w:t>для граждан, проживающих</w:t>
            </w:r>
            <w:r w:rsidR="00D414B7">
              <w:rPr>
                <w:rFonts w:ascii="PT Astra Serif" w:hAnsi="PT Astra Serif" w:cs="Times New Roman"/>
                <w:sz w:val="24"/>
                <w:szCs w:val="24"/>
              </w:rPr>
              <w:t xml:space="preserve"> </w:t>
            </w:r>
            <w:r w:rsidRPr="0030133B">
              <w:rPr>
                <w:rFonts w:ascii="PT Astra Serif" w:hAnsi="PT Astra Serif" w:cs="Times New Roman"/>
                <w:sz w:val="24"/>
                <w:szCs w:val="24"/>
              </w:rPr>
              <w:t>в сельской местности и</w:t>
            </w:r>
            <w:r w:rsidR="00D414B7">
              <w:rPr>
                <w:rFonts w:ascii="PT Astra Serif" w:hAnsi="PT Astra Serif" w:cs="Times New Roman"/>
                <w:sz w:val="24"/>
                <w:szCs w:val="24"/>
              </w:rPr>
              <w:t xml:space="preserve"> </w:t>
            </w:r>
            <w:r w:rsidRPr="0030133B">
              <w:rPr>
                <w:rFonts w:ascii="PT Astra Serif" w:hAnsi="PT Astra Serif" w:cs="Times New Roman"/>
                <w:sz w:val="24"/>
                <w:szCs w:val="24"/>
              </w:rPr>
              <w:t>нуждающихся в улучшении</w:t>
            </w:r>
            <w:r w:rsidR="00D414B7">
              <w:rPr>
                <w:rFonts w:ascii="PT Astra Serif" w:hAnsi="PT Astra Serif" w:cs="Times New Roman"/>
                <w:sz w:val="24"/>
                <w:szCs w:val="24"/>
              </w:rPr>
              <w:t xml:space="preserve"> </w:t>
            </w:r>
            <w:r w:rsidRPr="0030133B">
              <w:rPr>
                <w:rFonts w:ascii="PT Astra Serif" w:hAnsi="PT Astra Serif" w:cs="Times New Roman"/>
                <w:sz w:val="24"/>
                <w:szCs w:val="24"/>
              </w:rPr>
              <w:t>жилищных условий</w:t>
            </w:r>
          </w:p>
        </w:tc>
        <w:tc>
          <w:tcPr>
            <w:tcW w:w="709" w:type="dxa"/>
            <w:tcBorders>
              <w:top w:val="outset" w:sz="6" w:space="0" w:color="auto"/>
              <w:left w:val="outset" w:sz="6" w:space="0" w:color="auto"/>
              <w:bottom w:val="single" w:sz="4"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кв. м</w:t>
            </w:r>
          </w:p>
        </w:tc>
        <w:tc>
          <w:tcPr>
            <w:tcW w:w="1418" w:type="dxa"/>
            <w:tcBorders>
              <w:top w:val="outset" w:sz="6" w:space="0" w:color="auto"/>
              <w:left w:val="outset" w:sz="6" w:space="0" w:color="auto"/>
              <w:bottom w:val="single" w:sz="4" w:space="0" w:color="auto"/>
              <w:right w:val="outset" w:sz="6" w:space="0" w:color="auto"/>
            </w:tcBorders>
            <w:tcMar>
              <w:left w:w="28" w:type="dxa"/>
              <w:right w:w="28" w:type="dxa"/>
            </w:tcMar>
          </w:tcPr>
          <w:p w:rsidR="00540E9F" w:rsidRPr="0030133B" w:rsidRDefault="00540E9F" w:rsidP="00DC59D9">
            <w:pPr>
              <w:tabs>
                <w:tab w:val="left" w:pos="168"/>
              </w:tabs>
              <w:spacing w:after="0" w:line="240" w:lineRule="auto"/>
              <w:rPr>
                <w:rFonts w:ascii="PT Astra Serif" w:hAnsi="PT Astra Serif" w:cs="Times New Roman"/>
                <w:sz w:val="24"/>
                <w:szCs w:val="24"/>
              </w:rPr>
            </w:pPr>
          </w:p>
        </w:tc>
        <w:tc>
          <w:tcPr>
            <w:tcW w:w="1984" w:type="dxa"/>
            <w:tcBorders>
              <w:top w:val="outset" w:sz="6" w:space="0" w:color="auto"/>
              <w:left w:val="outset" w:sz="6" w:space="0" w:color="auto"/>
              <w:bottom w:val="single" w:sz="4"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Отчет по форме 1-СРС</w:t>
            </w:r>
          </w:p>
        </w:tc>
        <w:tc>
          <w:tcPr>
            <w:tcW w:w="1418" w:type="dxa"/>
            <w:tcBorders>
              <w:top w:val="outset" w:sz="6" w:space="0" w:color="auto"/>
              <w:left w:val="outset" w:sz="6" w:space="0" w:color="auto"/>
              <w:bottom w:val="single" w:sz="4"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outset" w:sz="6" w:space="0" w:color="auto"/>
              <w:left w:val="outset" w:sz="6" w:space="0" w:color="auto"/>
              <w:bottom w:val="single" w:sz="4" w:space="0" w:color="auto"/>
              <w:right w:val="outset" w:sz="6" w:space="0" w:color="auto"/>
            </w:tcBorders>
            <w:tcMar>
              <w:left w:w="28" w:type="dxa"/>
              <w:right w:w="28" w:type="dxa"/>
            </w:tcMar>
          </w:tcPr>
          <w:p w:rsidR="00540E9F" w:rsidRPr="0030133B" w:rsidRDefault="00540E9F" w:rsidP="00D414B7">
            <w:pPr>
              <w:tabs>
                <w:tab w:val="left" w:pos="168"/>
              </w:tabs>
              <w:spacing w:after="0" w:line="240" w:lineRule="auto"/>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val="3255"/>
        </w:trPr>
        <w:tc>
          <w:tcPr>
            <w:tcW w:w="2296"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7. Общая площадь</w:t>
            </w:r>
            <w:r w:rsidR="00D414B7">
              <w:rPr>
                <w:rFonts w:ascii="PT Astra Serif" w:hAnsi="PT Astra Serif" w:cs="Times New Roman"/>
                <w:sz w:val="24"/>
                <w:szCs w:val="24"/>
              </w:rPr>
              <w:t xml:space="preserve"> </w:t>
            </w:r>
            <w:r w:rsidRPr="0030133B">
              <w:rPr>
                <w:rFonts w:ascii="PT Astra Serif" w:hAnsi="PT Astra Serif" w:cs="Times New Roman"/>
                <w:sz w:val="24"/>
                <w:szCs w:val="24"/>
              </w:rPr>
              <w:t>построенного (приобретенного) жилья для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кв. м</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Отчет по форме 1-СРС</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hRule="exact" w:val="1994"/>
        </w:trPr>
        <w:tc>
          <w:tcPr>
            <w:tcW w:w="2296"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8. Количество молодых семей и молодых специалистов, построивших или купивших жилье в сельской местности</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Отчет по форме 1-СРС</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540E9F" w:rsidRPr="0030133B" w:rsidTr="00D33017">
        <w:trPr>
          <w:trHeight w:val="1940"/>
        </w:trPr>
        <w:tc>
          <w:tcPr>
            <w:tcW w:w="2296"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9. Количество участников мероприятий по развитию жилищного строительства и членов их семей, улучшивших свои жилищные условия</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C59D9">
            <w:pPr>
              <w:tabs>
                <w:tab w:val="left" w:pos="168"/>
              </w:tabs>
              <w:spacing w:after="0" w:line="240" w:lineRule="auto"/>
              <w:contextualSpacing/>
              <w:rPr>
                <w:rFonts w:ascii="PT Astra Serif" w:hAnsi="PT Astra Serif"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Отчетность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Периодическая отчетность</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540E9F" w:rsidRPr="0030133B" w:rsidRDefault="00540E9F" w:rsidP="00D414B7">
            <w:pPr>
              <w:tabs>
                <w:tab w:val="left" w:pos="168"/>
              </w:tabs>
              <w:spacing w:after="0" w:line="240" w:lineRule="auto"/>
              <w:contextualSpacing/>
              <w:rPr>
                <w:rFonts w:ascii="PT Astra Serif" w:hAnsi="PT Astra Serif" w:cs="Times New Roman"/>
                <w:sz w:val="24"/>
                <w:szCs w:val="24"/>
              </w:rPr>
            </w:pPr>
            <w:r w:rsidRPr="0030133B">
              <w:rPr>
                <w:rFonts w:ascii="PT Astra Serif" w:hAnsi="PT Astra Serif" w:cs="Times New Roman"/>
                <w:sz w:val="24"/>
                <w:szCs w:val="24"/>
              </w:rPr>
              <w:t>Администрации муниципальных образований Тульской области</w:t>
            </w:r>
          </w:p>
        </w:tc>
      </w:tr>
      <w:tr w:rsidR="004A28F3" w:rsidRPr="0030133B" w:rsidTr="00D33017">
        <w:trPr>
          <w:trHeight w:val="1940"/>
        </w:trPr>
        <w:tc>
          <w:tcPr>
            <w:tcW w:w="2296" w:type="dxa"/>
            <w:tcBorders>
              <w:top w:val="single" w:sz="4" w:space="0" w:color="auto"/>
              <w:left w:val="single" w:sz="4" w:space="0" w:color="auto"/>
              <w:bottom w:val="single" w:sz="4" w:space="0" w:color="auto"/>
              <w:right w:val="single" w:sz="4" w:space="0" w:color="auto"/>
            </w:tcBorders>
            <w:tcMar>
              <w:left w:w="28" w:type="dxa"/>
              <w:right w:w="28" w:type="dxa"/>
            </w:tcMar>
          </w:tcPr>
          <w:p w:rsidR="004A28F3" w:rsidRPr="0030133B" w:rsidRDefault="004A28F3" w:rsidP="00DC59D9">
            <w:pPr>
              <w:tabs>
                <w:tab w:val="left" w:pos="168"/>
              </w:tabs>
              <w:spacing w:after="0" w:line="240" w:lineRule="auto"/>
              <w:contextualSpacing/>
              <w:rPr>
                <w:rFonts w:ascii="PT Astra Serif" w:hAnsi="PT Astra Serif" w:cs="Times New Roman"/>
                <w:sz w:val="24"/>
                <w:szCs w:val="24"/>
              </w:rPr>
            </w:pPr>
            <w:r w:rsidRPr="004A28F3">
              <w:rPr>
                <w:rFonts w:ascii="PT Astra Serif" w:hAnsi="PT Astra Serif" w:cs="Times New Roman"/>
                <w:sz w:val="24"/>
                <w:szCs w:val="24"/>
              </w:rPr>
              <w:lastRenderedPageBreak/>
              <w:t>10.Общая площадь земель освобожденных от борщевика Сосновского</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A28F3" w:rsidRPr="00F37AA2" w:rsidRDefault="004A28F3" w:rsidP="00A7097C">
            <w:pPr>
              <w:tabs>
                <w:tab w:val="left" w:pos="168"/>
              </w:tabs>
              <w:spacing w:after="0" w:line="240" w:lineRule="auto"/>
              <w:contextualSpacing/>
              <w:rPr>
                <w:rFonts w:ascii="PT Astra Serif" w:hAnsi="PT Astra Serif" w:cs="Arial"/>
                <w:sz w:val="24"/>
                <w:szCs w:val="24"/>
              </w:rPr>
            </w:pPr>
            <w:r w:rsidRPr="00F37AA2">
              <w:rPr>
                <w:rFonts w:ascii="PT Astra Serif" w:hAnsi="PT Astra Serif" w:cs="Arial"/>
                <w:sz w:val="24"/>
                <w:szCs w:val="24"/>
              </w:rPr>
              <w:t>га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4A28F3" w:rsidRPr="00F37AA2" w:rsidRDefault="004A28F3" w:rsidP="00A7097C">
            <w:pPr>
              <w:tabs>
                <w:tab w:val="left" w:pos="168"/>
              </w:tabs>
              <w:spacing w:after="0" w:line="240" w:lineRule="auto"/>
              <w:contextualSpacing/>
              <w:rPr>
                <w:rFonts w:ascii="PT Astra Serif" w:hAnsi="PT Astra Serif" w:cs="Arial"/>
                <w:sz w:val="24"/>
                <w:szCs w:val="24"/>
              </w:rPr>
            </w:pPr>
          </w:p>
        </w:tc>
        <w:tc>
          <w:tcPr>
            <w:tcW w:w="1984" w:type="dxa"/>
            <w:tcBorders>
              <w:top w:val="single" w:sz="4" w:space="0" w:color="auto"/>
              <w:left w:val="single" w:sz="4" w:space="0" w:color="auto"/>
              <w:bottom w:val="single" w:sz="4" w:space="0" w:color="auto"/>
              <w:right w:val="single" w:sz="4" w:space="0" w:color="auto"/>
            </w:tcBorders>
            <w:tcMar>
              <w:left w:w="28" w:type="dxa"/>
              <w:right w:w="28" w:type="dxa"/>
            </w:tcMar>
          </w:tcPr>
          <w:p w:rsidR="004A28F3" w:rsidRPr="00F37AA2" w:rsidRDefault="004A28F3" w:rsidP="00D414B7">
            <w:pPr>
              <w:tabs>
                <w:tab w:val="left" w:pos="168"/>
              </w:tabs>
              <w:spacing w:after="0" w:line="240" w:lineRule="auto"/>
              <w:contextualSpacing/>
              <w:rPr>
                <w:rFonts w:ascii="PT Astra Serif" w:hAnsi="PT Astra Serif" w:cs="Arial"/>
                <w:sz w:val="24"/>
                <w:szCs w:val="24"/>
              </w:rPr>
            </w:pPr>
            <w:r w:rsidRPr="00F37AA2">
              <w:rPr>
                <w:rFonts w:ascii="PT Astra Serif" w:hAnsi="PT Astra Serif" w:cs="Arial"/>
                <w:sz w:val="24"/>
                <w:szCs w:val="24"/>
              </w:rPr>
              <w:t>Отчетность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4A28F3" w:rsidRPr="00F37AA2" w:rsidRDefault="004A28F3" w:rsidP="00D414B7">
            <w:pPr>
              <w:tabs>
                <w:tab w:val="left" w:pos="168"/>
              </w:tabs>
              <w:spacing w:after="0" w:line="240" w:lineRule="auto"/>
              <w:contextualSpacing/>
              <w:rPr>
                <w:rFonts w:ascii="PT Astra Serif" w:hAnsi="PT Astra Serif" w:cs="Arial"/>
                <w:sz w:val="24"/>
                <w:szCs w:val="24"/>
              </w:rPr>
            </w:pPr>
            <w:r w:rsidRPr="00F37AA2">
              <w:rPr>
                <w:rFonts w:ascii="PT Astra Serif" w:hAnsi="PT Astra Serif" w:cs="Arial"/>
                <w:sz w:val="24"/>
                <w:szCs w:val="24"/>
              </w:rPr>
              <w:t>Периодическая отчетность</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4A28F3" w:rsidRPr="00F37AA2" w:rsidRDefault="004A28F3" w:rsidP="00D414B7">
            <w:pPr>
              <w:tabs>
                <w:tab w:val="left" w:pos="168"/>
              </w:tabs>
              <w:spacing w:after="0" w:line="240" w:lineRule="auto"/>
              <w:contextualSpacing/>
              <w:rPr>
                <w:rFonts w:ascii="PT Astra Serif" w:hAnsi="PT Astra Serif" w:cs="Arial"/>
                <w:sz w:val="24"/>
                <w:szCs w:val="24"/>
              </w:rPr>
            </w:pPr>
            <w:r w:rsidRPr="00F37AA2">
              <w:rPr>
                <w:rFonts w:ascii="PT Astra Serif" w:hAnsi="PT Astra Serif" w:cs="Arial"/>
                <w:sz w:val="24"/>
                <w:szCs w:val="24"/>
              </w:rPr>
              <w:t xml:space="preserve">Администрации муниципальных образований </w:t>
            </w:r>
            <w:r w:rsidR="00D414B7">
              <w:rPr>
                <w:rFonts w:ascii="PT Astra Serif" w:hAnsi="PT Astra Serif" w:cs="Arial"/>
                <w:sz w:val="24"/>
                <w:szCs w:val="24"/>
              </w:rPr>
              <w:t xml:space="preserve">Тульской </w:t>
            </w:r>
            <w:r w:rsidRPr="00F37AA2">
              <w:rPr>
                <w:rFonts w:ascii="PT Astra Serif" w:hAnsi="PT Astra Serif" w:cs="Arial"/>
                <w:sz w:val="24"/>
                <w:szCs w:val="24"/>
              </w:rPr>
              <w:t>области</w:t>
            </w:r>
          </w:p>
        </w:tc>
      </w:tr>
    </w:tbl>
    <w:p w:rsidR="00F577AF" w:rsidRPr="0030133B" w:rsidRDefault="00F577AF" w:rsidP="00DC59D9">
      <w:pPr>
        <w:tabs>
          <w:tab w:val="left" w:pos="168"/>
        </w:tabs>
        <w:spacing w:after="0" w:line="240" w:lineRule="auto"/>
        <w:rPr>
          <w:rFonts w:ascii="PT Astra Serif" w:hAnsi="PT Astra Serif" w:cs="Times New Roman"/>
        </w:rPr>
      </w:pPr>
    </w:p>
    <w:p w:rsidR="00F577AF" w:rsidRPr="00002540" w:rsidRDefault="00EB58EB" w:rsidP="00DC59D9">
      <w:pPr>
        <w:tabs>
          <w:tab w:val="left" w:pos="168"/>
        </w:tabs>
        <w:spacing w:after="0" w:line="240" w:lineRule="auto"/>
        <w:contextualSpacing/>
        <w:jc w:val="center"/>
        <w:rPr>
          <w:rFonts w:ascii="PT Astra Serif" w:hAnsi="PT Astra Serif" w:cs="Times New Roman"/>
          <w:b/>
          <w:sz w:val="28"/>
          <w:szCs w:val="28"/>
        </w:rPr>
      </w:pPr>
      <w:r>
        <w:rPr>
          <w:rFonts w:ascii="PT Astra Serif" w:hAnsi="PT Astra Serif" w:cs="Times New Roman"/>
          <w:b/>
          <w:sz w:val="28"/>
          <w:szCs w:val="28"/>
        </w:rPr>
        <w:t>11</w:t>
      </w:r>
      <w:r w:rsidR="00F577AF" w:rsidRPr="00002540">
        <w:rPr>
          <w:rFonts w:ascii="PT Astra Serif" w:hAnsi="PT Astra Serif" w:cs="Times New Roman"/>
          <w:b/>
          <w:sz w:val="28"/>
          <w:szCs w:val="28"/>
        </w:rPr>
        <w:t>. Социально-экономическая эффективность  программы</w:t>
      </w:r>
    </w:p>
    <w:p w:rsidR="00F577AF" w:rsidRPr="00002540" w:rsidRDefault="00F577AF" w:rsidP="00DC59D9">
      <w:pPr>
        <w:tabs>
          <w:tab w:val="left" w:pos="168"/>
        </w:tabs>
        <w:spacing w:after="0" w:line="240" w:lineRule="auto"/>
        <w:contextualSpacing/>
        <w:jc w:val="center"/>
        <w:rPr>
          <w:rFonts w:ascii="PT Astra Serif" w:hAnsi="PT Astra Serif" w:cs="Times New Roman"/>
          <w:b/>
          <w:sz w:val="28"/>
          <w:szCs w:val="28"/>
        </w:rPr>
      </w:pP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В ходе реализации мероприятий Программы предусматривается:</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 проложить 4,7км распределительных газовых сетей в сельской местности;</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 xml:space="preserve">- газифицировать 30 домов или квартир в сельской местности природным газом, довести уровень газификации жилых домов в сельской местности до </w:t>
      </w:r>
      <w:r w:rsidR="00D33F39">
        <w:rPr>
          <w:rFonts w:ascii="PT Astra Serif" w:hAnsi="PT Astra Serif" w:cs="Times New Roman"/>
          <w:sz w:val="28"/>
          <w:szCs w:val="28"/>
        </w:rPr>
        <w:t>80</w:t>
      </w:r>
      <w:r w:rsidRPr="00002540">
        <w:rPr>
          <w:rFonts w:ascii="PT Astra Serif" w:hAnsi="PT Astra Serif" w:cs="Times New Roman"/>
          <w:sz w:val="28"/>
          <w:szCs w:val="28"/>
        </w:rPr>
        <w:t xml:space="preserve"> процента;</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 обеспечить сельское население качественной питьевой водой, заменить 27 км водопроводных линий;</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 увеличить на 62% количество граждан, молодых семей и молодых специалистов, построивших или купивших жилье в сельской местности.</w:t>
      </w:r>
    </w:p>
    <w:p w:rsidR="00F577AF" w:rsidRPr="00002540" w:rsidRDefault="00F577AF" w:rsidP="00821BB5">
      <w:pPr>
        <w:tabs>
          <w:tab w:val="left" w:pos="168"/>
        </w:tabs>
        <w:spacing w:after="0" w:line="240" w:lineRule="auto"/>
        <w:ind w:firstLine="720"/>
        <w:jc w:val="both"/>
        <w:rPr>
          <w:rFonts w:ascii="PT Astra Serif" w:hAnsi="PT Astra Serif" w:cs="Times New Roman"/>
          <w:sz w:val="28"/>
          <w:szCs w:val="28"/>
        </w:rPr>
      </w:pPr>
      <w:r w:rsidRPr="00002540">
        <w:rPr>
          <w:rFonts w:ascii="PT Astra Serif" w:hAnsi="PT Astra Serif" w:cs="Times New Roman"/>
          <w:sz w:val="28"/>
          <w:szCs w:val="28"/>
        </w:rPr>
        <w:t>В результате реализации мероприятий Программы в сельских населенных пунктах области будут улучшены условия жизнедеятельности сельского населения, что позволит сократить отставание сельских территорий по уровню благоустройства от городов и рабочих поселков, улучшена демографическая ситуация на селе вследствие притока квалифицированных молодых специалистов для работы в секторах сельской экономики и социальной сфере села.</w:t>
      </w:r>
    </w:p>
    <w:p w:rsidR="00F577AF" w:rsidRPr="00002540" w:rsidRDefault="00F577AF" w:rsidP="00DC59D9">
      <w:pPr>
        <w:tabs>
          <w:tab w:val="left" w:pos="168"/>
        </w:tabs>
        <w:spacing w:after="0" w:line="240" w:lineRule="auto"/>
        <w:rPr>
          <w:rFonts w:ascii="PT Astra Serif" w:hAnsi="PT Astra Serif" w:cs="Times New Roman"/>
          <w:sz w:val="28"/>
          <w:szCs w:val="28"/>
        </w:rPr>
      </w:pPr>
    </w:p>
    <w:p w:rsidR="00F577AF" w:rsidRPr="00002540" w:rsidRDefault="00EB58EB" w:rsidP="00DC59D9">
      <w:pPr>
        <w:tabs>
          <w:tab w:val="left" w:pos="168"/>
        </w:tabs>
        <w:spacing w:after="0" w:line="240" w:lineRule="auto"/>
        <w:contextualSpacing/>
        <w:jc w:val="center"/>
        <w:rPr>
          <w:rFonts w:ascii="PT Astra Serif" w:hAnsi="PT Astra Serif" w:cs="Times New Roman"/>
          <w:b/>
          <w:sz w:val="28"/>
          <w:szCs w:val="28"/>
        </w:rPr>
      </w:pPr>
      <w:r>
        <w:rPr>
          <w:rFonts w:ascii="PT Astra Serif" w:hAnsi="PT Astra Serif" w:cs="Times New Roman"/>
          <w:b/>
          <w:sz w:val="28"/>
          <w:szCs w:val="28"/>
        </w:rPr>
        <w:t>12</w:t>
      </w:r>
      <w:r w:rsidR="00F577AF" w:rsidRPr="00002540">
        <w:rPr>
          <w:rFonts w:ascii="PT Astra Serif" w:hAnsi="PT Astra Serif" w:cs="Times New Roman"/>
          <w:b/>
          <w:sz w:val="28"/>
          <w:szCs w:val="28"/>
        </w:rPr>
        <w:t>. Возможные риски в ходе реализации программы</w:t>
      </w:r>
    </w:p>
    <w:p w:rsidR="00CC0C38" w:rsidRPr="00002540" w:rsidRDefault="00CC0C38" w:rsidP="00DC59D9">
      <w:pPr>
        <w:tabs>
          <w:tab w:val="left" w:pos="168"/>
        </w:tabs>
        <w:spacing w:after="0" w:line="240" w:lineRule="auto"/>
        <w:contextualSpacing/>
        <w:jc w:val="center"/>
        <w:rPr>
          <w:rFonts w:ascii="PT Astra Serif" w:hAnsi="PT Astra Serif" w:cs="Times New Roman"/>
          <w:b/>
          <w:sz w:val="28"/>
          <w:szCs w:val="28"/>
        </w:rPr>
      </w:pPr>
    </w:p>
    <w:p w:rsidR="00F577AF" w:rsidRPr="00002540" w:rsidRDefault="00F577AF" w:rsidP="00DC59D9">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К обязательствам, возникновение которых может негативно отразиться на реализации Программы в целом и не позволит достичь плановых значений показателей, относятся социальные риски:</w:t>
      </w:r>
    </w:p>
    <w:p w:rsidR="00F577AF" w:rsidRPr="00002540" w:rsidRDefault="00F577AF" w:rsidP="00DC59D9">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сокращение финансирования мероприятий Программы;</w:t>
      </w:r>
    </w:p>
    <w:p w:rsidR="00F577AF" w:rsidRPr="00002540" w:rsidRDefault="00F577AF" w:rsidP="00DC59D9">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невыполнение подрядными организациями обязательств, предусмотренных в договорах, заключаемых между ними и администрациями муниципальных образований области;</w:t>
      </w:r>
    </w:p>
    <w:p w:rsidR="00F577AF" w:rsidRPr="00002540" w:rsidRDefault="00F577AF" w:rsidP="00DC59D9">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усиление социальной непривлекательности жизни в сельской местности;</w:t>
      </w:r>
    </w:p>
    <w:p w:rsidR="00F577AF" w:rsidRPr="00002540" w:rsidRDefault="00F577AF" w:rsidP="00DC59D9">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увеличение разрыва между уровнем жизни в городе и на селе;</w:t>
      </w:r>
    </w:p>
    <w:p w:rsidR="00F577AF" w:rsidRPr="00002540" w:rsidRDefault="00F577AF" w:rsidP="00DC59D9">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нехватка трудовых ресурсов.</w:t>
      </w:r>
    </w:p>
    <w:p w:rsidR="00F577AF" w:rsidRPr="00002540" w:rsidRDefault="00F577AF" w:rsidP="00DC59D9">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Для минимизации указанных рисков в ходе реализации Программы предусматривается регулярный анализ и при необходимости корректировка показателей Программы; создание эффективной системы управления на основе четкого распределения полномочий и ответственности исполнителей Программы.</w:t>
      </w:r>
    </w:p>
    <w:p w:rsidR="00F577AF" w:rsidRPr="00002540" w:rsidRDefault="00F577AF" w:rsidP="00DC59D9">
      <w:pPr>
        <w:tabs>
          <w:tab w:val="left" w:pos="168"/>
        </w:tabs>
        <w:spacing w:after="0" w:line="240" w:lineRule="auto"/>
        <w:rPr>
          <w:rFonts w:ascii="PT Astra Serif" w:hAnsi="PT Astra Serif" w:cs="Times New Roman"/>
          <w:sz w:val="28"/>
          <w:szCs w:val="28"/>
        </w:rPr>
      </w:pPr>
    </w:p>
    <w:p w:rsidR="00F577AF" w:rsidRPr="00002540" w:rsidRDefault="00EB58EB" w:rsidP="00DC59D9">
      <w:pPr>
        <w:tabs>
          <w:tab w:val="left" w:pos="168"/>
        </w:tabs>
        <w:spacing w:after="0" w:line="240" w:lineRule="auto"/>
        <w:ind w:firstLine="720"/>
        <w:contextualSpacing/>
        <w:jc w:val="center"/>
        <w:rPr>
          <w:rFonts w:ascii="PT Astra Serif" w:hAnsi="PT Astra Serif" w:cs="Times New Roman"/>
          <w:b/>
          <w:sz w:val="28"/>
          <w:szCs w:val="28"/>
        </w:rPr>
      </w:pPr>
      <w:r>
        <w:rPr>
          <w:rFonts w:ascii="PT Astra Serif" w:hAnsi="PT Astra Serif" w:cs="Times New Roman"/>
          <w:b/>
          <w:sz w:val="28"/>
          <w:szCs w:val="28"/>
        </w:rPr>
        <w:t>13</w:t>
      </w:r>
      <w:r w:rsidR="00F577AF" w:rsidRPr="00002540">
        <w:rPr>
          <w:rFonts w:ascii="PT Astra Serif" w:hAnsi="PT Astra Serif" w:cs="Times New Roman"/>
          <w:b/>
          <w:sz w:val="28"/>
          <w:szCs w:val="28"/>
        </w:rPr>
        <w:t xml:space="preserve">. Управление реализацией  программы и </w:t>
      </w:r>
      <w:proofErr w:type="gramStart"/>
      <w:r w:rsidR="00F577AF" w:rsidRPr="00002540">
        <w:rPr>
          <w:rFonts w:ascii="PT Astra Serif" w:hAnsi="PT Astra Serif" w:cs="Times New Roman"/>
          <w:b/>
          <w:sz w:val="28"/>
          <w:szCs w:val="28"/>
        </w:rPr>
        <w:t>контроль за</w:t>
      </w:r>
      <w:proofErr w:type="gramEnd"/>
      <w:r w:rsidR="00F577AF" w:rsidRPr="00002540">
        <w:rPr>
          <w:rFonts w:ascii="PT Astra Serif" w:hAnsi="PT Astra Serif" w:cs="Times New Roman"/>
          <w:b/>
          <w:sz w:val="28"/>
          <w:szCs w:val="28"/>
        </w:rPr>
        <w:t xml:space="preserve"> ходом ее выполнения</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 xml:space="preserve">Средства бюджета Каменского района Тульской области планируется направить на </w:t>
      </w:r>
      <w:proofErr w:type="spellStart"/>
      <w:r w:rsidRPr="00002540">
        <w:rPr>
          <w:rFonts w:ascii="PT Astra Serif" w:hAnsi="PT Astra Serif" w:cs="Times New Roman"/>
          <w:sz w:val="28"/>
          <w:szCs w:val="28"/>
        </w:rPr>
        <w:t>софинансирование</w:t>
      </w:r>
      <w:proofErr w:type="spellEnd"/>
      <w:r w:rsidRPr="00002540">
        <w:rPr>
          <w:rFonts w:ascii="PT Astra Serif" w:hAnsi="PT Astra Serif" w:cs="Times New Roman"/>
          <w:sz w:val="28"/>
          <w:szCs w:val="28"/>
        </w:rPr>
        <w:t xml:space="preserve"> объектов по развитию газификации, водоснабжения сельских населенных пунктов</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 xml:space="preserve">Финансирование мероприятий Программы за счет средств бюджета субъекта на </w:t>
      </w:r>
      <w:proofErr w:type="spellStart"/>
      <w:r w:rsidRPr="00002540">
        <w:rPr>
          <w:rFonts w:ascii="PT Astra Serif" w:hAnsi="PT Astra Serif" w:cs="Times New Roman"/>
          <w:sz w:val="28"/>
          <w:szCs w:val="28"/>
        </w:rPr>
        <w:t>софинансирование</w:t>
      </w:r>
      <w:proofErr w:type="spellEnd"/>
      <w:r w:rsidRPr="00002540">
        <w:rPr>
          <w:rFonts w:ascii="PT Astra Serif" w:hAnsi="PT Astra Serif" w:cs="Times New Roman"/>
          <w:sz w:val="28"/>
          <w:szCs w:val="28"/>
        </w:rPr>
        <w:t xml:space="preserve"> объектов Каменского района Тульской области осуществляется в объеме, утвержденном законом Тульской области о бюджете Тульской области на соответствующий год.</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Средства бюджета области предоставляются местным бюджетам в виде субсидий в порядке, определенном администрацией Тульской области.</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Основанием для государственной поддержки на развитие социальной сферы и инженерной инфраструктуры сельских населенных пунктов являются Соглашение между Министерством сельского хозяйства Тульской области и администрацией муниципального образования Каменский район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w:t>
      </w:r>
      <w:r w:rsidR="00586087">
        <w:rPr>
          <w:rFonts w:ascii="PT Astra Serif" w:hAnsi="PT Astra Serif" w:cs="Times New Roman"/>
          <w:sz w:val="28"/>
          <w:szCs w:val="28"/>
        </w:rPr>
        <w:t>20</w:t>
      </w:r>
      <w:r w:rsidRPr="00002540">
        <w:rPr>
          <w:rFonts w:ascii="PT Astra Serif" w:hAnsi="PT Astra Serif" w:cs="Times New Roman"/>
          <w:sz w:val="28"/>
          <w:szCs w:val="28"/>
        </w:rPr>
        <w:t xml:space="preserve"> - 20</w:t>
      </w:r>
      <w:r w:rsidR="00586087">
        <w:rPr>
          <w:rFonts w:ascii="PT Astra Serif" w:hAnsi="PT Astra Serif" w:cs="Times New Roman"/>
          <w:sz w:val="28"/>
          <w:szCs w:val="28"/>
        </w:rPr>
        <w:t>26</w:t>
      </w:r>
      <w:r w:rsidRPr="00002540">
        <w:rPr>
          <w:rFonts w:ascii="PT Astra Serif" w:hAnsi="PT Astra Serif" w:cs="Times New Roman"/>
          <w:sz w:val="28"/>
          <w:szCs w:val="28"/>
        </w:rPr>
        <w:t xml:space="preserve"> годы. Соглашения, ежегодно заключаемые администрацией муниципального образования Каменский район с Министерством сельс</w:t>
      </w:r>
      <w:r w:rsidR="00877A61" w:rsidRPr="00002540">
        <w:rPr>
          <w:rFonts w:ascii="PT Astra Serif" w:hAnsi="PT Astra Serif" w:cs="Times New Roman"/>
          <w:sz w:val="28"/>
          <w:szCs w:val="28"/>
        </w:rPr>
        <w:t>кого хозяйства Тульской области</w:t>
      </w:r>
      <w:r w:rsidRPr="00002540">
        <w:rPr>
          <w:rFonts w:ascii="PT Astra Serif" w:hAnsi="PT Astra Serif" w:cs="Times New Roman"/>
          <w:sz w:val="28"/>
          <w:szCs w:val="28"/>
        </w:rPr>
        <w:t>, предусматривающие взаимные обязательства о финансировании мероприятий Программы.</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proofErr w:type="gramStart"/>
      <w:r w:rsidRPr="00002540">
        <w:rPr>
          <w:rFonts w:ascii="PT Astra Serif" w:hAnsi="PT Astra Serif" w:cs="Times New Roman"/>
          <w:sz w:val="28"/>
          <w:szCs w:val="28"/>
        </w:rPr>
        <w:t xml:space="preserve">Средства областного бюджета предоставляются бюджету муниципального образования Каменский район в виде субсидий на </w:t>
      </w:r>
      <w:proofErr w:type="spellStart"/>
      <w:r w:rsidRPr="00002540">
        <w:rPr>
          <w:rFonts w:ascii="PT Astra Serif" w:hAnsi="PT Astra Serif" w:cs="Times New Roman"/>
          <w:sz w:val="28"/>
          <w:szCs w:val="28"/>
        </w:rPr>
        <w:t>софинансирование</w:t>
      </w:r>
      <w:proofErr w:type="spellEnd"/>
      <w:r w:rsidRPr="00002540">
        <w:rPr>
          <w:rFonts w:ascii="PT Astra Serif" w:hAnsi="PT Astra Serif" w:cs="Times New Roman"/>
          <w:sz w:val="28"/>
          <w:szCs w:val="28"/>
        </w:rPr>
        <w:t xml:space="preserve"> объектов капитального строительства и проведение мероприятий по улучшению жилищных условий граждан, проживающих в сельской местности, в соответствии с </w:t>
      </w:r>
      <w:hyperlink r:id="rId13" w:history="1">
        <w:r w:rsidRPr="00002540">
          <w:rPr>
            <w:rFonts w:ascii="PT Astra Serif" w:hAnsi="PT Astra Serif" w:cs="Times New Roman"/>
            <w:sz w:val="28"/>
            <w:szCs w:val="28"/>
            <w:u w:val="single"/>
          </w:rPr>
          <w:t>Правилами</w:t>
        </w:r>
      </w:hyperlink>
      <w:r w:rsidRPr="00002540">
        <w:rPr>
          <w:rFonts w:ascii="PT Astra Serif" w:hAnsi="PT Astra Serif" w:cs="Times New Roman"/>
          <w:sz w:val="28"/>
          <w:szCs w:val="28"/>
        </w:rPr>
        <w:t>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w:t>
      </w:r>
      <w:proofErr w:type="gramEnd"/>
      <w:r w:rsidRPr="00002540">
        <w:rPr>
          <w:rFonts w:ascii="PT Astra Serif" w:hAnsi="PT Astra Serif" w:cs="Times New Roman"/>
          <w:sz w:val="28"/>
          <w:szCs w:val="28"/>
        </w:rPr>
        <w:t xml:space="preserve"> специалистов, и </w:t>
      </w:r>
      <w:hyperlink r:id="rId14" w:history="1">
        <w:r w:rsidRPr="00002540">
          <w:rPr>
            <w:rFonts w:ascii="PT Astra Serif" w:hAnsi="PT Astra Serif" w:cs="Times New Roman"/>
            <w:sz w:val="28"/>
            <w:szCs w:val="28"/>
            <w:u w:val="single"/>
          </w:rPr>
          <w:t>Правилами</w:t>
        </w:r>
      </w:hyperlink>
      <w:r w:rsidRPr="00002540">
        <w:rPr>
          <w:rFonts w:ascii="PT Astra Serif" w:hAnsi="PT Astra Serif" w:cs="Times New Roman"/>
          <w:sz w:val="28"/>
          <w:szCs w:val="28"/>
        </w:rPr>
        <w:t> предоставления и распределения субсидий из федерального бюджета бюджетам субъектов Российской Федерации на развитие социальной и инженерной инфраструктуры в сельской местности.</w:t>
      </w:r>
    </w:p>
    <w:p w:rsidR="00F577AF" w:rsidRPr="00002540" w:rsidRDefault="00F577AF" w:rsidP="00821BB5">
      <w:pPr>
        <w:tabs>
          <w:tab w:val="left" w:pos="168"/>
        </w:tabs>
        <w:spacing w:after="0" w:line="240" w:lineRule="auto"/>
        <w:ind w:firstLine="720"/>
        <w:contextualSpacing/>
        <w:jc w:val="both"/>
        <w:rPr>
          <w:rFonts w:ascii="PT Astra Serif" w:hAnsi="PT Astra Serif" w:cs="Times New Roman"/>
          <w:sz w:val="28"/>
          <w:szCs w:val="28"/>
        </w:rPr>
      </w:pPr>
      <w:r w:rsidRPr="00002540">
        <w:rPr>
          <w:rFonts w:ascii="PT Astra Serif" w:hAnsi="PT Astra Serif" w:cs="Times New Roman"/>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F577AF" w:rsidRPr="0030133B" w:rsidRDefault="00F577AF" w:rsidP="00DC59D9">
      <w:pPr>
        <w:tabs>
          <w:tab w:val="left" w:pos="168"/>
        </w:tabs>
        <w:spacing w:after="0" w:line="240" w:lineRule="auto"/>
        <w:rPr>
          <w:rFonts w:ascii="PT Astra Serif" w:hAnsi="PT Astra Serif" w:cs="Times New Roman"/>
        </w:rPr>
      </w:pPr>
    </w:p>
    <w:p w:rsidR="00957805" w:rsidRPr="0030133B" w:rsidRDefault="00957805" w:rsidP="00DC59D9">
      <w:pPr>
        <w:tabs>
          <w:tab w:val="left" w:pos="4114"/>
        </w:tabs>
        <w:spacing w:line="240" w:lineRule="auto"/>
        <w:jc w:val="center"/>
        <w:rPr>
          <w:rFonts w:ascii="PT Astra Serif" w:hAnsi="PT Astra Serif" w:cs="Times New Roman"/>
          <w:sz w:val="24"/>
          <w:szCs w:val="24"/>
        </w:rPr>
      </w:pPr>
      <w:r w:rsidRPr="0030133B">
        <w:rPr>
          <w:rFonts w:ascii="PT Astra Serif" w:hAnsi="PT Astra Serif" w:cs="Times New Roman"/>
          <w:sz w:val="24"/>
          <w:szCs w:val="24"/>
        </w:rPr>
        <w:t>_______________________________</w:t>
      </w:r>
    </w:p>
    <w:p w:rsidR="00EF56D4" w:rsidRDefault="00EF56D4" w:rsidP="0028564C">
      <w:pPr>
        <w:spacing w:after="0" w:line="240" w:lineRule="auto"/>
        <w:jc w:val="center"/>
        <w:rPr>
          <w:rFonts w:ascii="PT Astra Serif" w:hAnsi="PT Astra Serif" w:cs="Times New Roman"/>
          <w:b/>
          <w:sz w:val="28"/>
          <w:szCs w:val="28"/>
        </w:rPr>
      </w:pPr>
    </w:p>
    <w:p w:rsidR="00EF56D4" w:rsidRPr="0030133B" w:rsidRDefault="00EF56D4" w:rsidP="0028564C">
      <w:pPr>
        <w:spacing w:after="0" w:line="240" w:lineRule="auto"/>
        <w:jc w:val="center"/>
        <w:rPr>
          <w:rFonts w:ascii="PT Astra Serif" w:hAnsi="PT Astra Serif" w:cs="Times New Roman"/>
          <w:b/>
          <w:sz w:val="28"/>
          <w:szCs w:val="28"/>
        </w:rPr>
        <w:sectPr w:rsidR="00EF56D4" w:rsidRPr="0030133B" w:rsidSect="006E41DF">
          <w:pgSz w:w="11906" w:h="16838"/>
          <w:pgMar w:top="1134" w:right="851" w:bottom="1134" w:left="1701" w:header="709" w:footer="709" w:gutter="0"/>
          <w:pgNumType w:start="4"/>
          <w:cols w:space="708"/>
          <w:docGrid w:linePitch="360"/>
        </w:sectPr>
      </w:pPr>
    </w:p>
    <w:p w:rsidR="0028564C" w:rsidRPr="0030133B" w:rsidRDefault="0028564C" w:rsidP="00EF56D4">
      <w:pPr>
        <w:tabs>
          <w:tab w:val="left" w:pos="4114"/>
        </w:tabs>
        <w:jc w:val="center"/>
        <w:rPr>
          <w:rFonts w:ascii="PT Astra Serif" w:hAnsi="PT Astra Serif" w:cs="Times New Roman"/>
          <w:sz w:val="24"/>
          <w:szCs w:val="24"/>
        </w:rPr>
      </w:pPr>
    </w:p>
    <w:sectPr w:rsidR="0028564C" w:rsidRPr="0030133B" w:rsidSect="00D33017">
      <w:headerReference w:type="default" r:id="rId15"/>
      <w:headerReference w:type="first" r:id="rId1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2C" w:rsidRDefault="00DE362C" w:rsidP="00A52EEF">
      <w:pPr>
        <w:spacing w:after="0" w:line="240" w:lineRule="auto"/>
      </w:pPr>
      <w:r>
        <w:separator/>
      </w:r>
    </w:p>
  </w:endnote>
  <w:endnote w:type="continuationSeparator" w:id="0">
    <w:p w:rsidR="00DE362C" w:rsidRDefault="00DE362C" w:rsidP="00A5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2C" w:rsidRDefault="00DE362C" w:rsidP="00A52EEF">
      <w:pPr>
        <w:spacing w:after="0" w:line="240" w:lineRule="auto"/>
      </w:pPr>
      <w:r>
        <w:separator/>
      </w:r>
    </w:p>
  </w:footnote>
  <w:footnote w:type="continuationSeparator" w:id="0">
    <w:p w:rsidR="00DE362C" w:rsidRDefault="00DE362C" w:rsidP="00A52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3" w:rsidRDefault="003E1623" w:rsidP="00DB6990">
    <w:pPr>
      <w:pStyle w:val="a6"/>
      <w:jc w:val="center"/>
    </w:pPr>
    <w:r>
      <w:fldChar w:fldCharType="begin"/>
    </w:r>
    <w:r>
      <w:instrText>PAGE   \* MERGEFORMAT</w:instrText>
    </w:r>
    <w:r>
      <w:fldChar w:fldCharType="separate"/>
    </w:r>
    <w:r w:rsidR="00EF56D4">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3" w:rsidRPr="00DB6990" w:rsidRDefault="003E1623" w:rsidP="00DB699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23" w:rsidRDefault="003E16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53"/>
    <w:rsid w:val="00002540"/>
    <w:rsid w:val="000029A1"/>
    <w:rsid w:val="00014975"/>
    <w:rsid w:val="000174DF"/>
    <w:rsid w:val="0002030D"/>
    <w:rsid w:val="00031ADF"/>
    <w:rsid w:val="00042CD8"/>
    <w:rsid w:val="000510CA"/>
    <w:rsid w:val="00055271"/>
    <w:rsid w:val="00070361"/>
    <w:rsid w:val="00070B64"/>
    <w:rsid w:val="00075833"/>
    <w:rsid w:val="0008308E"/>
    <w:rsid w:val="00083AEB"/>
    <w:rsid w:val="0009661A"/>
    <w:rsid w:val="000B64DF"/>
    <w:rsid w:val="000C491F"/>
    <w:rsid w:val="000C6B7E"/>
    <w:rsid w:val="000D1C95"/>
    <w:rsid w:val="000E4812"/>
    <w:rsid w:val="000E6F11"/>
    <w:rsid w:val="000F1B1A"/>
    <w:rsid w:val="000F222B"/>
    <w:rsid w:val="00100AE9"/>
    <w:rsid w:val="00107598"/>
    <w:rsid w:val="00115756"/>
    <w:rsid w:val="001200E2"/>
    <w:rsid w:val="00123EEB"/>
    <w:rsid w:val="001256C4"/>
    <w:rsid w:val="001262D5"/>
    <w:rsid w:val="00133225"/>
    <w:rsid w:val="00135982"/>
    <w:rsid w:val="00136373"/>
    <w:rsid w:val="0013762E"/>
    <w:rsid w:val="00137EB5"/>
    <w:rsid w:val="0014330E"/>
    <w:rsid w:val="00145454"/>
    <w:rsid w:val="00151E5D"/>
    <w:rsid w:val="001600BB"/>
    <w:rsid w:val="0016116B"/>
    <w:rsid w:val="00171B8E"/>
    <w:rsid w:val="00184AC6"/>
    <w:rsid w:val="0018781A"/>
    <w:rsid w:val="001904DA"/>
    <w:rsid w:val="00190866"/>
    <w:rsid w:val="00190F0C"/>
    <w:rsid w:val="001A30FE"/>
    <w:rsid w:val="001A3C8D"/>
    <w:rsid w:val="001A5DC7"/>
    <w:rsid w:val="001B25A7"/>
    <w:rsid w:val="001B4718"/>
    <w:rsid w:val="001C0CC8"/>
    <w:rsid w:val="001C0D49"/>
    <w:rsid w:val="001C4108"/>
    <w:rsid w:val="001C5089"/>
    <w:rsid w:val="001C7ABD"/>
    <w:rsid w:val="001D255E"/>
    <w:rsid w:val="001D3A44"/>
    <w:rsid w:val="001D6E93"/>
    <w:rsid w:val="001E1FDA"/>
    <w:rsid w:val="001E2724"/>
    <w:rsid w:val="001F62E7"/>
    <w:rsid w:val="00203C4F"/>
    <w:rsid w:val="00210816"/>
    <w:rsid w:val="00211294"/>
    <w:rsid w:val="00216EE3"/>
    <w:rsid w:val="002313F8"/>
    <w:rsid w:val="00232F77"/>
    <w:rsid w:val="00234510"/>
    <w:rsid w:val="00240F37"/>
    <w:rsid w:val="002440B4"/>
    <w:rsid w:val="0024490E"/>
    <w:rsid w:val="002500DD"/>
    <w:rsid w:val="00252DC3"/>
    <w:rsid w:val="00253EC5"/>
    <w:rsid w:val="00254D38"/>
    <w:rsid w:val="00254EDC"/>
    <w:rsid w:val="00260F0E"/>
    <w:rsid w:val="00280717"/>
    <w:rsid w:val="0028564C"/>
    <w:rsid w:val="0028713A"/>
    <w:rsid w:val="00287AAB"/>
    <w:rsid w:val="0029313C"/>
    <w:rsid w:val="002939E9"/>
    <w:rsid w:val="002A480F"/>
    <w:rsid w:val="002A73D0"/>
    <w:rsid w:val="002C47D3"/>
    <w:rsid w:val="002C5BDF"/>
    <w:rsid w:val="002C63D0"/>
    <w:rsid w:val="002D50B1"/>
    <w:rsid w:val="002E12CF"/>
    <w:rsid w:val="002E5FD7"/>
    <w:rsid w:val="002F25FF"/>
    <w:rsid w:val="002F4BCC"/>
    <w:rsid w:val="002F62D7"/>
    <w:rsid w:val="0030133B"/>
    <w:rsid w:val="0030432F"/>
    <w:rsid w:val="00304999"/>
    <w:rsid w:val="003100AB"/>
    <w:rsid w:val="00311CFB"/>
    <w:rsid w:val="003140CD"/>
    <w:rsid w:val="0032060E"/>
    <w:rsid w:val="003256C4"/>
    <w:rsid w:val="003305EB"/>
    <w:rsid w:val="00331BAC"/>
    <w:rsid w:val="0033461B"/>
    <w:rsid w:val="003358DE"/>
    <w:rsid w:val="00343932"/>
    <w:rsid w:val="00343D87"/>
    <w:rsid w:val="00353ADB"/>
    <w:rsid w:val="00362F0A"/>
    <w:rsid w:val="00375AF8"/>
    <w:rsid w:val="00375E81"/>
    <w:rsid w:val="00376964"/>
    <w:rsid w:val="0038174C"/>
    <w:rsid w:val="00384D70"/>
    <w:rsid w:val="00385DE2"/>
    <w:rsid w:val="00397ABA"/>
    <w:rsid w:val="003A04BA"/>
    <w:rsid w:val="003A0BF5"/>
    <w:rsid w:val="003A0DC7"/>
    <w:rsid w:val="003A2802"/>
    <w:rsid w:val="003B5C1F"/>
    <w:rsid w:val="003C4351"/>
    <w:rsid w:val="003D0899"/>
    <w:rsid w:val="003E1623"/>
    <w:rsid w:val="003E1D27"/>
    <w:rsid w:val="003E4434"/>
    <w:rsid w:val="003E6D85"/>
    <w:rsid w:val="003F18A5"/>
    <w:rsid w:val="003F74FF"/>
    <w:rsid w:val="004009F3"/>
    <w:rsid w:val="004174D4"/>
    <w:rsid w:val="0041772E"/>
    <w:rsid w:val="00420908"/>
    <w:rsid w:val="00421ACD"/>
    <w:rsid w:val="00427891"/>
    <w:rsid w:val="00427AD4"/>
    <w:rsid w:val="00430A98"/>
    <w:rsid w:val="00441696"/>
    <w:rsid w:val="00443221"/>
    <w:rsid w:val="00443275"/>
    <w:rsid w:val="00446528"/>
    <w:rsid w:val="0045131E"/>
    <w:rsid w:val="00451915"/>
    <w:rsid w:val="00453436"/>
    <w:rsid w:val="00455941"/>
    <w:rsid w:val="0046367D"/>
    <w:rsid w:val="0047676D"/>
    <w:rsid w:val="004871C8"/>
    <w:rsid w:val="00494B6F"/>
    <w:rsid w:val="004A28F3"/>
    <w:rsid w:val="004A6597"/>
    <w:rsid w:val="004A6EAD"/>
    <w:rsid w:val="004B1915"/>
    <w:rsid w:val="004C3512"/>
    <w:rsid w:val="004D0E8E"/>
    <w:rsid w:val="004D3909"/>
    <w:rsid w:val="004E18A1"/>
    <w:rsid w:val="004E239F"/>
    <w:rsid w:val="004E4556"/>
    <w:rsid w:val="004E5FCE"/>
    <w:rsid w:val="004F162C"/>
    <w:rsid w:val="004F6351"/>
    <w:rsid w:val="00513E1E"/>
    <w:rsid w:val="00520E4F"/>
    <w:rsid w:val="00527825"/>
    <w:rsid w:val="00536A3A"/>
    <w:rsid w:val="005400D7"/>
    <w:rsid w:val="00540E9F"/>
    <w:rsid w:val="005463FF"/>
    <w:rsid w:val="00546D26"/>
    <w:rsid w:val="00546EDC"/>
    <w:rsid w:val="00552640"/>
    <w:rsid w:val="0055275A"/>
    <w:rsid w:val="00553DFC"/>
    <w:rsid w:val="00555F98"/>
    <w:rsid w:val="00557F3E"/>
    <w:rsid w:val="00564989"/>
    <w:rsid w:val="0056795F"/>
    <w:rsid w:val="005753DD"/>
    <w:rsid w:val="0057714C"/>
    <w:rsid w:val="005816FD"/>
    <w:rsid w:val="00586087"/>
    <w:rsid w:val="00591E42"/>
    <w:rsid w:val="00596F7D"/>
    <w:rsid w:val="005A3469"/>
    <w:rsid w:val="005A4D73"/>
    <w:rsid w:val="005A52C6"/>
    <w:rsid w:val="005B1508"/>
    <w:rsid w:val="005B2C9D"/>
    <w:rsid w:val="005C025C"/>
    <w:rsid w:val="005D18C6"/>
    <w:rsid w:val="005D5829"/>
    <w:rsid w:val="005E6575"/>
    <w:rsid w:val="005E7048"/>
    <w:rsid w:val="005F13D1"/>
    <w:rsid w:val="005F709E"/>
    <w:rsid w:val="006017F7"/>
    <w:rsid w:val="00606DD4"/>
    <w:rsid w:val="0061385F"/>
    <w:rsid w:val="00615035"/>
    <w:rsid w:val="00617253"/>
    <w:rsid w:val="006353EA"/>
    <w:rsid w:val="006370D2"/>
    <w:rsid w:val="00637470"/>
    <w:rsid w:val="00642ECC"/>
    <w:rsid w:val="00644F18"/>
    <w:rsid w:val="006470D9"/>
    <w:rsid w:val="006474D3"/>
    <w:rsid w:val="00661ADE"/>
    <w:rsid w:val="00666F4A"/>
    <w:rsid w:val="00667438"/>
    <w:rsid w:val="00670780"/>
    <w:rsid w:val="006735BD"/>
    <w:rsid w:val="00674B3D"/>
    <w:rsid w:val="00675975"/>
    <w:rsid w:val="006759D6"/>
    <w:rsid w:val="006767AC"/>
    <w:rsid w:val="006815CE"/>
    <w:rsid w:val="00684D05"/>
    <w:rsid w:val="006866E7"/>
    <w:rsid w:val="00692CC8"/>
    <w:rsid w:val="00697127"/>
    <w:rsid w:val="006A2133"/>
    <w:rsid w:val="006A2E3A"/>
    <w:rsid w:val="006A3398"/>
    <w:rsid w:val="006A693B"/>
    <w:rsid w:val="006B361A"/>
    <w:rsid w:val="006B63EF"/>
    <w:rsid w:val="006B74E3"/>
    <w:rsid w:val="006C2413"/>
    <w:rsid w:val="006D598C"/>
    <w:rsid w:val="006D686F"/>
    <w:rsid w:val="006E3138"/>
    <w:rsid w:val="006E41DF"/>
    <w:rsid w:val="006F28BD"/>
    <w:rsid w:val="006F2D54"/>
    <w:rsid w:val="006F4075"/>
    <w:rsid w:val="006F51EF"/>
    <w:rsid w:val="006F5EB1"/>
    <w:rsid w:val="006F6AD4"/>
    <w:rsid w:val="006F7EF7"/>
    <w:rsid w:val="00702AD6"/>
    <w:rsid w:val="00704641"/>
    <w:rsid w:val="00721DEA"/>
    <w:rsid w:val="00726530"/>
    <w:rsid w:val="00732C42"/>
    <w:rsid w:val="007422AE"/>
    <w:rsid w:val="00742B04"/>
    <w:rsid w:val="00743EA5"/>
    <w:rsid w:val="00745CC7"/>
    <w:rsid w:val="00746135"/>
    <w:rsid w:val="007566D7"/>
    <w:rsid w:val="007569F1"/>
    <w:rsid w:val="00757AFD"/>
    <w:rsid w:val="007616E1"/>
    <w:rsid w:val="00761FBC"/>
    <w:rsid w:val="0076667D"/>
    <w:rsid w:val="007668F0"/>
    <w:rsid w:val="00770D44"/>
    <w:rsid w:val="00775898"/>
    <w:rsid w:val="00780EBF"/>
    <w:rsid w:val="007866B3"/>
    <w:rsid w:val="00790B77"/>
    <w:rsid w:val="00790ECB"/>
    <w:rsid w:val="007A13EC"/>
    <w:rsid w:val="007A14D5"/>
    <w:rsid w:val="007A2B66"/>
    <w:rsid w:val="007B35F5"/>
    <w:rsid w:val="007B772A"/>
    <w:rsid w:val="007C32BB"/>
    <w:rsid w:val="007C76B1"/>
    <w:rsid w:val="007E49F2"/>
    <w:rsid w:val="007F75A9"/>
    <w:rsid w:val="00807C45"/>
    <w:rsid w:val="00816FBC"/>
    <w:rsid w:val="008179EA"/>
    <w:rsid w:val="0082130F"/>
    <w:rsid w:val="00821BB5"/>
    <w:rsid w:val="00831758"/>
    <w:rsid w:val="00836D82"/>
    <w:rsid w:val="00851EF5"/>
    <w:rsid w:val="0085747C"/>
    <w:rsid w:val="00867189"/>
    <w:rsid w:val="00877A61"/>
    <w:rsid w:val="008802D9"/>
    <w:rsid w:val="00891C13"/>
    <w:rsid w:val="008947E1"/>
    <w:rsid w:val="00894E98"/>
    <w:rsid w:val="0089634E"/>
    <w:rsid w:val="008A41EC"/>
    <w:rsid w:val="008B606B"/>
    <w:rsid w:val="008B766F"/>
    <w:rsid w:val="008C16DD"/>
    <w:rsid w:val="008C2C3A"/>
    <w:rsid w:val="008D663F"/>
    <w:rsid w:val="008D693A"/>
    <w:rsid w:val="008E1091"/>
    <w:rsid w:val="008F2610"/>
    <w:rsid w:val="00903B26"/>
    <w:rsid w:val="0090538F"/>
    <w:rsid w:val="009208BB"/>
    <w:rsid w:val="00923C9D"/>
    <w:rsid w:val="00924E8F"/>
    <w:rsid w:val="00925D48"/>
    <w:rsid w:val="00933810"/>
    <w:rsid w:val="00937282"/>
    <w:rsid w:val="00941AD7"/>
    <w:rsid w:val="00941B19"/>
    <w:rsid w:val="00946030"/>
    <w:rsid w:val="00946373"/>
    <w:rsid w:val="00956C4F"/>
    <w:rsid w:val="00957805"/>
    <w:rsid w:val="00960EE6"/>
    <w:rsid w:val="0096744C"/>
    <w:rsid w:val="00974738"/>
    <w:rsid w:val="00976F78"/>
    <w:rsid w:val="0098148F"/>
    <w:rsid w:val="00981D4C"/>
    <w:rsid w:val="009835B3"/>
    <w:rsid w:val="009837FE"/>
    <w:rsid w:val="00984DFE"/>
    <w:rsid w:val="00996712"/>
    <w:rsid w:val="009974A5"/>
    <w:rsid w:val="009A1845"/>
    <w:rsid w:val="009A646A"/>
    <w:rsid w:val="009B114C"/>
    <w:rsid w:val="009B1AB9"/>
    <w:rsid w:val="009B2ECD"/>
    <w:rsid w:val="009B5858"/>
    <w:rsid w:val="009C1271"/>
    <w:rsid w:val="009C12F0"/>
    <w:rsid w:val="009D08ED"/>
    <w:rsid w:val="009D4A4B"/>
    <w:rsid w:val="009D59ED"/>
    <w:rsid w:val="009E0E1B"/>
    <w:rsid w:val="009E2F24"/>
    <w:rsid w:val="009E6B9C"/>
    <w:rsid w:val="009F3F2D"/>
    <w:rsid w:val="009F66F5"/>
    <w:rsid w:val="00A01420"/>
    <w:rsid w:val="00A25420"/>
    <w:rsid w:val="00A25BC5"/>
    <w:rsid w:val="00A34B6B"/>
    <w:rsid w:val="00A368BE"/>
    <w:rsid w:val="00A37EDB"/>
    <w:rsid w:val="00A45BA2"/>
    <w:rsid w:val="00A52545"/>
    <w:rsid w:val="00A52EEF"/>
    <w:rsid w:val="00A63766"/>
    <w:rsid w:val="00A65B2F"/>
    <w:rsid w:val="00A7097C"/>
    <w:rsid w:val="00A73FDD"/>
    <w:rsid w:val="00AA0ED0"/>
    <w:rsid w:val="00AA347D"/>
    <w:rsid w:val="00AB3F7F"/>
    <w:rsid w:val="00AC0592"/>
    <w:rsid w:val="00AC3992"/>
    <w:rsid w:val="00AD4BBD"/>
    <w:rsid w:val="00AD59BB"/>
    <w:rsid w:val="00AF2889"/>
    <w:rsid w:val="00AF3805"/>
    <w:rsid w:val="00B0232B"/>
    <w:rsid w:val="00B03FA7"/>
    <w:rsid w:val="00B05263"/>
    <w:rsid w:val="00B1276A"/>
    <w:rsid w:val="00B12CAF"/>
    <w:rsid w:val="00B22164"/>
    <w:rsid w:val="00B26C32"/>
    <w:rsid w:val="00B42514"/>
    <w:rsid w:val="00B42A59"/>
    <w:rsid w:val="00B42B78"/>
    <w:rsid w:val="00B5164F"/>
    <w:rsid w:val="00B527BF"/>
    <w:rsid w:val="00B5310F"/>
    <w:rsid w:val="00B559EA"/>
    <w:rsid w:val="00B625E0"/>
    <w:rsid w:val="00B65B43"/>
    <w:rsid w:val="00B713FF"/>
    <w:rsid w:val="00B71F41"/>
    <w:rsid w:val="00B76AFA"/>
    <w:rsid w:val="00B86226"/>
    <w:rsid w:val="00B90E65"/>
    <w:rsid w:val="00B92395"/>
    <w:rsid w:val="00B94F11"/>
    <w:rsid w:val="00B9588C"/>
    <w:rsid w:val="00BA0CAF"/>
    <w:rsid w:val="00BA6D87"/>
    <w:rsid w:val="00BA713D"/>
    <w:rsid w:val="00BA74C3"/>
    <w:rsid w:val="00BB3899"/>
    <w:rsid w:val="00BB3F24"/>
    <w:rsid w:val="00BB5DF5"/>
    <w:rsid w:val="00BC58A5"/>
    <w:rsid w:val="00BD15AA"/>
    <w:rsid w:val="00BD5E82"/>
    <w:rsid w:val="00BF571F"/>
    <w:rsid w:val="00C0062D"/>
    <w:rsid w:val="00C01C24"/>
    <w:rsid w:val="00C15584"/>
    <w:rsid w:val="00C17364"/>
    <w:rsid w:val="00C179D8"/>
    <w:rsid w:val="00C31C7B"/>
    <w:rsid w:val="00C33358"/>
    <w:rsid w:val="00C369D8"/>
    <w:rsid w:val="00C41663"/>
    <w:rsid w:val="00C423FA"/>
    <w:rsid w:val="00C42F9D"/>
    <w:rsid w:val="00C55A26"/>
    <w:rsid w:val="00C665C8"/>
    <w:rsid w:val="00C7230A"/>
    <w:rsid w:val="00C72456"/>
    <w:rsid w:val="00C739BC"/>
    <w:rsid w:val="00C86032"/>
    <w:rsid w:val="00C87D33"/>
    <w:rsid w:val="00C92B45"/>
    <w:rsid w:val="00C939E5"/>
    <w:rsid w:val="00CA0A31"/>
    <w:rsid w:val="00CA47DB"/>
    <w:rsid w:val="00CA6DD5"/>
    <w:rsid w:val="00CB0DB2"/>
    <w:rsid w:val="00CB4DA7"/>
    <w:rsid w:val="00CB6A43"/>
    <w:rsid w:val="00CC0C38"/>
    <w:rsid w:val="00CC22FD"/>
    <w:rsid w:val="00CC2DB0"/>
    <w:rsid w:val="00CC36D4"/>
    <w:rsid w:val="00CC4956"/>
    <w:rsid w:val="00CD0BC7"/>
    <w:rsid w:val="00CD1179"/>
    <w:rsid w:val="00CD133F"/>
    <w:rsid w:val="00CE0448"/>
    <w:rsid w:val="00CE0BAC"/>
    <w:rsid w:val="00CE5544"/>
    <w:rsid w:val="00CE6B12"/>
    <w:rsid w:val="00CF23F5"/>
    <w:rsid w:val="00D0688E"/>
    <w:rsid w:val="00D10AC4"/>
    <w:rsid w:val="00D205C4"/>
    <w:rsid w:val="00D33017"/>
    <w:rsid w:val="00D33F39"/>
    <w:rsid w:val="00D34BB0"/>
    <w:rsid w:val="00D414B7"/>
    <w:rsid w:val="00D523C6"/>
    <w:rsid w:val="00D54AD4"/>
    <w:rsid w:val="00D562D3"/>
    <w:rsid w:val="00D57C99"/>
    <w:rsid w:val="00D60327"/>
    <w:rsid w:val="00D638CB"/>
    <w:rsid w:val="00D723AA"/>
    <w:rsid w:val="00D72486"/>
    <w:rsid w:val="00D748E7"/>
    <w:rsid w:val="00D8144A"/>
    <w:rsid w:val="00D839B8"/>
    <w:rsid w:val="00D83F82"/>
    <w:rsid w:val="00D85C90"/>
    <w:rsid w:val="00D86A5A"/>
    <w:rsid w:val="00DA20F6"/>
    <w:rsid w:val="00DA2B64"/>
    <w:rsid w:val="00DA7355"/>
    <w:rsid w:val="00DB1973"/>
    <w:rsid w:val="00DB27BA"/>
    <w:rsid w:val="00DB2F68"/>
    <w:rsid w:val="00DB6990"/>
    <w:rsid w:val="00DB6CC2"/>
    <w:rsid w:val="00DB7289"/>
    <w:rsid w:val="00DC59D9"/>
    <w:rsid w:val="00DC6F0C"/>
    <w:rsid w:val="00DD05F1"/>
    <w:rsid w:val="00DD1932"/>
    <w:rsid w:val="00DD1BE4"/>
    <w:rsid w:val="00DD1E79"/>
    <w:rsid w:val="00DD3E3D"/>
    <w:rsid w:val="00DE03DB"/>
    <w:rsid w:val="00DE362C"/>
    <w:rsid w:val="00DE5544"/>
    <w:rsid w:val="00DF7B20"/>
    <w:rsid w:val="00E0280F"/>
    <w:rsid w:val="00E07F06"/>
    <w:rsid w:val="00E1544A"/>
    <w:rsid w:val="00E21E48"/>
    <w:rsid w:val="00E243BC"/>
    <w:rsid w:val="00E27459"/>
    <w:rsid w:val="00E36692"/>
    <w:rsid w:val="00E41A1B"/>
    <w:rsid w:val="00E4795D"/>
    <w:rsid w:val="00E52370"/>
    <w:rsid w:val="00E53F3C"/>
    <w:rsid w:val="00E61595"/>
    <w:rsid w:val="00E66C53"/>
    <w:rsid w:val="00E70204"/>
    <w:rsid w:val="00E768C4"/>
    <w:rsid w:val="00E77112"/>
    <w:rsid w:val="00E7791F"/>
    <w:rsid w:val="00E80E7F"/>
    <w:rsid w:val="00E92250"/>
    <w:rsid w:val="00E94E42"/>
    <w:rsid w:val="00EA02D3"/>
    <w:rsid w:val="00EA06BD"/>
    <w:rsid w:val="00EA4F75"/>
    <w:rsid w:val="00EA651F"/>
    <w:rsid w:val="00EB38C4"/>
    <w:rsid w:val="00EB58EB"/>
    <w:rsid w:val="00EC007B"/>
    <w:rsid w:val="00EC1B5D"/>
    <w:rsid w:val="00ED3095"/>
    <w:rsid w:val="00ED5E57"/>
    <w:rsid w:val="00ED661B"/>
    <w:rsid w:val="00EE3CD3"/>
    <w:rsid w:val="00EE47A6"/>
    <w:rsid w:val="00EE763D"/>
    <w:rsid w:val="00EF492B"/>
    <w:rsid w:val="00EF56D4"/>
    <w:rsid w:val="00F01E0A"/>
    <w:rsid w:val="00F0363E"/>
    <w:rsid w:val="00F07697"/>
    <w:rsid w:val="00F078B1"/>
    <w:rsid w:val="00F104E8"/>
    <w:rsid w:val="00F11342"/>
    <w:rsid w:val="00F1404C"/>
    <w:rsid w:val="00F16877"/>
    <w:rsid w:val="00F2076B"/>
    <w:rsid w:val="00F231DA"/>
    <w:rsid w:val="00F251E4"/>
    <w:rsid w:val="00F27797"/>
    <w:rsid w:val="00F30519"/>
    <w:rsid w:val="00F37AA2"/>
    <w:rsid w:val="00F50E53"/>
    <w:rsid w:val="00F52742"/>
    <w:rsid w:val="00F529AD"/>
    <w:rsid w:val="00F56C3C"/>
    <w:rsid w:val="00F577AF"/>
    <w:rsid w:val="00F61C0F"/>
    <w:rsid w:val="00F636E7"/>
    <w:rsid w:val="00F74F21"/>
    <w:rsid w:val="00F905EA"/>
    <w:rsid w:val="00F9411B"/>
    <w:rsid w:val="00F94545"/>
    <w:rsid w:val="00F9773B"/>
    <w:rsid w:val="00FD1179"/>
    <w:rsid w:val="00FD3649"/>
    <w:rsid w:val="00FD3F47"/>
    <w:rsid w:val="00FD6C96"/>
    <w:rsid w:val="00FD7008"/>
    <w:rsid w:val="00FD7BA6"/>
    <w:rsid w:val="00FE38D3"/>
    <w:rsid w:val="00FF1F11"/>
    <w:rsid w:val="00FF2346"/>
    <w:rsid w:val="00FF7A82"/>
    <w:rsid w:val="00FF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3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6C53"/>
    <w:pPr>
      <w:spacing w:before="100" w:beforeAutospacing="1" w:after="100" w:afterAutospacing="1" w:line="240" w:lineRule="auto"/>
    </w:pPr>
    <w:rPr>
      <w:sz w:val="24"/>
      <w:szCs w:val="24"/>
    </w:rPr>
  </w:style>
  <w:style w:type="character" w:styleId="a4">
    <w:name w:val="Hyperlink"/>
    <w:uiPriority w:val="99"/>
    <w:semiHidden/>
    <w:rsid w:val="00E66C53"/>
    <w:rPr>
      <w:color w:val="0000FF"/>
      <w:u w:val="single"/>
    </w:rPr>
  </w:style>
  <w:style w:type="character" w:styleId="a5">
    <w:name w:val="FollowedHyperlink"/>
    <w:uiPriority w:val="99"/>
    <w:semiHidden/>
    <w:rsid w:val="00E66C53"/>
    <w:rPr>
      <w:color w:val="800080"/>
      <w:u w:val="single"/>
    </w:rPr>
  </w:style>
  <w:style w:type="paragraph" w:styleId="a6">
    <w:name w:val="header"/>
    <w:basedOn w:val="a"/>
    <w:link w:val="a7"/>
    <w:uiPriority w:val="99"/>
    <w:rsid w:val="00A52EE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52EEF"/>
  </w:style>
  <w:style w:type="paragraph" w:styleId="a8">
    <w:name w:val="footer"/>
    <w:basedOn w:val="a"/>
    <w:link w:val="a9"/>
    <w:uiPriority w:val="99"/>
    <w:semiHidden/>
    <w:rsid w:val="00A52E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A52EEF"/>
  </w:style>
  <w:style w:type="table" w:styleId="aa">
    <w:name w:val="Table Grid"/>
    <w:basedOn w:val="a1"/>
    <w:uiPriority w:val="99"/>
    <w:locked/>
    <w:rsid w:val="006B63EF"/>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D59B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D59BB"/>
    <w:rPr>
      <w:rFonts w:ascii="Tahoma" w:hAnsi="Tahoma" w:cs="Tahoma"/>
      <w:sz w:val="16"/>
      <w:szCs w:val="16"/>
    </w:rPr>
  </w:style>
  <w:style w:type="table" w:customStyle="1" w:styleId="1">
    <w:name w:val="Сетка таблицы1"/>
    <w:basedOn w:val="a1"/>
    <w:next w:val="aa"/>
    <w:rsid w:val="0082130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3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6C53"/>
    <w:pPr>
      <w:spacing w:before="100" w:beforeAutospacing="1" w:after="100" w:afterAutospacing="1" w:line="240" w:lineRule="auto"/>
    </w:pPr>
    <w:rPr>
      <w:sz w:val="24"/>
      <w:szCs w:val="24"/>
    </w:rPr>
  </w:style>
  <w:style w:type="character" w:styleId="a4">
    <w:name w:val="Hyperlink"/>
    <w:uiPriority w:val="99"/>
    <w:semiHidden/>
    <w:rsid w:val="00E66C53"/>
    <w:rPr>
      <w:color w:val="0000FF"/>
      <w:u w:val="single"/>
    </w:rPr>
  </w:style>
  <w:style w:type="character" w:styleId="a5">
    <w:name w:val="FollowedHyperlink"/>
    <w:uiPriority w:val="99"/>
    <w:semiHidden/>
    <w:rsid w:val="00E66C53"/>
    <w:rPr>
      <w:color w:val="800080"/>
      <w:u w:val="single"/>
    </w:rPr>
  </w:style>
  <w:style w:type="paragraph" w:styleId="a6">
    <w:name w:val="header"/>
    <w:basedOn w:val="a"/>
    <w:link w:val="a7"/>
    <w:uiPriority w:val="99"/>
    <w:rsid w:val="00A52EE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A52EEF"/>
  </w:style>
  <w:style w:type="paragraph" w:styleId="a8">
    <w:name w:val="footer"/>
    <w:basedOn w:val="a"/>
    <w:link w:val="a9"/>
    <w:uiPriority w:val="99"/>
    <w:semiHidden/>
    <w:rsid w:val="00A52E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A52EEF"/>
  </w:style>
  <w:style w:type="table" w:styleId="aa">
    <w:name w:val="Table Grid"/>
    <w:basedOn w:val="a1"/>
    <w:uiPriority w:val="99"/>
    <w:locked/>
    <w:rsid w:val="006B63EF"/>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D59B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AD59BB"/>
    <w:rPr>
      <w:rFonts w:ascii="Tahoma" w:hAnsi="Tahoma" w:cs="Tahoma"/>
      <w:sz w:val="16"/>
      <w:szCs w:val="16"/>
    </w:rPr>
  </w:style>
  <w:style w:type="table" w:customStyle="1" w:styleId="1">
    <w:name w:val="Сетка таблицы1"/>
    <w:basedOn w:val="a1"/>
    <w:next w:val="aa"/>
    <w:rsid w:val="0082130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68583">
      <w:bodyDiv w:val="1"/>
      <w:marLeft w:val="0"/>
      <w:marRight w:val="0"/>
      <w:marTop w:val="0"/>
      <w:marBottom w:val="0"/>
      <w:divBdr>
        <w:top w:val="none" w:sz="0" w:space="0" w:color="auto"/>
        <w:left w:val="none" w:sz="0" w:space="0" w:color="auto"/>
        <w:bottom w:val="none" w:sz="0" w:space="0" w:color="auto"/>
        <w:right w:val="none" w:sz="0" w:space="0" w:color="auto"/>
      </w:divBdr>
    </w:div>
    <w:div w:id="651645534">
      <w:bodyDiv w:val="1"/>
      <w:marLeft w:val="0"/>
      <w:marRight w:val="0"/>
      <w:marTop w:val="0"/>
      <w:marBottom w:val="0"/>
      <w:divBdr>
        <w:top w:val="none" w:sz="0" w:space="0" w:color="auto"/>
        <w:left w:val="none" w:sz="0" w:space="0" w:color="auto"/>
        <w:bottom w:val="none" w:sz="0" w:space="0" w:color="auto"/>
        <w:right w:val="none" w:sz="0" w:space="0" w:color="auto"/>
      </w:divBdr>
    </w:div>
    <w:div w:id="806047260">
      <w:bodyDiv w:val="1"/>
      <w:marLeft w:val="0"/>
      <w:marRight w:val="0"/>
      <w:marTop w:val="0"/>
      <w:marBottom w:val="0"/>
      <w:divBdr>
        <w:top w:val="none" w:sz="0" w:space="0" w:color="auto"/>
        <w:left w:val="none" w:sz="0" w:space="0" w:color="auto"/>
        <w:bottom w:val="none" w:sz="0" w:space="0" w:color="auto"/>
        <w:right w:val="none" w:sz="0" w:space="0" w:color="auto"/>
      </w:divBdr>
    </w:div>
    <w:div w:id="1182235498">
      <w:bodyDiv w:val="1"/>
      <w:marLeft w:val="0"/>
      <w:marRight w:val="0"/>
      <w:marTop w:val="0"/>
      <w:marBottom w:val="0"/>
      <w:divBdr>
        <w:top w:val="none" w:sz="0" w:space="0" w:color="auto"/>
        <w:left w:val="none" w:sz="0" w:space="0" w:color="auto"/>
        <w:bottom w:val="none" w:sz="0" w:space="0" w:color="auto"/>
        <w:right w:val="none" w:sz="0" w:space="0" w:color="auto"/>
      </w:divBdr>
    </w:div>
    <w:div w:id="1263344750">
      <w:marLeft w:val="0"/>
      <w:marRight w:val="0"/>
      <w:marTop w:val="0"/>
      <w:marBottom w:val="0"/>
      <w:divBdr>
        <w:top w:val="none" w:sz="0" w:space="0" w:color="auto"/>
        <w:left w:val="none" w:sz="0" w:space="0" w:color="auto"/>
        <w:bottom w:val="none" w:sz="0" w:space="0" w:color="auto"/>
        <w:right w:val="none" w:sz="0" w:space="0" w:color="auto"/>
      </w:divBdr>
      <w:divsChild>
        <w:div w:id="1263344751">
          <w:marLeft w:val="0"/>
          <w:marRight w:val="0"/>
          <w:marTop w:val="0"/>
          <w:marBottom w:val="0"/>
          <w:divBdr>
            <w:top w:val="none" w:sz="0" w:space="0" w:color="auto"/>
            <w:left w:val="none" w:sz="0" w:space="0" w:color="auto"/>
            <w:bottom w:val="none" w:sz="0" w:space="0" w:color="auto"/>
            <w:right w:val="none" w:sz="0" w:space="0" w:color="auto"/>
          </w:divBdr>
          <w:divsChild>
            <w:div w:id="1263344749">
              <w:marLeft w:val="0"/>
              <w:marRight w:val="0"/>
              <w:marTop w:val="0"/>
              <w:marBottom w:val="0"/>
              <w:divBdr>
                <w:top w:val="none" w:sz="0" w:space="0" w:color="auto"/>
                <w:left w:val="none" w:sz="0" w:space="0" w:color="auto"/>
                <w:bottom w:val="none" w:sz="0" w:space="0" w:color="auto"/>
                <w:right w:val="none" w:sz="0" w:space="0" w:color="auto"/>
              </w:divBdr>
              <w:divsChild>
                <w:div w:id="12633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8998">
      <w:bodyDiv w:val="1"/>
      <w:marLeft w:val="0"/>
      <w:marRight w:val="0"/>
      <w:marTop w:val="0"/>
      <w:marBottom w:val="0"/>
      <w:divBdr>
        <w:top w:val="none" w:sz="0" w:space="0" w:color="auto"/>
        <w:left w:val="none" w:sz="0" w:space="0" w:color="auto"/>
        <w:bottom w:val="none" w:sz="0" w:space="0" w:color="auto"/>
        <w:right w:val="none" w:sz="0" w:space="0" w:color="auto"/>
      </w:divBdr>
    </w:div>
    <w:div w:id="177543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85249;fld=134;dst=1001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3904;fld=134;dst=1032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67;n=38223;fld=134;dst=10049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85249;fld=134;dst=100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8FE2-68CF-4938-B2D0-474EB034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4000</Words>
  <Characters>28545</Characters>
  <Application>Microsoft Office Word</Application>
  <DocSecurity>0</DocSecurity>
  <Lines>237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КозловаЯВ</cp:lastModifiedBy>
  <cp:revision>3</cp:revision>
  <cp:lastPrinted>2021-03-10T09:17:00Z</cp:lastPrinted>
  <dcterms:created xsi:type="dcterms:W3CDTF">2022-11-07T11:04:00Z</dcterms:created>
  <dcterms:modified xsi:type="dcterms:W3CDTF">2022-11-09T06:35:00Z</dcterms:modified>
</cp:coreProperties>
</file>