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8A" w:rsidRDefault="00F00E8A">
      <w:pPr>
        <w:widowControl w:val="0"/>
        <w:autoSpaceDE w:val="0"/>
        <w:autoSpaceDN w:val="0"/>
        <w:adjustRightInd w:val="0"/>
        <w:spacing w:after="0" w:line="240" w:lineRule="auto"/>
        <w:jc w:val="both"/>
        <w:outlineLvl w:val="0"/>
        <w:rPr>
          <w:rFonts w:ascii="Calibri" w:hAnsi="Calibri" w:cs="Calibri"/>
        </w:rPr>
      </w:pPr>
      <w:bookmarkStart w:id="0" w:name="_GoBack"/>
      <w:bookmarkEnd w:id="0"/>
    </w:p>
    <w:p w:rsidR="00F00E8A" w:rsidRDefault="00F00E8A">
      <w:pPr>
        <w:widowControl w:val="0"/>
        <w:autoSpaceDE w:val="0"/>
        <w:autoSpaceDN w:val="0"/>
        <w:adjustRightInd w:val="0"/>
        <w:spacing w:after="0" w:line="240" w:lineRule="auto"/>
        <w:jc w:val="center"/>
        <w:outlineLvl w:val="0"/>
        <w:rPr>
          <w:rFonts w:ascii="Calibri" w:hAnsi="Calibri" w:cs="Calibri"/>
          <w:b/>
          <w:bCs/>
        </w:rPr>
      </w:pPr>
      <w:bookmarkStart w:id="1" w:name="Par1"/>
      <w:bookmarkEnd w:id="1"/>
      <w:r>
        <w:rPr>
          <w:rFonts w:ascii="Calibri" w:hAnsi="Calibri" w:cs="Calibri"/>
          <w:b/>
          <w:bCs/>
        </w:rPr>
        <w:t>ПРАВИТЕЛЬСТВО ТУЛЬСКОЙ ОБЛАСТИ</w:t>
      </w:r>
    </w:p>
    <w:p w:rsidR="00F00E8A" w:rsidRDefault="00F00E8A">
      <w:pPr>
        <w:widowControl w:val="0"/>
        <w:autoSpaceDE w:val="0"/>
        <w:autoSpaceDN w:val="0"/>
        <w:adjustRightInd w:val="0"/>
        <w:spacing w:after="0" w:line="240" w:lineRule="auto"/>
        <w:jc w:val="center"/>
        <w:rPr>
          <w:rFonts w:ascii="Calibri" w:hAnsi="Calibri" w:cs="Calibri"/>
          <w:b/>
          <w:bCs/>
        </w:rPr>
      </w:pPr>
    </w:p>
    <w:p w:rsidR="00F00E8A" w:rsidRDefault="00F00E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F00E8A" w:rsidRDefault="00F00E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30 января 2013 г. N 19</w:t>
      </w:r>
    </w:p>
    <w:p w:rsidR="00F00E8A" w:rsidRDefault="00F00E8A">
      <w:pPr>
        <w:widowControl w:val="0"/>
        <w:autoSpaceDE w:val="0"/>
        <w:autoSpaceDN w:val="0"/>
        <w:adjustRightInd w:val="0"/>
        <w:spacing w:after="0" w:line="240" w:lineRule="auto"/>
        <w:jc w:val="center"/>
        <w:rPr>
          <w:rFonts w:ascii="Calibri" w:hAnsi="Calibri" w:cs="Calibri"/>
          <w:b/>
          <w:bCs/>
        </w:rPr>
      </w:pPr>
    </w:p>
    <w:p w:rsidR="00F00E8A" w:rsidRDefault="00F00E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ПРЕДСТАВЛЕНИИ ЛИЦОМ, ПОСТУПАЮЩИМ НА ДОЛЖНОСТЬ РУКОВОДИТЕЛЯ</w:t>
      </w:r>
    </w:p>
    <w:p w:rsidR="00F00E8A" w:rsidRDefault="00F00E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ГОСУДАРСТВЕННОГО УЧРЕЖДЕНИЯ ТУЛЬСКОЙ ОБЛАСТИ, А ТАКЖЕ</w:t>
      </w:r>
    </w:p>
    <w:p w:rsidR="00F00E8A" w:rsidRDefault="00F00E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РУКОВОДИТЕЛЕМ ГОСУДАРСТВЕННОГО УЧРЕЖДЕНИЯ ТУЛЬСКОЙ ОБЛАСТИ</w:t>
      </w:r>
    </w:p>
    <w:p w:rsidR="00F00E8A" w:rsidRDefault="00F00E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СВЕДЕНИЙ О СВОИХ ДОХОДАХ, ОБ ИМУЩЕСТВЕ И ОБЯЗАТЕЛЬСТВАХ</w:t>
      </w:r>
    </w:p>
    <w:p w:rsidR="00F00E8A" w:rsidRDefault="00F00E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ИМУЩЕСТВЕННОГО ХАРАКТЕРА И О ДОХОДАХ, ОБ ИМУЩЕСТВЕ И</w:t>
      </w:r>
    </w:p>
    <w:p w:rsidR="00F00E8A" w:rsidRDefault="00F00E8A">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ОБЯЗАТЕЛЬСТВАХ</w:t>
      </w:r>
      <w:proofErr w:type="gramEnd"/>
      <w:r>
        <w:rPr>
          <w:rFonts w:ascii="Calibri" w:hAnsi="Calibri" w:cs="Calibri"/>
          <w:b/>
          <w:bCs/>
        </w:rPr>
        <w:t xml:space="preserve"> ИМУЩЕСТВЕННОГО ХАРАКТЕРА СВОИХ СУПРУГИ</w:t>
      </w:r>
    </w:p>
    <w:p w:rsidR="00F00E8A" w:rsidRDefault="00F00E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(СУПРУГА) И НЕСОВЕРШЕННОЛЕТНИХ ДЕТЕЙ</w:t>
      </w:r>
    </w:p>
    <w:p w:rsidR="00F00E8A" w:rsidRDefault="00F00E8A">
      <w:pPr>
        <w:widowControl w:val="0"/>
        <w:autoSpaceDE w:val="0"/>
        <w:autoSpaceDN w:val="0"/>
        <w:adjustRightInd w:val="0"/>
        <w:spacing w:after="0" w:line="240" w:lineRule="auto"/>
        <w:jc w:val="center"/>
        <w:rPr>
          <w:rFonts w:ascii="Calibri" w:hAnsi="Calibri" w:cs="Calibri"/>
        </w:rPr>
      </w:pPr>
    </w:p>
    <w:p w:rsidR="00F00E8A" w:rsidRDefault="00F00E8A">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5" w:history="1">
        <w:r>
          <w:rPr>
            <w:rFonts w:ascii="Calibri" w:hAnsi="Calibri" w:cs="Calibri"/>
            <w:color w:val="0000FF"/>
          </w:rPr>
          <w:t>Постановления</w:t>
        </w:r>
      </w:hyperlink>
      <w:r>
        <w:rPr>
          <w:rFonts w:ascii="Calibri" w:hAnsi="Calibri" w:cs="Calibri"/>
        </w:rPr>
        <w:t xml:space="preserve"> правительства Тульской области</w:t>
      </w:r>
      <w:proofErr w:type="gramEnd"/>
    </w:p>
    <w:p w:rsidR="00F00E8A" w:rsidRDefault="00F00E8A">
      <w:pPr>
        <w:widowControl w:val="0"/>
        <w:autoSpaceDE w:val="0"/>
        <w:autoSpaceDN w:val="0"/>
        <w:adjustRightInd w:val="0"/>
        <w:spacing w:after="0" w:line="240" w:lineRule="auto"/>
        <w:jc w:val="center"/>
        <w:rPr>
          <w:rFonts w:ascii="Calibri" w:hAnsi="Calibri" w:cs="Calibri"/>
        </w:rPr>
      </w:pPr>
      <w:r>
        <w:rPr>
          <w:rFonts w:ascii="Calibri" w:hAnsi="Calibri" w:cs="Calibri"/>
        </w:rPr>
        <w:t>от 25.11.2013 N 675)</w:t>
      </w:r>
    </w:p>
    <w:p w:rsidR="00F00E8A" w:rsidRDefault="00F00E8A">
      <w:pPr>
        <w:widowControl w:val="0"/>
        <w:autoSpaceDE w:val="0"/>
        <w:autoSpaceDN w:val="0"/>
        <w:adjustRightInd w:val="0"/>
        <w:spacing w:after="0" w:line="240" w:lineRule="auto"/>
        <w:jc w:val="center"/>
        <w:rPr>
          <w:rFonts w:ascii="Calibri" w:hAnsi="Calibri" w:cs="Calibri"/>
        </w:rPr>
      </w:pPr>
    </w:p>
    <w:p w:rsidR="00F00E8A" w:rsidRDefault="00F00E8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Федеральным </w:t>
      </w:r>
      <w:hyperlink r:id="rId6" w:history="1">
        <w:r>
          <w:rPr>
            <w:rFonts w:ascii="Calibri" w:hAnsi="Calibri" w:cs="Calibri"/>
            <w:color w:val="0000FF"/>
          </w:rPr>
          <w:t>законом</w:t>
        </w:r>
      </w:hyperlink>
      <w:r>
        <w:rPr>
          <w:rFonts w:ascii="Calibri" w:hAnsi="Calibri" w:cs="Calibri"/>
        </w:rPr>
        <w:t xml:space="preserve"> от 29 декабря 2012 года N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 на основании </w:t>
      </w:r>
      <w:hyperlink r:id="rId7" w:history="1">
        <w:r>
          <w:rPr>
            <w:rFonts w:ascii="Calibri" w:hAnsi="Calibri" w:cs="Calibri"/>
            <w:color w:val="0000FF"/>
          </w:rPr>
          <w:t>статьи 34</w:t>
        </w:r>
      </w:hyperlink>
      <w:r>
        <w:rPr>
          <w:rFonts w:ascii="Calibri" w:hAnsi="Calibri" w:cs="Calibri"/>
        </w:rPr>
        <w:t xml:space="preserve"> Устава (Основного Закона) Тульской области правительство Тульской области постановляет:</w:t>
      </w:r>
      <w:proofErr w:type="gramEnd"/>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2" w:name="Par18"/>
      <w:bookmarkEnd w:id="2"/>
      <w:r>
        <w:rPr>
          <w:rFonts w:ascii="Calibri" w:hAnsi="Calibri" w:cs="Calibri"/>
        </w:rPr>
        <w:t>1. Утвердить:</w:t>
      </w:r>
    </w:p>
    <w:p w:rsidR="00F00E8A" w:rsidRDefault="00F00E8A">
      <w:pPr>
        <w:widowControl w:val="0"/>
        <w:autoSpaceDE w:val="0"/>
        <w:autoSpaceDN w:val="0"/>
        <w:adjustRightInd w:val="0"/>
        <w:spacing w:after="0" w:line="240" w:lineRule="auto"/>
        <w:ind w:firstLine="540"/>
        <w:jc w:val="both"/>
        <w:rPr>
          <w:rFonts w:ascii="Calibri" w:hAnsi="Calibri" w:cs="Calibri"/>
        </w:rPr>
      </w:pPr>
      <w:hyperlink w:anchor="Par43" w:history="1">
        <w:r>
          <w:rPr>
            <w:rFonts w:ascii="Calibri" w:hAnsi="Calibri" w:cs="Calibri"/>
            <w:color w:val="0000FF"/>
          </w:rPr>
          <w:t>Положение</w:t>
        </w:r>
      </w:hyperlink>
      <w:r>
        <w:rPr>
          <w:rFonts w:ascii="Calibri" w:hAnsi="Calibri" w:cs="Calibri"/>
        </w:rPr>
        <w:t xml:space="preserve"> о </w:t>
      </w:r>
      <w:hyperlink r:id="rId8" w:history="1">
        <w:r>
          <w:rPr>
            <w:rFonts w:ascii="Calibri" w:hAnsi="Calibri" w:cs="Calibri"/>
            <w:color w:val="0000FF"/>
          </w:rPr>
          <w:t>представлении</w:t>
        </w:r>
      </w:hyperlink>
      <w:r>
        <w:rPr>
          <w:rFonts w:ascii="Calibri" w:hAnsi="Calibri" w:cs="Calibri"/>
        </w:rPr>
        <w:t xml:space="preserve"> лицом, поступающим на должность руководителя государственного учреждения Тульской области, а также руководителем государственного учреждения Тульской области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(приложение N 1);</w:t>
      </w:r>
    </w:p>
    <w:p w:rsidR="00F00E8A" w:rsidRDefault="00F00E8A">
      <w:pPr>
        <w:widowControl w:val="0"/>
        <w:autoSpaceDE w:val="0"/>
        <w:autoSpaceDN w:val="0"/>
        <w:adjustRightInd w:val="0"/>
        <w:spacing w:after="0" w:line="240" w:lineRule="auto"/>
        <w:ind w:firstLine="540"/>
        <w:jc w:val="both"/>
        <w:rPr>
          <w:rFonts w:ascii="Calibri" w:hAnsi="Calibri" w:cs="Calibri"/>
        </w:rPr>
      </w:pPr>
      <w:hyperlink w:anchor="Par88" w:history="1">
        <w:r>
          <w:rPr>
            <w:rFonts w:ascii="Calibri" w:hAnsi="Calibri" w:cs="Calibri"/>
            <w:color w:val="0000FF"/>
          </w:rPr>
          <w:t>форму</w:t>
        </w:r>
      </w:hyperlink>
      <w:r>
        <w:rPr>
          <w:rFonts w:ascii="Calibri" w:hAnsi="Calibri" w:cs="Calibri"/>
        </w:rPr>
        <w:t xml:space="preserve"> справки о доходах, об имуществе и обязательствах имущественного характера лица, поступающего на должность руководителя государственного учреждения Тульской области (приложение N 2);</w:t>
      </w:r>
    </w:p>
    <w:p w:rsidR="00F00E8A" w:rsidRDefault="00F00E8A">
      <w:pPr>
        <w:widowControl w:val="0"/>
        <w:autoSpaceDE w:val="0"/>
        <w:autoSpaceDN w:val="0"/>
        <w:adjustRightInd w:val="0"/>
        <w:spacing w:after="0" w:line="240" w:lineRule="auto"/>
        <w:ind w:firstLine="540"/>
        <w:jc w:val="both"/>
        <w:rPr>
          <w:rFonts w:ascii="Calibri" w:hAnsi="Calibri" w:cs="Calibri"/>
        </w:rPr>
      </w:pPr>
      <w:hyperlink w:anchor="Par396" w:history="1">
        <w:r>
          <w:rPr>
            <w:rFonts w:ascii="Calibri" w:hAnsi="Calibri" w:cs="Calibri"/>
            <w:color w:val="0000FF"/>
          </w:rPr>
          <w:t>форму</w:t>
        </w:r>
      </w:hyperlink>
      <w:r>
        <w:rPr>
          <w:rFonts w:ascii="Calibri" w:hAnsi="Calibri" w:cs="Calibri"/>
        </w:rPr>
        <w:t xml:space="preserve"> справки о доходах, об имуществе и обязательствах имущественного характера супруги (супруга) и несовершеннолетних детей лица, поступающего на должность руководителя государственного учреждения Тульской области (приложение N 3);</w:t>
      </w:r>
    </w:p>
    <w:p w:rsidR="00F00E8A" w:rsidRDefault="00F00E8A">
      <w:pPr>
        <w:widowControl w:val="0"/>
        <w:autoSpaceDE w:val="0"/>
        <w:autoSpaceDN w:val="0"/>
        <w:adjustRightInd w:val="0"/>
        <w:spacing w:after="0" w:line="240" w:lineRule="auto"/>
        <w:ind w:firstLine="540"/>
        <w:jc w:val="both"/>
        <w:rPr>
          <w:rFonts w:ascii="Calibri" w:hAnsi="Calibri" w:cs="Calibri"/>
        </w:rPr>
      </w:pPr>
      <w:hyperlink w:anchor="Par711" w:history="1">
        <w:r>
          <w:rPr>
            <w:rFonts w:ascii="Calibri" w:hAnsi="Calibri" w:cs="Calibri"/>
            <w:color w:val="0000FF"/>
          </w:rPr>
          <w:t>форму</w:t>
        </w:r>
      </w:hyperlink>
      <w:r>
        <w:rPr>
          <w:rFonts w:ascii="Calibri" w:hAnsi="Calibri" w:cs="Calibri"/>
        </w:rPr>
        <w:t xml:space="preserve"> справки о доходах, об имуществе и обязательствах имущественного характера руководителя государственного учреждения Тульской области (приложение N 4);</w:t>
      </w:r>
    </w:p>
    <w:p w:rsidR="00F00E8A" w:rsidRDefault="00F00E8A">
      <w:pPr>
        <w:widowControl w:val="0"/>
        <w:autoSpaceDE w:val="0"/>
        <w:autoSpaceDN w:val="0"/>
        <w:adjustRightInd w:val="0"/>
        <w:spacing w:after="0" w:line="240" w:lineRule="auto"/>
        <w:ind w:firstLine="540"/>
        <w:jc w:val="both"/>
        <w:rPr>
          <w:rFonts w:ascii="Calibri" w:hAnsi="Calibri" w:cs="Calibri"/>
        </w:rPr>
      </w:pPr>
      <w:hyperlink w:anchor="Par1013" w:history="1">
        <w:r>
          <w:rPr>
            <w:rFonts w:ascii="Calibri" w:hAnsi="Calibri" w:cs="Calibri"/>
            <w:color w:val="0000FF"/>
          </w:rPr>
          <w:t>форму</w:t>
        </w:r>
      </w:hyperlink>
      <w:r>
        <w:rPr>
          <w:rFonts w:ascii="Calibri" w:hAnsi="Calibri" w:cs="Calibri"/>
        </w:rPr>
        <w:t xml:space="preserve"> справки о доходах, об имуществе и обязательствах имущественного характера супруги (супруга) и несовершеннолетних детей руководителя государственного учреждения Тульской области (приложение N 5).</w:t>
      </w:r>
    </w:p>
    <w:p w:rsidR="00F00E8A" w:rsidRDefault="00F00E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Заполнение форм справок, утвержденных </w:t>
      </w:r>
      <w:hyperlink w:anchor="Par18" w:history="1">
        <w:r>
          <w:rPr>
            <w:rFonts w:ascii="Calibri" w:hAnsi="Calibri" w:cs="Calibri"/>
            <w:color w:val="0000FF"/>
          </w:rPr>
          <w:t>пунктом 1</w:t>
        </w:r>
      </w:hyperlink>
      <w:r>
        <w:rPr>
          <w:rFonts w:ascii="Calibri" w:hAnsi="Calibri" w:cs="Calibri"/>
        </w:rPr>
        <w:t xml:space="preserve"> настоящего Постановления, лицом, поступающим на должность руководителя государственного учреждения Тульской области, а также руководителем государственного учреждения Тульской области осуществляется с использованием специального программного обеспечения "Сведения о доходах", размещенного на официальном портале правительства Тульской области.</w:t>
      </w:r>
    </w:p>
    <w:p w:rsidR="00F00E8A" w:rsidRDefault="00F00E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w:t>
      </w:r>
      <w:proofErr w:type="gramStart"/>
      <w:r>
        <w:rPr>
          <w:rFonts w:ascii="Calibri" w:hAnsi="Calibri" w:cs="Calibri"/>
        </w:rPr>
        <w:t>введен</w:t>
      </w:r>
      <w:proofErr w:type="gramEnd"/>
      <w:r>
        <w:rPr>
          <w:rFonts w:ascii="Calibri" w:hAnsi="Calibri" w:cs="Calibri"/>
        </w:rPr>
        <w:t xml:space="preserve"> </w:t>
      </w:r>
      <w:hyperlink r:id="rId9" w:history="1">
        <w:r>
          <w:rPr>
            <w:rFonts w:ascii="Calibri" w:hAnsi="Calibri" w:cs="Calibri"/>
            <w:color w:val="0000FF"/>
          </w:rPr>
          <w:t>Постановлением</w:t>
        </w:r>
      </w:hyperlink>
      <w:r>
        <w:rPr>
          <w:rFonts w:ascii="Calibri" w:hAnsi="Calibri" w:cs="Calibri"/>
        </w:rPr>
        <w:t xml:space="preserve"> правительства Тульской области от 25.11.2013 N 675)</w:t>
      </w:r>
    </w:p>
    <w:p w:rsidR="00F00E8A" w:rsidRDefault="00F00E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Управлению пресс-службы правительства Тульской области опубликовать Постановление в средствах массовой информации.</w:t>
      </w:r>
    </w:p>
    <w:p w:rsidR="00F00E8A" w:rsidRDefault="00F00E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Постановление вступает в силу со дня опубликования.</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jc w:val="right"/>
        <w:rPr>
          <w:rFonts w:ascii="Calibri" w:hAnsi="Calibri" w:cs="Calibri"/>
        </w:rPr>
      </w:pPr>
      <w:r>
        <w:rPr>
          <w:rFonts w:ascii="Calibri" w:hAnsi="Calibri" w:cs="Calibri"/>
        </w:rPr>
        <w:t>Первый заместитель губернатора</w:t>
      </w:r>
    </w:p>
    <w:p w:rsidR="00F00E8A" w:rsidRDefault="00F00E8A">
      <w:pPr>
        <w:widowControl w:val="0"/>
        <w:autoSpaceDE w:val="0"/>
        <w:autoSpaceDN w:val="0"/>
        <w:adjustRightInd w:val="0"/>
        <w:spacing w:after="0" w:line="240" w:lineRule="auto"/>
        <w:jc w:val="right"/>
        <w:rPr>
          <w:rFonts w:ascii="Calibri" w:hAnsi="Calibri" w:cs="Calibri"/>
        </w:rPr>
      </w:pPr>
      <w:r>
        <w:rPr>
          <w:rFonts w:ascii="Calibri" w:hAnsi="Calibri" w:cs="Calibri"/>
        </w:rPr>
        <w:t>Тульской области - председатель</w:t>
      </w:r>
    </w:p>
    <w:p w:rsidR="00F00E8A" w:rsidRDefault="00F00E8A">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Тульской области</w:t>
      </w:r>
    </w:p>
    <w:p w:rsidR="00F00E8A" w:rsidRDefault="00F00E8A">
      <w:pPr>
        <w:widowControl w:val="0"/>
        <w:autoSpaceDE w:val="0"/>
        <w:autoSpaceDN w:val="0"/>
        <w:adjustRightInd w:val="0"/>
        <w:spacing w:after="0" w:line="240" w:lineRule="auto"/>
        <w:jc w:val="right"/>
        <w:rPr>
          <w:rFonts w:ascii="Calibri" w:hAnsi="Calibri" w:cs="Calibri"/>
        </w:rPr>
      </w:pPr>
      <w:r>
        <w:rPr>
          <w:rFonts w:ascii="Calibri" w:hAnsi="Calibri" w:cs="Calibri"/>
        </w:rPr>
        <w:t>Ю.М.АНДРИАНОВ</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jc w:val="right"/>
        <w:outlineLvl w:val="0"/>
        <w:rPr>
          <w:rFonts w:ascii="Calibri" w:hAnsi="Calibri" w:cs="Calibri"/>
        </w:rPr>
      </w:pPr>
      <w:bookmarkStart w:id="3" w:name="Par38"/>
      <w:bookmarkEnd w:id="3"/>
      <w:r>
        <w:rPr>
          <w:rFonts w:ascii="Calibri" w:hAnsi="Calibri" w:cs="Calibri"/>
        </w:rPr>
        <w:t>Приложение N 1</w:t>
      </w:r>
    </w:p>
    <w:p w:rsidR="00F00E8A" w:rsidRDefault="00F00E8A">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F00E8A" w:rsidRDefault="00F00E8A">
      <w:pPr>
        <w:widowControl w:val="0"/>
        <w:autoSpaceDE w:val="0"/>
        <w:autoSpaceDN w:val="0"/>
        <w:adjustRightInd w:val="0"/>
        <w:spacing w:after="0" w:line="240" w:lineRule="auto"/>
        <w:jc w:val="right"/>
        <w:rPr>
          <w:rFonts w:ascii="Calibri" w:hAnsi="Calibri" w:cs="Calibri"/>
        </w:rPr>
      </w:pPr>
      <w:r>
        <w:rPr>
          <w:rFonts w:ascii="Calibri" w:hAnsi="Calibri" w:cs="Calibri"/>
        </w:rPr>
        <w:t>Тульской области</w:t>
      </w:r>
    </w:p>
    <w:p w:rsidR="00F00E8A" w:rsidRDefault="00F00E8A">
      <w:pPr>
        <w:widowControl w:val="0"/>
        <w:autoSpaceDE w:val="0"/>
        <w:autoSpaceDN w:val="0"/>
        <w:adjustRightInd w:val="0"/>
        <w:spacing w:after="0" w:line="240" w:lineRule="auto"/>
        <w:jc w:val="right"/>
        <w:rPr>
          <w:rFonts w:ascii="Calibri" w:hAnsi="Calibri" w:cs="Calibri"/>
        </w:rPr>
      </w:pPr>
      <w:r>
        <w:rPr>
          <w:rFonts w:ascii="Calibri" w:hAnsi="Calibri" w:cs="Calibri"/>
        </w:rPr>
        <w:t>от 30.01.2013 N 19</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jc w:val="center"/>
        <w:rPr>
          <w:rFonts w:ascii="Calibri" w:hAnsi="Calibri" w:cs="Calibri"/>
          <w:b/>
          <w:bCs/>
        </w:rPr>
      </w:pPr>
      <w:bookmarkStart w:id="4" w:name="Par43"/>
      <w:bookmarkEnd w:id="4"/>
      <w:r>
        <w:rPr>
          <w:rFonts w:ascii="Calibri" w:hAnsi="Calibri" w:cs="Calibri"/>
          <w:b/>
          <w:bCs/>
        </w:rPr>
        <w:t>ПОЛОЖЕНИЕ</w:t>
      </w:r>
    </w:p>
    <w:p w:rsidR="00F00E8A" w:rsidRDefault="00F00E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ПРЕДСТАВЛЕНИИ ЛИЦОМ, ПОСТУПАЮЩИМ НА ДОЛЖНОСТЬ РУКОВОДИТЕЛЯ</w:t>
      </w:r>
    </w:p>
    <w:p w:rsidR="00F00E8A" w:rsidRDefault="00F00E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ГОСУДАРСТВЕННОГО УЧРЕЖДЕНИЯ ТУЛЬСКОЙ ОБЛАСТИ, А ТАКЖЕ</w:t>
      </w:r>
    </w:p>
    <w:p w:rsidR="00F00E8A" w:rsidRDefault="00F00E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РУКОВОДИТЕЛЕМ ГОСУДАРСТВЕННОГО УЧРЕЖДЕНИЯ ТУЛЬСКОЙ ОБЛАСТИ</w:t>
      </w:r>
    </w:p>
    <w:p w:rsidR="00F00E8A" w:rsidRDefault="00F00E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СВЕДЕНИЙ О СВОИХ ДОХОДАХ, ОБ ИМУЩЕСТВЕ И ОБЯЗАТЕЛЬСТВАХ</w:t>
      </w:r>
    </w:p>
    <w:p w:rsidR="00F00E8A" w:rsidRDefault="00F00E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ИМУЩЕСТВЕННОГО ХАРАКТЕРА И О ДОХОДАХ, ОБ ИМУЩЕСТВЕ И</w:t>
      </w:r>
    </w:p>
    <w:p w:rsidR="00F00E8A" w:rsidRDefault="00F00E8A">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ОБЯЗАТЕЛЬСТВАХ</w:t>
      </w:r>
      <w:proofErr w:type="gramEnd"/>
      <w:r>
        <w:rPr>
          <w:rFonts w:ascii="Calibri" w:hAnsi="Calibri" w:cs="Calibri"/>
          <w:b/>
          <w:bCs/>
        </w:rPr>
        <w:t xml:space="preserve"> ИМУЩЕСТВЕННОГО ХАРАКТЕРА СВОИХ СУПРУГИ</w:t>
      </w:r>
    </w:p>
    <w:p w:rsidR="00F00E8A" w:rsidRDefault="00F00E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(СУПРУГА) И НЕСОВЕРШЕННОЛЕТНИХ ДЕТЕЙ</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Лицо, поступающее на должность руководителя государственного учреждения Тульской области, а также руководитель государственного учреждения Тульской области обязаны представлять работодателю в письменной и электронной форме сведения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roofErr w:type="gramEnd"/>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5" w:name="Par53"/>
      <w:bookmarkEnd w:id="5"/>
      <w:r>
        <w:rPr>
          <w:rFonts w:ascii="Calibri" w:hAnsi="Calibri" w:cs="Calibri"/>
        </w:rPr>
        <w:t xml:space="preserve">2. Сведения о доходах, об имуществе и обязательствах имущественного характера представляются руководителем государственного учреждения Тульской области по утвержденным формам справок ежегодно не позднее 30 апреля года, следующего </w:t>
      </w:r>
      <w:proofErr w:type="gramStart"/>
      <w:r>
        <w:rPr>
          <w:rFonts w:ascii="Calibri" w:hAnsi="Calibri" w:cs="Calibri"/>
        </w:rPr>
        <w:t>за</w:t>
      </w:r>
      <w:proofErr w:type="gramEnd"/>
      <w:r>
        <w:rPr>
          <w:rFonts w:ascii="Calibri" w:hAnsi="Calibri" w:cs="Calibri"/>
        </w:rPr>
        <w:t xml:space="preserve"> отчетным.</w:t>
      </w:r>
    </w:p>
    <w:p w:rsidR="00F00E8A" w:rsidRDefault="00F00E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Лицо, поступающее на должность руководителя государственного учреждения Тульской области, представляет при поступлении на работу:</w:t>
      </w:r>
    </w:p>
    <w:p w:rsidR="00F00E8A" w:rsidRDefault="00F00E8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государственного учреждения Тульской области, а также сведения об имуществе, принадлежащем ему на праве собственности, и о своих обязательствах имущественного характера по состоянию на первое</w:t>
      </w:r>
      <w:proofErr w:type="gramEnd"/>
      <w:r>
        <w:rPr>
          <w:rFonts w:ascii="Calibri" w:hAnsi="Calibri" w:cs="Calibri"/>
        </w:rPr>
        <w:t xml:space="preserve"> число месяца, предшествующего месяцу подачи документов для поступления на должность руководителя государственного учреждения Тульской области (на отчетную дату);</w:t>
      </w:r>
    </w:p>
    <w:p w:rsidR="00F00E8A" w:rsidRDefault="00F00E8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должность руководителя государственного учреждения Тульской области,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w:t>
      </w:r>
      <w:proofErr w:type="gramEnd"/>
      <w:r>
        <w:rPr>
          <w:rFonts w:ascii="Calibri" w:hAnsi="Calibri" w:cs="Calibri"/>
        </w:rPr>
        <w:t>, предшествующего месяцу подачи документов для поступления на должность руководителя государственного учреждения Тульской области (на отчетную дату).</w:t>
      </w:r>
    </w:p>
    <w:p w:rsidR="00F00E8A" w:rsidRDefault="00F00E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Руководитель государственного учреждения Тульской области представляет:</w:t>
      </w:r>
    </w:p>
    <w:p w:rsidR="00F00E8A" w:rsidRDefault="00F00E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сведения о своих доходах,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00E8A" w:rsidRDefault="00F00E8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б)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w:t>
      </w:r>
      <w:r>
        <w:rPr>
          <w:rFonts w:ascii="Calibri" w:hAnsi="Calibri" w:cs="Calibri"/>
        </w:rPr>
        <w:lastRenderedPageBreak/>
        <w:t>собственности, и об их обязательствах имущественного характера по состоянию на конец отчетного периода.</w:t>
      </w:r>
      <w:proofErr w:type="gramEnd"/>
    </w:p>
    <w:p w:rsidR="00F00E8A" w:rsidRDefault="00F00E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Сведения о доходах, об имуществе и обязательствах имущественного характера подаются в главное управление </w:t>
      </w:r>
      <w:proofErr w:type="gramStart"/>
      <w:r>
        <w:rPr>
          <w:rFonts w:ascii="Calibri" w:hAnsi="Calibri" w:cs="Calibri"/>
        </w:rPr>
        <w:t>государственной</w:t>
      </w:r>
      <w:proofErr w:type="gramEnd"/>
      <w:r>
        <w:rPr>
          <w:rFonts w:ascii="Calibri" w:hAnsi="Calibri" w:cs="Calibri"/>
        </w:rPr>
        <w:t xml:space="preserve"> службы и кадров аппарата правительства Тульской области (далее - кадровая служба).</w:t>
      </w:r>
    </w:p>
    <w:p w:rsidR="00F00E8A" w:rsidRDefault="00F00E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В случае если лицо, поступающее на должность руководителя государственного учреждения Тульской области, или руководитель государственного учреждения Тульской области самостоятельно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F00E8A" w:rsidRDefault="00F00E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Руководитель государственного учреждения Тульской области может представить уточненные сведения в течение трех месяцев после окончания срока, указанного в </w:t>
      </w:r>
      <w:hyperlink w:anchor="Par53" w:history="1">
        <w:r>
          <w:rPr>
            <w:rFonts w:ascii="Calibri" w:hAnsi="Calibri" w:cs="Calibri"/>
            <w:color w:val="0000FF"/>
          </w:rPr>
          <w:t>пункте 2</w:t>
        </w:r>
      </w:hyperlink>
      <w:r>
        <w:rPr>
          <w:rFonts w:ascii="Calibri" w:hAnsi="Calibri" w:cs="Calibri"/>
        </w:rPr>
        <w:t xml:space="preserve"> настоящего Положения.</w:t>
      </w:r>
    </w:p>
    <w:p w:rsidR="00F00E8A" w:rsidRDefault="00F00E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В случае если руководитель государственного учреждения Тульской области не может по объективным причинам представить сведения о доходах, об имуществе и обязательствах имущественного характера своих супруги (супруга) и (или) несовершеннолетних детей, одновременно с представлением сведений о своих доходах, об имуществе и обязательствах имущественного характера руководитель государственного учреждения Тульской области представляет в кадровую службу соответствующее заявление.</w:t>
      </w:r>
      <w:proofErr w:type="gramEnd"/>
    </w:p>
    <w:p w:rsidR="00F00E8A" w:rsidRDefault="00F00E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proofErr w:type="gramStart"/>
      <w:r>
        <w:rPr>
          <w:rFonts w:ascii="Calibri" w:hAnsi="Calibri" w:cs="Calibri"/>
        </w:rPr>
        <w:t>заявлении</w:t>
      </w:r>
      <w:proofErr w:type="gramEnd"/>
      <w:r>
        <w:rPr>
          <w:rFonts w:ascii="Calibri" w:hAnsi="Calibri" w:cs="Calibri"/>
        </w:rPr>
        <w:t xml:space="preserve"> руководитель государственного учреждения Тульской области обосновывает причины невозможности представления сведений о доходах, об имуществе и обязательствах имущественного характера своих супруги (супруга) и (или) несовершеннолетних детей.</w:t>
      </w:r>
    </w:p>
    <w:p w:rsidR="00F00E8A" w:rsidRDefault="00F00E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Кадровая служба в месячный срок со дня поступления от руководителя государственного учреждения Тульской области заявления проводит проверку изложенных в нем обстоятельств.</w:t>
      </w:r>
    </w:p>
    <w:p w:rsidR="00F00E8A" w:rsidRDefault="00F00E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проверки кадровая служба вправе запрашивать у руководителя государственного учреждения Тульской области дополнительную информацию и материалы, подтверждающие причины невозможности представления сведений о доходах, об имуществе и обязательствах имущественного характера супруги (супруга) и (или) несовершеннолетних детей.</w:t>
      </w:r>
    </w:p>
    <w:p w:rsidR="00F00E8A" w:rsidRDefault="00F00E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проверки составляется справка, которую вместе с заявлением руководителя государственного учреждения Тульской области и полученными в ходе проверки дополнительной информацией и материалами кадровая служба направляет для рассмотрения работодателю.</w:t>
      </w:r>
    </w:p>
    <w:p w:rsidR="00F00E8A" w:rsidRDefault="00F00E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рассмотрения справки работодатель принимает одно из следующих решений:</w:t>
      </w:r>
    </w:p>
    <w:p w:rsidR="00F00E8A" w:rsidRDefault="00F00E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признать, что причина непредставления руководителем государственного учреждения Тульской области сведений о доходах, об имуществе и обязательствах имущественного характера своих супруги (супруга) и (или) несовершеннолетних детей является объективной и уважительной;</w:t>
      </w:r>
    </w:p>
    <w:p w:rsidR="00F00E8A" w:rsidRDefault="00F00E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признать, что причина непредставления руководителем государственного учреждения Тульской области сведений о доходах, об имуществе и обязательствах имущественного характера своих супруги (супруга) и (или) несовершеннолетних детей не является уважительной. </w:t>
      </w:r>
      <w:proofErr w:type="gramStart"/>
      <w:r>
        <w:rPr>
          <w:rFonts w:ascii="Calibri" w:hAnsi="Calibri" w:cs="Calibri"/>
        </w:rPr>
        <w:t>В этом случае работодатель рекомендует руководителю государственного учреждения Тульской области принять меры по представлению указанных сведений;</w:t>
      </w:r>
      <w:proofErr w:type="gramEnd"/>
    </w:p>
    <w:p w:rsidR="00F00E8A" w:rsidRDefault="00F00E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признать, что причина непредставления руководителем государственного учреждения Тульской области сведений о доходах, об имуществе и обязательствах имущественного характера своих супруги (супруга) и (или) несовершеннолетних детей </w:t>
      </w:r>
      <w:proofErr w:type="gramStart"/>
      <w:r>
        <w:rPr>
          <w:rFonts w:ascii="Calibri" w:hAnsi="Calibri" w:cs="Calibri"/>
        </w:rPr>
        <w:t>необъективна и является</w:t>
      </w:r>
      <w:proofErr w:type="gramEnd"/>
      <w:r>
        <w:rPr>
          <w:rFonts w:ascii="Calibri" w:hAnsi="Calibri" w:cs="Calibri"/>
        </w:rPr>
        <w:t xml:space="preserve"> способом уклонения от представления указанных сведений. В </w:t>
      </w:r>
      <w:proofErr w:type="gramStart"/>
      <w:r>
        <w:rPr>
          <w:rFonts w:ascii="Calibri" w:hAnsi="Calibri" w:cs="Calibri"/>
        </w:rPr>
        <w:t>этом</w:t>
      </w:r>
      <w:proofErr w:type="gramEnd"/>
      <w:r>
        <w:rPr>
          <w:rFonts w:ascii="Calibri" w:hAnsi="Calibri" w:cs="Calibri"/>
        </w:rPr>
        <w:t xml:space="preserve"> случае работодатель применяет к руководителю государственного учреждения Тульской области конкретную меру ответственности.</w:t>
      </w:r>
    </w:p>
    <w:p w:rsidR="00F00E8A" w:rsidRDefault="00F00E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Сведения о доходах, об имуществе и обязательствах имущественного характера, представляемые лицом, поступающим на должность руководителя государственного учреждения Тульской области, а также руководителем государственного учреждения Тульской области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roofErr w:type="gramEnd"/>
    </w:p>
    <w:p w:rsidR="00F00E8A" w:rsidRDefault="00F00E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Сведения о доходах, об имуществе и обязательствах имущественного характера, представленные в соответствии с настоящим Положением лицом, поступающим на должность руководителя государственного учреждения Тульской области, в случае </w:t>
      </w:r>
      <w:proofErr w:type="spellStart"/>
      <w:r>
        <w:rPr>
          <w:rFonts w:ascii="Calibri" w:hAnsi="Calibri" w:cs="Calibri"/>
        </w:rPr>
        <w:t>непоступления</w:t>
      </w:r>
      <w:proofErr w:type="spellEnd"/>
      <w:r>
        <w:rPr>
          <w:rFonts w:ascii="Calibri" w:hAnsi="Calibri" w:cs="Calibri"/>
        </w:rPr>
        <w:t xml:space="preserve"> данного </w:t>
      </w:r>
      <w:r>
        <w:rPr>
          <w:rFonts w:ascii="Calibri" w:hAnsi="Calibri" w:cs="Calibri"/>
        </w:rPr>
        <w:lastRenderedPageBreak/>
        <w:t xml:space="preserve">лица на указанную должность в дальнейшем не могут </w:t>
      </w:r>
      <w:proofErr w:type="gramStart"/>
      <w:r>
        <w:rPr>
          <w:rFonts w:ascii="Calibri" w:hAnsi="Calibri" w:cs="Calibri"/>
        </w:rPr>
        <w:t>быть использованы и подлежат</w:t>
      </w:r>
      <w:proofErr w:type="gramEnd"/>
      <w:r>
        <w:rPr>
          <w:rFonts w:ascii="Calibri" w:hAnsi="Calibri" w:cs="Calibri"/>
        </w:rPr>
        <w:t xml:space="preserve"> уничтожению.</w:t>
      </w:r>
    </w:p>
    <w:p w:rsidR="00F00E8A" w:rsidRDefault="00F00E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Подлинники справок о доходах, об имуществе и обязательствах имущественного характера, поступивших в кадровую службу от руководителей государственных учреждений Тульской области в соответствии с настоящим Положением, по окончании календарного года направляются работодателю для приобщения к личным делам.</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jc w:val="right"/>
        <w:outlineLvl w:val="0"/>
        <w:rPr>
          <w:rFonts w:ascii="Calibri" w:hAnsi="Calibri" w:cs="Calibri"/>
        </w:rPr>
      </w:pPr>
      <w:bookmarkStart w:id="6" w:name="Par80"/>
      <w:bookmarkEnd w:id="6"/>
      <w:r>
        <w:rPr>
          <w:rFonts w:ascii="Calibri" w:hAnsi="Calibri" w:cs="Calibri"/>
        </w:rPr>
        <w:t>Приложение N 2</w:t>
      </w:r>
    </w:p>
    <w:p w:rsidR="00F00E8A" w:rsidRDefault="00F00E8A">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F00E8A" w:rsidRDefault="00F00E8A">
      <w:pPr>
        <w:widowControl w:val="0"/>
        <w:autoSpaceDE w:val="0"/>
        <w:autoSpaceDN w:val="0"/>
        <w:adjustRightInd w:val="0"/>
        <w:spacing w:after="0" w:line="240" w:lineRule="auto"/>
        <w:jc w:val="right"/>
        <w:rPr>
          <w:rFonts w:ascii="Calibri" w:hAnsi="Calibri" w:cs="Calibri"/>
        </w:rPr>
      </w:pPr>
      <w:r>
        <w:rPr>
          <w:rFonts w:ascii="Calibri" w:hAnsi="Calibri" w:cs="Calibri"/>
        </w:rPr>
        <w:t>Тульской области</w:t>
      </w:r>
    </w:p>
    <w:p w:rsidR="00F00E8A" w:rsidRDefault="00F00E8A">
      <w:pPr>
        <w:widowControl w:val="0"/>
        <w:autoSpaceDE w:val="0"/>
        <w:autoSpaceDN w:val="0"/>
        <w:adjustRightInd w:val="0"/>
        <w:spacing w:after="0" w:line="240" w:lineRule="auto"/>
        <w:jc w:val="right"/>
        <w:rPr>
          <w:rFonts w:ascii="Calibri" w:hAnsi="Calibri" w:cs="Calibri"/>
        </w:rPr>
      </w:pPr>
      <w:r>
        <w:rPr>
          <w:rFonts w:ascii="Calibri" w:hAnsi="Calibri" w:cs="Calibri"/>
        </w:rPr>
        <w:t>от 30.01.2013 N 19</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pStyle w:val="ConsPlusNonformat"/>
      </w:pPr>
      <w:r>
        <w:t xml:space="preserve">      _______________________________________________________________</w:t>
      </w:r>
    </w:p>
    <w:p w:rsidR="00F00E8A" w:rsidRDefault="00F00E8A">
      <w:pPr>
        <w:pStyle w:val="ConsPlusNonformat"/>
      </w:pPr>
      <w:r>
        <w:t xml:space="preserve">                   (указывается должность работодателя)</w:t>
      </w:r>
    </w:p>
    <w:p w:rsidR="00F00E8A" w:rsidRDefault="00F00E8A">
      <w:pPr>
        <w:pStyle w:val="ConsPlusNonformat"/>
      </w:pPr>
    </w:p>
    <w:p w:rsidR="00F00E8A" w:rsidRDefault="00F00E8A">
      <w:pPr>
        <w:pStyle w:val="ConsPlusNonformat"/>
      </w:pPr>
      <w:bookmarkStart w:id="7" w:name="Par88"/>
      <w:bookmarkEnd w:id="7"/>
      <w:r>
        <w:t xml:space="preserve">                                  СПРАВКА</w:t>
      </w:r>
    </w:p>
    <w:p w:rsidR="00F00E8A" w:rsidRDefault="00F00E8A">
      <w:pPr>
        <w:pStyle w:val="ConsPlusNonformat"/>
      </w:pPr>
      <w:r>
        <w:t xml:space="preserve">          О ДОХОДАХ, ОБ ИМУЩЕСТВЕ И ОБЯЗАТЕЛЬСТВАХ </w:t>
      </w:r>
      <w:proofErr w:type="gramStart"/>
      <w:r>
        <w:t>ИМУЩЕСТВЕННОГО</w:t>
      </w:r>
      <w:proofErr w:type="gramEnd"/>
    </w:p>
    <w:p w:rsidR="00F00E8A" w:rsidRDefault="00F00E8A">
      <w:pPr>
        <w:pStyle w:val="ConsPlusNonformat"/>
      </w:pPr>
      <w:r>
        <w:t xml:space="preserve">  ХАРАКТЕРА ЛИЦА, ПОСТУПАЮЩЕГО НА ДОЛЖНОСТЬ РУКОВОДИТЕЛЯ ГОСУДАРСТВЕННОГО</w:t>
      </w:r>
    </w:p>
    <w:p w:rsidR="00F00E8A" w:rsidRDefault="00F00E8A">
      <w:pPr>
        <w:pStyle w:val="ConsPlusNonformat"/>
      </w:pPr>
      <w:r>
        <w:t xml:space="preserve">                        УЧРЕЖДЕНИЯ ТУЛЬСКОЙ ОБЛАСТИ</w:t>
      </w:r>
    </w:p>
    <w:p w:rsidR="00F00E8A" w:rsidRDefault="00F00E8A">
      <w:pPr>
        <w:pStyle w:val="ConsPlusNonformat"/>
      </w:pPr>
    </w:p>
    <w:p w:rsidR="00F00E8A" w:rsidRDefault="00F00E8A">
      <w:pPr>
        <w:pStyle w:val="ConsPlusNonformat"/>
      </w:pPr>
      <w:r>
        <w:t xml:space="preserve">    Я, ____________________________________________________________________</w:t>
      </w:r>
    </w:p>
    <w:p w:rsidR="00F00E8A" w:rsidRDefault="00F00E8A">
      <w:pPr>
        <w:pStyle w:val="ConsPlusNonformat"/>
      </w:pPr>
      <w:r>
        <w:t>__________________________________________________________________________,</w:t>
      </w:r>
    </w:p>
    <w:p w:rsidR="00F00E8A" w:rsidRDefault="00F00E8A">
      <w:pPr>
        <w:pStyle w:val="ConsPlusNonformat"/>
      </w:pPr>
      <w:r>
        <w:t xml:space="preserve">                  (фамилия, имя, отчество, дата рождения)</w:t>
      </w:r>
    </w:p>
    <w:p w:rsidR="00F00E8A" w:rsidRDefault="00F00E8A">
      <w:pPr>
        <w:pStyle w:val="ConsPlusNonformat"/>
      </w:pPr>
      <w:r>
        <w:t>___________________________________________________________________________</w:t>
      </w:r>
    </w:p>
    <w:p w:rsidR="00F00E8A" w:rsidRDefault="00F00E8A">
      <w:pPr>
        <w:pStyle w:val="ConsPlusNonformat"/>
      </w:pPr>
      <w:r>
        <w:t>___________________________________________________________________________</w:t>
      </w:r>
    </w:p>
    <w:p w:rsidR="00F00E8A" w:rsidRDefault="00F00E8A">
      <w:pPr>
        <w:pStyle w:val="ConsPlusNonformat"/>
      </w:pPr>
      <w:r>
        <w:t>__________________________________________________________________________,</w:t>
      </w:r>
    </w:p>
    <w:p w:rsidR="00F00E8A" w:rsidRDefault="00F00E8A">
      <w:pPr>
        <w:pStyle w:val="ConsPlusNonformat"/>
      </w:pPr>
      <w:r>
        <w:t xml:space="preserve">     </w:t>
      </w:r>
      <w:proofErr w:type="gramStart"/>
      <w:r>
        <w:t>(основное место работы или службы, занимаемая должность; в случае</w:t>
      </w:r>
      <w:proofErr w:type="gramEnd"/>
    </w:p>
    <w:p w:rsidR="00F00E8A" w:rsidRDefault="00F00E8A">
      <w:pPr>
        <w:pStyle w:val="ConsPlusNonformat"/>
      </w:pPr>
      <w:r>
        <w:t xml:space="preserve">        отсутствия основного места работы или службы - род занятий)</w:t>
      </w:r>
    </w:p>
    <w:p w:rsidR="00F00E8A" w:rsidRDefault="00F00E8A">
      <w:pPr>
        <w:pStyle w:val="ConsPlusNonformat"/>
      </w:pPr>
    </w:p>
    <w:p w:rsidR="00F00E8A" w:rsidRDefault="00F00E8A">
      <w:pPr>
        <w:pStyle w:val="ConsPlusNonformat"/>
      </w:pPr>
      <w:proofErr w:type="gramStart"/>
      <w:r>
        <w:t>проживающий</w:t>
      </w:r>
      <w:proofErr w:type="gramEnd"/>
      <w:r>
        <w:t xml:space="preserve"> по адресу: ____________________________________________________</w:t>
      </w:r>
    </w:p>
    <w:p w:rsidR="00F00E8A" w:rsidRDefault="00F00E8A">
      <w:pPr>
        <w:pStyle w:val="ConsPlusNonformat"/>
      </w:pPr>
      <w:r>
        <w:t xml:space="preserve">                                  (адрес места жительства)</w:t>
      </w:r>
    </w:p>
    <w:p w:rsidR="00F00E8A" w:rsidRDefault="00F00E8A">
      <w:pPr>
        <w:pStyle w:val="ConsPlusNonformat"/>
      </w:pPr>
      <w:r>
        <w:t>_________________________________________________________________________,</w:t>
      </w:r>
    </w:p>
    <w:p w:rsidR="00F00E8A" w:rsidRDefault="00F00E8A">
      <w:pPr>
        <w:pStyle w:val="ConsPlusNonformat"/>
      </w:pPr>
      <w:r>
        <w:t xml:space="preserve">сообщаю  сведения  </w:t>
      </w:r>
      <w:hyperlink w:anchor="Par110" w:history="1">
        <w:r>
          <w:rPr>
            <w:color w:val="0000FF"/>
          </w:rPr>
          <w:t>&lt;1&gt;</w:t>
        </w:r>
      </w:hyperlink>
      <w:r>
        <w:t xml:space="preserve">  о своих доходах, об имуществе, принадлежащем мне </w:t>
      </w:r>
      <w:proofErr w:type="gramStart"/>
      <w:r>
        <w:t>на</w:t>
      </w:r>
      <w:proofErr w:type="gramEnd"/>
    </w:p>
    <w:p w:rsidR="00F00E8A" w:rsidRDefault="00F00E8A">
      <w:pPr>
        <w:pStyle w:val="ConsPlusNonformat"/>
      </w:pPr>
      <w:proofErr w:type="gramStart"/>
      <w:r>
        <w:t>праве</w:t>
      </w:r>
      <w:proofErr w:type="gramEnd"/>
      <w:r>
        <w:t xml:space="preserve">  собственности, о вкладах в банках, ценных бумагах, об обязательствах</w:t>
      </w:r>
    </w:p>
    <w:p w:rsidR="00F00E8A" w:rsidRDefault="00F00E8A">
      <w:pPr>
        <w:pStyle w:val="ConsPlusNonformat"/>
      </w:pPr>
      <w:r>
        <w:t>имущественного характера:</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8" w:name="Par110"/>
      <w:bookmarkEnd w:id="8"/>
      <w:r>
        <w:rPr>
          <w:rFonts w:ascii="Calibri" w:hAnsi="Calibri" w:cs="Calibri"/>
        </w:rPr>
        <w:t>&lt;1&gt; Сведения, за исключением сведений о доходах, указываются по состоянию на 1 число месяца, предшествующего месяцу подачи документов для поступления на должность руководителя государственного учреждения Тульской области (на отчетную дату).</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jc w:val="center"/>
        <w:outlineLvl w:val="1"/>
        <w:rPr>
          <w:rFonts w:ascii="Calibri" w:hAnsi="Calibri" w:cs="Calibri"/>
        </w:rPr>
      </w:pPr>
      <w:bookmarkStart w:id="9" w:name="Par112"/>
      <w:bookmarkEnd w:id="9"/>
      <w:r>
        <w:rPr>
          <w:rFonts w:ascii="Calibri" w:hAnsi="Calibri" w:cs="Calibri"/>
        </w:rPr>
        <w:t xml:space="preserve">Раздел 1. Сведения о доходах </w:t>
      </w:r>
      <w:hyperlink w:anchor="Par143" w:history="1">
        <w:r>
          <w:rPr>
            <w:rFonts w:ascii="Calibri" w:hAnsi="Calibri" w:cs="Calibri"/>
            <w:color w:val="0000FF"/>
          </w:rPr>
          <w:t>&lt;1&gt;</w:t>
        </w:r>
      </w:hyperlink>
    </w:p>
    <w:p w:rsidR="00F00E8A" w:rsidRDefault="00F00E8A">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0"/>
        <w:gridCol w:w="6120"/>
        <w:gridCol w:w="2520"/>
      </w:tblGrid>
      <w:tr w:rsidR="00F00E8A">
        <w:trPr>
          <w:trHeight w:val="400"/>
          <w:tblCellSpacing w:w="5" w:type="nil"/>
        </w:trPr>
        <w:tc>
          <w:tcPr>
            <w:tcW w:w="60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612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дохода                    </w:t>
            </w:r>
          </w:p>
        </w:tc>
        <w:tc>
          <w:tcPr>
            <w:tcW w:w="252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Величина дохода </w:t>
            </w:r>
            <w:hyperlink w:anchor="Par144" w:history="1">
              <w:r>
                <w:rPr>
                  <w:rFonts w:ascii="Courier New" w:hAnsi="Courier New" w:cs="Courier New"/>
                  <w:color w:val="0000FF"/>
                  <w:sz w:val="20"/>
                  <w:szCs w:val="20"/>
                </w:rPr>
                <w:t>&lt;2&gt;</w:t>
              </w:r>
            </w:hyperlink>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6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6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по основному месту работы                  </w:t>
            </w: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6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педагогической деятельности             </w:t>
            </w: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6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научной деятельности                    </w:t>
            </w: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6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иной творческой деятельности            </w:t>
            </w: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rHeight w:val="4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5 </w:t>
            </w:r>
          </w:p>
        </w:tc>
        <w:tc>
          <w:tcPr>
            <w:tcW w:w="6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вкладов в банках и иных кредитных       </w:t>
            </w:r>
          </w:p>
          <w:p w:rsidR="00F00E8A" w:rsidRDefault="00F00E8A">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организациях</w:t>
            </w:r>
            <w:proofErr w:type="gramEnd"/>
            <w:r>
              <w:rPr>
                <w:rFonts w:ascii="Courier New" w:hAnsi="Courier New" w:cs="Courier New"/>
                <w:sz w:val="20"/>
                <w:szCs w:val="20"/>
              </w:rPr>
              <w:t xml:space="preserve">                                     </w:t>
            </w: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rHeight w:val="4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6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ценных бумаг и долей участия </w:t>
            </w:r>
            <w:proofErr w:type="gramStart"/>
            <w:r>
              <w:rPr>
                <w:rFonts w:ascii="Courier New" w:hAnsi="Courier New" w:cs="Courier New"/>
                <w:sz w:val="20"/>
                <w:szCs w:val="20"/>
              </w:rPr>
              <w:t>в</w:t>
            </w:r>
            <w:proofErr w:type="gramEnd"/>
            <w:r>
              <w:rPr>
                <w:rFonts w:ascii="Courier New" w:hAnsi="Courier New" w:cs="Courier New"/>
                <w:sz w:val="20"/>
                <w:szCs w:val="20"/>
              </w:rPr>
              <w:t xml:space="preserve">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коммерческих </w:t>
            </w:r>
            <w:proofErr w:type="gramStart"/>
            <w:r>
              <w:rPr>
                <w:rFonts w:ascii="Courier New" w:hAnsi="Courier New" w:cs="Courier New"/>
                <w:sz w:val="20"/>
                <w:szCs w:val="20"/>
              </w:rPr>
              <w:t>организациях</w:t>
            </w:r>
            <w:proofErr w:type="gramEnd"/>
            <w:r>
              <w:rPr>
                <w:rFonts w:ascii="Courier New" w:hAnsi="Courier New" w:cs="Courier New"/>
                <w:sz w:val="20"/>
                <w:szCs w:val="20"/>
              </w:rPr>
              <w:t xml:space="preserve">                        </w:t>
            </w: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rHeight w:val="8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6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Иные доходы (указать вид дохода):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6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доход за отчетный период                   </w:t>
            </w: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bl>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10" w:name="Par143"/>
      <w:bookmarkEnd w:id="10"/>
      <w:r>
        <w:rPr>
          <w:rFonts w:ascii="Calibri" w:hAnsi="Calibri" w:cs="Calibri"/>
        </w:rPr>
        <w:t>&lt;1</w:t>
      </w:r>
      <w:proofErr w:type="gramStart"/>
      <w:r>
        <w:rPr>
          <w:rFonts w:ascii="Calibri" w:hAnsi="Calibri" w:cs="Calibri"/>
        </w:rPr>
        <w:t>&gt; У</w:t>
      </w:r>
      <w:proofErr w:type="gramEnd"/>
      <w:r>
        <w:rPr>
          <w:rFonts w:ascii="Calibri" w:hAnsi="Calibri" w:cs="Calibri"/>
        </w:rPr>
        <w:t>казываются доходы (включая пенсии, пособия, иные выплаты) за год, предшествующий году подачи документов для поступления на должность руководителя государственного учреждения Тульской области.</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11" w:name="Par144"/>
      <w:bookmarkEnd w:id="11"/>
      <w:r>
        <w:rPr>
          <w:rFonts w:ascii="Calibri" w:hAnsi="Calibri" w:cs="Calibri"/>
        </w:rPr>
        <w:t>&lt;2&gt; Доход, полученный в иностранной валюте, указывается в рублях по курсу Банка России на дату получения дохода.</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jc w:val="center"/>
        <w:outlineLvl w:val="1"/>
        <w:rPr>
          <w:rFonts w:ascii="Calibri" w:hAnsi="Calibri" w:cs="Calibri"/>
        </w:rPr>
      </w:pPr>
      <w:bookmarkStart w:id="12" w:name="Par146"/>
      <w:bookmarkEnd w:id="12"/>
      <w:r>
        <w:rPr>
          <w:rFonts w:ascii="Calibri" w:hAnsi="Calibri" w:cs="Calibri"/>
        </w:rPr>
        <w:t>Раздел 2. Сведения об имуществе</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outlineLvl w:val="2"/>
        <w:rPr>
          <w:rFonts w:ascii="Calibri" w:hAnsi="Calibri" w:cs="Calibri"/>
        </w:rPr>
      </w:pPr>
      <w:bookmarkStart w:id="13" w:name="Par148"/>
      <w:bookmarkEnd w:id="13"/>
      <w:r>
        <w:rPr>
          <w:rFonts w:ascii="Calibri" w:hAnsi="Calibri" w:cs="Calibri"/>
        </w:rPr>
        <w:t>2.1. Недвижимое имущество</w:t>
      </w:r>
    </w:p>
    <w:p w:rsidR="00F00E8A" w:rsidRDefault="00F00E8A">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0"/>
        <w:gridCol w:w="3360"/>
        <w:gridCol w:w="2280"/>
        <w:gridCol w:w="2160"/>
        <w:gridCol w:w="1200"/>
      </w:tblGrid>
      <w:tr w:rsidR="00F00E8A">
        <w:trPr>
          <w:trHeight w:val="400"/>
          <w:tblCellSpacing w:w="5" w:type="nil"/>
        </w:trPr>
        <w:tc>
          <w:tcPr>
            <w:tcW w:w="60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336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наименование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имущества         </w:t>
            </w:r>
          </w:p>
        </w:tc>
        <w:tc>
          <w:tcPr>
            <w:tcW w:w="228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Вид собственности</w:t>
            </w:r>
          </w:p>
          <w:p w:rsidR="00F00E8A" w:rsidRDefault="00F00E8A">
            <w:pPr>
              <w:widowControl w:val="0"/>
              <w:autoSpaceDE w:val="0"/>
              <w:autoSpaceDN w:val="0"/>
              <w:adjustRightInd w:val="0"/>
              <w:spacing w:after="0" w:line="240" w:lineRule="auto"/>
              <w:rPr>
                <w:rFonts w:ascii="Courier New" w:hAnsi="Courier New" w:cs="Courier New"/>
                <w:sz w:val="20"/>
                <w:szCs w:val="20"/>
              </w:rPr>
            </w:pPr>
            <w:hyperlink w:anchor="Par188" w:history="1">
              <w:r>
                <w:rPr>
                  <w:rFonts w:ascii="Courier New" w:hAnsi="Courier New" w:cs="Courier New"/>
                  <w:color w:val="0000FF"/>
                  <w:sz w:val="20"/>
                  <w:szCs w:val="20"/>
                </w:rPr>
                <w:t>&lt;1&gt;</w:t>
              </w:r>
            </w:hyperlink>
          </w:p>
        </w:tc>
        <w:tc>
          <w:tcPr>
            <w:tcW w:w="216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Место нахождения</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20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Площадь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(кв. м) </w:t>
            </w: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3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1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2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F00E8A">
        <w:trPr>
          <w:trHeight w:val="8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3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hyperlink w:anchor="Par189" w:history="1">
              <w:r>
                <w:rPr>
                  <w:rFonts w:ascii="Courier New" w:hAnsi="Courier New" w:cs="Courier New"/>
                  <w:color w:val="0000FF"/>
                  <w:sz w:val="20"/>
                  <w:szCs w:val="20"/>
                </w:rPr>
                <w:t>&lt;2&gt;</w:t>
              </w:r>
            </w:hyperlink>
            <w:r>
              <w:rPr>
                <w:rFonts w:ascii="Courier New" w:hAnsi="Courier New" w:cs="Courier New"/>
                <w:sz w:val="20"/>
                <w:szCs w:val="20"/>
              </w:rPr>
              <w:t xml:space="preserve">: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rHeight w:val="8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33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Жилые дома: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rHeight w:val="8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33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Квартиры: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rHeight w:val="8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33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Дачи: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rHeight w:val="8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33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Гаражи: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rHeight w:val="8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33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Иное недвижимое имущество:</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bl>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14" w:name="Par188"/>
      <w:bookmarkEnd w:id="14"/>
      <w:r>
        <w:rPr>
          <w:rFonts w:ascii="Calibri" w:hAnsi="Calibri" w:cs="Calibri"/>
        </w:rPr>
        <w:t>&lt;1</w:t>
      </w:r>
      <w:proofErr w:type="gramStart"/>
      <w:r>
        <w:rPr>
          <w:rFonts w:ascii="Calibri" w:hAnsi="Calibri" w:cs="Calibri"/>
        </w:rPr>
        <w:t>&gt; У</w:t>
      </w:r>
      <w:proofErr w:type="gramEnd"/>
      <w:r>
        <w:rPr>
          <w:rFonts w:ascii="Calibri" w:hAnsi="Calibri" w:cs="Calibri"/>
        </w:rPr>
        <w:t xml:space="preserve">казывается вид собственности (индивидуальная, общая); для совместной собственности указываются иные лица (Ф.И.О. или наименование), в собственности которых </w:t>
      </w:r>
      <w:r>
        <w:rPr>
          <w:rFonts w:ascii="Calibri" w:hAnsi="Calibri" w:cs="Calibri"/>
        </w:rPr>
        <w:lastRenderedPageBreak/>
        <w:t>находится имущество; для долевой собственности указывается доля лица, поступающего на должность руководителя государственного учреждения Тульской области, представляющего сведения.</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15" w:name="Par189"/>
      <w:bookmarkEnd w:id="15"/>
      <w:r>
        <w:rPr>
          <w:rFonts w:ascii="Calibri" w:hAnsi="Calibri" w:cs="Calibri"/>
        </w:rPr>
        <w:t>&lt;2</w:t>
      </w:r>
      <w:proofErr w:type="gramStart"/>
      <w:r>
        <w:rPr>
          <w:rFonts w:ascii="Calibri" w:hAnsi="Calibri" w:cs="Calibri"/>
        </w:rPr>
        <w:t>&gt; У</w:t>
      </w:r>
      <w:proofErr w:type="gramEnd"/>
      <w:r>
        <w:rPr>
          <w:rFonts w:ascii="Calibri" w:hAnsi="Calibri" w:cs="Calibri"/>
        </w:rPr>
        <w:t>казывается вид земельного участка (пая, доли): под индивидуальное жилищное строительство, дачный, садовый, приусадебный, огородный и другие.</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outlineLvl w:val="2"/>
        <w:rPr>
          <w:rFonts w:ascii="Calibri" w:hAnsi="Calibri" w:cs="Calibri"/>
        </w:rPr>
      </w:pPr>
      <w:bookmarkStart w:id="16" w:name="Par191"/>
      <w:bookmarkEnd w:id="16"/>
      <w:r>
        <w:rPr>
          <w:rFonts w:ascii="Calibri" w:hAnsi="Calibri" w:cs="Calibri"/>
        </w:rPr>
        <w:t>2.2. Транспортные средства</w:t>
      </w:r>
    </w:p>
    <w:p w:rsidR="00F00E8A" w:rsidRDefault="00F00E8A">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0"/>
        <w:gridCol w:w="3960"/>
        <w:gridCol w:w="2280"/>
        <w:gridCol w:w="2520"/>
      </w:tblGrid>
      <w:tr w:rsidR="00F00E8A">
        <w:trPr>
          <w:trHeight w:val="400"/>
          <w:tblCellSpacing w:w="5" w:type="nil"/>
        </w:trPr>
        <w:tc>
          <w:tcPr>
            <w:tcW w:w="60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396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марка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транспортного средства     </w:t>
            </w:r>
          </w:p>
        </w:tc>
        <w:tc>
          <w:tcPr>
            <w:tcW w:w="228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собственности </w:t>
            </w:r>
            <w:hyperlink w:anchor="Par233" w:history="1">
              <w:r>
                <w:rPr>
                  <w:rFonts w:ascii="Courier New" w:hAnsi="Courier New" w:cs="Courier New"/>
                  <w:color w:val="0000FF"/>
                  <w:sz w:val="20"/>
                  <w:szCs w:val="20"/>
                </w:rPr>
                <w:t>&lt;1&gt;</w:t>
              </w:r>
            </w:hyperlink>
          </w:p>
        </w:tc>
        <w:tc>
          <w:tcPr>
            <w:tcW w:w="252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регистрации </w:t>
            </w: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r w:rsidR="00F00E8A">
        <w:trPr>
          <w:trHeight w:val="6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Автомобили легковые: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rHeight w:val="6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3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Автомобили грузовые: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rHeight w:val="6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3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Автоприцепы: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rHeight w:val="6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3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Мототранспорные</w:t>
            </w:r>
            <w:proofErr w:type="spellEnd"/>
            <w:r>
              <w:rPr>
                <w:rFonts w:ascii="Courier New" w:hAnsi="Courier New" w:cs="Courier New"/>
                <w:sz w:val="20"/>
                <w:szCs w:val="20"/>
              </w:rPr>
              <w:t xml:space="preserve"> средства: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rHeight w:val="6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3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Сельскохозяйственная техника: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rHeight w:val="6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3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Водный транспорт: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rHeight w:val="6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3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Воздушный транспорт: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rHeight w:val="6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3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Иные транспортные средства: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bl>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17" w:name="Par233"/>
      <w:bookmarkEnd w:id="17"/>
      <w:r>
        <w:rPr>
          <w:rFonts w:ascii="Calibri" w:hAnsi="Calibri" w:cs="Calibri"/>
        </w:rPr>
        <w:t>&lt;1</w:t>
      </w:r>
      <w:proofErr w:type="gramStart"/>
      <w:r>
        <w:rPr>
          <w:rFonts w:ascii="Calibri" w:hAnsi="Calibri" w:cs="Calibri"/>
        </w:rPr>
        <w:t>&gt; У</w:t>
      </w:r>
      <w:proofErr w:type="gramEnd"/>
      <w:r>
        <w:rPr>
          <w:rFonts w:ascii="Calibri" w:hAnsi="Calibri" w:cs="Calibri"/>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поступающего на должность руководителя государственного учреждения Тульской области, представляющего сведения.</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jc w:val="center"/>
        <w:outlineLvl w:val="1"/>
        <w:rPr>
          <w:rFonts w:ascii="Calibri" w:hAnsi="Calibri" w:cs="Calibri"/>
        </w:rPr>
      </w:pPr>
      <w:bookmarkStart w:id="18" w:name="Par235"/>
      <w:bookmarkEnd w:id="18"/>
      <w:r>
        <w:rPr>
          <w:rFonts w:ascii="Calibri" w:hAnsi="Calibri" w:cs="Calibri"/>
        </w:rPr>
        <w:t>Раздел 3. Сведения о денежных средствах, находящихся</w:t>
      </w:r>
    </w:p>
    <w:p w:rsidR="00F00E8A" w:rsidRDefault="00F00E8A">
      <w:pPr>
        <w:widowControl w:val="0"/>
        <w:autoSpaceDE w:val="0"/>
        <w:autoSpaceDN w:val="0"/>
        <w:adjustRightInd w:val="0"/>
        <w:spacing w:after="0" w:line="240" w:lineRule="auto"/>
        <w:jc w:val="center"/>
        <w:rPr>
          <w:rFonts w:ascii="Calibri" w:hAnsi="Calibri" w:cs="Calibri"/>
        </w:rPr>
      </w:pPr>
      <w:r>
        <w:rPr>
          <w:rFonts w:ascii="Calibri" w:hAnsi="Calibri" w:cs="Calibri"/>
        </w:rPr>
        <w:t>на счетах в банках и иных кредитных организациях</w:t>
      </w:r>
    </w:p>
    <w:p w:rsidR="00F00E8A" w:rsidRDefault="00F00E8A">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0"/>
        <w:gridCol w:w="3120"/>
        <w:gridCol w:w="1680"/>
        <w:gridCol w:w="1800"/>
        <w:gridCol w:w="960"/>
        <w:gridCol w:w="1440"/>
      </w:tblGrid>
      <w:tr w:rsidR="00F00E8A">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312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и адрес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банка или иной кредитной</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организации       </w:t>
            </w:r>
          </w:p>
        </w:tc>
        <w:tc>
          <w:tcPr>
            <w:tcW w:w="168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Вид и валюта</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счета </w:t>
            </w:r>
            <w:hyperlink w:anchor="Par261" w:history="1">
              <w:r>
                <w:rPr>
                  <w:rFonts w:ascii="Courier New" w:hAnsi="Courier New" w:cs="Courier New"/>
                  <w:color w:val="0000FF"/>
                  <w:sz w:val="20"/>
                  <w:szCs w:val="20"/>
                </w:rPr>
                <w:t>&lt;1&gt;</w:t>
              </w:r>
            </w:hyperlink>
          </w:p>
        </w:tc>
        <w:tc>
          <w:tcPr>
            <w:tcW w:w="180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Дата открытия</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счета    </w:t>
            </w:r>
          </w:p>
        </w:tc>
        <w:tc>
          <w:tcPr>
            <w:tcW w:w="96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Номер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счета </w:t>
            </w:r>
          </w:p>
        </w:tc>
        <w:tc>
          <w:tcPr>
            <w:tcW w:w="144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Остаток </w:t>
            </w:r>
            <w:proofErr w:type="gramStart"/>
            <w:r>
              <w:rPr>
                <w:rFonts w:ascii="Courier New" w:hAnsi="Courier New" w:cs="Courier New"/>
                <w:sz w:val="20"/>
                <w:szCs w:val="20"/>
              </w:rPr>
              <w:t>на</w:t>
            </w:r>
            <w:proofErr w:type="gramEnd"/>
          </w:p>
          <w:p w:rsidR="00F00E8A" w:rsidRDefault="00F00E8A">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счете</w:t>
            </w:r>
            <w:proofErr w:type="gramEnd"/>
            <w:r>
              <w:rPr>
                <w:rFonts w:ascii="Courier New" w:hAnsi="Courier New" w:cs="Courier New"/>
                <w:sz w:val="20"/>
                <w:szCs w:val="20"/>
              </w:rPr>
              <w:t xml:space="preserve"> </w:t>
            </w:r>
            <w:hyperlink w:anchor="Par262" w:history="1">
              <w:r>
                <w:rPr>
                  <w:rFonts w:ascii="Courier New" w:hAnsi="Courier New" w:cs="Courier New"/>
                  <w:color w:val="0000FF"/>
                  <w:sz w:val="20"/>
                  <w:szCs w:val="20"/>
                </w:rPr>
                <w:t>&lt;2&gt;</w:t>
              </w:r>
            </w:hyperlink>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6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2 </w:t>
            </w:r>
          </w:p>
        </w:tc>
        <w:tc>
          <w:tcPr>
            <w:tcW w:w="3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3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3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3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3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3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bl>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19" w:name="Par261"/>
      <w:bookmarkEnd w:id="19"/>
      <w:r>
        <w:rPr>
          <w:rFonts w:ascii="Calibri" w:hAnsi="Calibri" w:cs="Calibri"/>
        </w:rPr>
        <w:t>&lt;1</w:t>
      </w:r>
      <w:proofErr w:type="gramStart"/>
      <w:r>
        <w:rPr>
          <w:rFonts w:ascii="Calibri" w:hAnsi="Calibri" w:cs="Calibri"/>
        </w:rPr>
        <w:t>&gt; У</w:t>
      </w:r>
      <w:proofErr w:type="gramEnd"/>
      <w:r>
        <w:rPr>
          <w:rFonts w:ascii="Calibri" w:hAnsi="Calibri" w:cs="Calibri"/>
        </w:rPr>
        <w:t>казываются вид счета (депозитный, текущий, расчетный, ссудный и другие) и валюта счета.</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20" w:name="Par262"/>
      <w:bookmarkEnd w:id="20"/>
      <w:r>
        <w:rPr>
          <w:rFonts w:ascii="Calibri" w:hAnsi="Calibri" w:cs="Calibri"/>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jc w:val="center"/>
        <w:outlineLvl w:val="1"/>
        <w:rPr>
          <w:rFonts w:ascii="Calibri" w:hAnsi="Calibri" w:cs="Calibri"/>
        </w:rPr>
      </w:pPr>
      <w:bookmarkStart w:id="21" w:name="Par264"/>
      <w:bookmarkEnd w:id="21"/>
      <w:r>
        <w:rPr>
          <w:rFonts w:ascii="Calibri" w:hAnsi="Calibri" w:cs="Calibri"/>
        </w:rPr>
        <w:t>Раздел 4. Сведения о ценных бумагах</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outlineLvl w:val="2"/>
        <w:rPr>
          <w:rFonts w:ascii="Calibri" w:hAnsi="Calibri" w:cs="Calibri"/>
        </w:rPr>
      </w:pPr>
      <w:bookmarkStart w:id="22" w:name="Par266"/>
      <w:bookmarkEnd w:id="22"/>
      <w:r>
        <w:rPr>
          <w:rFonts w:ascii="Calibri" w:hAnsi="Calibri" w:cs="Calibri"/>
        </w:rPr>
        <w:t>4.1. Акции и иное участие в коммерческих организациях</w:t>
      </w:r>
    </w:p>
    <w:p w:rsidR="00F00E8A" w:rsidRDefault="00F00E8A">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0"/>
        <w:gridCol w:w="3000"/>
        <w:gridCol w:w="1680"/>
        <w:gridCol w:w="1560"/>
        <w:gridCol w:w="1200"/>
        <w:gridCol w:w="1560"/>
      </w:tblGrid>
      <w:tr w:rsidR="00F00E8A">
        <w:trPr>
          <w:trHeight w:val="800"/>
          <w:tblCellSpacing w:w="5" w:type="nil"/>
        </w:trPr>
        <w:tc>
          <w:tcPr>
            <w:tcW w:w="60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300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и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организационно-правовая</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форма организации </w:t>
            </w:r>
            <w:hyperlink w:anchor="Par288" w:history="1">
              <w:r>
                <w:rPr>
                  <w:rFonts w:ascii="Courier New" w:hAnsi="Courier New" w:cs="Courier New"/>
                  <w:color w:val="0000FF"/>
                  <w:sz w:val="20"/>
                  <w:szCs w:val="20"/>
                </w:rPr>
                <w:t>&lt;1&gt;</w:t>
              </w:r>
            </w:hyperlink>
          </w:p>
        </w:tc>
        <w:tc>
          <w:tcPr>
            <w:tcW w:w="168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нахождения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организации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56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Уставный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капитал </w:t>
            </w:r>
            <w:hyperlink w:anchor="Par289" w:history="1">
              <w:r>
                <w:rPr>
                  <w:rFonts w:ascii="Courier New" w:hAnsi="Courier New" w:cs="Courier New"/>
                  <w:color w:val="0000FF"/>
                  <w:sz w:val="20"/>
                  <w:szCs w:val="20"/>
                </w:rPr>
                <w:t>&lt;2&gt;</w:t>
              </w:r>
            </w:hyperlink>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c>
          <w:tcPr>
            <w:tcW w:w="120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Доля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w:t>
            </w:r>
          </w:p>
          <w:p w:rsidR="00F00E8A" w:rsidRDefault="00F00E8A">
            <w:pPr>
              <w:widowControl w:val="0"/>
              <w:autoSpaceDE w:val="0"/>
              <w:autoSpaceDN w:val="0"/>
              <w:adjustRightInd w:val="0"/>
              <w:spacing w:after="0" w:line="240" w:lineRule="auto"/>
              <w:rPr>
                <w:rFonts w:ascii="Courier New" w:hAnsi="Courier New" w:cs="Courier New"/>
                <w:sz w:val="20"/>
                <w:szCs w:val="20"/>
              </w:rPr>
            </w:pPr>
            <w:hyperlink w:anchor="Par290" w:history="1">
              <w:r>
                <w:rPr>
                  <w:rFonts w:ascii="Courier New" w:hAnsi="Courier New" w:cs="Courier New"/>
                  <w:color w:val="0000FF"/>
                  <w:sz w:val="20"/>
                  <w:szCs w:val="20"/>
                </w:rPr>
                <w:t>&lt;3&gt;</w:t>
              </w:r>
            </w:hyperlink>
          </w:p>
        </w:tc>
        <w:tc>
          <w:tcPr>
            <w:tcW w:w="156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Основание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w:t>
            </w:r>
            <w:hyperlink w:anchor="Par291" w:history="1">
              <w:r>
                <w:rPr>
                  <w:rFonts w:ascii="Courier New" w:hAnsi="Courier New" w:cs="Courier New"/>
                  <w:color w:val="0000FF"/>
                  <w:sz w:val="20"/>
                  <w:szCs w:val="20"/>
                </w:rPr>
                <w:t>&lt;4&gt;</w:t>
              </w:r>
            </w:hyperlink>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0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6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5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2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5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0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30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30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30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30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bl>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23" w:name="Par288"/>
      <w:bookmarkEnd w:id="23"/>
      <w:r>
        <w:rPr>
          <w:rFonts w:ascii="Calibri" w:hAnsi="Calibri" w:cs="Calibri"/>
        </w:rPr>
        <w:t>&lt;1</w:t>
      </w:r>
      <w:proofErr w:type="gramStart"/>
      <w:r>
        <w:rPr>
          <w:rFonts w:ascii="Calibri" w:hAnsi="Calibri" w:cs="Calibri"/>
        </w:rPr>
        <w:t>&gt; У</w:t>
      </w:r>
      <w:proofErr w:type="gramEnd"/>
      <w:r>
        <w:rPr>
          <w:rFonts w:ascii="Calibri" w:hAnsi="Calibri" w:cs="Calibri"/>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24" w:name="Par289"/>
      <w:bookmarkEnd w:id="24"/>
      <w:r>
        <w:rPr>
          <w:rFonts w:ascii="Calibri" w:hAnsi="Calibri" w:cs="Calibri"/>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25" w:name="Par290"/>
      <w:bookmarkEnd w:id="25"/>
      <w:r>
        <w:rPr>
          <w:rFonts w:ascii="Calibri" w:hAnsi="Calibri" w:cs="Calibri"/>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26" w:name="Par291"/>
      <w:bookmarkEnd w:id="26"/>
      <w:r>
        <w:rPr>
          <w:rFonts w:ascii="Calibri" w:hAnsi="Calibri" w:cs="Calibri"/>
        </w:rPr>
        <w:t>&lt;4</w:t>
      </w:r>
      <w:proofErr w:type="gramStart"/>
      <w:r>
        <w:rPr>
          <w:rFonts w:ascii="Calibri" w:hAnsi="Calibri" w:cs="Calibri"/>
        </w:rPr>
        <w:t>&gt; У</w:t>
      </w:r>
      <w:proofErr w:type="gramEnd"/>
      <w:r>
        <w:rPr>
          <w:rFonts w:ascii="Calibri" w:hAnsi="Calibri" w:cs="Calibri"/>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outlineLvl w:val="2"/>
        <w:rPr>
          <w:rFonts w:ascii="Calibri" w:hAnsi="Calibri" w:cs="Calibri"/>
        </w:rPr>
      </w:pPr>
      <w:bookmarkStart w:id="27" w:name="Par293"/>
      <w:bookmarkEnd w:id="27"/>
      <w:r>
        <w:rPr>
          <w:rFonts w:ascii="Calibri" w:hAnsi="Calibri" w:cs="Calibri"/>
        </w:rPr>
        <w:t>4.2. Иные ценные бумаги</w:t>
      </w:r>
    </w:p>
    <w:p w:rsidR="00F00E8A" w:rsidRDefault="00F00E8A">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0"/>
        <w:gridCol w:w="1800"/>
        <w:gridCol w:w="1920"/>
        <w:gridCol w:w="2040"/>
        <w:gridCol w:w="1440"/>
        <w:gridCol w:w="1800"/>
      </w:tblGrid>
      <w:tr w:rsidR="00F00E8A">
        <w:trPr>
          <w:trHeight w:val="800"/>
          <w:tblCellSpacing w:w="5" w:type="nil"/>
        </w:trPr>
        <w:tc>
          <w:tcPr>
            <w:tcW w:w="60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180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ценной бумаги</w:t>
            </w:r>
          </w:p>
          <w:p w:rsidR="00F00E8A" w:rsidRDefault="00F00E8A">
            <w:pPr>
              <w:widowControl w:val="0"/>
              <w:autoSpaceDE w:val="0"/>
              <w:autoSpaceDN w:val="0"/>
              <w:adjustRightInd w:val="0"/>
              <w:spacing w:after="0" w:line="240" w:lineRule="auto"/>
              <w:rPr>
                <w:rFonts w:ascii="Courier New" w:hAnsi="Courier New" w:cs="Courier New"/>
                <w:sz w:val="20"/>
                <w:szCs w:val="20"/>
              </w:rPr>
            </w:pPr>
            <w:hyperlink w:anchor="Par317" w:history="1">
              <w:r>
                <w:rPr>
                  <w:rFonts w:ascii="Courier New" w:hAnsi="Courier New" w:cs="Courier New"/>
                  <w:color w:val="0000FF"/>
                  <w:sz w:val="20"/>
                  <w:szCs w:val="20"/>
                </w:rPr>
                <w:t>&lt;1&gt;</w:t>
              </w:r>
            </w:hyperlink>
          </w:p>
        </w:tc>
        <w:tc>
          <w:tcPr>
            <w:tcW w:w="192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Лицо,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выпустившее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ценную бумагу </w:t>
            </w:r>
          </w:p>
        </w:tc>
        <w:tc>
          <w:tcPr>
            <w:tcW w:w="204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Номинальная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величина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обязательства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c>
          <w:tcPr>
            <w:tcW w:w="144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Общее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количество</w:t>
            </w:r>
          </w:p>
        </w:tc>
        <w:tc>
          <w:tcPr>
            <w:tcW w:w="180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Общая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стоимость </w:t>
            </w:r>
            <w:hyperlink w:anchor="Par318" w:history="1">
              <w:r>
                <w:rPr>
                  <w:rFonts w:ascii="Courier New" w:hAnsi="Courier New" w:cs="Courier New"/>
                  <w:color w:val="0000FF"/>
                  <w:sz w:val="20"/>
                  <w:szCs w:val="20"/>
                </w:rPr>
                <w:t>&lt;2&gt;</w:t>
              </w:r>
            </w:hyperlink>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9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0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1 </w:t>
            </w: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bl>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28" w:name="Par317"/>
      <w:bookmarkEnd w:id="28"/>
      <w:r>
        <w:rPr>
          <w:rFonts w:ascii="Calibri" w:hAnsi="Calibri" w:cs="Calibri"/>
        </w:rPr>
        <w:t>&lt;1</w:t>
      </w:r>
      <w:proofErr w:type="gramStart"/>
      <w:r>
        <w:rPr>
          <w:rFonts w:ascii="Calibri" w:hAnsi="Calibri" w:cs="Calibri"/>
        </w:rPr>
        <w:t>&gt; У</w:t>
      </w:r>
      <w:proofErr w:type="gramEnd"/>
      <w:r>
        <w:rPr>
          <w:rFonts w:ascii="Calibri" w:hAnsi="Calibri" w:cs="Calibri"/>
        </w:rPr>
        <w:t xml:space="preserve">казываются все ценные бумаги по видам (облигации, векселя и другие), за исключением акций, указанных в </w:t>
      </w:r>
      <w:hyperlink w:anchor="Par266" w:history="1">
        <w:r>
          <w:rPr>
            <w:rFonts w:ascii="Calibri" w:hAnsi="Calibri" w:cs="Calibri"/>
            <w:color w:val="0000FF"/>
          </w:rPr>
          <w:t>подразделе</w:t>
        </w:r>
      </w:hyperlink>
      <w:r>
        <w:rPr>
          <w:rFonts w:ascii="Calibri" w:hAnsi="Calibri" w:cs="Calibri"/>
        </w:rPr>
        <w:t xml:space="preserve"> "Акции и иное участие в коммерческих организациях".</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29" w:name="Par318"/>
      <w:bookmarkEnd w:id="29"/>
      <w:r>
        <w:rPr>
          <w:rFonts w:ascii="Calibri" w:hAnsi="Calibri" w:cs="Calibri"/>
        </w:rPr>
        <w:t>&lt;2</w:t>
      </w:r>
      <w:proofErr w:type="gramStart"/>
      <w:r>
        <w:rPr>
          <w:rFonts w:ascii="Calibri" w:hAnsi="Calibri" w:cs="Calibri"/>
        </w:rPr>
        <w:t>&gt; У</w:t>
      </w:r>
      <w:proofErr w:type="gramEnd"/>
      <w:r>
        <w:rPr>
          <w:rFonts w:ascii="Calibri" w:hAnsi="Calibri" w:cs="Calibri"/>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Итого по </w:t>
      </w:r>
      <w:hyperlink w:anchor="Par264" w:history="1">
        <w:r>
          <w:rPr>
            <w:rFonts w:ascii="Calibri" w:hAnsi="Calibri" w:cs="Calibri"/>
            <w:color w:val="0000FF"/>
          </w:rPr>
          <w:t>разделу 4</w:t>
        </w:r>
      </w:hyperlink>
      <w:r>
        <w:rPr>
          <w:rFonts w:ascii="Calibri" w:hAnsi="Calibri" w:cs="Calibri"/>
        </w:rPr>
        <w:t xml:space="preserve"> "Сведения о ценных бумагах" суммарная декларированная стоимость ценных бумаг, включая доли участия в коммерческих организациях (руб.), ___________________.</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jc w:val="center"/>
        <w:outlineLvl w:val="1"/>
        <w:rPr>
          <w:rFonts w:ascii="Calibri" w:hAnsi="Calibri" w:cs="Calibri"/>
        </w:rPr>
      </w:pPr>
      <w:bookmarkStart w:id="30" w:name="Par322"/>
      <w:bookmarkEnd w:id="30"/>
      <w:r>
        <w:rPr>
          <w:rFonts w:ascii="Calibri" w:hAnsi="Calibri" w:cs="Calibri"/>
        </w:rPr>
        <w:t>Раздел 5. Сведения об обязательствах</w:t>
      </w:r>
    </w:p>
    <w:p w:rsidR="00F00E8A" w:rsidRDefault="00F00E8A">
      <w:pPr>
        <w:widowControl w:val="0"/>
        <w:autoSpaceDE w:val="0"/>
        <w:autoSpaceDN w:val="0"/>
        <w:adjustRightInd w:val="0"/>
        <w:spacing w:after="0" w:line="240" w:lineRule="auto"/>
        <w:jc w:val="center"/>
        <w:rPr>
          <w:rFonts w:ascii="Calibri" w:hAnsi="Calibri" w:cs="Calibri"/>
        </w:rPr>
      </w:pPr>
      <w:r>
        <w:rPr>
          <w:rFonts w:ascii="Calibri" w:hAnsi="Calibri" w:cs="Calibri"/>
        </w:rPr>
        <w:t>имущественного характера</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outlineLvl w:val="2"/>
        <w:rPr>
          <w:rFonts w:ascii="Calibri" w:hAnsi="Calibri" w:cs="Calibri"/>
        </w:rPr>
      </w:pPr>
      <w:bookmarkStart w:id="31" w:name="Par325"/>
      <w:bookmarkEnd w:id="31"/>
      <w:r>
        <w:rPr>
          <w:rFonts w:ascii="Calibri" w:hAnsi="Calibri" w:cs="Calibri"/>
        </w:rPr>
        <w:t xml:space="preserve">5.1. Объекты недвижимого имущества, находящиеся в пользовании </w:t>
      </w:r>
      <w:hyperlink w:anchor="Par346" w:history="1">
        <w:r>
          <w:rPr>
            <w:rFonts w:ascii="Calibri" w:hAnsi="Calibri" w:cs="Calibri"/>
            <w:color w:val="0000FF"/>
          </w:rPr>
          <w:t>&lt;1&gt;</w:t>
        </w:r>
      </w:hyperlink>
    </w:p>
    <w:p w:rsidR="00F00E8A" w:rsidRDefault="00F00E8A">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0"/>
        <w:gridCol w:w="2280"/>
        <w:gridCol w:w="2160"/>
        <w:gridCol w:w="2040"/>
        <w:gridCol w:w="1440"/>
        <w:gridCol w:w="1080"/>
      </w:tblGrid>
      <w:tr w:rsidR="00F00E8A">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228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Вид имущества </w:t>
            </w:r>
            <w:hyperlink w:anchor="Par347" w:history="1">
              <w:r>
                <w:rPr>
                  <w:rFonts w:ascii="Courier New" w:hAnsi="Courier New" w:cs="Courier New"/>
                  <w:color w:val="0000FF"/>
                  <w:sz w:val="20"/>
                  <w:szCs w:val="20"/>
                </w:rPr>
                <w:t>&lt;2&gt;</w:t>
              </w:r>
            </w:hyperlink>
          </w:p>
        </w:tc>
        <w:tc>
          <w:tcPr>
            <w:tcW w:w="216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сроки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пользования </w:t>
            </w:r>
            <w:hyperlink w:anchor="Par348" w:history="1">
              <w:r>
                <w:rPr>
                  <w:rFonts w:ascii="Courier New" w:hAnsi="Courier New" w:cs="Courier New"/>
                  <w:color w:val="0000FF"/>
                  <w:sz w:val="20"/>
                  <w:szCs w:val="20"/>
                </w:rPr>
                <w:t>&lt;3&gt;</w:t>
              </w:r>
            </w:hyperlink>
          </w:p>
        </w:tc>
        <w:tc>
          <w:tcPr>
            <w:tcW w:w="204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Основание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пользования </w:t>
            </w:r>
            <w:hyperlink w:anchor="Par349" w:history="1">
              <w:r>
                <w:rPr>
                  <w:rFonts w:ascii="Courier New" w:hAnsi="Courier New" w:cs="Courier New"/>
                  <w:color w:val="0000FF"/>
                  <w:sz w:val="20"/>
                  <w:szCs w:val="20"/>
                </w:rPr>
                <w:t>&lt;4&gt;</w:t>
              </w:r>
            </w:hyperlink>
          </w:p>
        </w:tc>
        <w:tc>
          <w:tcPr>
            <w:tcW w:w="144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нахождения</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08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Площадь</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(кв. м)</w:t>
            </w: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1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0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0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bl>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32" w:name="Par346"/>
      <w:bookmarkEnd w:id="32"/>
      <w:r>
        <w:rPr>
          <w:rFonts w:ascii="Calibri" w:hAnsi="Calibri" w:cs="Calibri"/>
        </w:rPr>
        <w:t>&lt;1</w:t>
      </w:r>
      <w:proofErr w:type="gramStart"/>
      <w:r>
        <w:rPr>
          <w:rFonts w:ascii="Calibri" w:hAnsi="Calibri" w:cs="Calibri"/>
        </w:rPr>
        <w:t>&gt; У</w:t>
      </w:r>
      <w:proofErr w:type="gramEnd"/>
      <w:r>
        <w:rPr>
          <w:rFonts w:ascii="Calibri" w:hAnsi="Calibri" w:cs="Calibri"/>
        </w:rPr>
        <w:t>казываются по состоянию на отчетную дату.</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33" w:name="Par347"/>
      <w:bookmarkEnd w:id="33"/>
      <w:r>
        <w:rPr>
          <w:rFonts w:ascii="Calibri" w:hAnsi="Calibri" w:cs="Calibri"/>
        </w:rPr>
        <w:t>&lt;2</w:t>
      </w:r>
      <w:proofErr w:type="gramStart"/>
      <w:r>
        <w:rPr>
          <w:rFonts w:ascii="Calibri" w:hAnsi="Calibri" w:cs="Calibri"/>
        </w:rPr>
        <w:t>&gt; У</w:t>
      </w:r>
      <w:proofErr w:type="gramEnd"/>
      <w:r>
        <w:rPr>
          <w:rFonts w:ascii="Calibri" w:hAnsi="Calibri" w:cs="Calibri"/>
        </w:rPr>
        <w:t>казывается вид недвижимого имущества (земельный участок, жилой дом, дача и другие).</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34" w:name="Par348"/>
      <w:bookmarkEnd w:id="34"/>
      <w:r>
        <w:rPr>
          <w:rFonts w:ascii="Calibri" w:hAnsi="Calibri" w:cs="Calibri"/>
        </w:rPr>
        <w:t>&lt;3</w:t>
      </w:r>
      <w:proofErr w:type="gramStart"/>
      <w:r>
        <w:rPr>
          <w:rFonts w:ascii="Calibri" w:hAnsi="Calibri" w:cs="Calibri"/>
        </w:rPr>
        <w:t>&gt; У</w:t>
      </w:r>
      <w:proofErr w:type="gramEnd"/>
      <w:r>
        <w:rPr>
          <w:rFonts w:ascii="Calibri" w:hAnsi="Calibri" w:cs="Calibri"/>
        </w:rPr>
        <w:t>казываются вид пользования (аренда, безвозмездное пользование и другие) и сроки пользования.</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35" w:name="Par349"/>
      <w:bookmarkEnd w:id="35"/>
      <w:r>
        <w:rPr>
          <w:rFonts w:ascii="Calibri" w:hAnsi="Calibri" w:cs="Calibri"/>
        </w:rPr>
        <w:t>&lt;4</w:t>
      </w:r>
      <w:proofErr w:type="gramStart"/>
      <w:r>
        <w:rPr>
          <w:rFonts w:ascii="Calibri" w:hAnsi="Calibri" w:cs="Calibri"/>
        </w:rPr>
        <w:t>&gt; У</w:t>
      </w:r>
      <w:proofErr w:type="gramEnd"/>
      <w:r>
        <w:rPr>
          <w:rFonts w:ascii="Calibri" w:hAnsi="Calibri" w:cs="Calibri"/>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outlineLvl w:val="2"/>
        <w:rPr>
          <w:rFonts w:ascii="Calibri" w:hAnsi="Calibri" w:cs="Calibri"/>
        </w:rPr>
      </w:pPr>
      <w:bookmarkStart w:id="36" w:name="Par351"/>
      <w:bookmarkEnd w:id="36"/>
      <w:r>
        <w:rPr>
          <w:rFonts w:ascii="Calibri" w:hAnsi="Calibri" w:cs="Calibri"/>
        </w:rPr>
        <w:t xml:space="preserve">5.2. Прочие обязательства </w:t>
      </w:r>
      <w:hyperlink w:anchor="Par377" w:history="1">
        <w:r>
          <w:rPr>
            <w:rFonts w:ascii="Calibri" w:hAnsi="Calibri" w:cs="Calibri"/>
            <w:color w:val="0000FF"/>
          </w:rPr>
          <w:t>&lt;1&gt;</w:t>
        </w:r>
      </w:hyperlink>
    </w:p>
    <w:p w:rsidR="00F00E8A" w:rsidRDefault="00F00E8A">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0"/>
        <w:gridCol w:w="1800"/>
        <w:gridCol w:w="1560"/>
        <w:gridCol w:w="1920"/>
        <w:gridCol w:w="1920"/>
        <w:gridCol w:w="1800"/>
      </w:tblGrid>
      <w:tr w:rsidR="00F00E8A">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180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Содержание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обязательства</w:t>
            </w:r>
          </w:p>
          <w:p w:rsidR="00F00E8A" w:rsidRDefault="00F00E8A">
            <w:pPr>
              <w:widowControl w:val="0"/>
              <w:autoSpaceDE w:val="0"/>
              <w:autoSpaceDN w:val="0"/>
              <w:adjustRightInd w:val="0"/>
              <w:spacing w:after="0" w:line="240" w:lineRule="auto"/>
              <w:rPr>
                <w:rFonts w:ascii="Courier New" w:hAnsi="Courier New" w:cs="Courier New"/>
                <w:sz w:val="20"/>
                <w:szCs w:val="20"/>
              </w:rPr>
            </w:pPr>
            <w:hyperlink w:anchor="Par378" w:history="1">
              <w:r>
                <w:rPr>
                  <w:rFonts w:ascii="Courier New" w:hAnsi="Courier New" w:cs="Courier New"/>
                  <w:color w:val="0000FF"/>
                  <w:sz w:val="20"/>
                  <w:szCs w:val="20"/>
                </w:rPr>
                <w:t>&lt;2&gt;</w:t>
              </w:r>
            </w:hyperlink>
          </w:p>
        </w:tc>
        <w:tc>
          <w:tcPr>
            <w:tcW w:w="156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Кредитор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(должник) </w:t>
            </w:r>
          </w:p>
          <w:p w:rsidR="00F00E8A" w:rsidRDefault="00F00E8A">
            <w:pPr>
              <w:widowControl w:val="0"/>
              <w:autoSpaceDE w:val="0"/>
              <w:autoSpaceDN w:val="0"/>
              <w:adjustRightInd w:val="0"/>
              <w:spacing w:after="0" w:line="240" w:lineRule="auto"/>
              <w:rPr>
                <w:rFonts w:ascii="Courier New" w:hAnsi="Courier New" w:cs="Courier New"/>
                <w:sz w:val="20"/>
                <w:szCs w:val="20"/>
              </w:rPr>
            </w:pPr>
            <w:hyperlink w:anchor="Par379" w:history="1">
              <w:r>
                <w:rPr>
                  <w:rFonts w:ascii="Courier New" w:hAnsi="Courier New" w:cs="Courier New"/>
                  <w:color w:val="0000FF"/>
                  <w:sz w:val="20"/>
                  <w:szCs w:val="20"/>
                </w:rPr>
                <w:t>&lt;3&gt;</w:t>
              </w:r>
            </w:hyperlink>
          </w:p>
        </w:tc>
        <w:tc>
          <w:tcPr>
            <w:tcW w:w="192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Основание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возникновения </w:t>
            </w:r>
          </w:p>
          <w:p w:rsidR="00F00E8A" w:rsidRDefault="00F00E8A">
            <w:pPr>
              <w:widowControl w:val="0"/>
              <w:autoSpaceDE w:val="0"/>
              <w:autoSpaceDN w:val="0"/>
              <w:adjustRightInd w:val="0"/>
              <w:spacing w:after="0" w:line="240" w:lineRule="auto"/>
              <w:rPr>
                <w:rFonts w:ascii="Courier New" w:hAnsi="Courier New" w:cs="Courier New"/>
                <w:sz w:val="20"/>
                <w:szCs w:val="20"/>
              </w:rPr>
            </w:pPr>
            <w:hyperlink w:anchor="Par380" w:history="1">
              <w:r>
                <w:rPr>
                  <w:rFonts w:ascii="Courier New" w:hAnsi="Courier New" w:cs="Courier New"/>
                  <w:color w:val="0000FF"/>
                  <w:sz w:val="20"/>
                  <w:szCs w:val="20"/>
                </w:rPr>
                <w:t>&lt;4&gt;</w:t>
              </w:r>
            </w:hyperlink>
          </w:p>
        </w:tc>
        <w:tc>
          <w:tcPr>
            <w:tcW w:w="192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Сумма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обязательства </w:t>
            </w:r>
          </w:p>
          <w:p w:rsidR="00F00E8A" w:rsidRDefault="00F00E8A">
            <w:pPr>
              <w:widowControl w:val="0"/>
              <w:autoSpaceDE w:val="0"/>
              <w:autoSpaceDN w:val="0"/>
              <w:adjustRightInd w:val="0"/>
              <w:spacing w:after="0" w:line="240" w:lineRule="auto"/>
              <w:rPr>
                <w:rFonts w:ascii="Courier New" w:hAnsi="Courier New" w:cs="Courier New"/>
                <w:sz w:val="20"/>
                <w:szCs w:val="20"/>
              </w:rPr>
            </w:pPr>
            <w:hyperlink w:anchor="Par381" w:history="1">
              <w:r>
                <w:rPr>
                  <w:rFonts w:ascii="Courier New" w:hAnsi="Courier New" w:cs="Courier New"/>
                  <w:color w:val="0000FF"/>
                  <w:sz w:val="20"/>
                  <w:szCs w:val="20"/>
                </w:rPr>
                <w:t>&lt;5&gt;</w:t>
              </w:r>
            </w:hyperlink>
            <w:r>
              <w:rPr>
                <w:rFonts w:ascii="Courier New" w:hAnsi="Courier New" w:cs="Courier New"/>
                <w:sz w:val="20"/>
                <w:szCs w:val="20"/>
              </w:rPr>
              <w:t xml:space="preserve"> (руб.)  </w:t>
            </w:r>
          </w:p>
        </w:tc>
        <w:tc>
          <w:tcPr>
            <w:tcW w:w="180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Условия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обязательства</w:t>
            </w:r>
          </w:p>
          <w:p w:rsidR="00F00E8A" w:rsidRDefault="00F00E8A">
            <w:pPr>
              <w:widowControl w:val="0"/>
              <w:autoSpaceDE w:val="0"/>
              <w:autoSpaceDN w:val="0"/>
              <w:adjustRightInd w:val="0"/>
              <w:spacing w:after="0" w:line="240" w:lineRule="auto"/>
              <w:rPr>
                <w:rFonts w:ascii="Courier New" w:hAnsi="Courier New" w:cs="Courier New"/>
                <w:sz w:val="20"/>
                <w:szCs w:val="20"/>
              </w:rPr>
            </w:pPr>
            <w:hyperlink w:anchor="Par382" w:history="1">
              <w:r>
                <w:rPr>
                  <w:rFonts w:ascii="Courier New" w:hAnsi="Courier New" w:cs="Courier New"/>
                  <w:color w:val="0000FF"/>
                  <w:sz w:val="20"/>
                  <w:szCs w:val="20"/>
                </w:rPr>
                <w:t>&lt;6&gt;</w:t>
              </w:r>
            </w:hyperlink>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1 </w:t>
            </w: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5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9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9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bl>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Достоверность и полноту настоящих сведений подтверждаю.</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pStyle w:val="ConsPlusNonformat"/>
      </w:pPr>
      <w:r>
        <w:t>"__" _______________ 20__ г. ______________________________________________</w:t>
      </w:r>
    </w:p>
    <w:p w:rsidR="00F00E8A" w:rsidRDefault="00F00E8A">
      <w:pPr>
        <w:pStyle w:val="ConsPlusNonformat"/>
      </w:pPr>
      <w:r>
        <w:t xml:space="preserve">                                </w:t>
      </w:r>
      <w:proofErr w:type="gramStart"/>
      <w:r>
        <w:t>(подпись лица, поступающего на должность</w:t>
      </w:r>
      <w:proofErr w:type="gramEnd"/>
    </w:p>
    <w:p w:rsidR="00F00E8A" w:rsidRDefault="00F00E8A">
      <w:pPr>
        <w:pStyle w:val="ConsPlusNonformat"/>
      </w:pPr>
      <w:r>
        <w:t xml:space="preserve">                                руководителя государственного учреждения</w:t>
      </w:r>
    </w:p>
    <w:p w:rsidR="00F00E8A" w:rsidRDefault="00F00E8A">
      <w:pPr>
        <w:pStyle w:val="ConsPlusNonformat"/>
      </w:pPr>
      <w:r>
        <w:t xml:space="preserve">                                           Тульской области)</w:t>
      </w:r>
    </w:p>
    <w:p w:rsidR="00F00E8A" w:rsidRDefault="00F00E8A">
      <w:pPr>
        <w:pStyle w:val="ConsPlusNonformat"/>
      </w:pPr>
      <w:r>
        <w:t>___________________________________________________________________________</w:t>
      </w:r>
    </w:p>
    <w:p w:rsidR="00F00E8A" w:rsidRDefault="00F00E8A">
      <w:pPr>
        <w:pStyle w:val="ConsPlusNonformat"/>
      </w:pPr>
      <w:r>
        <w:t xml:space="preserve">                (Ф.И.О. и подпись лица, принявшего справку)</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37" w:name="Par377"/>
      <w:bookmarkEnd w:id="37"/>
      <w:r>
        <w:rPr>
          <w:rFonts w:ascii="Calibri" w:hAnsi="Calibri" w:cs="Calibri"/>
        </w:rPr>
        <w:t>&lt;1</w:t>
      </w:r>
      <w:proofErr w:type="gramStart"/>
      <w:r>
        <w:rPr>
          <w:rFonts w:ascii="Calibri" w:hAnsi="Calibri" w:cs="Calibri"/>
        </w:rPr>
        <w:t>&gt; У</w:t>
      </w:r>
      <w:proofErr w:type="gramEnd"/>
      <w:r>
        <w:rPr>
          <w:rFonts w:ascii="Calibri" w:hAnsi="Calibri" w:cs="Calibri"/>
        </w:rPr>
        <w:t>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тысяч рублей.</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38" w:name="Par378"/>
      <w:bookmarkEnd w:id="38"/>
      <w:r>
        <w:rPr>
          <w:rFonts w:ascii="Calibri" w:hAnsi="Calibri" w:cs="Calibri"/>
        </w:rPr>
        <w:t>&lt;2</w:t>
      </w:r>
      <w:proofErr w:type="gramStart"/>
      <w:r>
        <w:rPr>
          <w:rFonts w:ascii="Calibri" w:hAnsi="Calibri" w:cs="Calibri"/>
        </w:rPr>
        <w:t>&gt; У</w:t>
      </w:r>
      <w:proofErr w:type="gramEnd"/>
      <w:r>
        <w:rPr>
          <w:rFonts w:ascii="Calibri" w:hAnsi="Calibri" w:cs="Calibri"/>
        </w:rPr>
        <w:t>казывается существо обязательства (заем, кредит и другие).</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39" w:name="Par379"/>
      <w:bookmarkEnd w:id="39"/>
      <w:r>
        <w:rPr>
          <w:rFonts w:ascii="Calibri" w:hAnsi="Calibri" w:cs="Calibri"/>
        </w:rPr>
        <w:t>&lt;3</w:t>
      </w:r>
      <w:proofErr w:type="gramStart"/>
      <w:r>
        <w:rPr>
          <w:rFonts w:ascii="Calibri" w:hAnsi="Calibri" w:cs="Calibri"/>
        </w:rPr>
        <w:t>&gt; У</w:t>
      </w:r>
      <w:proofErr w:type="gramEnd"/>
      <w:r>
        <w:rPr>
          <w:rFonts w:ascii="Calibri" w:hAnsi="Calibri" w:cs="Calibri"/>
        </w:rPr>
        <w:t>казывается вторая сторона обязательства: кредитор или должник, его фамилия, имя и отчество (наименование юридического лица), адрес.</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40" w:name="Par380"/>
      <w:bookmarkEnd w:id="40"/>
      <w:r>
        <w:rPr>
          <w:rFonts w:ascii="Calibri" w:hAnsi="Calibri" w:cs="Calibri"/>
        </w:rPr>
        <w:t>&lt;4</w:t>
      </w:r>
      <w:proofErr w:type="gramStart"/>
      <w:r>
        <w:rPr>
          <w:rFonts w:ascii="Calibri" w:hAnsi="Calibri" w:cs="Calibri"/>
        </w:rPr>
        <w:t>&gt; У</w:t>
      </w:r>
      <w:proofErr w:type="gramEnd"/>
      <w:r>
        <w:rPr>
          <w:rFonts w:ascii="Calibri" w:hAnsi="Calibri" w:cs="Calibri"/>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41" w:name="Par381"/>
      <w:bookmarkEnd w:id="41"/>
      <w:r>
        <w:rPr>
          <w:rFonts w:ascii="Calibri" w:hAnsi="Calibri" w:cs="Calibri"/>
        </w:rPr>
        <w:t>&lt;5</w:t>
      </w:r>
      <w:proofErr w:type="gramStart"/>
      <w:r>
        <w:rPr>
          <w:rFonts w:ascii="Calibri" w:hAnsi="Calibri" w:cs="Calibri"/>
        </w:rPr>
        <w:t>&gt; У</w:t>
      </w:r>
      <w:proofErr w:type="gramEnd"/>
      <w:r>
        <w:rPr>
          <w:rFonts w:ascii="Calibri" w:hAnsi="Calibri" w:cs="Calibri"/>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42" w:name="Par382"/>
      <w:bookmarkEnd w:id="42"/>
      <w:r>
        <w:rPr>
          <w:rFonts w:ascii="Calibri" w:hAnsi="Calibri" w:cs="Calibri"/>
        </w:rPr>
        <w:t>&lt;6</w:t>
      </w:r>
      <w:proofErr w:type="gramStart"/>
      <w:r>
        <w:rPr>
          <w:rFonts w:ascii="Calibri" w:hAnsi="Calibri" w:cs="Calibri"/>
        </w:rPr>
        <w:t>&gt; У</w:t>
      </w:r>
      <w:proofErr w:type="gramEnd"/>
      <w:r>
        <w:rPr>
          <w:rFonts w:ascii="Calibri" w:hAnsi="Calibri" w:cs="Calibri"/>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jc w:val="right"/>
        <w:outlineLvl w:val="0"/>
        <w:rPr>
          <w:rFonts w:ascii="Calibri" w:hAnsi="Calibri" w:cs="Calibri"/>
        </w:rPr>
      </w:pPr>
      <w:bookmarkStart w:id="43" w:name="Par388"/>
      <w:bookmarkEnd w:id="43"/>
      <w:r>
        <w:rPr>
          <w:rFonts w:ascii="Calibri" w:hAnsi="Calibri" w:cs="Calibri"/>
        </w:rPr>
        <w:t>Приложение N 3</w:t>
      </w:r>
    </w:p>
    <w:p w:rsidR="00F00E8A" w:rsidRDefault="00F00E8A">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F00E8A" w:rsidRDefault="00F00E8A">
      <w:pPr>
        <w:widowControl w:val="0"/>
        <w:autoSpaceDE w:val="0"/>
        <w:autoSpaceDN w:val="0"/>
        <w:adjustRightInd w:val="0"/>
        <w:spacing w:after="0" w:line="240" w:lineRule="auto"/>
        <w:jc w:val="right"/>
        <w:rPr>
          <w:rFonts w:ascii="Calibri" w:hAnsi="Calibri" w:cs="Calibri"/>
        </w:rPr>
      </w:pPr>
      <w:r>
        <w:rPr>
          <w:rFonts w:ascii="Calibri" w:hAnsi="Calibri" w:cs="Calibri"/>
        </w:rPr>
        <w:t>Тульской области</w:t>
      </w:r>
    </w:p>
    <w:p w:rsidR="00F00E8A" w:rsidRDefault="00F00E8A">
      <w:pPr>
        <w:widowControl w:val="0"/>
        <w:autoSpaceDE w:val="0"/>
        <w:autoSpaceDN w:val="0"/>
        <w:adjustRightInd w:val="0"/>
        <w:spacing w:after="0" w:line="240" w:lineRule="auto"/>
        <w:jc w:val="right"/>
        <w:rPr>
          <w:rFonts w:ascii="Calibri" w:hAnsi="Calibri" w:cs="Calibri"/>
        </w:rPr>
      </w:pPr>
      <w:r>
        <w:rPr>
          <w:rFonts w:ascii="Calibri" w:hAnsi="Calibri" w:cs="Calibri"/>
        </w:rPr>
        <w:t>от 30.01.2013 N 19</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pStyle w:val="ConsPlusNonformat"/>
      </w:pPr>
      <w:r>
        <w:t xml:space="preserve">      _______________________________________________________________</w:t>
      </w:r>
    </w:p>
    <w:p w:rsidR="00F00E8A" w:rsidRDefault="00F00E8A">
      <w:pPr>
        <w:pStyle w:val="ConsPlusNonformat"/>
      </w:pPr>
      <w:r>
        <w:t xml:space="preserve">                   (указывается должность работодателя)</w:t>
      </w:r>
    </w:p>
    <w:p w:rsidR="00F00E8A" w:rsidRDefault="00F00E8A">
      <w:pPr>
        <w:pStyle w:val="ConsPlusNonformat"/>
      </w:pPr>
    </w:p>
    <w:p w:rsidR="00F00E8A" w:rsidRDefault="00F00E8A">
      <w:pPr>
        <w:pStyle w:val="ConsPlusNonformat"/>
      </w:pPr>
      <w:bookmarkStart w:id="44" w:name="Par396"/>
      <w:bookmarkEnd w:id="44"/>
      <w:r>
        <w:t xml:space="preserve">                                  СПРАВКА</w:t>
      </w:r>
    </w:p>
    <w:p w:rsidR="00F00E8A" w:rsidRDefault="00F00E8A">
      <w:pPr>
        <w:pStyle w:val="ConsPlusNonformat"/>
      </w:pPr>
      <w:r>
        <w:t xml:space="preserve">          О ДОХОДАХ, ОБ ИМУЩЕСТВЕ И ОБЯЗАТЕЛЬСТВАХ </w:t>
      </w:r>
      <w:proofErr w:type="gramStart"/>
      <w:r>
        <w:t>ИМУЩЕСТВЕННОГО</w:t>
      </w:r>
      <w:proofErr w:type="gramEnd"/>
    </w:p>
    <w:p w:rsidR="00F00E8A" w:rsidRDefault="00F00E8A">
      <w:pPr>
        <w:pStyle w:val="ConsPlusNonformat"/>
      </w:pPr>
      <w:r>
        <w:t xml:space="preserve">       ХАРАКТЕРА СУПРУГИ (СУПРУГА) И НЕСОВЕРШЕННОЛЕТНИХ ДЕТЕЙ ЛИЦА,</w:t>
      </w:r>
    </w:p>
    <w:p w:rsidR="00F00E8A" w:rsidRDefault="00F00E8A">
      <w:pPr>
        <w:pStyle w:val="ConsPlusNonformat"/>
      </w:pPr>
      <w:r>
        <w:t xml:space="preserve">          ПОСТУПАЮЩЕГО НА ДОЛЖНОСТЬ РУКОВОДИТЕЛЯ ГОСУДАРСТВЕННОГО</w:t>
      </w:r>
    </w:p>
    <w:p w:rsidR="00F00E8A" w:rsidRDefault="00F00E8A">
      <w:pPr>
        <w:pStyle w:val="ConsPlusNonformat"/>
      </w:pPr>
      <w:r>
        <w:t xml:space="preserve">                      УЧРЕЖДЕНИЯ ТУЛЬСКОЙ ОБЛАСТИ </w:t>
      </w:r>
      <w:hyperlink w:anchor="Par425" w:history="1">
        <w:r>
          <w:rPr>
            <w:color w:val="0000FF"/>
          </w:rPr>
          <w:t>&lt;1&gt;</w:t>
        </w:r>
      </w:hyperlink>
    </w:p>
    <w:p w:rsidR="00F00E8A" w:rsidRDefault="00F00E8A">
      <w:pPr>
        <w:pStyle w:val="ConsPlusNonformat"/>
      </w:pPr>
    </w:p>
    <w:p w:rsidR="00F00E8A" w:rsidRDefault="00F00E8A">
      <w:pPr>
        <w:pStyle w:val="ConsPlusNonformat"/>
      </w:pPr>
      <w:r>
        <w:t xml:space="preserve">    Я, ____________________________________________________________________</w:t>
      </w:r>
    </w:p>
    <w:p w:rsidR="00F00E8A" w:rsidRDefault="00F00E8A">
      <w:pPr>
        <w:pStyle w:val="ConsPlusNonformat"/>
      </w:pPr>
      <w:r>
        <w:t>__________________________________________________________________________,</w:t>
      </w:r>
    </w:p>
    <w:p w:rsidR="00F00E8A" w:rsidRDefault="00F00E8A">
      <w:pPr>
        <w:pStyle w:val="ConsPlusNonformat"/>
      </w:pPr>
      <w:r>
        <w:t xml:space="preserve">                  (фамилия, имя, отчество, дата рождения)</w:t>
      </w:r>
    </w:p>
    <w:p w:rsidR="00F00E8A" w:rsidRDefault="00F00E8A">
      <w:pPr>
        <w:pStyle w:val="ConsPlusNonformat"/>
      </w:pPr>
      <w:r>
        <w:t>___________________________________________________________________________</w:t>
      </w:r>
    </w:p>
    <w:p w:rsidR="00F00E8A" w:rsidRDefault="00F00E8A">
      <w:pPr>
        <w:pStyle w:val="ConsPlusNonformat"/>
      </w:pPr>
      <w:r>
        <w:t>__________________________________________________________________________,</w:t>
      </w:r>
    </w:p>
    <w:p w:rsidR="00F00E8A" w:rsidRDefault="00F00E8A">
      <w:pPr>
        <w:pStyle w:val="ConsPlusNonformat"/>
      </w:pPr>
      <w:r>
        <w:t xml:space="preserve">     </w:t>
      </w:r>
      <w:proofErr w:type="gramStart"/>
      <w:r>
        <w:t>(основное место работы или службы, занимаемая должность; в случае</w:t>
      </w:r>
      <w:proofErr w:type="gramEnd"/>
    </w:p>
    <w:p w:rsidR="00F00E8A" w:rsidRDefault="00F00E8A">
      <w:pPr>
        <w:pStyle w:val="ConsPlusNonformat"/>
      </w:pPr>
      <w:r>
        <w:t xml:space="preserve">        отсутствия основного места работы или службы - род занятий)</w:t>
      </w:r>
    </w:p>
    <w:p w:rsidR="00F00E8A" w:rsidRDefault="00F00E8A">
      <w:pPr>
        <w:pStyle w:val="ConsPlusNonformat"/>
      </w:pPr>
    </w:p>
    <w:p w:rsidR="00F00E8A" w:rsidRDefault="00F00E8A">
      <w:pPr>
        <w:pStyle w:val="ConsPlusNonformat"/>
      </w:pPr>
      <w:proofErr w:type="gramStart"/>
      <w:r>
        <w:t>проживающий</w:t>
      </w:r>
      <w:proofErr w:type="gramEnd"/>
      <w:r>
        <w:t xml:space="preserve"> по адресу: ____________________________________________________</w:t>
      </w:r>
    </w:p>
    <w:p w:rsidR="00F00E8A" w:rsidRDefault="00F00E8A">
      <w:pPr>
        <w:pStyle w:val="ConsPlusNonformat"/>
      </w:pPr>
      <w:r>
        <w:lastRenderedPageBreak/>
        <w:t xml:space="preserve">                         (адрес места жительства)</w:t>
      </w:r>
    </w:p>
    <w:p w:rsidR="00F00E8A" w:rsidRDefault="00F00E8A">
      <w:pPr>
        <w:pStyle w:val="ConsPlusNonformat"/>
      </w:pPr>
      <w:r>
        <w:t>__________________________________________________________________________,</w:t>
      </w:r>
    </w:p>
    <w:p w:rsidR="00F00E8A" w:rsidRDefault="00F00E8A">
      <w:pPr>
        <w:pStyle w:val="ConsPlusNonformat"/>
      </w:pPr>
      <w:r>
        <w:t xml:space="preserve">сообщаю сведения </w:t>
      </w:r>
      <w:hyperlink w:anchor="Par426" w:history="1">
        <w:r>
          <w:rPr>
            <w:color w:val="0000FF"/>
          </w:rPr>
          <w:t>&lt;2&gt;</w:t>
        </w:r>
      </w:hyperlink>
      <w:r>
        <w:t xml:space="preserve"> о доходах </w:t>
      </w:r>
      <w:proofErr w:type="gramStart"/>
      <w:r>
        <w:t>моей</w:t>
      </w:r>
      <w:proofErr w:type="gramEnd"/>
      <w:r>
        <w:t xml:space="preserve"> (моего) _______________________________</w:t>
      </w:r>
    </w:p>
    <w:p w:rsidR="00F00E8A" w:rsidRDefault="00F00E8A">
      <w:pPr>
        <w:pStyle w:val="ConsPlusNonformat"/>
      </w:pPr>
      <w:r>
        <w:t>___________________________________________________________________________</w:t>
      </w:r>
    </w:p>
    <w:p w:rsidR="00F00E8A" w:rsidRDefault="00F00E8A">
      <w:pPr>
        <w:pStyle w:val="ConsPlusNonformat"/>
      </w:pPr>
      <w:r>
        <w:t xml:space="preserve"> (супруги (супруга), несовершеннолетней дочери, несовершеннолетнего сына)</w:t>
      </w:r>
    </w:p>
    <w:p w:rsidR="00F00E8A" w:rsidRDefault="00F00E8A">
      <w:pPr>
        <w:pStyle w:val="ConsPlusNonformat"/>
      </w:pPr>
      <w:r>
        <w:t>__________________________________________________________________________,</w:t>
      </w:r>
    </w:p>
    <w:p w:rsidR="00F00E8A" w:rsidRDefault="00F00E8A">
      <w:pPr>
        <w:pStyle w:val="ConsPlusNonformat"/>
      </w:pPr>
      <w:r>
        <w:t xml:space="preserve">                  (фамилия, имя, отчество, дата рождения)</w:t>
      </w:r>
    </w:p>
    <w:p w:rsidR="00F00E8A" w:rsidRDefault="00F00E8A">
      <w:pPr>
        <w:pStyle w:val="ConsPlusNonformat"/>
      </w:pPr>
      <w:r>
        <w:t>__________________________________________________________________________,</w:t>
      </w:r>
    </w:p>
    <w:p w:rsidR="00F00E8A" w:rsidRDefault="00F00E8A">
      <w:pPr>
        <w:pStyle w:val="ConsPlusNonformat"/>
      </w:pPr>
      <w:r>
        <w:t xml:space="preserve">     </w:t>
      </w:r>
      <w:proofErr w:type="gramStart"/>
      <w:r>
        <w:t>(основное место работы или службы, занимаемая должность; в случае</w:t>
      </w:r>
      <w:proofErr w:type="gramEnd"/>
    </w:p>
    <w:p w:rsidR="00F00E8A" w:rsidRDefault="00F00E8A">
      <w:pPr>
        <w:pStyle w:val="ConsPlusNonformat"/>
      </w:pPr>
      <w:r>
        <w:t xml:space="preserve">        отсутствия основного места работы или службы - род занятий)</w:t>
      </w:r>
    </w:p>
    <w:p w:rsidR="00F00E8A" w:rsidRDefault="00F00E8A">
      <w:pPr>
        <w:pStyle w:val="ConsPlusNonformat"/>
      </w:pPr>
      <w:r>
        <w:t xml:space="preserve">об  имуществе,  принадлежащем  ей (ему) на праве собственности, о вкладах </w:t>
      </w:r>
      <w:proofErr w:type="gramStart"/>
      <w:r>
        <w:t>в</w:t>
      </w:r>
      <w:proofErr w:type="gramEnd"/>
    </w:p>
    <w:p w:rsidR="00F00E8A" w:rsidRDefault="00F00E8A">
      <w:pPr>
        <w:pStyle w:val="ConsPlusNonformat"/>
      </w:pPr>
      <w:proofErr w:type="gramStart"/>
      <w:r>
        <w:t>банках</w:t>
      </w:r>
      <w:proofErr w:type="gramEnd"/>
      <w:r>
        <w:t>, ценных бумагах, об обязательствах имущественного характера:</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45" w:name="Par425"/>
      <w:bookmarkEnd w:id="45"/>
      <w:r>
        <w:rPr>
          <w:rFonts w:ascii="Calibri" w:hAnsi="Calibri" w:cs="Calibri"/>
        </w:rPr>
        <w:t>&lt;1&gt; Сведения представляются отдельно на супругу (супруга) и на каждого из несовершеннолетних детей лица, поступающего на должность руководителя государственного учреждения Тульской области, представляющего сведения.</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46" w:name="Par426"/>
      <w:bookmarkEnd w:id="46"/>
      <w:r>
        <w:rPr>
          <w:rFonts w:ascii="Calibri" w:hAnsi="Calibri" w:cs="Calibri"/>
        </w:rPr>
        <w:t>&lt;2&gt; Сведения, за исключением сведений о доходах, указываются по состоянию на 1 число месяца, предшествующего месяцу подачи документов для поступления на должность руководителя государственного учреждения Тульской области (на отчетную дату).</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jc w:val="center"/>
        <w:outlineLvl w:val="1"/>
        <w:rPr>
          <w:rFonts w:ascii="Calibri" w:hAnsi="Calibri" w:cs="Calibri"/>
        </w:rPr>
      </w:pPr>
      <w:bookmarkStart w:id="47" w:name="Par428"/>
      <w:bookmarkEnd w:id="47"/>
      <w:r>
        <w:rPr>
          <w:rFonts w:ascii="Calibri" w:hAnsi="Calibri" w:cs="Calibri"/>
        </w:rPr>
        <w:t xml:space="preserve">Раздел 1. Сведения о доходах </w:t>
      </w:r>
      <w:hyperlink w:anchor="Par458" w:history="1">
        <w:r>
          <w:rPr>
            <w:rFonts w:ascii="Calibri" w:hAnsi="Calibri" w:cs="Calibri"/>
            <w:color w:val="0000FF"/>
          </w:rPr>
          <w:t>&lt;1&gt;</w:t>
        </w:r>
      </w:hyperlink>
    </w:p>
    <w:p w:rsidR="00F00E8A" w:rsidRDefault="00F00E8A">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0"/>
        <w:gridCol w:w="6120"/>
        <w:gridCol w:w="2520"/>
      </w:tblGrid>
      <w:tr w:rsidR="00F00E8A">
        <w:trPr>
          <w:trHeight w:val="400"/>
          <w:tblCellSpacing w:w="5" w:type="nil"/>
        </w:trPr>
        <w:tc>
          <w:tcPr>
            <w:tcW w:w="60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612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дохода                    </w:t>
            </w:r>
          </w:p>
        </w:tc>
        <w:tc>
          <w:tcPr>
            <w:tcW w:w="252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Величина дохода </w:t>
            </w:r>
            <w:hyperlink w:anchor="Par459" w:history="1">
              <w:r>
                <w:rPr>
                  <w:rFonts w:ascii="Courier New" w:hAnsi="Courier New" w:cs="Courier New"/>
                  <w:color w:val="0000FF"/>
                  <w:sz w:val="20"/>
                  <w:szCs w:val="20"/>
                </w:rPr>
                <w:t>&lt;2&gt;</w:t>
              </w:r>
            </w:hyperlink>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6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6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по основному месту работы                  </w:t>
            </w: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6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педагогической деятельности             </w:t>
            </w: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6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научной деятельности                    </w:t>
            </w: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6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иной творческой деятельности            </w:t>
            </w: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rHeight w:val="4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6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вкладов в банках и иных кредитных       </w:t>
            </w:r>
          </w:p>
          <w:p w:rsidR="00F00E8A" w:rsidRDefault="00F00E8A">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организациях</w:t>
            </w:r>
            <w:proofErr w:type="gramEnd"/>
            <w:r>
              <w:rPr>
                <w:rFonts w:ascii="Courier New" w:hAnsi="Courier New" w:cs="Courier New"/>
                <w:sz w:val="20"/>
                <w:szCs w:val="20"/>
              </w:rPr>
              <w:t xml:space="preserve">                                     </w:t>
            </w: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rHeight w:val="4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6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ценных бумаг и долей участия </w:t>
            </w:r>
            <w:proofErr w:type="gramStart"/>
            <w:r>
              <w:rPr>
                <w:rFonts w:ascii="Courier New" w:hAnsi="Courier New" w:cs="Courier New"/>
                <w:sz w:val="20"/>
                <w:szCs w:val="20"/>
              </w:rPr>
              <w:t>в</w:t>
            </w:r>
            <w:proofErr w:type="gramEnd"/>
            <w:r>
              <w:rPr>
                <w:rFonts w:ascii="Courier New" w:hAnsi="Courier New" w:cs="Courier New"/>
                <w:sz w:val="20"/>
                <w:szCs w:val="20"/>
              </w:rPr>
              <w:t xml:space="preserve">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коммерческих </w:t>
            </w:r>
            <w:proofErr w:type="gramStart"/>
            <w:r>
              <w:rPr>
                <w:rFonts w:ascii="Courier New" w:hAnsi="Courier New" w:cs="Courier New"/>
                <w:sz w:val="20"/>
                <w:szCs w:val="20"/>
              </w:rPr>
              <w:t>организациях</w:t>
            </w:r>
            <w:proofErr w:type="gramEnd"/>
            <w:r>
              <w:rPr>
                <w:rFonts w:ascii="Courier New" w:hAnsi="Courier New" w:cs="Courier New"/>
                <w:sz w:val="20"/>
                <w:szCs w:val="20"/>
              </w:rPr>
              <w:t xml:space="preserve">                        </w:t>
            </w: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rHeight w:val="8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6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Иные доходы (указать вид дохода):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6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доход за отчетный период                   </w:t>
            </w: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bl>
    <w:p w:rsidR="00F00E8A" w:rsidRDefault="00F00E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48" w:name="Par458"/>
      <w:bookmarkEnd w:id="48"/>
      <w:r>
        <w:rPr>
          <w:rFonts w:ascii="Calibri" w:hAnsi="Calibri" w:cs="Calibri"/>
        </w:rPr>
        <w:t>&lt;1</w:t>
      </w:r>
      <w:proofErr w:type="gramStart"/>
      <w:r>
        <w:rPr>
          <w:rFonts w:ascii="Calibri" w:hAnsi="Calibri" w:cs="Calibri"/>
        </w:rPr>
        <w:t>&gt; У</w:t>
      </w:r>
      <w:proofErr w:type="gramEnd"/>
      <w:r>
        <w:rPr>
          <w:rFonts w:ascii="Calibri" w:hAnsi="Calibri" w:cs="Calibri"/>
        </w:rPr>
        <w:t>казываются доходы (включая пенсии, пособия, иные выплаты) за год, предшествующий году подачи документов для поступления на должность руководителя государственного учреждения Тульской области.</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49" w:name="Par459"/>
      <w:bookmarkEnd w:id="49"/>
      <w:r>
        <w:rPr>
          <w:rFonts w:ascii="Calibri" w:hAnsi="Calibri" w:cs="Calibri"/>
        </w:rPr>
        <w:t>&lt;2&gt; Доход, полученный в иностранной валюте, указывается в рублях по курсу Банка России на дату получения дохода.</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jc w:val="center"/>
        <w:outlineLvl w:val="1"/>
        <w:rPr>
          <w:rFonts w:ascii="Calibri" w:hAnsi="Calibri" w:cs="Calibri"/>
        </w:rPr>
      </w:pPr>
      <w:bookmarkStart w:id="50" w:name="Par461"/>
      <w:bookmarkEnd w:id="50"/>
      <w:r>
        <w:rPr>
          <w:rFonts w:ascii="Calibri" w:hAnsi="Calibri" w:cs="Calibri"/>
        </w:rPr>
        <w:t>Раздел 2. Сведения об имуществе</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outlineLvl w:val="2"/>
        <w:rPr>
          <w:rFonts w:ascii="Calibri" w:hAnsi="Calibri" w:cs="Calibri"/>
        </w:rPr>
      </w:pPr>
      <w:bookmarkStart w:id="51" w:name="Par463"/>
      <w:bookmarkEnd w:id="51"/>
      <w:r>
        <w:rPr>
          <w:rFonts w:ascii="Calibri" w:hAnsi="Calibri" w:cs="Calibri"/>
        </w:rPr>
        <w:t>2.1. Недвижимое имущество</w:t>
      </w:r>
    </w:p>
    <w:p w:rsidR="00F00E8A" w:rsidRDefault="00F00E8A">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0"/>
        <w:gridCol w:w="3360"/>
        <w:gridCol w:w="2280"/>
        <w:gridCol w:w="2160"/>
        <w:gridCol w:w="1200"/>
      </w:tblGrid>
      <w:tr w:rsidR="00F00E8A">
        <w:trPr>
          <w:trHeight w:val="400"/>
          <w:tblCellSpacing w:w="5" w:type="nil"/>
        </w:trPr>
        <w:tc>
          <w:tcPr>
            <w:tcW w:w="60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336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наименование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имущества         </w:t>
            </w:r>
          </w:p>
        </w:tc>
        <w:tc>
          <w:tcPr>
            <w:tcW w:w="228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Вид собственности</w:t>
            </w:r>
          </w:p>
          <w:p w:rsidR="00F00E8A" w:rsidRDefault="00F00E8A">
            <w:pPr>
              <w:widowControl w:val="0"/>
              <w:autoSpaceDE w:val="0"/>
              <w:autoSpaceDN w:val="0"/>
              <w:adjustRightInd w:val="0"/>
              <w:spacing w:after="0" w:line="240" w:lineRule="auto"/>
              <w:rPr>
                <w:rFonts w:ascii="Courier New" w:hAnsi="Courier New" w:cs="Courier New"/>
                <w:sz w:val="20"/>
                <w:szCs w:val="20"/>
              </w:rPr>
            </w:pPr>
            <w:hyperlink w:anchor="Par503" w:history="1">
              <w:r>
                <w:rPr>
                  <w:rFonts w:ascii="Courier New" w:hAnsi="Courier New" w:cs="Courier New"/>
                  <w:color w:val="0000FF"/>
                  <w:sz w:val="20"/>
                  <w:szCs w:val="20"/>
                </w:rPr>
                <w:t>&lt;1&gt;</w:t>
              </w:r>
            </w:hyperlink>
          </w:p>
        </w:tc>
        <w:tc>
          <w:tcPr>
            <w:tcW w:w="216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Место нахождения</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20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Площадь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(кв. м) </w:t>
            </w: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1 </w:t>
            </w:r>
          </w:p>
        </w:tc>
        <w:tc>
          <w:tcPr>
            <w:tcW w:w="33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1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2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F00E8A">
        <w:trPr>
          <w:trHeight w:val="8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3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hyperlink w:anchor="Par504" w:history="1">
              <w:r>
                <w:rPr>
                  <w:rFonts w:ascii="Courier New" w:hAnsi="Courier New" w:cs="Courier New"/>
                  <w:color w:val="0000FF"/>
                  <w:sz w:val="20"/>
                  <w:szCs w:val="20"/>
                </w:rPr>
                <w:t>&lt;2&gt;</w:t>
              </w:r>
            </w:hyperlink>
            <w:r>
              <w:rPr>
                <w:rFonts w:ascii="Courier New" w:hAnsi="Courier New" w:cs="Courier New"/>
                <w:sz w:val="20"/>
                <w:szCs w:val="20"/>
              </w:rPr>
              <w:t xml:space="preserve">: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rHeight w:val="8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33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Жилые дома: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rHeight w:val="8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33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Квартиры: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rHeight w:val="8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33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Дачи: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rHeight w:val="8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33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Гаражи: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rHeight w:val="8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33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Иное недвижимое имущество:</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bl>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52" w:name="Par503"/>
      <w:bookmarkEnd w:id="52"/>
      <w:r>
        <w:rPr>
          <w:rFonts w:ascii="Calibri" w:hAnsi="Calibri" w:cs="Calibri"/>
        </w:rPr>
        <w:t>&lt;1</w:t>
      </w:r>
      <w:proofErr w:type="gramStart"/>
      <w:r>
        <w:rPr>
          <w:rFonts w:ascii="Calibri" w:hAnsi="Calibri" w:cs="Calibri"/>
        </w:rPr>
        <w:t>&gt; У</w:t>
      </w:r>
      <w:proofErr w:type="gramEnd"/>
      <w:r>
        <w:rPr>
          <w:rFonts w:ascii="Calibri" w:hAnsi="Calibri" w:cs="Calibri"/>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поступающего на должность руководителя государственного учреждения Тульской области, представляющего сведения.</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53" w:name="Par504"/>
      <w:bookmarkEnd w:id="53"/>
      <w:r>
        <w:rPr>
          <w:rFonts w:ascii="Calibri" w:hAnsi="Calibri" w:cs="Calibri"/>
        </w:rPr>
        <w:t>&lt;2</w:t>
      </w:r>
      <w:proofErr w:type="gramStart"/>
      <w:r>
        <w:rPr>
          <w:rFonts w:ascii="Calibri" w:hAnsi="Calibri" w:cs="Calibri"/>
        </w:rPr>
        <w:t>&gt; У</w:t>
      </w:r>
      <w:proofErr w:type="gramEnd"/>
      <w:r>
        <w:rPr>
          <w:rFonts w:ascii="Calibri" w:hAnsi="Calibri" w:cs="Calibri"/>
        </w:rPr>
        <w:t>казывается вид земельного участка (пая, доли): под индивидуальное жилищное строительство, дачный, садовый, приусадебный, огородный и другие.</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outlineLvl w:val="2"/>
        <w:rPr>
          <w:rFonts w:ascii="Calibri" w:hAnsi="Calibri" w:cs="Calibri"/>
        </w:rPr>
      </w:pPr>
      <w:bookmarkStart w:id="54" w:name="Par506"/>
      <w:bookmarkEnd w:id="54"/>
      <w:r>
        <w:rPr>
          <w:rFonts w:ascii="Calibri" w:hAnsi="Calibri" w:cs="Calibri"/>
        </w:rPr>
        <w:t>2.2. Транспортные средства</w:t>
      </w:r>
    </w:p>
    <w:p w:rsidR="00F00E8A" w:rsidRDefault="00F00E8A">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0"/>
        <w:gridCol w:w="3960"/>
        <w:gridCol w:w="2280"/>
        <w:gridCol w:w="2520"/>
      </w:tblGrid>
      <w:tr w:rsidR="00F00E8A">
        <w:trPr>
          <w:trHeight w:val="400"/>
          <w:tblCellSpacing w:w="5" w:type="nil"/>
        </w:trPr>
        <w:tc>
          <w:tcPr>
            <w:tcW w:w="60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396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марка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транспортного средства     </w:t>
            </w:r>
          </w:p>
        </w:tc>
        <w:tc>
          <w:tcPr>
            <w:tcW w:w="228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собственности </w:t>
            </w:r>
            <w:hyperlink w:anchor="Par548" w:history="1">
              <w:r>
                <w:rPr>
                  <w:rFonts w:ascii="Courier New" w:hAnsi="Courier New" w:cs="Courier New"/>
                  <w:color w:val="0000FF"/>
                  <w:sz w:val="20"/>
                  <w:szCs w:val="20"/>
                </w:rPr>
                <w:t>&lt;1&gt;</w:t>
              </w:r>
            </w:hyperlink>
          </w:p>
        </w:tc>
        <w:tc>
          <w:tcPr>
            <w:tcW w:w="252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регистрации </w:t>
            </w: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r w:rsidR="00F00E8A">
        <w:trPr>
          <w:trHeight w:val="6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Автомобили легковые: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rHeight w:val="6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3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Автомобили грузовые: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rHeight w:val="6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3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Автоприцепы: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rHeight w:val="6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3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Мототранспорные</w:t>
            </w:r>
            <w:proofErr w:type="spellEnd"/>
            <w:r>
              <w:rPr>
                <w:rFonts w:ascii="Courier New" w:hAnsi="Courier New" w:cs="Courier New"/>
                <w:sz w:val="20"/>
                <w:szCs w:val="20"/>
              </w:rPr>
              <w:t xml:space="preserve"> средства: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rHeight w:val="6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5 </w:t>
            </w:r>
          </w:p>
        </w:tc>
        <w:tc>
          <w:tcPr>
            <w:tcW w:w="3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Сельскохозяйственная техника: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rHeight w:val="6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3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Водный транспорт: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rHeight w:val="6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3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Воздушный транспорт: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rHeight w:val="6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3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Иные транспортные средства: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bl>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55" w:name="Par548"/>
      <w:bookmarkEnd w:id="55"/>
      <w:r>
        <w:rPr>
          <w:rFonts w:ascii="Calibri" w:hAnsi="Calibri" w:cs="Calibri"/>
        </w:rPr>
        <w:t>&lt;1</w:t>
      </w:r>
      <w:proofErr w:type="gramStart"/>
      <w:r>
        <w:rPr>
          <w:rFonts w:ascii="Calibri" w:hAnsi="Calibri" w:cs="Calibri"/>
        </w:rPr>
        <w:t>&gt; У</w:t>
      </w:r>
      <w:proofErr w:type="gramEnd"/>
      <w:r>
        <w:rPr>
          <w:rFonts w:ascii="Calibri" w:hAnsi="Calibri" w:cs="Calibri"/>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поступающего на должность руководителя государственного учреждения Тульской области, представляющего сведения.</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jc w:val="center"/>
        <w:outlineLvl w:val="1"/>
        <w:rPr>
          <w:rFonts w:ascii="Calibri" w:hAnsi="Calibri" w:cs="Calibri"/>
        </w:rPr>
      </w:pPr>
      <w:bookmarkStart w:id="56" w:name="Par550"/>
      <w:bookmarkEnd w:id="56"/>
      <w:r>
        <w:rPr>
          <w:rFonts w:ascii="Calibri" w:hAnsi="Calibri" w:cs="Calibri"/>
        </w:rPr>
        <w:t>Раздел 3. Сведения о денежных средствах, находящихся</w:t>
      </w:r>
    </w:p>
    <w:p w:rsidR="00F00E8A" w:rsidRDefault="00F00E8A">
      <w:pPr>
        <w:widowControl w:val="0"/>
        <w:autoSpaceDE w:val="0"/>
        <w:autoSpaceDN w:val="0"/>
        <w:adjustRightInd w:val="0"/>
        <w:spacing w:after="0" w:line="240" w:lineRule="auto"/>
        <w:jc w:val="center"/>
        <w:rPr>
          <w:rFonts w:ascii="Calibri" w:hAnsi="Calibri" w:cs="Calibri"/>
        </w:rPr>
      </w:pPr>
      <w:r>
        <w:rPr>
          <w:rFonts w:ascii="Calibri" w:hAnsi="Calibri" w:cs="Calibri"/>
        </w:rPr>
        <w:t>на счетах в банках и иных кредитных организациях</w:t>
      </w:r>
    </w:p>
    <w:p w:rsidR="00F00E8A" w:rsidRDefault="00F00E8A">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0"/>
        <w:gridCol w:w="3120"/>
        <w:gridCol w:w="1680"/>
        <w:gridCol w:w="1800"/>
        <w:gridCol w:w="960"/>
        <w:gridCol w:w="1440"/>
      </w:tblGrid>
      <w:tr w:rsidR="00F00E8A">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312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и адрес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банка или иной кредитной</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организации       </w:t>
            </w:r>
          </w:p>
        </w:tc>
        <w:tc>
          <w:tcPr>
            <w:tcW w:w="168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Вид и валюта</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счета </w:t>
            </w:r>
            <w:hyperlink w:anchor="Par576" w:history="1">
              <w:r>
                <w:rPr>
                  <w:rFonts w:ascii="Courier New" w:hAnsi="Courier New" w:cs="Courier New"/>
                  <w:color w:val="0000FF"/>
                  <w:sz w:val="20"/>
                  <w:szCs w:val="20"/>
                </w:rPr>
                <w:t>&lt;1&gt;</w:t>
              </w:r>
            </w:hyperlink>
          </w:p>
        </w:tc>
        <w:tc>
          <w:tcPr>
            <w:tcW w:w="180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Дата открытия</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счета    </w:t>
            </w:r>
          </w:p>
        </w:tc>
        <w:tc>
          <w:tcPr>
            <w:tcW w:w="96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Номер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счета </w:t>
            </w:r>
          </w:p>
        </w:tc>
        <w:tc>
          <w:tcPr>
            <w:tcW w:w="144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Остаток </w:t>
            </w:r>
            <w:proofErr w:type="gramStart"/>
            <w:r>
              <w:rPr>
                <w:rFonts w:ascii="Courier New" w:hAnsi="Courier New" w:cs="Courier New"/>
                <w:sz w:val="20"/>
                <w:szCs w:val="20"/>
              </w:rPr>
              <w:t>на</w:t>
            </w:r>
            <w:proofErr w:type="gramEnd"/>
          </w:p>
          <w:p w:rsidR="00F00E8A" w:rsidRDefault="00F00E8A">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счете</w:t>
            </w:r>
            <w:proofErr w:type="gramEnd"/>
            <w:r>
              <w:rPr>
                <w:rFonts w:ascii="Courier New" w:hAnsi="Courier New" w:cs="Courier New"/>
                <w:sz w:val="20"/>
                <w:szCs w:val="20"/>
              </w:rPr>
              <w:t xml:space="preserve"> </w:t>
            </w:r>
            <w:hyperlink w:anchor="Par577" w:history="1">
              <w:r>
                <w:rPr>
                  <w:rFonts w:ascii="Courier New" w:hAnsi="Courier New" w:cs="Courier New"/>
                  <w:color w:val="0000FF"/>
                  <w:sz w:val="20"/>
                  <w:szCs w:val="20"/>
                </w:rPr>
                <w:t>&lt;2&gt;</w:t>
              </w:r>
            </w:hyperlink>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6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3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3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3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3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3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3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bl>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57" w:name="Par576"/>
      <w:bookmarkEnd w:id="57"/>
      <w:r>
        <w:rPr>
          <w:rFonts w:ascii="Calibri" w:hAnsi="Calibri" w:cs="Calibri"/>
        </w:rPr>
        <w:t>&lt;1</w:t>
      </w:r>
      <w:proofErr w:type="gramStart"/>
      <w:r>
        <w:rPr>
          <w:rFonts w:ascii="Calibri" w:hAnsi="Calibri" w:cs="Calibri"/>
        </w:rPr>
        <w:t>&gt; У</w:t>
      </w:r>
      <w:proofErr w:type="gramEnd"/>
      <w:r>
        <w:rPr>
          <w:rFonts w:ascii="Calibri" w:hAnsi="Calibri" w:cs="Calibri"/>
        </w:rPr>
        <w:t>казываются вид счета (депозитный, текущий, расчетный, ссудный и другие) и валюта счета.</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58" w:name="Par577"/>
      <w:bookmarkEnd w:id="58"/>
      <w:r>
        <w:rPr>
          <w:rFonts w:ascii="Calibri" w:hAnsi="Calibri" w:cs="Calibri"/>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jc w:val="center"/>
        <w:outlineLvl w:val="1"/>
        <w:rPr>
          <w:rFonts w:ascii="Calibri" w:hAnsi="Calibri" w:cs="Calibri"/>
        </w:rPr>
      </w:pPr>
      <w:bookmarkStart w:id="59" w:name="Par579"/>
      <w:bookmarkEnd w:id="59"/>
      <w:r>
        <w:rPr>
          <w:rFonts w:ascii="Calibri" w:hAnsi="Calibri" w:cs="Calibri"/>
        </w:rPr>
        <w:t>Раздел 4. Сведения о ценных бумагах</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outlineLvl w:val="2"/>
        <w:rPr>
          <w:rFonts w:ascii="Calibri" w:hAnsi="Calibri" w:cs="Calibri"/>
        </w:rPr>
      </w:pPr>
      <w:bookmarkStart w:id="60" w:name="Par581"/>
      <w:bookmarkEnd w:id="60"/>
      <w:r>
        <w:rPr>
          <w:rFonts w:ascii="Calibri" w:hAnsi="Calibri" w:cs="Calibri"/>
        </w:rPr>
        <w:t>4.1. Акции и иное участие в коммерческих организациях</w:t>
      </w:r>
    </w:p>
    <w:p w:rsidR="00F00E8A" w:rsidRDefault="00F00E8A">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0"/>
        <w:gridCol w:w="3000"/>
        <w:gridCol w:w="1680"/>
        <w:gridCol w:w="1560"/>
        <w:gridCol w:w="1200"/>
        <w:gridCol w:w="1560"/>
      </w:tblGrid>
      <w:tr w:rsidR="00F00E8A">
        <w:trPr>
          <w:trHeight w:val="800"/>
          <w:tblCellSpacing w:w="5" w:type="nil"/>
        </w:trPr>
        <w:tc>
          <w:tcPr>
            <w:tcW w:w="60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300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и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организационно-правовая</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форма организации </w:t>
            </w:r>
            <w:hyperlink w:anchor="Par603" w:history="1">
              <w:r>
                <w:rPr>
                  <w:rFonts w:ascii="Courier New" w:hAnsi="Courier New" w:cs="Courier New"/>
                  <w:color w:val="0000FF"/>
                  <w:sz w:val="20"/>
                  <w:szCs w:val="20"/>
                </w:rPr>
                <w:t>&lt;1&gt;</w:t>
              </w:r>
            </w:hyperlink>
          </w:p>
        </w:tc>
        <w:tc>
          <w:tcPr>
            <w:tcW w:w="168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нахождения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организации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56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Уставный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капитал </w:t>
            </w:r>
            <w:hyperlink w:anchor="Par604" w:history="1">
              <w:r>
                <w:rPr>
                  <w:rFonts w:ascii="Courier New" w:hAnsi="Courier New" w:cs="Courier New"/>
                  <w:color w:val="0000FF"/>
                  <w:sz w:val="20"/>
                  <w:szCs w:val="20"/>
                </w:rPr>
                <w:t>&lt;2&gt;</w:t>
              </w:r>
            </w:hyperlink>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c>
          <w:tcPr>
            <w:tcW w:w="120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Доля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w:t>
            </w:r>
          </w:p>
          <w:p w:rsidR="00F00E8A" w:rsidRDefault="00F00E8A">
            <w:pPr>
              <w:widowControl w:val="0"/>
              <w:autoSpaceDE w:val="0"/>
              <w:autoSpaceDN w:val="0"/>
              <w:adjustRightInd w:val="0"/>
              <w:spacing w:after="0" w:line="240" w:lineRule="auto"/>
              <w:rPr>
                <w:rFonts w:ascii="Courier New" w:hAnsi="Courier New" w:cs="Courier New"/>
                <w:sz w:val="20"/>
                <w:szCs w:val="20"/>
              </w:rPr>
            </w:pPr>
            <w:hyperlink w:anchor="Par605" w:history="1">
              <w:r>
                <w:rPr>
                  <w:rFonts w:ascii="Courier New" w:hAnsi="Courier New" w:cs="Courier New"/>
                  <w:color w:val="0000FF"/>
                  <w:sz w:val="20"/>
                  <w:szCs w:val="20"/>
                </w:rPr>
                <w:t>&lt;3&gt;</w:t>
              </w:r>
            </w:hyperlink>
          </w:p>
        </w:tc>
        <w:tc>
          <w:tcPr>
            <w:tcW w:w="156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Основание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w:t>
            </w:r>
            <w:hyperlink w:anchor="Par606" w:history="1">
              <w:r>
                <w:rPr>
                  <w:rFonts w:ascii="Courier New" w:hAnsi="Courier New" w:cs="Courier New"/>
                  <w:color w:val="0000FF"/>
                  <w:sz w:val="20"/>
                  <w:szCs w:val="20"/>
                </w:rPr>
                <w:t>&lt;4&gt;</w:t>
              </w:r>
            </w:hyperlink>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1 </w:t>
            </w:r>
          </w:p>
        </w:tc>
        <w:tc>
          <w:tcPr>
            <w:tcW w:w="30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6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5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2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5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0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30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30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30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30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bl>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61" w:name="Par603"/>
      <w:bookmarkEnd w:id="61"/>
      <w:r>
        <w:rPr>
          <w:rFonts w:ascii="Calibri" w:hAnsi="Calibri" w:cs="Calibri"/>
        </w:rPr>
        <w:t>&lt;1</w:t>
      </w:r>
      <w:proofErr w:type="gramStart"/>
      <w:r>
        <w:rPr>
          <w:rFonts w:ascii="Calibri" w:hAnsi="Calibri" w:cs="Calibri"/>
        </w:rPr>
        <w:t>&gt; У</w:t>
      </w:r>
      <w:proofErr w:type="gramEnd"/>
      <w:r>
        <w:rPr>
          <w:rFonts w:ascii="Calibri" w:hAnsi="Calibri" w:cs="Calibri"/>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62" w:name="Par604"/>
      <w:bookmarkEnd w:id="62"/>
      <w:r>
        <w:rPr>
          <w:rFonts w:ascii="Calibri" w:hAnsi="Calibri" w:cs="Calibri"/>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63" w:name="Par605"/>
      <w:bookmarkEnd w:id="63"/>
      <w:r>
        <w:rPr>
          <w:rFonts w:ascii="Calibri" w:hAnsi="Calibri" w:cs="Calibri"/>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64" w:name="Par606"/>
      <w:bookmarkEnd w:id="64"/>
      <w:r>
        <w:rPr>
          <w:rFonts w:ascii="Calibri" w:hAnsi="Calibri" w:cs="Calibri"/>
        </w:rPr>
        <w:t>&lt;4</w:t>
      </w:r>
      <w:proofErr w:type="gramStart"/>
      <w:r>
        <w:rPr>
          <w:rFonts w:ascii="Calibri" w:hAnsi="Calibri" w:cs="Calibri"/>
        </w:rPr>
        <w:t>&gt; У</w:t>
      </w:r>
      <w:proofErr w:type="gramEnd"/>
      <w:r>
        <w:rPr>
          <w:rFonts w:ascii="Calibri" w:hAnsi="Calibri" w:cs="Calibri"/>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outlineLvl w:val="2"/>
        <w:rPr>
          <w:rFonts w:ascii="Calibri" w:hAnsi="Calibri" w:cs="Calibri"/>
        </w:rPr>
      </w:pPr>
      <w:bookmarkStart w:id="65" w:name="Par608"/>
      <w:bookmarkEnd w:id="65"/>
      <w:r>
        <w:rPr>
          <w:rFonts w:ascii="Calibri" w:hAnsi="Calibri" w:cs="Calibri"/>
        </w:rPr>
        <w:t>4.2. Иные ценные бумаги</w:t>
      </w:r>
    </w:p>
    <w:p w:rsidR="00F00E8A" w:rsidRDefault="00F00E8A">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0"/>
        <w:gridCol w:w="1800"/>
        <w:gridCol w:w="1920"/>
        <w:gridCol w:w="2040"/>
        <w:gridCol w:w="1440"/>
        <w:gridCol w:w="1800"/>
      </w:tblGrid>
      <w:tr w:rsidR="00F00E8A">
        <w:trPr>
          <w:trHeight w:val="800"/>
          <w:tblCellSpacing w:w="5" w:type="nil"/>
        </w:trPr>
        <w:tc>
          <w:tcPr>
            <w:tcW w:w="60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180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ценной бумаги</w:t>
            </w:r>
          </w:p>
          <w:p w:rsidR="00F00E8A" w:rsidRDefault="00F00E8A">
            <w:pPr>
              <w:widowControl w:val="0"/>
              <w:autoSpaceDE w:val="0"/>
              <w:autoSpaceDN w:val="0"/>
              <w:adjustRightInd w:val="0"/>
              <w:spacing w:after="0" w:line="240" w:lineRule="auto"/>
              <w:rPr>
                <w:rFonts w:ascii="Courier New" w:hAnsi="Courier New" w:cs="Courier New"/>
                <w:sz w:val="20"/>
                <w:szCs w:val="20"/>
              </w:rPr>
            </w:pPr>
            <w:hyperlink w:anchor="Par632" w:history="1">
              <w:r>
                <w:rPr>
                  <w:rFonts w:ascii="Courier New" w:hAnsi="Courier New" w:cs="Courier New"/>
                  <w:color w:val="0000FF"/>
                  <w:sz w:val="20"/>
                  <w:szCs w:val="20"/>
                </w:rPr>
                <w:t>&lt;1&gt;</w:t>
              </w:r>
            </w:hyperlink>
          </w:p>
        </w:tc>
        <w:tc>
          <w:tcPr>
            <w:tcW w:w="192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Лицо,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выпустившее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ценную бумагу </w:t>
            </w:r>
          </w:p>
        </w:tc>
        <w:tc>
          <w:tcPr>
            <w:tcW w:w="204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Номинальная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величина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обязательства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c>
          <w:tcPr>
            <w:tcW w:w="144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Общее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количество</w:t>
            </w:r>
          </w:p>
        </w:tc>
        <w:tc>
          <w:tcPr>
            <w:tcW w:w="180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Общая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стоимость </w:t>
            </w:r>
            <w:hyperlink w:anchor="Par633" w:history="1">
              <w:r>
                <w:rPr>
                  <w:rFonts w:ascii="Courier New" w:hAnsi="Courier New" w:cs="Courier New"/>
                  <w:color w:val="0000FF"/>
                  <w:sz w:val="20"/>
                  <w:szCs w:val="20"/>
                </w:rPr>
                <w:t>&lt;2&gt;</w:t>
              </w:r>
            </w:hyperlink>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9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0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bl>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66" w:name="Par632"/>
      <w:bookmarkEnd w:id="66"/>
      <w:r>
        <w:rPr>
          <w:rFonts w:ascii="Calibri" w:hAnsi="Calibri" w:cs="Calibri"/>
        </w:rPr>
        <w:t>&lt;1</w:t>
      </w:r>
      <w:proofErr w:type="gramStart"/>
      <w:r>
        <w:rPr>
          <w:rFonts w:ascii="Calibri" w:hAnsi="Calibri" w:cs="Calibri"/>
        </w:rPr>
        <w:t>&gt; У</w:t>
      </w:r>
      <w:proofErr w:type="gramEnd"/>
      <w:r>
        <w:rPr>
          <w:rFonts w:ascii="Calibri" w:hAnsi="Calibri" w:cs="Calibri"/>
        </w:rPr>
        <w:t xml:space="preserve">казываются все ценные бумаги по видам (облигации, векселя и другие), за исключением акций, указанных в </w:t>
      </w:r>
      <w:hyperlink w:anchor="Par581" w:history="1">
        <w:r>
          <w:rPr>
            <w:rFonts w:ascii="Calibri" w:hAnsi="Calibri" w:cs="Calibri"/>
            <w:color w:val="0000FF"/>
          </w:rPr>
          <w:t>подразделе</w:t>
        </w:r>
      </w:hyperlink>
      <w:r>
        <w:rPr>
          <w:rFonts w:ascii="Calibri" w:hAnsi="Calibri" w:cs="Calibri"/>
        </w:rPr>
        <w:t xml:space="preserve"> "Акции и иное участие в коммерческих организациях".</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67" w:name="Par633"/>
      <w:bookmarkEnd w:id="67"/>
      <w:r>
        <w:rPr>
          <w:rFonts w:ascii="Calibri" w:hAnsi="Calibri" w:cs="Calibri"/>
        </w:rPr>
        <w:t>&lt;2</w:t>
      </w:r>
      <w:proofErr w:type="gramStart"/>
      <w:r>
        <w:rPr>
          <w:rFonts w:ascii="Calibri" w:hAnsi="Calibri" w:cs="Calibri"/>
        </w:rPr>
        <w:t>&gt; У</w:t>
      </w:r>
      <w:proofErr w:type="gramEnd"/>
      <w:r>
        <w:rPr>
          <w:rFonts w:ascii="Calibri" w:hAnsi="Calibri" w:cs="Calibri"/>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Итого по </w:t>
      </w:r>
      <w:hyperlink w:anchor="Par579" w:history="1">
        <w:r>
          <w:rPr>
            <w:rFonts w:ascii="Calibri" w:hAnsi="Calibri" w:cs="Calibri"/>
            <w:color w:val="0000FF"/>
          </w:rPr>
          <w:t>разделу 4</w:t>
        </w:r>
      </w:hyperlink>
      <w:r>
        <w:rPr>
          <w:rFonts w:ascii="Calibri" w:hAnsi="Calibri" w:cs="Calibri"/>
        </w:rPr>
        <w:t xml:space="preserve"> "Сведения о ценных бумагах" суммарная декларированная стоимость ценных бумаг, включая доли участия в коммерческих организациях (руб.), ___________________.</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jc w:val="center"/>
        <w:outlineLvl w:val="1"/>
        <w:rPr>
          <w:rFonts w:ascii="Calibri" w:hAnsi="Calibri" w:cs="Calibri"/>
        </w:rPr>
      </w:pPr>
      <w:bookmarkStart w:id="68" w:name="Par637"/>
      <w:bookmarkEnd w:id="68"/>
      <w:r>
        <w:rPr>
          <w:rFonts w:ascii="Calibri" w:hAnsi="Calibri" w:cs="Calibri"/>
        </w:rPr>
        <w:t>Раздел 5. Сведения об обязательствах</w:t>
      </w:r>
    </w:p>
    <w:p w:rsidR="00F00E8A" w:rsidRDefault="00F00E8A">
      <w:pPr>
        <w:widowControl w:val="0"/>
        <w:autoSpaceDE w:val="0"/>
        <w:autoSpaceDN w:val="0"/>
        <w:adjustRightInd w:val="0"/>
        <w:spacing w:after="0" w:line="240" w:lineRule="auto"/>
        <w:jc w:val="center"/>
        <w:rPr>
          <w:rFonts w:ascii="Calibri" w:hAnsi="Calibri" w:cs="Calibri"/>
        </w:rPr>
      </w:pPr>
      <w:r>
        <w:rPr>
          <w:rFonts w:ascii="Calibri" w:hAnsi="Calibri" w:cs="Calibri"/>
        </w:rPr>
        <w:t>имущественного характера</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outlineLvl w:val="2"/>
        <w:rPr>
          <w:rFonts w:ascii="Calibri" w:hAnsi="Calibri" w:cs="Calibri"/>
        </w:rPr>
      </w:pPr>
      <w:bookmarkStart w:id="69" w:name="Par640"/>
      <w:bookmarkEnd w:id="69"/>
      <w:r>
        <w:rPr>
          <w:rFonts w:ascii="Calibri" w:hAnsi="Calibri" w:cs="Calibri"/>
        </w:rPr>
        <w:t xml:space="preserve">5.1. Объекты недвижимого имущества, находящиеся в пользовании </w:t>
      </w:r>
      <w:hyperlink w:anchor="Par661" w:history="1">
        <w:r>
          <w:rPr>
            <w:rFonts w:ascii="Calibri" w:hAnsi="Calibri" w:cs="Calibri"/>
            <w:color w:val="0000FF"/>
          </w:rPr>
          <w:t>&lt;1&gt;</w:t>
        </w:r>
      </w:hyperlink>
    </w:p>
    <w:p w:rsidR="00F00E8A" w:rsidRDefault="00F00E8A">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0"/>
        <w:gridCol w:w="2280"/>
        <w:gridCol w:w="2160"/>
        <w:gridCol w:w="2040"/>
        <w:gridCol w:w="1440"/>
        <w:gridCol w:w="1080"/>
      </w:tblGrid>
      <w:tr w:rsidR="00F00E8A">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228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Вид имущества </w:t>
            </w:r>
            <w:hyperlink w:anchor="Par662" w:history="1">
              <w:r>
                <w:rPr>
                  <w:rFonts w:ascii="Courier New" w:hAnsi="Courier New" w:cs="Courier New"/>
                  <w:color w:val="0000FF"/>
                  <w:sz w:val="20"/>
                  <w:szCs w:val="20"/>
                </w:rPr>
                <w:t>&lt;2&gt;</w:t>
              </w:r>
            </w:hyperlink>
          </w:p>
        </w:tc>
        <w:tc>
          <w:tcPr>
            <w:tcW w:w="216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сроки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пользования </w:t>
            </w:r>
            <w:hyperlink w:anchor="Par663" w:history="1">
              <w:r>
                <w:rPr>
                  <w:rFonts w:ascii="Courier New" w:hAnsi="Courier New" w:cs="Courier New"/>
                  <w:color w:val="0000FF"/>
                  <w:sz w:val="20"/>
                  <w:szCs w:val="20"/>
                </w:rPr>
                <w:t>&lt;3&gt;</w:t>
              </w:r>
            </w:hyperlink>
          </w:p>
        </w:tc>
        <w:tc>
          <w:tcPr>
            <w:tcW w:w="204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Основание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пользования </w:t>
            </w:r>
            <w:hyperlink w:anchor="Par664" w:history="1">
              <w:r>
                <w:rPr>
                  <w:rFonts w:ascii="Courier New" w:hAnsi="Courier New" w:cs="Courier New"/>
                  <w:color w:val="0000FF"/>
                  <w:sz w:val="20"/>
                  <w:szCs w:val="20"/>
                </w:rPr>
                <w:t>&lt;4&gt;</w:t>
              </w:r>
            </w:hyperlink>
          </w:p>
        </w:tc>
        <w:tc>
          <w:tcPr>
            <w:tcW w:w="144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нахождения</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08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Площадь</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(кв. м)</w:t>
            </w: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1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0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0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bl>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70" w:name="Par661"/>
      <w:bookmarkEnd w:id="70"/>
      <w:r>
        <w:rPr>
          <w:rFonts w:ascii="Calibri" w:hAnsi="Calibri" w:cs="Calibri"/>
        </w:rPr>
        <w:t>&lt;1</w:t>
      </w:r>
      <w:proofErr w:type="gramStart"/>
      <w:r>
        <w:rPr>
          <w:rFonts w:ascii="Calibri" w:hAnsi="Calibri" w:cs="Calibri"/>
        </w:rPr>
        <w:t>&gt; У</w:t>
      </w:r>
      <w:proofErr w:type="gramEnd"/>
      <w:r>
        <w:rPr>
          <w:rFonts w:ascii="Calibri" w:hAnsi="Calibri" w:cs="Calibri"/>
        </w:rPr>
        <w:t>казываются по состоянию на отчетную дату.</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71" w:name="Par662"/>
      <w:bookmarkEnd w:id="71"/>
      <w:r>
        <w:rPr>
          <w:rFonts w:ascii="Calibri" w:hAnsi="Calibri" w:cs="Calibri"/>
        </w:rPr>
        <w:t>&lt;2</w:t>
      </w:r>
      <w:proofErr w:type="gramStart"/>
      <w:r>
        <w:rPr>
          <w:rFonts w:ascii="Calibri" w:hAnsi="Calibri" w:cs="Calibri"/>
        </w:rPr>
        <w:t>&gt; У</w:t>
      </w:r>
      <w:proofErr w:type="gramEnd"/>
      <w:r>
        <w:rPr>
          <w:rFonts w:ascii="Calibri" w:hAnsi="Calibri" w:cs="Calibri"/>
        </w:rPr>
        <w:t>казывается вид недвижимого имущества (земельный участок, жилой дом, дача и другие).</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72" w:name="Par663"/>
      <w:bookmarkEnd w:id="72"/>
      <w:r>
        <w:rPr>
          <w:rFonts w:ascii="Calibri" w:hAnsi="Calibri" w:cs="Calibri"/>
        </w:rPr>
        <w:t>&lt;3</w:t>
      </w:r>
      <w:proofErr w:type="gramStart"/>
      <w:r>
        <w:rPr>
          <w:rFonts w:ascii="Calibri" w:hAnsi="Calibri" w:cs="Calibri"/>
        </w:rPr>
        <w:t>&gt; У</w:t>
      </w:r>
      <w:proofErr w:type="gramEnd"/>
      <w:r>
        <w:rPr>
          <w:rFonts w:ascii="Calibri" w:hAnsi="Calibri" w:cs="Calibri"/>
        </w:rPr>
        <w:t>казываются вид пользования (аренда, безвозмездное пользование и другие) и сроки пользования.</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73" w:name="Par664"/>
      <w:bookmarkEnd w:id="73"/>
      <w:r>
        <w:rPr>
          <w:rFonts w:ascii="Calibri" w:hAnsi="Calibri" w:cs="Calibri"/>
        </w:rPr>
        <w:t>&lt;4</w:t>
      </w:r>
      <w:proofErr w:type="gramStart"/>
      <w:r>
        <w:rPr>
          <w:rFonts w:ascii="Calibri" w:hAnsi="Calibri" w:cs="Calibri"/>
        </w:rPr>
        <w:t>&gt; У</w:t>
      </w:r>
      <w:proofErr w:type="gramEnd"/>
      <w:r>
        <w:rPr>
          <w:rFonts w:ascii="Calibri" w:hAnsi="Calibri" w:cs="Calibri"/>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outlineLvl w:val="2"/>
        <w:rPr>
          <w:rFonts w:ascii="Calibri" w:hAnsi="Calibri" w:cs="Calibri"/>
        </w:rPr>
      </w:pPr>
      <w:bookmarkStart w:id="74" w:name="Par666"/>
      <w:bookmarkEnd w:id="74"/>
      <w:r>
        <w:rPr>
          <w:rFonts w:ascii="Calibri" w:hAnsi="Calibri" w:cs="Calibri"/>
        </w:rPr>
        <w:t xml:space="preserve">5.2. Прочие обязательства </w:t>
      </w:r>
      <w:hyperlink w:anchor="Par692" w:history="1">
        <w:r>
          <w:rPr>
            <w:rFonts w:ascii="Calibri" w:hAnsi="Calibri" w:cs="Calibri"/>
            <w:color w:val="0000FF"/>
          </w:rPr>
          <w:t>&lt;1&gt;</w:t>
        </w:r>
      </w:hyperlink>
    </w:p>
    <w:p w:rsidR="00F00E8A" w:rsidRDefault="00F00E8A">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0"/>
        <w:gridCol w:w="1800"/>
        <w:gridCol w:w="1560"/>
        <w:gridCol w:w="1920"/>
        <w:gridCol w:w="1920"/>
        <w:gridCol w:w="1800"/>
      </w:tblGrid>
      <w:tr w:rsidR="00F00E8A">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180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Содержание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обязательства</w:t>
            </w:r>
          </w:p>
          <w:p w:rsidR="00F00E8A" w:rsidRDefault="00F00E8A">
            <w:pPr>
              <w:widowControl w:val="0"/>
              <w:autoSpaceDE w:val="0"/>
              <w:autoSpaceDN w:val="0"/>
              <w:adjustRightInd w:val="0"/>
              <w:spacing w:after="0" w:line="240" w:lineRule="auto"/>
              <w:rPr>
                <w:rFonts w:ascii="Courier New" w:hAnsi="Courier New" w:cs="Courier New"/>
                <w:sz w:val="20"/>
                <w:szCs w:val="20"/>
              </w:rPr>
            </w:pPr>
            <w:hyperlink w:anchor="Par693" w:history="1">
              <w:r>
                <w:rPr>
                  <w:rFonts w:ascii="Courier New" w:hAnsi="Courier New" w:cs="Courier New"/>
                  <w:color w:val="0000FF"/>
                  <w:sz w:val="20"/>
                  <w:szCs w:val="20"/>
                </w:rPr>
                <w:t>&lt;2&gt;</w:t>
              </w:r>
            </w:hyperlink>
          </w:p>
        </w:tc>
        <w:tc>
          <w:tcPr>
            <w:tcW w:w="156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Кредитор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(должник) </w:t>
            </w:r>
          </w:p>
          <w:p w:rsidR="00F00E8A" w:rsidRDefault="00F00E8A">
            <w:pPr>
              <w:widowControl w:val="0"/>
              <w:autoSpaceDE w:val="0"/>
              <w:autoSpaceDN w:val="0"/>
              <w:adjustRightInd w:val="0"/>
              <w:spacing w:after="0" w:line="240" w:lineRule="auto"/>
              <w:rPr>
                <w:rFonts w:ascii="Courier New" w:hAnsi="Courier New" w:cs="Courier New"/>
                <w:sz w:val="20"/>
                <w:szCs w:val="20"/>
              </w:rPr>
            </w:pPr>
            <w:hyperlink w:anchor="Par694" w:history="1">
              <w:r>
                <w:rPr>
                  <w:rFonts w:ascii="Courier New" w:hAnsi="Courier New" w:cs="Courier New"/>
                  <w:color w:val="0000FF"/>
                  <w:sz w:val="20"/>
                  <w:szCs w:val="20"/>
                </w:rPr>
                <w:t>&lt;3&gt;</w:t>
              </w:r>
            </w:hyperlink>
          </w:p>
        </w:tc>
        <w:tc>
          <w:tcPr>
            <w:tcW w:w="192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Основание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возникновения </w:t>
            </w:r>
          </w:p>
          <w:p w:rsidR="00F00E8A" w:rsidRDefault="00F00E8A">
            <w:pPr>
              <w:widowControl w:val="0"/>
              <w:autoSpaceDE w:val="0"/>
              <w:autoSpaceDN w:val="0"/>
              <w:adjustRightInd w:val="0"/>
              <w:spacing w:after="0" w:line="240" w:lineRule="auto"/>
              <w:rPr>
                <w:rFonts w:ascii="Courier New" w:hAnsi="Courier New" w:cs="Courier New"/>
                <w:sz w:val="20"/>
                <w:szCs w:val="20"/>
              </w:rPr>
            </w:pPr>
            <w:hyperlink w:anchor="Par695" w:history="1">
              <w:r>
                <w:rPr>
                  <w:rFonts w:ascii="Courier New" w:hAnsi="Courier New" w:cs="Courier New"/>
                  <w:color w:val="0000FF"/>
                  <w:sz w:val="20"/>
                  <w:szCs w:val="20"/>
                </w:rPr>
                <w:t>&lt;4&gt;</w:t>
              </w:r>
            </w:hyperlink>
          </w:p>
        </w:tc>
        <w:tc>
          <w:tcPr>
            <w:tcW w:w="192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Сумма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обязательства </w:t>
            </w:r>
          </w:p>
          <w:p w:rsidR="00F00E8A" w:rsidRDefault="00F00E8A">
            <w:pPr>
              <w:widowControl w:val="0"/>
              <w:autoSpaceDE w:val="0"/>
              <w:autoSpaceDN w:val="0"/>
              <w:adjustRightInd w:val="0"/>
              <w:spacing w:after="0" w:line="240" w:lineRule="auto"/>
              <w:rPr>
                <w:rFonts w:ascii="Courier New" w:hAnsi="Courier New" w:cs="Courier New"/>
                <w:sz w:val="20"/>
                <w:szCs w:val="20"/>
              </w:rPr>
            </w:pPr>
            <w:hyperlink w:anchor="Par696" w:history="1">
              <w:r>
                <w:rPr>
                  <w:rFonts w:ascii="Courier New" w:hAnsi="Courier New" w:cs="Courier New"/>
                  <w:color w:val="0000FF"/>
                  <w:sz w:val="20"/>
                  <w:szCs w:val="20"/>
                </w:rPr>
                <w:t>&lt;5&gt;</w:t>
              </w:r>
            </w:hyperlink>
            <w:r>
              <w:rPr>
                <w:rFonts w:ascii="Courier New" w:hAnsi="Courier New" w:cs="Courier New"/>
                <w:sz w:val="20"/>
                <w:szCs w:val="20"/>
              </w:rPr>
              <w:t xml:space="preserve"> (руб.)  </w:t>
            </w:r>
          </w:p>
        </w:tc>
        <w:tc>
          <w:tcPr>
            <w:tcW w:w="180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Условия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обязательства</w:t>
            </w:r>
          </w:p>
          <w:p w:rsidR="00F00E8A" w:rsidRDefault="00F00E8A">
            <w:pPr>
              <w:widowControl w:val="0"/>
              <w:autoSpaceDE w:val="0"/>
              <w:autoSpaceDN w:val="0"/>
              <w:adjustRightInd w:val="0"/>
              <w:spacing w:after="0" w:line="240" w:lineRule="auto"/>
              <w:rPr>
                <w:rFonts w:ascii="Courier New" w:hAnsi="Courier New" w:cs="Courier New"/>
                <w:sz w:val="20"/>
                <w:szCs w:val="20"/>
              </w:rPr>
            </w:pPr>
            <w:hyperlink w:anchor="Par697" w:history="1">
              <w:r>
                <w:rPr>
                  <w:rFonts w:ascii="Courier New" w:hAnsi="Courier New" w:cs="Courier New"/>
                  <w:color w:val="0000FF"/>
                  <w:sz w:val="20"/>
                  <w:szCs w:val="20"/>
                </w:rPr>
                <w:t>&lt;6&gt;</w:t>
              </w:r>
            </w:hyperlink>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5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9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9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bl>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Достоверность и полноту настоящих сведений подтверждаю.</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pStyle w:val="ConsPlusNonformat"/>
      </w:pPr>
      <w:r>
        <w:t>"__" _______________ 20__ г. ______________________________________________</w:t>
      </w:r>
    </w:p>
    <w:p w:rsidR="00F00E8A" w:rsidRDefault="00F00E8A">
      <w:pPr>
        <w:pStyle w:val="ConsPlusNonformat"/>
      </w:pPr>
      <w:r>
        <w:t xml:space="preserve">                                </w:t>
      </w:r>
      <w:proofErr w:type="gramStart"/>
      <w:r>
        <w:t>(подпись лица, поступающего на должность</w:t>
      </w:r>
      <w:proofErr w:type="gramEnd"/>
    </w:p>
    <w:p w:rsidR="00F00E8A" w:rsidRDefault="00F00E8A">
      <w:pPr>
        <w:pStyle w:val="ConsPlusNonformat"/>
      </w:pPr>
      <w:r>
        <w:t xml:space="preserve">                                руководителя государственного учреждения</w:t>
      </w:r>
    </w:p>
    <w:p w:rsidR="00F00E8A" w:rsidRDefault="00F00E8A">
      <w:pPr>
        <w:pStyle w:val="ConsPlusNonformat"/>
      </w:pPr>
      <w:r>
        <w:t xml:space="preserve">                                           Тульской области)</w:t>
      </w:r>
    </w:p>
    <w:p w:rsidR="00F00E8A" w:rsidRDefault="00F00E8A">
      <w:pPr>
        <w:pStyle w:val="ConsPlusNonformat"/>
      </w:pPr>
      <w:r>
        <w:t>___________________________________________________________________________</w:t>
      </w:r>
    </w:p>
    <w:p w:rsidR="00F00E8A" w:rsidRDefault="00F00E8A">
      <w:pPr>
        <w:pStyle w:val="ConsPlusNonformat"/>
      </w:pPr>
      <w:r>
        <w:t xml:space="preserve">                (Ф.И.О. и подпись лица, принявшего справку)</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75" w:name="Par692"/>
      <w:bookmarkEnd w:id="75"/>
      <w:r>
        <w:rPr>
          <w:rFonts w:ascii="Calibri" w:hAnsi="Calibri" w:cs="Calibri"/>
        </w:rPr>
        <w:t>&lt;1</w:t>
      </w:r>
      <w:proofErr w:type="gramStart"/>
      <w:r>
        <w:rPr>
          <w:rFonts w:ascii="Calibri" w:hAnsi="Calibri" w:cs="Calibri"/>
        </w:rPr>
        <w:t>&gt; У</w:t>
      </w:r>
      <w:proofErr w:type="gramEnd"/>
      <w:r>
        <w:rPr>
          <w:rFonts w:ascii="Calibri" w:hAnsi="Calibri" w:cs="Calibri"/>
        </w:rPr>
        <w:t>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тысяч рублей.</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76" w:name="Par693"/>
      <w:bookmarkEnd w:id="76"/>
      <w:r>
        <w:rPr>
          <w:rFonts w:ascii="Calibri" w:hAnsi="Calibri" w:cs="Calibri"/>
        </w:rPr>
        <w:t>&lt;2</w:t>
      </w:r>
      <w:proofErr w:type="gramStart"/>
      <w:r>
        <w:rPr>
          <w:rFonts w:ascii="Calibri" w:hAnsi="Calibri" w:cs="Calibri"/>
        </w:rPr>
        <w:t>&gt; У</w:t>
      </w:r>
      <w:proofErr w:type="gramEnd"/>
      <w:r>
        <w:rPr>
          <w:rFonts w:ascii="Calibri" w:hAnsi="Calibri" w:cs="Calibri"/>
        </w:rPr>
        <w:t>казывается существо обязательства (заем, кредит и другие).</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77" w:name="Par694"/>
      <w:bookmarkEnd w:id="77"/>
      <w:r>
        <w:rPr>
          <w:rFonts w:ascii="Calibri" w:hAnsi="Calibri" w:cs="Calibri"/>
        </w:rPr>
        <w:t>&lt;3</w:t>
      </w:r>
      <w:proofErr w:type="gramStart"/>
      <w:r>
        <w:rPr>
          <w:rFonts w:ascii="Calibri" w:hAnsi="Calibri" w:cs="Calibri"/>
        </w:rPr>
        <w:t>&gt; У</w:t>
      </w:r>
      <w:proofErr w:type="gramEnd"/>
      <w:r>
        <w:rPr>
          <w:rFonts w:ascii="Calibri" w:hAnsi="Calibri" w:cs="Calibri"/>
        </w:rPr>
        <w:t>казывается вторая сторона обязательства: кредитор или должник, его фамилия, имя и отчество (наименование юридического лица), адрес.</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78" w:name="Par695"/>
      <w:bookmarkEnd w:id="78"/>
      <w:r>
        <w:rPr>
          <w:rFonts w:ascii="Calibri" w:hAnsi="Calibri" w:cs="Calibri"/>
        </w:rPr>
        <w:t>&lt;4</w:t>
      </w:r>
      <w:proofErr w:type="gramStart"/>
      <w:r>
        <w:rPr>
          <w:rFonts w:ascii="Calibri" w:hAnsi="Calibri" w:cs="Calibri"/>
        </w:rPr>
        <w:t>&gt; У</w:t>
      </w:r>
      <w:proofErr w:type="gramEnd"/>
      <w:r>
        <w:rPr>
          <w:rFonts w:ascii="Calibri" w:hAnsi="Calibri" w:cs="Calibri"/>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79" w:name="Par696"/>
      <w:bookmarkEnd w:id="79"/>
      <w:r>
        <w:rPr>
          <w:rFonts w:ascii="Calibri" w:hAnsi="Calibri" w:cs="Calibri"/>
        </w:rPr>
        <w:lastRenderedPageBreak/>
        <w:t>&lt;5</w:t>
      </w:r>
      <w:proofErr w:type="gramStart"/>
      <w:r>
        <w:rPr>
          <w:rFonts w:ascii="Calibri" w:hAnsi="Calibri" w:cs="Calibri"/>
        </w:rPr>
        <w:t>&gt; У</w:t>
      </w:r>
      <w:proofErr w:type="gramEnd"/>
      <w:r>
        <w:rPr>
          <w:rFonts w:ascii="Calibri" w:hAnsi="Calibri" w:cs="Calibri"/>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80" w:name="Par697"/>
      <w:bookmarkEnd w:id="80"/>
      <w:r>
        <w:rPr>
          <w:rFonts w:ascii="Calibri" w:hAnsi="Calibri" w:cs="Calibri"/>
        </w:rPr>
        <w:t>&lt;6</w:t>
      </w:r>
      <w:proofErr w:type="gramStart"/>
      <w:r>
        <w:rPr>
          <w:rFonts w:ascii="Calibri" w:hAnsi="Calibri" w:cs="Calibri"/>
        </w:rPr>
        <w:t>&gt; У</w:t>
      </w:r>
      <w:proofErr w:type="gramEnd"/>
      <w:r>
        <w:rPr>
          <w:rFonts w:ascii="Calibri" w:hAnsi="Calibri" w:cs="Calibri"/>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jc w:val="right"/>
        <w:outlineLvl w:val="0"/>
        <w:rPr>
          <w:rFonts w:ascii="Calibri" w:hAnsi="Calibri" w:cs="Calibri"/>
        </w:rPr>
      </w:pPr>
      <w:bookmarkStart w:id="81" w:name="Par703"/>
      <w:bookmarkEnd w:id="81"/>
      <w:r>
        <w:rPr>
          <w:rFonts w:ascii="Calibri" w:hAnsi="Calibri" w:cs="Calibri"/>
        </w:rPr>
        <w:t>Приложение N 4</w:t>
      </w:r>
    </w:p>
    <w:p w:rsidR="00F00E8A" w:rsidRDefault="00F00E8A">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F00E8A" w:rsidRDefault="00F00E8A">
      <w:pPr>
        <w:widowControl w:val="0"/>
        <w:autoSpaceDE w:val="0"/>
        <w:autoSpaceDN w:val="0"/>
        <w:adjustRightInd w:val="0"/>
        <w:spacing w:after="0" w:line="240" w:lineRule="auto"/>
        <w:jc w:val="right"/>
        <w:rPr>
          <w:rFonts w:ascii="Calibri" w:hAnsi="Calibri" w:cs="Calibri"/>
        </w:rPr>
      </w:pPr>
      <w:r>
        <w:rPr>
          <w:rFonts w:ascii="Calibri" w:hAnsi="Calibri" w:cs="Calibri"/>
        </w:rPr>
        <w:t>Тульской области</w:t>
      </w:r>
    </w:p>
    <w:p w:rsidR="00F00E8A" w:rsidRDefault="00F00E8A">
      <w:pPr>
        <w:widowControl w:val="0"/>
        <w:autoSpaceDE w:val="0"/>
        <w:autoSpaceDN w:val="0"/>
        <w:adjustRightInd w:val="0"/>
        <w:spacing w:after="0" w:line="240" w:lineRule="auto"/>
        <w:jc w:val="right"/>
        <w:rPr>
          <w:rFonts w:ascii="Calibri" w:hAnsi="Calibri" w:cs="Calibri"/>
        </w:rPr>
      </w:pPr>
      <w:r>
        <w:rPr>
          <w:rFonts w:ascii="Calibri" w:hAnsi="Calibri" w:cs="Calibri"/>
        </w:rPr>
        <w:t>от 30.01.2013 N 19</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pStyle w:val="ConsPlusNonformat"/>
      </w:pPr>
      <w:r>
        <w:t xml:space="preserve">      _______________________________________________________________</w:t>
      </w:r>
    </w:p>
    <w:p w:rsidR="00F00E8A" w:rsidRDefault="00F00E8A">
      <w:pPr>
        <w:pStyle w:val="ConsPlusNonformat"/>
      </w:pPr>
      <w:r>
        <w:t xml:space="preserve">                   (указывается должность работодателя)</w:t>
      </w:r>
    </w:p>
    <w:p w:rsidR="00F00E8A" w:rsidRDefault="00F00E8A">
      <w:pPr>
        <w:pStyle w:val="ConsPlusNonformat"/>
      </w:pPr>
    </w:p>
    <w:p w:rsidR="00F00E8A" w:rsidRDefault="00F00E8A">
      <w:pPr>
        <w:pStyle w:val="ConsPlusNonformat"/>
      </w:pPr>
      <w:bookmarkStart w:id="82" w:name="Par711"/>
      <w:bookmarkEnd w:id="82"/>
      <w:r>
        <w:t xml:space="preserve">                                  СПРАВКА</w:t>
      </w:r>
    </w:p>
    <w:p w:rsidR="00F00E8A" w:rsidRDefault="00F00E8A">
      <w:pPr>
        <w:pStyle w:val="ConsPlusNonformat"/>
      </w:pPr>
      <w:r>
        <w:t xml:space="preserve">    О ДОХОДАХ, ОБ ИМУЩЕСТВЕ И ОБЯЗАТЕЛЬСТВАХ ИМУЩЕСТВЕННОГО ХАРАКТЕРА</w:t>
      </w:r>
    </w:p>
    <w:p w:rsidR="00F00E8A" w:rsidRDefault="00F00E8A">
      <w:pPr>
        <w:pStyle w:val="ConsPlusNonformat"/>
      </w:pPr>
      <w:r>
        <w:t xml:space="preserve">         РУКОВОДИТЕЛЯ ГОСУДАРСТВЕННОГО УЧРЕЖДЕНИЯ ТУЛЬСКОЙ ОБЛАСТИ</w:t>
      </w:r>
    </w:p>
    <w:p w:rsidR="00F00E8A" w:rsidRDefault="00F00E8A">
      <w:pPr>
        <w:pStyle w:val="ConsPlusNonformat"/>
      </w:pPr>
    </w:p>
    <w:p w:rsidR="00F00E8A" w:rsidRDefault="00F00E8A">
      <w:pPr>
        <w:pStyle w:val="ConsPlusNonformat"/>
      </w:pPr>
      <w:r>
        <w:t xml:space="preserve">    Я, ____________________________________________________________________</w:t>
      </w:r>
    </w:p>
    <w:p w:rsidR="00F00E8A" w:rsidRDefault="00F00E8A">
      <w:pPr>
        <w:pStyle w:val="ConsPlusNonformat"/>
      </w:pPr>
      <w:r>
        <w:t>__________________________________________________________________________,</w:t>
      </w:r>
    </w:p>
    <w:p w:rsidR="00F00E8A" w:rsidRDefault="00F00E8A">
      <w:pPr>
        <w:pStyle w:val="ConsPlusNonformat"/>
      </w:pPr>
      <w:r>
        <w:t xml:space="preserve">                  (фамилия, имя, отчество, дата рождения)</w:t>
      </w:r>
    </w:p>
    <w:p w:rsidR="00F00E8A" w:rsidRDefault="00F00E8A">
      <w:pPr>
        <w:pStyle w:val="ConsPlusNonformat"/>
      </w:pPr>
      <w:r>
        <w:t>___________________________________________________________________________</w:t>
      </w:r>
    </w:p>
    <w:p w:rsidR="00F00E8A" w:rsidRDefault="00F00E8A">
      <w:pPr>
        <w:pStyle w:val="ConsPlusNonformat"/>
      </w:pPr>
      <w:r>
        <w:t>__________________________________________________________________________,</w:t>
      </w:r>
    </w:p>
    <w:p w:rsidR="00F00E8A" w:rsidRDefault="00F00E8A">
      <w:pPr>
        <w:pStyle w:val="ConsPlusNonformat"/>
      </w:pPr>
      <w:r>
        <w:t xml:space="preserve">                          (занимаемая должность)</w:t>
      </w:r>
    </w:p>
    <w:p w:rsidR="00F00E8A" w:rsidRDefault="00F00E8A">
      <w:pPr>
        <w:pStyle w:val="ConsPlusNonformat"/>
      </w:pPr>
      <w:proofErr w:type="gramStart"/>
      <w:r>
        <w:t>проживающий</w:t>
      </w:r>
      <w:proofErr w:type="gramEnd"/>
      <w:r>
        <w:t xml:space="preserve"> по адресу: ____________________________________________________</w:t>
      </w:r>
    </w:p>
    <w:p w:rsidR="00F00E8A" w:rsidRDefault="00F00E8A">
      <w:pPr>
        <w:pStyle w:val="ConsPlusNonformat"/>
      </w:pPr>
      <w:r>
        <w:t xml:space="preserve">                              (адрес места жительства)</w:t>
      </w:r>
    </w:p>
    <w:p w:rsidR="00F00E8A" w:rsidRDefault="00F00E8A">
      <w:pPr>
        <w:pStyle w:val="ConsPlusNonformat"/>
      </w:pPr>
      <w:r>
        <w:t>__________________________________________________________________________,</w:t>
      </w:r>
    </w:p>
    <w:p w:rsidR="00F00E8A" w:rsidRDefault="00F00E8A">
      <w:pPr>
        <w:pStyle w:val="ConsPlusNonformat"/>
      </w:pPr>
      <w:r>
        <w:t>сообщаю  сведения о своих доходах за отчетный период с 1 января 20___ г. по</w:t>
      </w:r>
    </w:p>
    <w:p w:rsidR="00F00E8A" w:rsidRDefault="00F00E8A">
      <w:pPr>
        <w:pStyle w:val="ConsPlusNonformat"/>
      </w:pPr>
      <w:r>
        <w:t>31   декабря 20___ г.,   об   имуществе,  принадлежащем   мне   на   праве</w:t>
      </w:r>
    </w:p>
    <w:p w:rsidR="00F00E8A" w:rsidRDefault="00F00E8A">
      <w:pPr>
        <w:pStyle w:val="ConsPlusNonformat"/>
      </w:pPr>
      <w:r>
        <w:t>собственности,  о  вкладах  в  банках,  ценных  бумагах,  об обязательствах</w:t>
      </w:r>
    </w:p>
    <w:p w:rsidR="00F00E8A" w:rsidRDefault="00F00E8A">
      <w:pPr>
        <w:pStyle w:val="ConsPlusNonformat"/>
      </w:pPr>
      <w:proofErr w:type="gramStart"/>
      <w:r>
        <w:t>имущественного  характера  по  состоянию  на  конец  отчетного  периода (на</w:t>
      </w:r>
      <w:proofErr w:type="gramEnd"/>
    </w:p>
    <w:p w:rsidR="00F00E8A" w:rsidRDefault="00F00E8A">
      <w:pPr>
        <w:pStyle w:val="ConsPlusNonformat"/>
      </w:pPr>
      <w:r>
        <w:t>отчетную дату):</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jc w:val="center"/>
        <w:outlineLvl w:val="1"/>
        <w:rPr>
          <w:rFonts w:ascii="Calibri" w:hAnsi="Calibri" w:cs="Calibri"/>
        </w:rPr>
      </w:pPr>
      <w:bookmarkStart w:id="83" w:name="Par730"/>
      <w:bookmarkEnd w:id="83"/>
      <w:r>
        <w:rPr>
          <w:rFonts w:ascii="Calibri" w:hAnsi="Calibri" w:cs="Calibri"/>
        </w:rPr>
        <w:t xml:space="preserve">Раздел 1. Сведения о доходах </w:t>
      </w:r>
      <w:hyperlink w:anchor="Par761" w:history="1">
        <w:r>
          <w:rPr>
            <w:rFonts w:ascii="Calibri" w:hAnsi="Calibri" w:cs="Calibri"/>
            <w:color w:val="0000FF"/>
          </w:rPr>
          <w:t>&lt;1&gt;</w:t>
        </w:r>
      </w:hyperlink>
    </w:p>
    <w:p w:rsidR="00F00E8A" w:rsidRDefault="00F00E8A">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0"/>
        <w:gridCol w:w="6120"/>
        <w:gridCol w:w="2520"/>
      </w:tblGrid>
      <w:tr w:rsidR="00F00E8A">
        <w:trPr>
          <w:trHeight w:val="400"/>
          <w:tblCellSpacing w:w="5" w:type="nil"/>
        </w:trPr>
        <w:tc>
          <w:tcPr>
            <w:tcW w:w="60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612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дохода                    </w:t>
            </w:r>
          </w:p>
        </w:tc>
        <w:tc>
          <w:tcPr>
            <w:tcW w:w="252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Величина дохода </w:t>
            </w:r>
            <w:hyperlink w:anchor="Par762" w:history="1">
              <w:r>
                <w:rPr>
                  <w:rFonts w:ascii="Courier New" w:hAnsi="Courier New" w:cs="Courier New"/>
                  <w:color w:val="0000FF"/>
                  <w:sz w:val="20"/>
                  <w:szCs w:val="20"/>
                </w:rPr>
                <w:t>&lt;2&gt;</w:t>
              </w:r>
            </w:hyperlink>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6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6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по основному месту работы                  </w:t>
            </w: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6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педагогической деятельности             </w:t>
            </w: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6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научной деятельности                    </w:t>
            </w: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6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иной творческой деятельности            </w:t>
            </w: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rHeight w:val="4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6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вкладов в банках и иных кредитных       </w:t>
            </w:r>
          </w:p>
          <w:p w:rsidR="00F00E8A" w:rsidRDefault="00F00E8A">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организациях</w:t>
            </w:r>
            <w:proofErr w:type="gramEnd"/>
            <w:r>
              <w:rPr>
                <w:rFonts w:ascii="Courier New" w:hAnsi="Courier New" w:cs="Courier New"/>
                <w:sz w:val="20"/>
                <w:szCs w:val="20"/>
              </w:rPr>
              <w:t xml:space="preserve">                                     </w:t>
            </w: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rHeight w:val="4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6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ценных бумаг и долей участия </w:t>
            </w:r>
            <w:proofErr w:type="gramStart"/>
            <w:r>
              <w:rPr>
                <w:rFonts w:ascii="Courier New" w:hAnsi="Courier New" w:cs="Courier New"/>
                <w:sz w:val="20"/>
                <w:szCs w:val="20"/>
              </w:rPr>
              <w:t>в</w:t>
            </w:r>
            <w:proofErr w:type="gramEnd"/>
            <w:r>
              <w:rPr>
                <w:rFonts w:ascii="Courier New" w:hAnsi="Courier New" w:cs="Courier New"/>
                <w:sz w:val="20"/>
                <w:szCs w:val="20"/>
              </w:rPr>
              <w:t xml:space="preserve">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коммерческих </w:t>
            </w:r>
            <w:proofErr w:type="gramStart"/>
            <w:r>
              <w:rPr>
                <w:rFonts w:ascii="Courier New" w:hAnsi="Courier New" w:cs="Courier New"/>
                <w:sz w:val="20"/>
                <w:szCs w:val="20"/>
              </w:rPr>
              <w:t>организациях</w:t>
            </w:r>
            <w:proofErr w:type="gramEnd"/>
            <w:r>
              <w:rPr>
                <w:rFonts w:ascii="Courier New" w:hAnsi="Courier New" w:cs="Courier New"/>
                <w:sz w:val="20"/>
                <w:szCs w:val="20"/>
              </w:rPr>
              <w:t xml:space="preserve">                        </w:t>
            </w: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rHeight w:val="8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6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Иные доходы (указать вид дохода):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8 </w:t>
            </w:r>
          </w:p>
        </w:tc>
        <w:tc>
          <w:tcPr>
            <w:tcW w:w="6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доход за отчетный период                   </w:t>
            </w: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bl>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84" w:name="Par761"/>
      <w:bookmarkEnd w:id="84"/>
      <w:r>
        <w:rPr>
          <w:rFonts w:ascii="Calibri" w:hAnsi="Calibri" w:cs="Calibri"/>
        </w:rPr>
        <w:t>&lt;1</w:t>
      </w:r>
      <w:proofErr w:type="gramStart"/>
      <w:r>
        <w:rPr>
          <w:rFonts w:ascii="Calibri" w:hAnsi="Calibri" w:cs="Calibri"/>
        </w:rPr>
        <w:t>&gt; У</w:t>
      </w:r>
      <w:proofErr w:type="gramEnd"/>
      <w:r>
        <w:rPr>
          <w:rFonts w:ascii="Calibri" w:hAnsi="Calibri" w:cs="Calibri"/>
        </w:rPr>
        <w:t>казываются доходы (включая пенсии, пособия, иные выплаты) за отчетный период.</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85" w:name="Par762"/>
      <w:bookmarkEnd w:id="85"/>
      <w:r>
        <w:rPr>
          <w:rFonts w:ascii="Calibri" w:hAnsi="Calibri" w:cs="Calibri"/>
        </w:rPr>
        <w:t>&lt;2&gt; Доход, полученный в иностранной валюте, указывается в рублях по курсу Банка России на дату получения дохода.</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jc w:val="center"/>
        <w:outlineLvl w:val="1"/>
        <w:rPr>
          <w:rFonts w:ascii="Calibri" w:hAnsi="Calibri" w:cs="Calibri"/>
        </w:rPr>
      </w:pPr>
      <w:bookmarkStart w:id="86" w:name="Par764"/>
      <w:bookmarkEnd w:id="86"/>
      <w:r>
        <w:rPr>
          <w:rFonts w:ascii="Calibri" w:hAnsi="Calibri" w:cs="Calibri"/>
        </w:rPr>
        <w:t>Раздел 2. Сведения об имуществе</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outlineLvl w:val="2"/>
        <w:rPr>
          <w:rFonts w:ascii="Calibri" w:hAnsi="Calibri" w:cs="Calibri"/>
        </w:rPr>
      </w:pPr>
      <w:bookmarkStart w:id="87" w:name="Par766"/>
      <w:bookmarkEnd w:id="87"/>
      <w:r>
        <w:rPr>
          <w:rFonts w:ascii="Calibri" w:hAnsi="Calibri" w:cs="Calibri"/>
        </w:rPr>
        <w:t>2.1. Недвижимое имущество</w:t>
      </w:r>
    </w:p>
    <w:p w:rsidR="00F00E8A" w:rsidRDefault="00F00E8A">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0"/>
        <w:gridCol w:w="3360"/>
        <w:gridCol w:w="2280"/>
        <w:gridCol w:w="2160"/>
        <w:gridCol w:w="1200"/>
      </w:tblGrid>
      <w:tr w:rsidR="00F00E8A">
        <w:trPr>
          <w:trHeight w:val="400"/>
          <w:tblCellSpacing w:w="5" w:type="nil"/>
        </w:trPr>
        <w:tc>
          <w:tcPr>
            <w:tcW w:w="60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336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наименование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имущества         </w:t>
            </w:r>
          </w:p>
        </w:tc>
        <w:tc>
          <w:tcPr>
            <w:tcW w:w="228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Вид собственности</w:t>
            </w:r>
          </w:p>
          <w:p w:rsidR="00F00E8A" w:rsidRDefault="00F00E8A">
            <w:pPr>
              <w:widowControl w:val="0"/>
              <w:autoSpaceDE w:val="0"/>
              <w:autoSpaceDN w:val="0"/>
              <w:adjustRightInd w:val="0"/>
              <w:spacing w:after="0" w:line="240" w:lineRule="auto"/>
              <w:rPr>
                <w:rFonts w:ascii="Courier New" w:hAnsi="Courier New" w:cs="Courier New"/>
                <w:sz w:val="20"/>
                <w:szCs w:val="20"/>
              </w:rPr>
            </w:pPr>
            <w:hyperlink w:anchor="Par806" w:history="1">
              <w:r>
                <w:rPr>
                  <w:rFonts w:ascii="Courier New" w:hAnsi="Courier New" w:cs="Courier New"/>
                  <w:color w:val="0000FF"/>
                  <w:sz w:val="20"/>
                  <w:szCs w:val="20"/>
                </w:rPr>
                <w:t>&lt;1&gt;</w:t>
              </w:r>
            </w:hyperlink>
          </w:p>
        </w:tc>
        <w:tc>
          <w:tcPr>
            <w:tcW w:w="216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Место нахождения</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20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Площадь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(кв. м) </w:t>
            </w: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3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1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2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F00E8A">
        <w:trPr>
          <w:trHeight w:val="8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3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hyperlink w:anchor="Par807" w:history="1">
              <w:r>
                <w:rPr>
                  <w:rFonts w:ascii="Courier New" w:hAnsi="Courier New" w:cs="Courier New"/>
                  <w:color w:val="0000FF"/>
                  <w:sz w:val="20"/>
                  <w:szCs w:val="20"/>
                </w:rPr>
                <w:t>&lt;2&gt;</w:t>
              </w:r>
            </w:hyperlink>
            <w:r>
              <w:rPr>
                <w:rFonts w:ascii="Courier New" w:hAnsi="Courier New" w:cs="Courier New"/>
                <w:sz w:val="20"/>
                <w:szCs w:val="20"/>
              </w:rPr>
              <w:t xml:space="preserve">: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rHeight w:val="8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33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Жилые дома: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rHeight w:val="8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33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Квартиры: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rHeight w:val="8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33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Дачи: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rHeight w:val="8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33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Гаражи: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rHeight w:val="8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33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Иное недвижимое имущество:</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bl>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88" w:name="Par806"/>
      <w:bookmarkEnd w:id="88"/>
      <w:r>
        <w:rPr>
          <w:rFonts w:ascii="Calibri" w:hAnsi="Calibri" w:cs="Calibri"/>
        </w:rPr>
        <w:t>&lt;1</w:t>
      </w:r>
      <w:proofErr w:type="gramStart"/>
      <w:r>
        <w:rPr>
          <w:rFonts w:ascii="Calibri" w:hAnsi="Calibri" w:cs="Calibri"/>
        </w:rPr>
        <w:t>&gt; У</w:t>
      </w:r>
      <w:proofErr w:type="gramEnd"/>
      <w:r>
        <w:rPr>
          <w:rFonts w:ascii="Calibri" w:hAnsi="Calibri" w:cs="Calibri"/>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государственного учреждения Тульской области, представляющего сведения.</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89" w:name="Par807"/>
      <w:bookmarkEnd w:id="89"/>
      <w:r>
        <w:rPr>
          <w:rFonts w:ascii="Calibri" w:hAnsi="Calibri" w:cs="Calibri"/>
        </w:rPr>
        <w:t>&lt;2</w:t>
      </w:r>
      <w:proofErr w:type="gramStart"/>
      <w:r>
        <w:rPr>
          <w:rFonts w:ascii="Calibri" w:hAnsi="Calibri" w:cs="Calibri"/>
        </w:rPr>
        <w:t>&gt; У</w:t>
      </w:r>
      <w:proofErr w:type="gramEnd"/>
      <w:r>
        <w:rPr>
          <w:rFonts w:ascii="Calibri" w:hAnsi="Calibri" w:cs="Calibri"/>
        </w:rPr>
        <w:t>казывается вид земельного участка (пая, доли): под индивидуальное жилищное строительство, дачный, садовый, приусадебный, огородный и другие.</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outlineLvl w:val="2"/>
        <w:rPr>
          <w:rFonts w:ascii="Calibri" w:hAnsi="Calibri" w:cs="Calibri"/>
        </w:rPr>
      </w:pPr>
      <w:bookmarkStart w:id="90" w:name="Par809"/>
      <w:bookmarkEnd w:id="90"/>
      <w:r>
        <w:rPr>
          <w:rFonts w:ascii="Calibri" w:hAnsi="Calibri" w:cs="Calibri"/>
        </w:rPr>
        <w:t>2.2. Транспортные средства</w:t>
      </w:r>
    </w:p>
    <w:p w:rsidR="00F00E8A" w:rsidRDefault="00F00E8A">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0"/>
        <w:gridCol w:w="3960"/>
        <w:gridCol w:w="2280"/>
        <w:gridCol w:w="2520"/>
      </w:tblGrid>
      <w:tr w:rsidR="00F00E8A">
        <w:trPr>
          <w:trHeight w:val="400"/>
          <w:tblCellSpacing w:w="5" w:type="nil"/>
        </w:trPr>
        <w:tc>
          <w:tcPr>
            <w:tcW w:w="60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396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марка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транспортного средства     </w:t>
            </w:r>
          </w:p>
        </w:tc>
        <w:tc>
          <w:tcPr>
            <w:tcW w:w="228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собственности </w:t>
            </w:r>
            <w:hyperlink w:anchor="Par851" w:history="1">
              <w:r>
                <w:rPr>
                  <w:rFonts w:ascii="Courier New" w:hAnsi="Courier New" w:cs="Courier New"/>
                  <w:color w:val="0000FF"/>
                  <w:sz w:val="20"/>
                  <w:szCs w:val="20"/>
                </w:rPr>
                <w:t>&lt;1&gt;</w:t>
              </w:r>
            </w:hyperlink>
          </w:p>
        </w:tc>
        <w:tc>
          <w:tcPr>
            <w:tcW w:w="252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регистрации </w:t>
            </w: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r w:rsidR="00F00E8A">
        <w:trPr>
          <w:trHeight w:val="6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1 </w:t>
            </w:r>
          </w:p>
        </w:tc>
        <w:tc>
          <w:tcPr>
            <w:tcW w:w="3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Автомобили легковые: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rHeight w:val="6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3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Автомобили грузовые: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rHeight w:val="6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3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Автоприцепы: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rHeight w:val="6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3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Мототранспорные</w:t>
            </w:r>
            <w:proofErr w:type="spellEnd"/>
            <w:r>
              <w:rPr>
                <w:rFonts w:ascii="Courier New" w:hAnsi="Courier New" w:cs="Courier New"/>
                <w:sz w:val="20"/>
                <w:szCs w:val="20"/>
              </w:rPr>
              <w:t xml:space="preserve"> средства: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rHeight w:val="6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3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Сельскохозяйственная техника: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rHeight w:val="6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3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Водный транспорт: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rHeight w:val="6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3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Воздушный транспорт: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rHeight w:val="6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3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Иные транспортные средства: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bl>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91" w:name="Par851"/>
      <w:bookmarkEnd w:id="91"/>
      <w:r>
        <w:rPr>
          <w:rFonts w:ascii="Calibri" w:hAnsi="Calibri" w:cs="Calibri"/>
        </w:rPr>
        <w:t>&lt;1</w:t>
      </w:r>
      <w:proofErr w:type="gramStart"/>
      <w:r>
        <w:rPr>
          <w:rFonts w:ascii="Calibri" w:hAnsi="Calibri" w:cs="Calibri"/>
        </w:rPr>
        <w:t>&gt; У</w:t>
      </w:r>
      <w:proofErr w:type="gramEnd"/>
      <w:r>
        <w:rPr>
          <w:rFonts w:ascii="Calibri" w:hAnsi="Calibri" w:cs="Calibri"/>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государственного учреждения Тульской области, представляющего сведения.</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jc w:val="center"/>
        <w:outlineLvl w:val="1"/>
        <w:rPr>
          <w:rFonts w:ascii="Calibri" w:hAnsi="Calibri" w:cs="Calibri"/>
        </w:rPr>
      </w:pPr>
      <w:bookmarkStart w:id="92" w:name="Par853"/>
      <w:bookmarkEnd w:id="92"/>
      <w:r>
        <w:rPr>
          <w:rFonts w:ascii="Calibri" w:hAnsi="Calibri" w:cs="Calibri"/>
        </w:rPr>
        <w:t>Раздел 3. Сведения о денежных средствах, находящихся</w:t>
      </w:r>
    </w:p>
    <w:p w:rsidR="00F00E8A" w:rsidRDefault="00F00E8A">
      <w:pPr>
        <w:widowControl w:val="0"/>
        <w:autoSpaceDE w:val="0"/>
        <w:autoSpaceDN w:val="0"/>
        <w:adjustRightInd w:val="0"/>
        <w:spacing w:after="0" w:line="240" w:lineRule="auto"/>
        <w:jc w:val="center"/>
        <w:rPr>
          <w:rFonts w:ascii="Calibri" w:hAnsi="Calibri" w:cs="Calibri"/>
        </w:rPr>
      </w:pPr>
      <w:r>
        <w:rPr>
          <w:rFonts w:ascii="Calibri" w:hAnsi="Calibri" w:cs="Calibri"/>
        </w:rPr>
        <w:t>на счетах в банках и иных кредитных организациях</w:t>
      </w:r>
    </w:p>
    <w:p w:rsidR="00F00E8A" w:rsidRDefault="00F00E8A">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0"/>
        <w:gridCol w:w="3120"/>
        <w:gridCol w:w="1680"/>
        <w:gridCol w:w="1800"/>
        <w:gridCol w:w="960"/>
        <w:gridCol w:w="1440"/>
      </w:tblGrid>
      <w:tr w:rsidR="00F00E8A">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312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и адрес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банка или иной кредитной</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организации       </w:t>
            </w:r>
          </w:p>
        </w:tc>
        <w:tc>
          <w:tcPr>
            <w:tcW w:w="168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Вид и валюта</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счета </w:t>
            </w:r>
            <w:hyperlink w:anchor="Par879" w:history="1">
              <w:r>
                <w:rPr>
                  <w:rFonts w:ascii="Courier New" w:hAnsi="Courier New" w:cs="Courier New"/>
                  <w:color w:val="0000FF"/>
                  <w:sz w:val="20"/>
                  <w:szCs w:val="20"/>
                </w:rPr>
                <w:t>&lt;1&gt;</w:t>
              </w:r>
            </w:hyperlink>
          </w:p>
        </w:tc>
        <w:tc>
          <w:tcPr>
            <w:tcW w:w="180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Дата открытия</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счета    </w:t>
            </w:r>
          </w:p>
        </w:tc>
        <w:tc>
          <w:tcPr>
            <w:tcW w:w="96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Номер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счета </w:t>
            </w:r>
          </w:p>
        </w:tc>
        <w:tc>
          <w:tcPr>
            <w:tcW w:w="144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Остаток </w:t>
            </w:r>
            <w:proofErr w:type="gramStart"/>
            <w:r>
              <w:rPr>
                <w:rFonts w:ascii="Courier New" w:hAnsi="Courier New" w:cs="Courier New"/>
                <w:sz w:val="20"/>
                <w:szCs w:val="20"/>
              </w:rPr>
              <w:t>на</w:t>
            </w:r>
            <w:proofErr w:type="gramEnd"/>
          </w:p>
          <w:p w:rsidR="00F00E8A" w:rsidRDefault="00F00E8A">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счете</w:t>
            </w:r>
            <w:proofErr w:type="gramEnd"/>
            <w:r>
              <w:rPr>
                <w:rFonts w:ascii="Courier New" w:hAnsi="Courier New" w:cs="Courier New"/>
                <w:sz w:val="20"/>
                <w:szCs w:val="20"/>
              </w:rPr>
              <w:t xml:space="preserve"> </w:t>
            </w:r>
            <w:hyperlink w:anchor="Par880" w:history="1">
              <w:r>
                <w:rPr>
                  <w:rFonts w:ascii="Courier New" w:hAnsi="Courier New" w:cs="Courier New"/>
                  <w:color w:val="0000FF"/>
                  <w:sz w:val="20"/>
                  <w:szCs w:val="20"/>
                </w:rPr>
                <w:t>&lt;2&gt;</w:t>
              </w:r>
            </w:hyperlink>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6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3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3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3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3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3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3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bl>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93" w:name="Par879"/>
      <w:bookmarkEnd w:id="93"/>
      <w:r>
        <w:rPr>
          <w:rFonts w:ascii="Calibri" w:hAnsi="Calibri" w:cs="Calibri"/>
        </w:rPr>
        <w:t>&lt;1</w:t>
      </w:r>
      <w:proofErr w:type="gramStart"/>
      <w:r>
        <w:rPr>
          <w:rFonts w:ascii="Calibri" w:hAnsi="Calibri" w:cs="Calibri"/>
        </w:rPr>
        <w:t>&gt; У</w:t>
      </w:r>
      <w:proofErr w:type="gramEnd"/>
      <w:r>
        <w:rPr>
          <w:rFonts w:ascii="Calibri" w:hAnsi="Calibri" w:cs="Calibri"/>
        </w:rPr>
        <w:t>казываются вид счета (депозитный, текущий, расчетный, ссудный и другие) и валюта счета.</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94" w:name="Par880"/>
      <w:bookmarkEnd w:id="94"/>
      <w:r>
        <w:rPr>
          <w:rFonts w:ascii="Calibri" w:hAnsi="Calibri" w:cs="Calibri"/>
        </w:rPr>
        <w:t xml:space="preserve">&lt;2&gt; Остаток на счете указывается по состоянию на отчетную дату. Для счетов в иностранной </w:t>
      </w:r>
      <w:r>
        <w:rPr>
          <w:rFonts w:ascii="Calibri" w:hAnsi="Calibri" w:cs="Calibri"/>
        </w:rPr>
        <w:lastRenderedPageBreak/>
        <w:t>валюте остаток указывается в рублях по курсу Банка России на отчетную дату.</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jc w:val="center"/>
        <w:outlineLvl w:val="1"/>
        <w:rPr>
          <w:rFonts w:ascii="Calibri" w:hAnsi="Calibri" w:cs="Calibri"/>
        </w:rPr>
      </w:pPr>
      <w:bookmarkStart w:id="95" w:name="Par882"/>
      <w:bookmarkEnd w:id="95"/>
      <w:r>
        <w:rPr>
          <w:rFonts w:ascii="Calibri" w:hAnsi="Calibri" w:cs="Calibri"/>
        </w:rPr>
        <w:t>Раздел 4. Сведения о ценных бумагах</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outlineLvl w:val="2"/>
        <w:rPr>
          <w:rFonts w:ascii="Calibri" w:hAnsi="Calibri" w:cs="Calibri"/>
        </w:rPr>
      </w:pPr>
      <w:bookmarkStart w:id="96" w:name="Par884"/>
      <w:bookmarkEnd w:id="96"/>
      <w:r>
        <w:rPr>
          <w:rFonts w:ascii="Calibri" w:hAnsi="Calibri" w:cs="Calibri"/>
        </w:rPr>
        <w:t>4.1. Акции и иное участие в коммерческих организациях</w:t>
      </w:r>
    </w:p>
    <w:p w:rsidR="00F00E8A" w:rsidRDefault="00F00E8A">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0"/>
        <w:gridCol w:w="3000"/>
        <w:gridCol w:w="1680"/>
        <w:gridCol w:w="1560"/>
        <w:gridCol w:w="1200"/>
        <w:gridCol w:w="1560"/>
      </w:tblGrid>
      <w:tr w:rsidR="00F00E8A">
        <w:trPr>
          <w:trHeight w:val="800"/>
          <w:tblCellSpacing w:w="5" w:type="nil"/>
        </w:trPr>
        <w:tc>
          <w:tcPr>
            <w:tcW w:w="60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300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и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организационно-правовая</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форма организации </w:t>
            </w:r>
            <w:hyperlink w:anchor="Par906" w:history="1">
              <w:r>
                <w:rPr>
                  <w:rFonts w:ascii="Courier New" w:hAnsi="Courier New" w:cs="Courier New"/>
                  <w:color w:val="0000FF"/>
                  <w:sz w:val="20"/>
                  <w:szCs w:val="20"/>
                </w:rPr>
                <w:t>&lt;1&gt;</w:t>
              </w:r>
            </w:hyperlink>
          </w:p>
        </w:tc>
        <w:tc>
          <w:tcPr>
            <w:tcW w:w="168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нахождения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организации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56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Уставный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капитал </w:t>
            </w:r>
            <w:hyperlink w:anchor="Par907" w:history="1">
              <w:r>
                <w:rPr>
                  <w:rFonts w:ascii="Courier New" w:hAnsi="Courier New" w:cs="Courier New"/>
                  <w:color w:val="0000FF"/>
                  <w:sz w:val="20"/>
                  <w:szCs w:val="20"/>
                </w:rPr>
                <w:t>&lt;2&gt;</w:t>
              </w:r>
            </w:hyperlink>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c>
          <w:tcPr>
            <w:tcW w:w="120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Доля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w:t>
            </w:r>
          </w:p>
          <w:p w:rsidR="00F00E8A" w:rsidRDefault="00F00E8A">
            <w:pPr>
              <w:widowControl w:val="0"/>
              <w:autoSpaceDE w:val="0"/>
              <w:autoSpaceDN w:val="0"/>
              <w:adjustRightInd w:val="0"/>
              <w:spacing w:after="0" w:line="240" w:lineRule="auto"/>
              <w:rPr>
                <w:rFonts w:ascii="Courier New" w:hAnsi="Courier New" w:cs="Courier New"/>
                <w:sz w:val="20"/>
                <w:szCs w:val="20"/>
              </w:rPr>
            </w:pPr>
            <w:hyperlink w:anchor="Par908" w:history="1">
              <w:r>
                <w:rPr>
                  <w:rFonts w:ascii="Courier New" w:hAnsi="Courier New" w:cs="Courier New"/>
                  <w:color w:val="0000FF"/>
                  <w:sz w:val="20"/>
                  <w:szCs w:val="20"/>
                </w:rPr>
                <w:t>&lt;3&gt;</w:t>
              </w:r>
            </w:hyperlink>
          </w:p>
        </w:tc>
        <w:tc>
          <w:tcPr>
            <w:tcW w:w="156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Основание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w:t>
            </w:r>
            <w:hyperlink w:anchor="Par909" w:history="1">
              <w:r>
                <w:rPr>
                  <w:rFonts w:ascii="Courier New" w:hAnsi="Courier New" w:cs="Courier New"/>
                  <w:color w:val="0000FF"/>
                  <w:sz w:val="20"/>
                  <w:szCs w:val="20"/>
                </w:rPr>
                <w:t>&lt;4&gt;</w:t>
              </w:r>
            </w:hyperlink>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0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6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5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2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5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0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30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30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30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30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bl>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97" w:name="Par906"/>
      <w:bookmarkEnd w:id="97"/>
      <w:r>
        <w:rPr>
          <w:rFonts w:ascii="Calibri" w:hAnsi="Calibri" w:cs="Calibri"/>
        </w:rPr>
        <w:t>&lt;1</w:t>
      </w:r>
      <w:proofErr w:type="gramStart"/>
      <w:r>
        <w:rPr>
          <w:rFonts w:ascii="Calibri" w:hAnsi="Calibri" w:cs="Calibri"/>
        </w:rPr>
        <w:t>&gt; У</w:t>
      </w:r>
      <w:proofErr w:type="gramEnd"/>
      <w:r>
        <w:rPr>
          <w:rFonts w:ascii="Calibri" w:hAnsi="Calibri" w:cs="Calibri"/>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98" w:name="Par907"/>
      <w:bookmarkEnd w:id="98"/>
      <w:r>
        <w:rPr>
          <w:rFonts w:ascii="Calibri" w:hAnsi="Calibri" w:cs="Calibri"/>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99" w:name="Par908"/>
      <w:bookmarkEnd w:id="99"/>
      <w:r>
        <w:rPr>
          <w:rFonts w:ascii="Calibri" w:hAnsi="Calibri" w:cs="Calibri"/>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100" w:name="Par909"/>
      <w:bookmarkEnd w:id="100"/>
      <w:r>
        <w:rPr>
          <w:rFonts w:ascii="Calibri" w:hAnsi="Calibri" w:cs="Calibri"/>
        </w:rPr>
        <w:t>&lt;4</w:t>
      </w:r>
      <w:proofErr w:type="gramStart"/>
      <w:r>
        <w:rPr>
          <w:rFonts w:ascii="Calibri" w:hAnsi="Calibri" w:cs="Calibri"/>
        </w:rPr>
        <w:t>&gt; У</w:t>
      </w:r>
      <w:proofErr w:type="gramEnd"/>
      <w:r>
        <w:rPr>
          <w:rFonts w:ascii="Calibri" w:hAnsi="Calibri" w:cs="Calibri"/>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outlineLvl w:val="2"/>
        <w:rPr>
          <w:rFonts w:ascii="Calibri" w:hAnsi="Calibri" w:cs="Calibri"/>
        </w:rPr>
      </w:pPr>
      <w:bookmarkStart w:id="101" w:name="Par911"/>
      <w:bookmarkEnd w:id="101"/>
      <w:r>
        <w:rPr>
          <w:rFonts w:ascii="Calibri" w:hAnsi="Calibri" w:cs="Calibri"/>
        </w:rPr>
        <w:t>4.2. Иные ценные бумаги</w:t>
      </w:r>
    </w:p>
    <w:p w:rsidR="00F00E8A" w:rsidRDefault="00F00E8A">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0"/>
        <w:gridCol w:w="1800"/>
        <w:gridCol w:w="1920"/>
        <w:gridCol w:w="2040"/>
        <w:gridCol w:w="1440"/>
        <w:gridCol w:w="1800"/>
      </w:tblGrid>
      <w:tr w:rsidR="00F00E8A">
        <w:trPr>
          <w:trHeight w:val="800"/>
          <w:tblCellSpacing w:w="5" w:type="nil"/>
        </w:trPr>
        <w:tc>
          <w:tcPr>
            <w:tcW w:w="60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180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ценной бумаги</w:t>
            </w:r>
          </w:p>
          <w:p w:rsidR="00F00E8A" w:rsidRDefault="00F00E8A">
            <w:pPr>
              <w:widowControl w:val="0"/>
              <w:autoSpaceDE w:val="0"/>
              <w:autoSpaceDN w:val="0"/>
              <w:adjustRightInd w:val="0"/>
              <w:spacing w:after="0" w:line="240" w:lineRule="auto"/>
              <w:rPr>
                <w:rFonts w:ascii="Courier New" w:hAnsi="Courier New" w:cs="Courier New"/>
                <w:sz w:val="20"/>
                <w:szCs w:val="20"/>
              </w:rPr>
            </w:pPr>
            <w:hyperlink w:anchor="Par935" w:history="1">
              <w:r>
                <w:rPr>
                  <w:rFonts w:ascii="Courier New" w:hAnsi="Courier New" w:cs="Courier New"/>
                  <w:color w:val="0000FF"/>
                  <w:sz w:val="20"/>
                  <w:szCs w:val="20"/>
                </w:rPr>
                <w:t>&lt;1&gt;</w:t>
              </w:r>
            </w:hyperlink>
          </w:p>
        </w:tc>
        <w:tc>
          <w:tcPr>
            <w:tcW w:w="192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Лицо,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выпустившее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ценную бумагу </w:t>
            </w:r>
          </w:p>
        </w:tc>
        <w:tc>
          <w:tcPr>
            <w:tcW w:w="204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Номинальная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величина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обязательства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c>
          <w:tcPr>
            <w:tcW w:w="144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Общее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количество</w:t>
            </w:r>
          </w:p>
        </w:tc>
        <w:tc>
          <w:tcPr>
            <w:tcW w:w="180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Общая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стоимость </w:t>
            </w:r>
            <w:hyperlink w:anchor="Par936" w:history="1">
              <w:r>
                <w:rPr>
                  <w:rFonts w:ascii="Courier New" w:hAnsi="Courier New" w:cs="Courier New"/>
                  <w:color w:val="0000FF"/>
                  <w:sz w:val="20"/>
                  <w:szCs w:val="20"/>
                </w:rPr>
                <w:t>&lt;2&gt;</w:t>
              </w:r>
            </w:hyperlink>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9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0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bl>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102" w:name="Par935"/>
      <w:bookmarkEnd w:id="102"/>
      <w:r>
        <w:rPr>
          <w:rFonts w:ascii="Calibri" w:hAnsi="Calibri" w:cs="Calibri"/>
        </w:rPr>
        <w:t>&lt;1</w:t>
      </w:r>
      <w:proofErr w:type="gramStart"/>
      <w:r>
        <w:rPr>
          <w:rFonts w:ascii="Calibri" w:hAnsi="Calibri" w:cs="Calibri"/>
        </w:rPr>
        <w:t>&gt; У</w:t>
      </w:r>
      <w:proofErr w:type="gramEnd"/>
      <w:r>
        <w:rPr>
          <w:rFonts w:ascii="Calibri" w:hAnsi="Calibri" w:cs="Calibri"/>
        </w:rPr>
        <w:t xml:space="preserve">казываются все ценные бумаги по видам (облигации, векселя и другие), за исключением акций, указанных в </w:t>
      </w:r>
      <w:hyperlink w:anchor="Par884" w:history="1">
        <w:r>
          <w:rPr>
            <w:rFonts w:ascii="Calibri" w:hAnsi="Calibri" w:cs="Calibri"/>
            <w:color w:val="0000FF"/>
          </w:rPr>
          <w:t>подразделе</w:t>
        </w:r>
      </w:hyperlink>
      <w:r>
        <w:rPr>
          <w:rFonts w:ascii="Calibri" w:hAnsi="Calibri" w:cs="Calibri"/>
        </w:rPr>
        <w:t xml:space="preserve"> "Акции и иное участие в коммерческих организациях".</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103" w:name="Par936"/>
      <w:bookmarkEnd w:id="103"/>
      <w:r>
        <w:rPr>
          <w:rFonts w:ascii="Calibri" w:hAnsi="Calibri" w:cs="Calibri"/>
        </w:rPr>
        <w:lastRenderedPageBreak/>
        <w:t>&lt;2</w:t>
      </w:r>
      <w:proofErr w:type="gramStart"/>
      <w:r>
        <w:rPr>
          <w:rFonts w:ascii="Calibri" w:hAnsi="Calibri" w:cs="Calibri"/>
        </w:rPr>
        <w:t>&gt; У</w:t>
      </w:r>
      <w:proofErr w:type="gramEnd"/>
      <w:r>
        <w:rPr>
          <w:rFonts w:ascii="Calibri" w:hAnsi="Calibri" w:cs="Calibri"/>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Итого по </w:t>
      </w:r>
      <w:hyperlink w:anchor="Par882" w:history="1">
        <w:r>
          <w:rPr>
            <w:rFonts w:ascii="Calibri" w:hAnsi="Calibri" w:cs="Calibri"/>
            <w:color w:val="0000FF"/>
          </w:rPr>
          <w:t>разделу 4</w:t>
        </w:r>
      </w:hyperlink>
      <w:r>
        <w:rPr>
          <w:rFonts w:ascii="Calibri" w:hAnsi="Calibri" w:cs="Calibri"/>
        </w:rPr>
        <w:t xml:space="preserve"> "Сведения о ценных бумагах" суммарная декларированная стоимость ценных бумаг, включая доли участия в коммерческих организациях (руб.), ___________________.</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jc w:val="center"/>
        <w:outlineLvl w:val="1"/>
        <w:rPr>
          <w:rFonts w:ascii="Calibri" w:hAnsi="Calibri" w:cs="Calibri"/>
        </w:rPr>
      </w:pPr>
      <w:bookmarkStart w:id="104" w:name="Par940"/>
      <w:bookmarkEnd w:id="104"/>
      <w:r>
        <w:rPr>
          <w:rFonts w:ascii="Calibri" w:hAnsi="Calibri" w:cs="Calibri"/>
        </w:rPr>
        <w:t>Раздел 5. Сведения об обязательствах</w:t>
      </w:r>
    </w:p>
    <w:p w:rsidR="00F00E8A" w:rsidRDefault="00F00E8A">
      <w:pPr>
        <w:widowControl w:val="0"/>
        <w:autoSpaceDE w:val="0"/>
        <w:autoSpaceDN w:val="0"/>
        <w:adjustRightInd w:val="0"/>
        <w:spacing w:after="0" w:line="240" w:lineRule="auto"/>
        <w:jc w:val="center"/>
        <w:rPr>
          <w:rFonts w:ascii="Calibri" w:hAnsi="Calibri" w:cs="Calibri"/>
        </w:rPr>
      </w:pPr>
      <w:r>
        <w:rPr>
          <w:rFonts w:ascii="Calibri" w:hAnsi="Calibri" w:cs="Calibri"/>
        </w:rPr>
        <w:t>имущественного характера</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outlineLvl w:val="2"/>
        <w:rPr>
          <w:rFonts w:ascii="Calibri" w:hAnsi="Calibri" w:cs="Calibri"/>
        </w:rPr>
      </w:pPr>
      <w:bookmarkStart w:id="105" w:name="Par943"/>
      <w:bookmarkEnd w:id="105"/>
      <w:r>
        <w:rPr>
          <w:rFonts w:ascii="Calibri" w:hAnsi="Calibri" w:cs="Calibri"/>
        </w:rPr>
        <w:t xml:space="preserve">5.1. Объекты недвижимого имущества, находящиеся в пользовании </w:t>
      </w:r>
      <w:hyperlink w:anchor="Par964" w:history="1">
        <w:r>
          <w:rPr>
            <w:rFonts w:ascii="Calibri" w:hAnsi="Calibri" w:cs="Calibri"/>
            <w:color w:val="0000FF"/>
          </w:rPr>
          <w:t>&lt;1&gt;</w:t>
        </w:r>
      </w:hyperlink>
    </w:p>
    <w:p w:rsidR="00F00E8A" w:rsidRDefault="00F00E8A">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0"/>
        <w:gridCol w:w="2280"/>
        <w:gridCol w:w="2160"/>
        <w:gridCol w:w="2040"/>
        <w:gridCol w:w="1440"/>
        <w:gridCol w:w="1080"/>
      </w:tblGrid>
      <w:tr w:rsidR="00F00E8A">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228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Вид имущества </w:t>
            </w:r>
            <w:hyperlink w:anchor="Par965" w:history="1">
              <w:r>
                <w:rPr>
                  <w:rFonts w:ascii="Courier New" w:hAnsi="Courier New" w:cs="Courier New"/>
                  <w:color w:val="0000FF"/>
                  <w:sz w:val="20"/>
                  <w:szCs w:val="20"/>
                </w:rPr>
                <w:t>&lt;2&gt;</w:t>
              </w:r>
            </w:hyperlink>
          </w:p>
        </w:tc>
        <w:tc>
          <w:tcPr>
            <w:tcW w:w="216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сроки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пользования </w:t>
            </w:r>
            <w:hyperlink w:anchor="Par966" w:history="1">
              <w:r>
                <w:rPr>
                  <w:rFonts w:ascii="Courier New" w:hAnsi="Courier New" w:cs="Courier New"/>
                  <w:color w:val="0000FF"/>
                  <w:sz w:val="20"/>
                  <w:szCs w:val="20"/>
                </w:rPr>
                <w:t>&lt;3&gt;</w:t>
              </w:r>
            </w:hyperlink>
          </w:p>
        </w:tc>
        <w:tc>
          <w:tcPr>
            <w:tcW w:w="204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Основание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пользования </w:t>
            </w:r>
            <w:hyperlink w:anchor="Par967" w:history="1">
              <w:r>
                <w:rPr>
                  <w:rFonts w:ascii="Courier New" w:hAnsi="Courier New" w:cs="Courier New"/>
                  <w:color w:val="0000FF"/>
                  <w:sz w:val="20"/>
                  <w:szCs w:val="20"/>
                </w:rPr>
                <w:t>&lt;4&gt;</w:t>
              </w:r>
            </w:hyperlink>
          </w:p>
        </w:tc>
        <w:tc>
          <w:tcPr>
            <w:tcW w:w="144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нахождения</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08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Площадь</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(кв. м)</w:t>
            </w: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1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0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0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bl>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106" w:name="Par964"/>
      <w:bookmarkEnd w:id="106"/>
      <w:r>
        <w:rPr>
          <w:rFonts w:ascii="Calibri" w:hAnsi="Calibri" w:cs="Calibri"/>
        </w:rPr>
        <w:t>&lt;1</w:t>
      </w:r>
      <w:proofErr w:type="gramStart"/>
      <w:r>
        <w:rPr>
          <w:rFonts w:ascii="Calibri" w:hAnsi="Calibri" w:cs="Calibri"/>
        </w:rPr>
        <w:t>&gt; У</w:t>
      </w:r>
      <w:proofErr w:type="gramEnd"/>
      <w:r>
        <w:rPr>
          <w:rFonts w:ascii="Calibri" w:hAnsi="Calibri" w:cs="Calibri"/>
        </w:rPr>
        <w:t>казываются по состоянию на отчетную дату.</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107" w:name="Par965"/>
      <w:bookmarkEnd w:id="107"/>
      <w:r>
        <w:rPr>
          <w:rFonts w:ascii="Calibri" w:hAnsi="Calibri" w:cs="Calibri"/>
        </w:rPr>
        <w:t>&lt;2</w:t>
      </w:r>
      <w:proofErr w:type="gramStart"/>
      <w:r>
        <w:rPr>
          <w:rFonts w:ascii="Calibri" w:hAnsi="Calibri" w:cs="Calibri"/>
        </w:rPr>
        <w:t>&gt; У</w:t>
      </w:r>
      <w:proofErr w:type="gramEnd"/>
      <w:r>
        <w:rPr>
          <w:rFonts w:ascii="Calibri" w:hAnsi="Calibri" w:cs="Calibri"/>
        </w:rPr>
        <w:t>казывается вид недвижимого имущества (земельный участок, жилой дом, дача и другие).</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108" w:name="Par966"/>
      <w:bookmarkEnd w:id="108"/>
      <w:r>
        <w:rPr>
          <w:rFonts w:ascii="Calibri" w:hAnsi="Calibri" w:cs="Calibri"/>
        </w:rPr>
        <w:t>&lt;3</w:t>
      </w:r>
      <w:proofErr w:type="gramStart"/>
      <w:r>
        <w:rPr>
          <w:rFonts w:ascii="Calibri" w:hAnsi="Calibri" w:cs="Calibri"/>
        </w:rPr>
        <w:t>&gt; У</w:t>
      </w:r>
      <w:proofErr w:type="gramEnd"/>
      <w:r>
        <w:rPr>
          <w:rFonts w:ascii="Calibri" w:hAnsi="Calibri" w:cs="Calibri"/>
        </w:rPr>
        <w:t>казываются вид пользования (аренда, безвозмездное пользование и другие) и сроки пользования.</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109" w:name="Par967"/>
      <w:bookmarkEnd w:id="109"/>
      <w:r>
        <w:rPr>
          <w:rFonts w:ascii="Calibri" w:hAnsi="Calibri" w:cs="Calibri"/>
        </w:rPr>
        <w:t>&lt;4</w:t>
      </w:r>
      <w:proofErr w:type="gramStart"/>
      <w:r>
        <w:rPr>
          <w:rFonts w:ascii="Calibri" w:hAnsi="Calibri" w:cs="Calibri"/>
        </w:rPr>
        <w:t>&gt; У</w:t>
      </w:r>
      <w:proofErr w:type="gramEnd"/>
      <w:r>
        <w:rPr>
          <w:rFonts w:ascii="Calibri" w:hAnsi="Calibri" w:cs="Calibri"/>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outlineLvl w:val="2"/>
        <w:rPr>
          <w:rFonts w:ascii="Calibri" w:hAnsi="Calibri" w:cs="Calibri"/>
        </w:rPr>
      </w:pPr>
      <w:bookmarkStart w:id="110" w:name="Par969"/>
      <w:bookmarkEnd w:id="110"/>
      <w:r>
        <w:rPr>
          <w:rFonts w:ascii="Calibri" w:hAnsi="Calibri" w:cs="Calibri"/>
        </w:rPr>
        <w:t xml:space="preserve">5.2. Прочие обязательства </w:t>
      </w:r>
      <w:hyperlink w:anchor="Par994" w:history="1">
        <w:r>
          <w:rPr>
            <w:rFonts w:ascii="Calibri" w:hAnsi="Calibri" w:cs="Calibri"/>
            <w:color w:val="0000FF"/>
          </w:rPr>
          <w:t>&lt;1&gt;</w:t>
        </w:r>
      </w:hyperlink>
    </w:p>
    <w:p w:rsidR="00F00E8A" w:rsidRDefault="00F00E8A">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0"/>
        <w:gridCol w:w="1800"/>
        <w:gridCol w:w="1560"/>
        <w:gridCol w:w="1920"/>
        <w:gridCol w:w="1920"/>
        <w:gridCol w:w="1800"/>
      </w:tblGrid>
      <w:tr w:rsidR="00F00E8A">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180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Содержание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обязательства</w:t>
            </w:r>
          </w:p>
          <w:p w:rsidR="00F00E8A" w:rsidRDefault="00F00E8A">
            <w:pPr>
              <w:widowControl w:val="0"/>
              <w:autoSpaceDE w:val="0"/>
              <w:autoSpaceDN w:val="0"/>
              <w:adjustRightInd w:val="0"/>
              <w:spacing w:after="0" w:line="240" w:lineRule="auto"/>
              <w:rPr>
                <w:rFonts w:ascii="Courier New" w:hAnsi="Courier New" w:cs="Courier New"/>
                <w:sz w:val="20"/>
                <w:szCs w:val="20"/>
              </w:rPr>
            </w:pPr>
            <w:hyperlink w:anchor="Par995" w:history="1">
              <w:r>
                <w:rPr>
                  <w:rFonts w:ascii="Courier New" w:hAnsi="Courier New" w:cs="Courier New"/>
                  <w:color w:val="0000FF"/>
                  <w:sz w:val="20"/>
                  <w:szCs w:val="20"/>
                </w:rPr>
                <w:t>&lt;2&gt;</w:t>
              </w:r>
            </w:hyperlink>
          </w:p>
        </w:tc>
        <w:tc>
          <w:tcPr>
            <w:tcW w:w="156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Кредитор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(должник) </w:t>
            </w:r>
          </w:p>
          <w:p w:rsidR="00F00E8A" w:rsidRDefault="00F00E8A">
            <w:pPr>
              <w:widowControl w:val="0"/>
              <w:autoSpaceDE w:val="0"/>
              <w:autoSpaceDN w:val="0"/>
              <w:adjustRightInd w:val="0"/>
              <w:spacing w:after="0" w:line="240" w:lineRule="auto"/>
              <w:rPr>
                <w:rFonts w:ascii="Courier New" w:hAnsi="Courier New" w:cs="Courier New"/>
                <w:sz w:val="20"/>
                <w:szCs w:val="20"/>
              </w:rPr>
            </w:pPr>
            <w:hyperlink w:anchor="Par996" w:history="1">
              <w:r>
                <w:rPr>
                  <w:rFonts w:ascii="Courier New" w:hAnsi="Courier New" w:cs="Courier New"/>
                  <w:color w:val="0000FF"/>
                  <w:sz w:val="20"/>
                  <w:szCs w:val="20"/>
                </w:rPr>
                <w:t>&lt;3&gt;</w:t>
              </w:r>
            </w:hyperlink>
          </w:p>
        </w:tc>
        <w:tc>
          <w:tcPr>
            <w:tcW w:w="192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Основание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возникновения </w:t>
            </w:r>
          </w:p>
          <w:p w:rsidR="00F00E8A" w:rsidRDefault="00F00E8A">
            <w:pPr>
              <w:widowControl w:val="0"/>
              <w:autoSpaceDE w:val="0"/>
              <w:autoSpaceDN w:val="0"/>
              <w:adjustRightInd w:val="0"/>
              <w:spacing w:after="0" w:line="240" w:lineRule="auto"/>
              <w:rPr>
                <w:rFonts w:ascii="Courier New" w:hAnsi="Courier New" w:cs="Courier New"/>
                <w:sz w:val="20"/>
                <w:szCs w:val="20"/>
              </w:rPr>
            </w:pPr>
            <w:hyperlink w:anchor="Par997" w:history="1">
              <w:r>
                <w:rPr>
                  <w:rFonts w:ascii="Courier New" w:hAnsi="Courier New" w:cs="Courier New"/>
                  <w:color w:val="0000FF"/>
                  <w:sz w:val="20"/>
                  <w:szCs w:val="20"/>
                </w:rPr>
                <w:t>&lt;4&gt;</w:t>
              </w:r>
            </w:hyperlink>
          </w:p>
        </w:tc>
        <w:tc>
          <w:tcPr>
            <w:tcW w:w="192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Сумма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обязательства </w:t>
            </w:r>
          </w:p>
          <w:p w:rsidR="00F00E8A" w:rsidRDefault="00F00E8A">
            <w:pPr>
              <w:widowControl w:val="0"/>
              <w:autoSpaceDE w:val="0"/>
              <w:autoSpaceDN w:val="0"/>
              <w:adjustRightInd w:val="0"/>
              <w:spacing w:after="0" w:line="240" w:lineRule="auto"/>
              <w:rPr>
                <w:rFonts w:ascii="Courier New" w:hAnsi="Courier New" w:cs="Courier New"/>
                <w:sz w:val="20"/>
                <w:szCs w:val="20"/>
              </w:rPr>
            </w:pPr>
            <w:hyperlink w:anchor="Par998" w:history="1">
              <w:r>
                <w:rPr>
                  <w:rFonts w:ascii="Courier New" w:hAnsi="Courier New" w:cs="Courier New"/>
                  <w:color w:val="0000FF"/>
                  <w:sz w:val="20"/>
                  <w:szCs w:val="20"/>
                </w:rPr>
                <w:t>&lt;5&gt;</w:t>
              </w:r>
            </w:hyperlink>
            <w:r>
              <w:rPr>
                <w:rFonts w:ascii="Courier New" w:hAnsi="Courier New" w:cs="Courier New"/>
                <w:sz w:val="20"/>
                <w:szCs w:val="20"/>
              </w:rPr>
              <w:t xml:space="preserve"> (руб.)  </w:t>
            </w:r>
          </w:p>
        </w:tc>
        <w:tc>
          <w:tcPr>
            <w:tcW w:w="180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Условия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обязательства</w:t>
            </w:r>
          </w:p>
          <w:p w:rsidR="00F00E8A" w:rsidRDefault="00F00E8A">
            <w:pPr>
              <w:widowControl w:val="0"/>
              <w:autoSpaceDE w:val="0"/>
              <w:autoSpaceDN w:val="0"/>
              <w:adjustRightInd w:val="0"/>
              <w:spacing w:after="0" w:line="240" w:lineRule="auto"/>
              <w:rPr>
                <w:rFonts w:ascii="Courier New" w:hAnsi="Courier New" w:cs="Courier New"/>
                <w:sz w:val="20"/>
                <w:szCs w:val="20"/>
              </w:rPr>
            </w:pPr>
            <w:hyperlink w:anchor="Par999" w:history="1">
              <w:r>
                <w:rPr>
                  <w:rFonts w:ascii="Courier New" w:hAnsi="Courier New" w:cs="Courier New"/>
                  <w:color w:val="0000FF"/>
                  <w:sz w:val="20"/>
                  <w:szCs w:val="20"/>
                </w:rPr>
                <w:t>&lt;6&gt;</w:t>
              </w:r>
            </w:hyperlink>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5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9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9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bl>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Достоверность и полноту настоящих сведений подтверждаю.</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pStyle w:val="ConsPlusNonformat"/>
      </w:pPr>
      <w:r>
        <w:t>"__" _______________ 20__ г. ______________________________________________</w:t>
      </w:r>
    </w:p>
    <w:p w:rsidR="00F00E8A" w:rsidRDefault="00F00E8A">
      <w:pPr>
        <w:pStyle w:val="ConsPlusNonformat"/>
      </w:pPr>
      <w:r>
        <w:t xml:space="preserve">                                </w:t>
      </w:r>
      <w:proofErr w:type="gramStart"/>
      <w:r>
        <w:t>(подпись руководителя государственного</w:t>
      </w:r>
      <w:proofErr w:type="gramEnd"/>
    </w:p>
    <w:p w:rsidR="00F00E8A" w:rsidRDefault="00F00E8A">
      <w:pPr>
        <w:pStyle w:val="ConsPlusNonformat"/>
      </w:pPr>
      <w:r>
        <w:t xml:space="preserve">                                      учреждения Тульской области)</w:t>
      </w:r>
    </w:p>
    <w:p w:rsidR="00F00E8A" w:rsidRDefault="00F00E8A">
      <w:pPr>
        <w:pStyle w:val="ConsPlusNonformat"/>
      </w:pPr>
      <w:r>
        <w:t>___________________________________________________________________________</w:t>
      </w:r>
    </w:p>
    <w:p w:rsidR="00F00E8A" w:rsidRDefault="00F00E8A">
      <w:pPr>
        <w:pStyle w:val="ConsPlusNonformat"/>
      </w:pPr>
      <w:r>
        <w:t xml:space="preserve">                (Ф.И.О. и подпись лица, принявшего справку)</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111" w:name="Par994"/>
      <w:bookmarkEnd w:id="111"/>
      <w:r>
        <w:rPr>
          <w:rFonts w:ascii="Calibri" w:hAnsi="Calibri" w:cs="Calibri"/>
        </w:rPr>
        <w:t>&lt;1</w:t>
      </w:r>
      <w:proofErr w:type="gramStart"/>
      <w:r>
        <w:rPr>
          <w:rFonts w:ascii="Calibri" w:hAnsi="Calibri" w:cs="Calibri"/>
        </w:rPr>
        <w:t>&gt; У</w:t>
      </w:r>
      <w:proofErr w:type="gramEnd"/>
      <w:r>
        <w:rPr>
          <w:rFonts w:ascii="Calibri" w:hAnsi="Calibri" w:cs="Calibri"/>
        </w:rPr>
        <w:t>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тысяч рублей.</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112" w:name="Par995"/>
      <w:bookmarkEnd w:id="112"/>
      <w:r>
        <w:rPr>
          <w:rFonts w:ascii="Calibri" w:hAnsi="Calibri" w:cs="Calibri"/>
        </w:rPr>
        <w:t>&lt;2</w:t>
      </w:r>
      <w:proofErr w:type="gramStart"/>
      <w:r>
        <w:rPr>
          <w:rFonts w:ascii="Calibri" w:hAnsi="Calibri" w:cs="Calibri"/>
        </w:rPr>
        <w:t>&gt; У</w:t>
      </w:r>
      <w:proofErr w:type="gramEnd"/>
      <w:r>
        <w:rPr>
          <w:rFonts w:ascii="Calibri" w:hAnsi="Calibri" w:cs="Calibri"/>
        </w:rPr>
        <w:t>казывается существо обязательства (заем, кредит и другие).</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113" w:name="Par996"/>
      <w:bookmarkEnd w:id="113"/>
      <w:r>
        <w:rPr>
          <w:rFonts w:ascii="Calibri" w:hAnsi="Calibri" w:cs="Calibri"/>
        </w:rPr>
        <w:t>&lt;3</w:t>
      </w:r>
      <w:proofErr w:type="gramStart"/>
      <w:r>
        <w:rPr>
          <w:rFonts w:ascii="Calibri" w:hAnsi="Calibri" w:cs="Calibri"/>
        </w:rPr>
        <w:t>&gt; У</w:t>
      </w:r>
      <w:proofErr w:type="gramEnd"/>
      <w:r>
        <w:rPr>
          <w:rFonts w:ascii="Calibri" w:hAnsi="Calibri" w:cs="Calibri"/>
        </w:rPr>
        <w:t>казывается вторая сторона обязательства: кредитор или должник, его фамилия, имя и отчество (наименование юридического лица), адрес.</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114" w:name="Par997"/>
      <w:bookmarkEnd w:id="114"/>
      <w:r>
        <w:rPr>
          <w:rFonts w:ascii="Calibri" w:hAnsi="Calibri" w:cs="Calibri"/>
        </w:rPr>
        <w:t>&lt;4</w:t>
      </w:r>
      <w:proofErr w:type="gramStart"/>
      <w:r>
        <w:rPr>
          <w:rFonts w:ascii="Calibri" w:hAnsi="Calibri" w:cs="Calibri"/>
        </w:rPr>
        <w:t>&gt; У</w:t>
      </w:r>
      <w:proofErr w:type="gramEnd"/>
      <w:r>
        <w:rPr>
          <w:rFonts w:ascii="Calibri" w:hAnsi="Calibri" w:cs="Calibri"/>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115" w:name="Par998"/>
      <w:bookmarkEnd w:id="115"/>
      <w:r>
        <w:rPr>
          <w:rFonts w:ascii="Calibri" w:hAnsi="Calibri" w:cs="Calibri"/>
        </w:rPr>
        <w:t>&lt;5</w:t>
      </w:r>
      <w:proofErr w:type="gramStart"/>
      <w:r>
        <w:rPr>
          <w:rFonts w:ascii="Calibri" w:hAnsi="Calibri" w:cs="Calibri"/>
        </w:rPr>
        <w:t>&gt; У</w:t>
      </w:r>
      <w:proofErr w:type="gramEnd"/>
      <w:r>
        <w:rPr>
          <w:rFonts w:ascii="Calibri" w:hAnsi="Calibri" w:cs="Calibri"/>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116" w:name="Par999"/>
      <w:bookmarkEnd w:id="116"/>
      <w:r>
        <w:rPr>
          <w:rFonts w:ascii="Calibri" w:hAnsi="Calibri" w:cs="Calibri"/>
        </w:rPr>
        <w:t>&lt;6</w:t>
      </w:r>
      <w:proofErr w:type="gramStart"/>
      <w:r>
        <w:rPr>
          <w:rFonts w:ascii="Calibri" w:hAnsi="Calibri" w:cs="Calibri"/>
        </w:rPr>
        <w:t>&gt; У</w:t>
      </w:r>
      <w:proofErr w:type="gramEnd"/>
      <w:r>
        <w:rPr>
          <w:rFonts w:ascii="Calibri" w:hAnsi="Calibri" w:cs="Calibri"/>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jc w:val="right"/>
        <w:outlineLvl w:val="0"/>
        <w:rPr>
          <w:rFonts w:ascii="Calibri" w:hAnsi="Calibri" w:cs="Calibri"/>
        </w:rPr>
      </w:pPr>
      <w:bookmarkStart w:id="117" w:name="Par1005"/>
      <w:bookmarkEnd w:id="117"/>
      <w:r>
        <w:rPr>
          <w:rFonts w:ascii="Calibri" w:hAnsi="Calibri" w:cs="Calibri"/>
        </w:rPr>
        <w:t>Приложение N 5</w:t>
      </w:r>
    </w:p>
    <w:p w:rsidR="00F00E8A" w:rsidRDefault="00F00E8A">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F00E8A" w:rsidRDefault="00F00E8A">
      <w:pPr>
        <w:widowControl w:val="0"/>
        <w:autoSpaceDE w:val="0"/>
        <w:autoSpaceDN w:val="0"/>
        <w:adjustRightInd w:val="0"/>
        <w:spacing w:after="0" w:line="240" w:lineRule="auto"/>
        <w:jc w:val="right"/>
        <w:rPr>
          <w:rFonts w:ascii="Calibri" w:hAnsi="Calibri" w:cs="Calibri"/>
        </w:rPr>
      </w:pPr>
      <w:r>
        <w:rPr>
          <w:rFonts w:ascii="Calibri" w:hAnsi="Calibri" w:cs="Calibri"/>
        </w:rPr>
        <w:t>Тульской области</w:t>
      </w:r>
    </w:p>
    <w:p w:rsidR="00F00E8A" w:rsidRDefault="00F00E8A">
      <w:pPr>
        <w:widowControl w:val="0"/>
        <w:autoSpaceDE w:val="0"/>
        <w:autoSpaceDN w:val="0"/>
        <w:adjustRightInd w:val="0"/>
        <w:spacing w:after="0" w:line="240" w:lineRule="auto"/>
        <w:jc w:val="right"/>
        <w:rPr>
          <w:rFonts w:ascii="Calibri" w:hAnsi="Calibri" w:cs="Calibri"/>
        </w:rPr>
      </w:pPr>
      <w:r>
        <w:rPr>
          <w:rFonts w:ascii="Calibri" w:hAnsi="Calibri" w:cs="Calibri"/>
        </w:rPr>
        <w:t>от 30.01.2013 N 19</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pStyle w:val="ConsPlusNonformat"/>
      </w:pPr>
      <w:r>
        <w:t xml:space="preserve">      _______________________________________________________________</w:t>
      </w:r>
    </w:p>
    <w:p w:rsidR="00F00E8A" w:rsidRDefault="00F00E8A">
      <w:pPr>
        <w:pStyle w:val="ConsPlusNonformat"/>
      </w:pPr>
      <w:r>
        <w:t xml:space="preserve">                   (указывается должность работодателя)</w:t>
      </w:r>
    </w:p>
    <w:p w:rsidR="00F00E8A" w:rsidRDefault="00F00E8A">
      <w:pPr>
        <w:pStyle w:val="ConsPlusNonformat"/>
      </w:pPr>
    </w:p>
    <w:p w:rsidR="00F00E8A" w:rsidRDefault="00F00E8A">
      <w:pPr>
        <w:pStyle w:val="ConsPlusNonformat"/>
      </w:pPr>
      <w:bookmarkStart w:id="118" w:name="Par1013"/>
      <w:bookmarkEnd w:id="118"/>
      <w:r>
        <w:t xml:space="preserve">                                  СПРАВКА</w:t>
      </w:r>
    </w:p>
    <w:p w:rsidR="00F00E8A" w:rsidRDefault="00F00E8A">
      <w:pPr>
        <w:pStyle w:val="ConsPlusNonformat"/>
      </w:pPr>
      <w:r>
        <w:t xml:space="preserve">          О ДОХОДАХ, ОБ ИМУЩЕСТВЕ И ОБЯЗАТЕЛЬСТВАХ </w:t>
      </w:r>
      <w:proofErr w:type="gramStart"/>
      <w:r>
        <w:t>ИМУЩЕСТВЕННОГО</w:t>
      </w:r>
      <w:proofErr w:type="gramEnd"/>
    </w:p>
    <w:p w:rsidR="00F00E8A" w:rsidRDefault="00F00E8A">
      <w:pPr>
        <w:pStyle w:val="ConsPlusNonformat"/>
      </w:pPr>
      <w:r>
        <w:t xml:space="preserve">   ХАРАКТЕРА СУПРУГИ (СУПРУГА) И НЕСОВЕРШЕННОЛЕТНИХ ДЕТЕЙ РУКОВОДИТЕЛЯ</w:t>
      </w:r>
    </w:p>
    <w:p w:rsidR="00F00E8A" w:rsidRDefault="00F00E8A">
      <w:pPr>
        <w:pStyle w:val="ConsPlusNonformat"/>
      </w:pPr>
      <w:r>
        <w:t xml:space="preserve">             ГОСУДАРСТВЕННОГО УЧРЕЖДЕНИЯ ТУЛЬСКОЙ ОБЛАСТИ </w:t>
      </w:r>
      <w:hyperlink w:anchor="Par1042" w:history="1">
        <w:r>
          <w:rPr>
            <w:color w:val="0000FF"/>
          </w:rPr>
          <w:t>&lt;1&gt;</w:t>
        </w:r>
      </w:hyperlink>
    </w:p>
    <w:p w:rsidR="00F00E8A" w:rsidRDefault="00F00E8A">
      <w:pPr>
        <w:pStyle w:val="ConsPlusNonformat"/>
      </w:pPr>
    </w:p>
    <w:p w:rsidR="00F00E8A" w:rsidRDefault="00F00E8A">
      <w:pPr>
        <w:pStyle w:val="ConsPlusNonformat"/>
      </w:pPr>
      <w:r>
        <w:t xml:space="preserve">    Я, ____________________________________________________________________</w:t>
      </w:r>
    </w:p>
    <w:p w:rsidR="00F00E8A" w:rsidRDefault="00F00E8A">
      <w:pPr>
        <w:pStyle w:val="ConsPlusNonformat"/>
      </w:pPr>
      <w:r>
        <w:t>__________________________________________________________________________,</w:t>
      </w:r>
    </w:p>
    <w:p w:rsidR="00F00E8A" w:rsidRDefault="00F00E8A">
      <w:pPr>
        <w:pStyle w:val="ConsPlusNonformat"/>
      </w:pPr>
      <w:r>
        <w:t xml:space="preserve">                  (фамилия, имя, отчество, дата рождения)</w:t>
      </w:r>
    </w:p>
    <w:p w:rsidR="00F00E8A" w:rsidRDefault="00F00E8A">
      <w:pPr>
        <w:pStyle w:val="ConsPlusNonformat"/>
      </w:pPr>
      <w:r>
        <w:t>___________________________________________________________________________</w:t>
      </w:r>
    </w:p>
    <w:p w:rsidR="00F00E8A" w:rsidRDefault="00F00E8A">
      <w:pPr>
        <w:pStyle w:val="ConsPlusNonformat"/>
      </w:pPr>
      <w:r>
        <w:t>___________________________________________________________________________</w:t>
      </w:r>
    </w:p>
    <w:p w:rsidR="00F00E8A" w:rsidRDefault="00F00E8A">
      <w:pPr>
        <w:pStyle w:val="ConsPlusNonformat"/>
      </w:pPr>
      <w:r>
        <w:t>__________________________________________________________________________,</w:t>
      </w:r>
    </w:p>
    <w:p w:rsidR="00F00E8A" w:rsidRDefault="00F00E8A">
      <w:pPr>
        <w:pStyle w:val="ConsPlusNonformat"/>
      </w:pPr>
      <w:r>
        <w:t xml:space="preserve">                          (занимаемая должность)</w:t>
      </w:r>
    </w:p>
    <w:p w:rsidR="00F00E8A" w:rsidRDefault="00F00E8A">
      <w:pPr>
        <w:pStyle w:val="ConsPlusNonformat"/>
      </w:pPr>
      <w:proofErr w:type="gramStart"/>
      <w:r>
        <w:t>проживающий</w:t>
      </w:r>
      <w:proofErr w:type="gramEnd"/>
      <w:r>
        <w:t xml:space="preserve"> по адресу: ____________________________________________________</w:t>
      </w:r>
    </w:p>
    <w:p w:rsidR="00F00E8A" w:rsidRDefault="00F00E8A">
      <w:pPr>
        <w:pStyle w:val="ConsPlusNonformat"/>
      </w:pPr>
      <w:r>
        <w:t xml:space="preserve">                                   (адрес места жительства)</w:t>
      </w:r>
    </w:p>
    <w:p w:rsidR="00F00E8A" w:rsidRDefault="00F00E8A">
      <w:pPr>
        <w:pStyle w:val="ConsPlusNonformat"/>
      </w:pPr>
      <w:r>
        <w:t>__________________________________________________________________________,</w:t>
      </w:r>
    </w:p>
    <w:p w:rsidR="00F00E8A" w:rsidRDefault="00F00E8A">
      <w:pPr>
        <w:pStyle w:val="ConsPlusNonformat"/>
      </w:pPr>
      <w:r>
        <w:t>сообщаю   сведения   о   доходах  за отчетный период с 1 января 20___ г. по</w:t>
      </w:r>
    </w:p>
    <w:p w:rsidR="00F00E8A" w:rsidRDefault="00F00E8A">
      <w:pPr>
        <w:pStyle w:val="ConsPlusNonformat"/>
      </w:pPr>
      <w:r>
        <w:t xml:space="preserve">31 декабря 20___ г. </w:t>
      </w:r>
      <w:proofErr w:type="gramStart"/>
      <w:r>
        <w:t>моей</w:t>
      </w:r>
      <w:proofErr w:type="gramEnd"/>
      <w:r>
        <w:t xml:space="preserve"> (моего) __________________________________________</w:t>
      </w:r>
    </w:p>
    <w:p w:rsidR="00F00E8A" w:rsidRDefault="00F00E8A">
      <w:pPr>
        <w:pStyle w:val="ConsPlusNonformat"/>
      </w:pPr>
      <w:r>
        <w:t xml:space="preserve">                                  </w:t>
      </w:r>
      <w:proofErr w:type="gramStart"/>
      <w:r>
        <w:t>(супруги (супруга), несовершеннолетней</w:t>
      </w:r>
      <w:proofErr w:type="gramEnd"/>
    </w:p>
    <w:p w:rsidR="00F00E8A" w:rsidRDefault="00F00E8A">
      <w:pPr>
        <w:pStyle w:val="ConsPlusNonformat"/>
      </w:pPr>
      <w:r>
        <w:t xml:space="preserve">                                      дочери, несовершеннолетнего сына)</w:t>
      </w:r>
    </w:p>
    <w:p w:rsidR="00F00E8A" w:rsidRDefault="00F00E8A">
      <w:pPr>
        <w:pStyle w:val="ConsPlusNonformat"/>
      </w:pPr>
      <w:r>
        <w:t>__________________________________________________________________________,</w:t>
      </w:r>
    </w:p>
    <w:p w:rsidR="00F00E8A" w:rsidRDefault="00F00E8A">
      <w:pPr>
        <w:pStyle w:val="ConsPlusNonformat"/>
      </w:pPr>
      <w:r>
        <w:t xml:space="preserve">                  (фамилия, имя, отчество, дата рождения)</w:t>
      </w:r>
    </w:p>
    <w:p w:rsidR="00F00E8A" w:rsidRDefault="00F00E8A">
      <w:pPr>
        <w:pStyle w:val="ConsPlusNonformat"/>
      </w:pPr>
      <w:r>
        <w:t>___________________________________________________________________________,</w:t>
      </w:r>
    </w:p>
    <w:p w:rsidR="00F00E8A" w:rsidRDefault="00F00E8A">
      <w:pPr>
        <w:pStyle w:val="ConsPlusNonformat"/>
      </w:pPr>
      <w:r>
        <w:t xml:space="preserve">    </w:t>
      </w:r>
      <w:proofErr w:type="gramStart"/>
      <w:r>
        <w:t>(основное место работы или службы, занимаемая должность; в случае</w:t>
      </w:r>
      <w:proofErr w:type="gramEnd"/>
    </w:p>
    <w:p w:rsidR="00F00E8A" w:rsidRDefault="00F00E8A">
      <w:pPr>
        <w:pStyle w:val="ConsPlusNonformat"/>
      </w:pPr>
      <w:r>
        <w:t xml:space="preserve">        отсутствия основного места работы или службы - род занятий)</w:t>
      </w:r>
    </w:p>
    <w:p w:rsidR="00F00E8A" w:rsidRDefault="00F00E8A">
      <w:pPr>
        <w:pStyle w:val="ConsPlusNonformat"/>
      </w:pPr>
      <w:r>
        <w:t xml:space="preserve">об  имуществе,  принадлежащем  ей (ему) на праве собственности, о вкладах </w:t>
      </w:r>
      <w:proofErr w:type="gramStart"/>
      <w:r>
        <w:t>в</w:t>
      </w:r>
      <w:proofErr w:type="gramEnd"/>
    </w:p>
    <w:p w:rsidR="00F00E8A" w:rsidRDefault="00F00E8A">
      <w:pPr>
        <w:pStyle w:val="ConsPlusNonformat"/>
      </w:pPr>
      <w:proofErr w:type="gramStart"/>
      <w:r>
        <w:t>банках</w:t>
      </w:r>
      <w:proofErr w:type="gramEnd"/>
      <w:r>
        <w:t>,  ценных  бумагах,  об  обязательствах  имущественного  характера по</w:t>
      </w:r>
    </w:p>
    <w:p w:rsidR="00F00E8A" w:rsidRDefault="00F00E8A">
      <w:pPr>
        <w:pStyle w:val="ConsPlusNonformat"/>
      </w:pPr>
      <w:r>
        <w:t>состоянию на конец отчетного периода (на отчетную дату):</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119" w:name="Par1042"/>
      <w:bookmarkEnd w:id="119"/>
      <w:r>
        <w:rPr>
          <w:rFonts w:ascii="Calibri" w:hAnsi="Calibri" w:cs="Calibri"/>
        </w:rPr>
        <w:t xml:space="preserve">&lt;1&gt; Сведения представляются отдельно на супругу (супруга) и на каждого из несовершеннолетних детей руководителя государственного учреждения Тульской области, </w:t>
      </w:r>
      <w:r>
        <w:rPr>
          <w:rFonts w:ascii="Calibri" w:hAnsi="Calibri" w:cs="Calibri"/>
        </w:rPr>
        <w:lastRenderedPageBreak/>
        <w:t>представляющего сведения.</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jc w:val="center"/>
        <w:outlineLvl w:val="1"/>
        <w:rPr>
          <w:rFonts w:ascii="Calibri" w:hAnsi="Calibri" w:cs="Calibri"/>
        </w:rPr>
      </w:pPr>
      <w:bookmarkStart w:id="120" w:name="Par1044"/>
      <w:bookmarkEnd w:id="120"/>
      <w:r>
        <w:rPr>
          <w:rFonts w:ascii="Calibri" w:hAnsi="Calibri" w:cs="Calibri"/>
        </w:rPr>
        <w:t xml:space="preserve">Раздел 1. Сведения о доходах </w:t>
      </w:r>
      <w:hyperlink w:anchor="Par1075" w:history="1">
        <w:r>
          <w:rPr>
            <w:rFonts w:ascii="Calibri" w:hAnsi="Calibri" w:cs="Calibri"/>
            <w:color w:val="0000FF"/>
          </w:rPr>
          <w:t>&lt;1&gt;</w:t>
        </w:r>
      </w:hyperlink>
    </w:p>
    <w:p w:rsidR="00F00E8A" w:rsidRDefault="00F00E8A">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0"/>
        <w:gridCol w:w="6120"/>
        <w:gridCol w:w="2520"/>
      </w:tblGrid>
      <w:tr w:rsidR="00F00E8A">
        <w:trPr>
          <w:trHeight w:val="400"/>
          <w:tblCellSpacing w:w="5" w:type="nil"/>
        </w:trPr>
        <w:tc>
          <w:tcPr>
            <w:tcW w:w="60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612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дохода                    </w:t>
            </w:r>
          </w:p>
        </w:tc>
        <w:tc>
          <w:tcPr>
            <w:tcW w:w="252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Величина дохода </w:t>
            </w:r>
            <w:hyperlink w:anchor="Par1076" w:history="1">
              <w:r>
                <w:rPr>
                  <w:rFonts w:ascii="Courier New" w:hAnsi="Courier New" w:cs="Courier New"/>
                  <w:color w:val="0000FF"/>
                  <w:sz w:val="20"/>
                  <w:szCs w:val="20"/>
                </w:rPr>
                <w:t>&lt;2&gt;</w:t>
              </w:r>
            </w:hyperlink>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6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6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по основному месту работы                  </w:t>
            </w: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6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педагогической деятельности             </w:t>
            </w: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6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научной деятельности                    </w:t>
            </w: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6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иной творческой деятельности            </w:t>
            </w: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rHeight w:val="4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6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вкладов в банках и иных кредитных       </w:t>
            </w:r>
          </w:p>
          <w:p w:rsidR="00F00E8A" w:rsidRDefault="00F00E8A">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организациях</w:t>
            </w:r>
            <w:proofErr w:type="gramEnd"/>
            <w:r>
              <w:rPr>
                <w:rFonts w:ascii="Courier New" w:hAnsi="Courier New" w:cs="Courier New"/>
                <w:sz w:val="20"/>
                <w:szCs w:val="20"/>
              </w:rPr>
              <w:t xml:space="preserve">                                     </w:t>
            </w: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rHeight w:val="4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6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ценных бумаг и долей участия </w:t>
            </w:r>
            <w:proofErr w:type="gramStart"/>
            <w:r>
              <w:rPr>
                <w:rFonts w:ascii="Courier New" w:hAnsi="Courier New" w:cs="Courier New"/>
                <w:sz w:val="20"/>
                <w:szCs w:val="20"/>
              </w:rPr>
              <w:t>в</w:t>
            </w:r>
            <w:proofErr w:type="gramEnd"/>
            <w:r>
              <w:rPr>
                <w:rFonts w:ascii="Courier New" w:hAnsi="Courier New" w:cs="Courier New"/>
                <w:sz w:val="20"/>
                <w:szCs w:val="20"/>
              </w:rPr>
              <w:t xml:space="preserve">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коммерческих </w:t>
            </w:r>
            <w:proofErr w:type="gramStart"/>
            <w:r>
              <w:rPr>
                <w:rFonts w:ascii="Courier New" w:hAnsi="Courier New" w:cs="Courier New"/>
                <w:sz w:val="20"/>
                <w:szCs w:val="20"/>
              </w:rPr>
              <w:t>организациях</w:t>
            </w:r>
            <w:proofErr w:type="gramEnd"/>
            <w:r>
              <w:rPr>
                <w:rFonts w:ascii="Courier New" w:hAnsi="Courier New" w:cs="Courier New"/>
                <w:sz w:val="20"/>
                <w:szCs w:val="20"/>
              </w:rPr>
              <w:t xml:space="preserve">                        </w:t>
            </w: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rHeight w:val="8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6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Иные доходы (указать вид дохода):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6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доход за отчетный период                   </w:t>
            </w: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bl>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121" w:name="Par1075"/>
      <w:bookmarkEnd w:id="121"/>
      <w:r>
        <w:rPr>
          <w:rFonts w:ascii="Calibri" w:hAnsi="Calibri" w:cs="Calibri"/>
        </w:rPr>
        <w:t>&lt;1</w:t>
      </w:r>
      <w:proofErr w:type="gramStart"/>
      <w:r>
        <w:rPr>
          <w:rFonts w:ascii="Calibri" w:hAnsi="Calibri" w:cs="Calibri"/>
        </w:rPr>
        <w:t>&gt; У</w:t>
      </w:r>
      <w:proofErr w:type="gramEnd"/>
      <w:r>
        <w:rPr>
          <w:rFonts w:ascii="Calibri" w:hAnsi="Calibri" w:cs="Calibri"/>
        </w:rPr>
        <w:t>казываются доходы (включая пенсии, пособия, иные выплаты) за отчетный период.</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122" w:name="Par1076"/>
      <w:bookmarkEnd w:id="122"/>
      <w:r>
        <w:rPr>
          <w:rFonts w:ascii="Calibri" w:hAnsi="Calibri" w:cs="Calibri"/>
        </w:rPr>
        <w:t>&lt;2&gt; Доход, полученный в иностранной валюте, указывается в рублях по курсу Банка России на дату получения дохода.</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jc w:val="center"/>
        <w:outlineLvl w:val="1"/>
        <w:rPr>
          <w:rFonts w:ascii="Calibri" w:hAnsi="Calibri" w:cs="Calibri"/>
        </w:rPr>
      </w:pPr>
      <w:bookmarkStart w:id="123" w:name="Par1078"/>
      <w:bookmarkEnd w:id="123"/>
      <w:r>
        <w:rPr>
          <w:rFonts w:ascii="Calibri" w:hAnsi="Calibri" w:cs="Calibri"/>
        </w:rPr>
        <w:t>Раздел 2. Сведения об имуществе</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outlineLvl w:val="2"/>
        <w:rPr>
          <w:rFonts w:ascii="Calibri" w:hAnsi="Calibri" w:cs="Calibri"/>
        </w:rPr>
      </w:pPr>
      <w:bookmarkStart w:id="124" w:name="Par1080"/>
      <w:bookmarkEnd w:id="124"/>
      <w:r>
        <w:rPr>
          <w:rFonts w:ascii="Calibri" w:hAnsi="Calibri" w:cs="Calibri"/>
        </w:rPr>
        <w:t>2.1. Недвижимое имущество</w:t>
      </w:r>
    </w:p>
    <w:p w:rsidR="00F00E8A" w:rsidRDefault="00F00E8A">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0"/>
        <w:gridCol w:w="3360"/>
        <w:gridCol w:w="2280"/>
        <w:gridCol w:w="2160"/>
        <w:gridCol w:w="1200"/>
      </w:tblGrid>
      <w:tr w:rsidR="00F00E8A">
        <w:trPr>
          <w:trHeight w:val="400"/>
          <w:tblCellSpacing w:w="5" w:type="nil"/>
        </w:trPr>
        <w:tc>
          <w:tcPr>
            <w:tcW w:w="60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336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наименование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имущества         </w:t>
            </w:r>
          </w:p>
        </w:tc>
        <w:tc>
          <w:tcPr>
            <w:tcW w:w="228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Вид собственности</w:t>
            </w:r>
          </w:p>
          <w:p w:rsidR="00F00E8A" w:rsidRDefault="00F00E8A">
            <w:pPr>
              <w:widowControl w:val="0"/>
              <w:autoSpaceDE w:val="0"/>
              <w:autoSpaceDN w:val="0"/>
              <w:adjustRightInd w:val="0"/>
              <w:spacing w:after="0" w:line="240" w:lineRule="auto"/>
              <w:rPr>
                <w:rFonts w:ascii="Courier New" w:hAnsi="Courier New" w:cs="Courier New"/>
                <w:sz w:val="20"/>
                <w:szCs w:val="20"/>
              </w:rPr>
            </w:pPr>
            <w:hyperlink w:anchor="Par1120" w:history="1">
              <w:r>
                <w:rPr>
                  <w:rFonts w:ascii="Courier New" w:hAnsi="Courier New" w:cs="Courier New"/>
                  <w:color w:val="0000FF"/>
                  <w:sz w:val="20"/>
                  <w:szCs w:val="20"/>
                </w:rPr>
                <w:t>&lt;1&gt;</w:t>
              </w:r>
            </w:hyperlink>
          </w:p>
        </w:tc>
        <w:tc>
          <w:tcPr>
            <w:tcW w:w="216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Место нахождения</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20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Площадь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(кв. м) </w:t>
            </w: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3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1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2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F00E8A">
        <w:trPr>
          <w:trHeight w:val="8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3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hyperlink w:anchor="Par1121" w:history="1">
              <w:r>
                <w:rPr>
                  <w:rFonts w:ascii="Courier New" w:hAnsi="Courier New" w:cs="Courier New"/>
                  <w:color w:val="0000FF"/>
                  <w:sz w:val="20"/>
                  <w:szCs w:val="20"/>
                </w:rPr>
                <w:t>&lt;2&gt;</w:t>
              </w:r>
            </w:hyperlink>
            <w:r>
              <w:rPr>
                <w:rFonts w:ascii="Courier New" w:hAnsi="Courier New" w:cs="Courier New"/>
                <w:sz w:val="20"/>
                <w:szCs w:val="20"/>
              </w:rPr>
              <w:t xml:space="preserve">: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rHeight w:val="8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33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Жилые дома: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rHeight w:val="8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33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Квартиры: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rHeight w:val="8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33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Дачи: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rHeight w:val="8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5 </w:t>
            </w:r>
          </w:p>
        </w:tc>
        <w:tc>
          <w:tcPr>
            <w:tcW w:w="33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Гаражи: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rHeight w:val="8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33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Иное недвижимое имущество:</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bl>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125" w:name="Par1120"/>
      <w:bookmarkEnd w:id="125"/>
      <w:r>
        <w:rPr>
          <w:rFonts w:ascii="Calibri" w:hAnsi="Calibri" w:cs="Calibri"/>
        </w:rPr>
        <w:t>&lt;1</w:t>
      </w:r>
      <w:proofErr w:type="gramStart"/>
      <w:r>
        <w:rPr>
          <w:rFonts w:ascii="Calibri" w:hAnsi="Calibri" w:cs="Calibri"/>
        </w:rPr>
        <w:t>&gt; У</w:t>
      </w:r>
      <w:proofErr w:type="gramEnd"/>
      <w:r>
        <w:rPr>
          <w:rFonts w:ascii="Calibri" w:hAnsi="Calibri" w:cs="Calibri"/>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руководителя государственного учреждения Тульской области, представляющего сведения.</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126" w:name="Par1121"/>
      <w:bookmarkEnd w:id="126"/>
      <w:r>
        <w:rPr>
          <w:rFonts w:ascii="Calibri" w:hAnsi="Calibri" w:cs="Calibri"/>
        </w:rPr>
        <w:t>&lt;2</w:t>
      </w:r>
      <w:proofErr w:type="gramStart"/>
      <w:r>
        <w:rPr>
          <w:rFonts w:ascii="Calibri" w:hAnsi="Calibri" w:cs="Calibri"/>
        </w:rPr>
        <w:t>&gt; У</w:t>
      </w:r>
      <w:proofErr w:type="gramEnd"/>
      <w:r>
        <w:rPr>
          <w:rFonts w:ascii="Calibri" w:hAnsi="Calibri" w:cs="Calibri"/>
        </w:rPr>
        <w:t>казывается вид земельного участка (пая, доли): под индивидуальное жилищное строительство, дачный, садовый, приусадебный, огородный и другие.</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outlineLvl w:val="2"/>
        <w:rPr>
          <w:rFonts w:ascii="Calibri" w:hAnsi="Calibri" w:cs="Calibri"/>
        </w:rPr>
      </w:pPr>
      <w:bookmarkStart w:id="127" w:name="Par1123"/>
      <w:bookmarkEnd w:id="127"/>
      <w:r>
        <w:rPr>
          <w:rFonts w:ascii="Calibri" w:hAnsi="Calibri" w:cs="Calibri"/>
        </w:rPr>
        <w:t>2.2. Транспортные средства</w:t>
      </w:r>
    </w:p>
    <w:p w:rsidR="00F00E8A" w:rsidRDefault="00F00E8A">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0"/>
        <w:gridCol w:w="3960"/>
        <w:gridCol w:w="2280"/>
        <w:gridCol w:w="2520"/>
      </w:tblGrid>
      <w:tr w:rsidR="00F00E8A">
        <w:trPr>
          <w:trHeight w:val="400"/>
          <w:tblCellSpacing w:w="5" w:type="nil"/>
        </w:trPr>
        <w:tc>
          <w:tcPr>
            <w:tcW w:w="60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396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марка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транспортного средства     </w:t>
            </w:r>
          </w:p>
        </w:tc>
        <w:tc>
          <w:tcPr>
            <w:tcW w:w="228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собственности </w:t>
            </w:r>
            <w:hyperlink w:anchor="Par1165" w:history="1">
              <w:r>
                <w:rPr>
                  <w:rFonts w:ascii="Courier New" w:hAnsi="Courier New" w:cs="Courier New"/>
                  <w:color w:val="0000FF"/>
                  <w:sz w:val="20"/>
                  <w:szCs w:val="20"/>
                </w:rPr>
                <w:t>&lt;1&gt;</w:t>
              </w:r>
            </w:hyperlink>
          </w:p>
        </w:tc>
        <w:tc>
          <w:tcPr>
            <w:tcW w:w="252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регистрации </w:t>
            </w: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r w:rsidR="00F00E8A">
        <w:trPr>
          <w:trHeight w:val="6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Автомобили легковые: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rHeight w:val="6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3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Автомобили грузовые: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rHeight w:val="6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3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Автоприцепы: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rHeight w:val="6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3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Мототранспорные</w:t>
            </w:r>
            <w:proofErr w:type="spellEnd"/>
            <w:r>
              <w:rPr>
                <w:rFonts w:ascii="Courier New" w:hAnsi="Courier New" w:cs="Courier New"/>
                <w:sz w:val="20"/>
                <w:szCs w:val="20"/>
              </w:rPr>
              <w:t xml:space="preserve"> средства: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rHeight w:val="6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3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Сельскохозяйственная техника: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rHeight w:val="6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3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Водный транспорт: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rHeight w:val="6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3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Воздушный транспорт: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rHeight w:val="600"/>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3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Иные транспортные средства: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bl>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128" w:name="Par1165"/>
      <w:bookmarkEnd w:id="128"/>
      <w:r>
        <w:rPr>
          <w:rFonts w:ascii="Calibri" w:hAnsi="Calibri" w:cs="Calibri"/>
        </w:rPr>
        <w:t>&lt;1</w:t>
      </w:r>
      <w:proofErr w:type="gramStart"/>
      <w:r>
        <w:rPr>
          <w:rFonts w:ascii="Calibri" w:hAnsi="Calibri" w:cs="Calibri"/>
        </w:rPr>
        <w:t>&gt; У</w:t>
      </w:r>
      <w:proofErr w:type="gramEnd"/>
      <w:r>
        <w:rPr>
          <w:rFonts w:ascii="Calibri" w:hAnsi="Calibri" w:cs="Calibri"/>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руководителя государственного учреждения Тульской области, который представляет сведения.</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jc w:val="center"/>
        <w:outlineLvl w:val="1"/>
        <w:rPr>
          <w:rFonts w:ascii="Calibri" w:hAnsi="Calibri" w:cs="Calibri"/>
        </w:rPr>
      </w:pPr>
      <w:bookmarkStart w:id="129" w:name="Par1167"/>
      <w:bookmarkEnd w:id="129"/>
      <w:r>
        <w:rPr>
          <w:rFonts w:ascii="Calibri" w:hAnsi="Calibri" w:cs="Calibri"/>
        </w:rPr>
        <w:t>Раздел 3. Сведения о денежных средствах, находящихся</w:t>
      </w:r>
    </w:p>
    <w:p w:rsidR="00F00E8A" w:rsidRDefault="00F00E8A">
      <w:pPr>
        <w:widowControl w:val="0"/>
        <w:autoSpaceDE w:val="0"/>
        <w:autoSpaceDN w:val="0"/>
        <w:adjustRightInd w:val="0"/>
        <w:spacing w:after="0" w:line="240" w:lineRule="auto"/>
        <w:jc w:val="center"/>
        <w:rPr>
          <w:rFonts w:ascii="Calibri" w:hAnsi="Calibri" w:cs="Calibri"/>
        </w:rPr>
      </w:pPr>
      <w:r>
        <w:rPr>
          <w:rFonts w:ascii="Calibri" w:hAnsi="Calibri" w:cs="Calibri"/>
        </w:rPr>
        <w:t>на счетах в банках и иных кредитных организациях</w:t>
      </w:r>
    </w:p>
    <w:p w:rsidR="00F00E8A" w:rsidRDefault="00F00E8A">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0"/>
        <w:gridCol w:w="3120"/>
        <w:gridCol w:w="1680"/>
        <w:gridCol w:w="1800"/>
        <w:gridCol w:w="960"/>
        <w:gridCol w:w="1440"/>
      </w:tblGrid>
      <w:tr w:rsidR="00F00E8A">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312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и адрес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банка или иной кредитной</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организации       </w:t>
            </w:r>
          </w:p>
        </w:tc>
        <w:tc>
          <w:tcPr>
            <w:tcW w:w="168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Вид и валюта</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счета </w:t>
            </w:r>
            <w:hyperlink w:anchor="Par1193" w:history="1">
              <w:r>
                <w:rPr>
                  <w:rFonts w:ascii="Courier New" w:hAnsi="Courier New" w:cs="Courier New"/>
                  <w:color w:val="0000FF"/>
                  <w:sz w:val="20"/>
                  <w:szCs w:val="20"/>
                </w:rPr>
                <w:t>&lt;1&gt;</w:t>
              </w:r>
            </w:hyperlink>
          </w:p>
        </w:tc>
        <w:tc>
          <w:tcPr>
            <w:tcW w:w="180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Дата открытия</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счета    </w:t>
            </w:r>
          </w:p>
        </w:tc>
        <w:tc>
          <w:tcPr>
            <w:tcW w:w="96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Номер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счета </w:t>
            </w:r>
          </w:p>
        </w:tc>
        <w:tc>
          <w:tcPr>
            <w:tcW w:w="144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Остаток </w:t>
            </w:r>
            <w:proofErr w:type="gramStart"/>
            <w:r>
              <w:rPr>
                <w:rFonts w:ascii="Courier New" w:hAnsi="Courier New" w:cs="Courier New"/>
                <w:sz w:val="20"/>
                <w:szCs w:val="20"/>
              </w:rPr>
              <w:t>на</w:t>
            </w:r>
            <w:proofErr w:type="gramEnd"/>
          </w:p>
          <w:p w:rsidR="00F00E8A" w:rsidRDefault="00F00E8A">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счете</w:t>
            </w:r>
            <w:proofErr w:type="gramEnd"/>
            <w:r>
              <w:rPr>
                <w:rFonts w:ascii="Courier New" w:hAnsi="Courier New" w:cs="Courier New"/>
                <w:sz w:val="20"/>
                <w:szCs w:val="20"/>
              </w:rPr>
              <w:t xml:space="preserve"> </w:t>
            </w:r>
            <w:hyperlink w:anchor="Par1194" w:history="1">
              <w:r>
                <w:rPr>
                  <w:rFonts w:ascii="Courier New" w:hAnsi="Courier New" w:cs="Courier New"/>
                  <w:color w:val="0000FF"/>
                  <w:sz w:val="20"/>
                  <w:szCs w:val="20"/>
                </w:rPr>
                <w:t>&lt;2&gt;</w:t>
              </w:r>
            </w:hyperlink>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6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3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3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3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3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3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31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bl>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130" w:name="Par1193"/>
      <w:bookmarkEnd w:id="130"/>
      <w:r>
        <w:rPr>
          <w:rFonts w:ascii="Calibri" w:hAnsi="Calibri" w:cs="Calibri"/>
        </w:rPr>
        <w:t>&lt;1</w:t>
      </w:r>
      <w:proofErr w:type="gramStart"/>
      <w:r>
        <w:rPr>
          <w:rFonts w:ascii="Calibri" w:hAnsi="Calibri" w:cs="Calibri"/>
        </w:rPr>
        <w:t>&gt; У</w:t>
      </w:r>
      <w:proofErr w:type="gramEnd"/>
      <w:r>
        <w:rPr>
          <w:rFonts w:ascii="Calibri" w:hAnsi="Calibri" w:cs="Calibri"/>
        </w:rPr>
        <w:t>казываются вид счета (депозитный, текущий, расчетный, ссудный и другие) и валюта счета.</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131" w:name="Par1194"/>
      <w:bookmarkEnd w:id="131"/>
      <w:r>
        <w:rPr>
          <w:rFonts w:ascii="Calibri" w:hAnsi="Calibri" w:cs="Calibri"/>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jc w:val="center"/>
        <w:outlineLvl w:val="1"/>
        <w:rPr>
          <w:rFonts w:ascii="Calibri" w:hAnsi="Calibri" w:cs="Calibri"/>
        </w:rPr>
      </w:pPr>
      <w:bookmarkStart w:id="132" w:name="Par1196"/>
      <w:bookmarkEnd w:id="132"/>
      <w:r>
        <w:rPr>
          <w:rFonts w:ascii="Calibri" w:hAnsi="Calibri" w:cs="Calibri"/>
        </w:rPr>
        <w:t>Раздел 4. Сведения о ценных бумагах</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outlineLvl w:val="2"/>
        <w:rPr>
          <w:rFonts w:ascii="Calibri" w:hAnsi="Calibri" w:cs="Calibri"/>
        </w:rPr>
      </w:pPr>
      <w:bookmarkStart w:id="133" w:name="Par1198"/>
      <w:bookmarkEnd w:id="133"/>
      <w:r>
        <w:rPr>
          <w:rFonts w:ascii="Calibri" w:hAnsi="Calibri" w:cs="Calibri"/>
        </w:rPr>
        <w:t>4.1. Акции и иное участие в коммерческих организациях</w:t>
      </w:r>
    </w:p>
    <w:p w:rsidR="00F00E8A" w:rsidRDefault="00F00E8A">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0"/>
        <w:gridCol w:w="3000"/>
        <w:gridCol w:w="1680"/>
        <w:gridCol w:w="1560"/>
        <w:gridCol w:w="1200"/>
        <w:gridCol w:w="1560"/>
      </w:tblGrid>
      <w:tr w:rsidR="00F00E8A">
        <w:trPr>
          <w:trHeight w:val="800"/>
          <w:tblCellSpacing w:w="5" w:type="nil"/>
        </w:trPr>
        <w:tc>
          <w:tcPr>
            <w:tcW w:w="60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300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и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организационно-правовая</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форма организации </w:t>
            </w:r>
            <w:hyperlink w:anchor="Par1220" w:history="1">
              <w:r>
                <w:rPr>
                  <w:rFonts w:ascii="Courier New" w:hAnsi="Courier New" w:cs="Courier New"/>
                  <w:color w:val="0000FF"/>
                  <w:sz w:val="20"/>
                  <w:szCs w:val="20"/>
                </w:rPr>
                <w:t>&lt;1&gt;</w:t>
              </w:r>
            </w:hyperlink>
          </w:p>
        </w:tc>
        <w:tc>
          <w:tcPr>
            <w:tcW w:w="168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нахождения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организации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56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Уставный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капитал </w:t>
            </w:r>
            <w:hyperlink w:anchor="Par1221" w:history="1">
              <w:r>
                <w:rPr>
                  <w:rFonts w:ascii="Courier New" w:hAnsi="Courier New" w:cs="Courier New"/>
                  <w:color w:val="0000FF"/>
                  <w:sz w:val="20"/>
                  <w:szCs w:val="20"/>
                </w:rPr>
                <w:t>&lt;2&gt;</w:t>
              </w:r>
            </w:hyperlink>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c>
          <w:tcPr>
            <w:tcW w:w="120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Доля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w:t>
            </w:r>
          </w:p>
          <w:p w:rsidR="00F00E8A" w:rsidRDefault="00F00E8A">
            <w:pPr>
              <w:widowControl w:val="0"/>
              <w:autoSpaceDE w:val="0"/>
              <w:autoSpaceDN w:val="0"/>
              <w:adjustRightInd w:val="0"/>
              <w:spacing w:after="0" w:line="240" w:lineRule="auto"/>
              <w:rPr>
                <w:rFonts w:ascii="Courier New" w:hAnsi="Courier New" w:cs="Courier New"/>
                <w:sz w:val="20"/>
                <w:szCs w:val="20"/>
              </w:rPr>
            </w:pPr>
            <w:hyperlink w:anchor="Par1222" w:history="1">
              <w:r>
                <w:rPr>
                  <w:rFonts w:ascii="Courier New" w:hAnsi="Courier New" w:cs="Courier New"/>
                  <w:color w:val="0000FF"/>
                  <w:sz w:val="20"/>
                  <w:szCs w:val="20"/>
                </w:rPr>
                <w:t>&lt;3&gt;</w:t>
              </w:r>
            </w:hyperlink>
          </w:p>
        </w:tc>
        <w:tc>
          <w:tcPr>
            <w:tcW w:w="156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Основание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w:t>
            </w:r>
            <w:hyperlink w:anchor="Par1223" w:history="1">
              <w:r>
                <w:rPr>
                  <w:rFonts w:ascii="Courier New" w:hAnsi="Courier New" w:cs="Courier New"/>
                  <w:color w:val="0000FF"/>
                  <w:sz w:val="20"/>
                  <w:szCs w:val="20"/>
                </w:rPr>
                <w:t>&lt;4&gt;</w:t>
              </w:r>
            </w:hyperlink>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0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6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5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2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5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0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30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30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30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30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bl>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134" w:name="Par1220"/>
      <w:bookmarkEnd w:id="134"/>
      <w:r>
        <w:rPr>
          <w:rFonts w:ascii="Calibri" w:hAnsi="Calibri" w:cs="Calibri"/>
        </w:rPr>
        <w:t>&lt;1</w:t>
      </w:r>
      <w:proofErr w:type="gramStart"/>
      <w:r>
        <w:rPr>
          <w:rFonts w:ascii="Calibri" w:hAnsi="Calibri" w:cs="Calibri"/>
        </w:rPr>
        <w:t>&gt; У</w:t>
      </w:r>
      <w:proofErr w:type="gramEnd"/>
      <w:r>
        <w:rPr>
          <w:rFonts w:ascii="Calibri" w:hAnsi="Calibri" w:cs="Calibri"/>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135" w:name="Par1221"/>
      <w:bookmarkEnd w:id="135"/>
      <w:r>
        <w:rPr>
          <w:rFonts w:ascii="Calibri" w:hAnsi="Calibri" w:cs="Calibri"/>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136" w:name="Par1222"/>
      <w:bookmarkEnd w:id="136"/>
      <w:r>
        <w:rPr>
          <w:rFonts w:ascii="Calibri" w:hAnsi="Calibri" w:cs="Calibri"/>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137" w:name="Par1223"/>
      <w:bookmarkEnd w:id="137"/>
      <w:r>
        <w:rPr>
          <w:rFonts w:ascii="Calibri" w:hAnsi="Calibri" w:cs="Calibri"/>
        </w:rPr>
        <w:t>&lt;4</w:t>
      </w:r>
      <w:proofErr w:type="gramStart"/>
      <w:r>
        <w:rPr>
          <w:rFonts w:ascii="Calibri" w:hAnsi="Calibri" w:cs="Calibri"/>
        </w:rPr>
        <w:t>&gt; У</w:t>
      </w:r>
      <w:proofErr w:type="gramEnd"/>
      <w:r>
        <w:rPr>
          <w:rFonts w:ascii="Calibri" w:hAnsi="Calibri" w:cs="Calibri"/>
        </w:rPr>
        <w:t xml:space="preserve">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w:t>
      </w:r>
      <w:r>
        <w:rPr>
          <w:rFonts w:ascii="Calibri" w:hAnsi="Calibri" w:cs="Calibri"/>
        </w:rPr>
        <w:lastRenderedPageBreak/>
        <w:t>соответствующего договора или акта.</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outlineLvl w:val="2"/>
        <w:rPr>
          <w:rFonts w:ascii="Calibri" w:hAnsi="Calibri" w:cs="Calibri"/>
        </w:rPr>
      </w:pPr>
      <w:bookmarkStart w:id="138" w:name="Par1225"/>
      <w:bookmarkEnd w:id="138"/>
      <w:r>
        <w:rPr>
          <w:rFonts w:ascii="Calibri" w:hAnsi="Calibri" w:cs="Calibri"/>
        </w:rPr>
        <w:t>4.2. Иные ценные бумаги</w:t>
      </w:r>
    </w:p>
    <w:p w:rsidR="00F00E8A" w:rsidRDefault="00F00E8A">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0"/>
        <w:gridCol w:w="1800"/>
        <w:gridCol w:w="1920"/>
        <w:gridCol w:w="2040"/>
        <w:gridCol w:w="1440"/>
        <w:gridCol w:w="1800"/>
      </w:tblGrid>
      <w:tr w:rsidR="00F00E8A">
        <w:trPr>
          <w:trHeight w:val="800"/>
          <w:tblCellSpacing w:w="5" w:type="nil"/>
        </w:trPr>
        <w:tc>
          <w:tcPr>
            <w:tcW w:w="60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180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ценной бумаги</w:t>
            </w:r>
          </w:p>
          <w:p w:rsidR="00F00E8A" w:rsidRDefault="00F00E8A">
            <w:pPr>
              <w:widowControl w:val="0"/>
              <w:autoSpaceDE w:val="0"/>
              <w:autoSpaceDN w:val="0"/>
              <w:adjustRightInd w:val="0"/>
              <w:spacing w:after="0" w:line="240" w:lineRule="auto"/>
              <w:rPr>
                <w:rFonts w:ascii="Courier New" w:hAnsi="Courier New" w:cs="Courier New"/>
                <w:sz w:val="20"/>
                <w:szCs w:val="20"/>
              </w:rPr>
            </w:pPr>
            <w:hyperlink w:anchor="Par1249" w:history="1">
              <w:r>
                <w:rPr>
                  <w:rFonts w:ascii="Courier New" w:hAnsi="Courier New" w:cs="Courier New"/>
                  <w:color w:val="0000FF"/>
                  <w:sz w:val="20"/>
                  <w:szCs w:val="20"/>
                </w:rPr>
                <w:t>&lt;1&gt;</w:t>
              </w:r>
            </w:hyperlink>
          </w:p>
        </w:tc>
        <w:tc>
          <w:tcPr>
            <w:tcW w:w="192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Лицо,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выпустившее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ценную бумагу </w:t>
            </w:r>
          </w:p>
        </w:tc>
        <w:tc>
          <w:tcPr>
            <w:tcW w:w="204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Номинальная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величина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обязательства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c>
          <w:tcPr>
            <w:tcW w:w="144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Общее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количество</w:t>
            </w:r>
          </w:p>
        </w:tc>
        <w:tc>
          <w:tcPr>
            <w:tcW w:w="180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Общая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стоимость </w:t>
            </w:r>
            <w:hyperlink w:anchor="Par1250" w:history="1">
              <w:r>
                <w:rPr>
                  <w:rFonts w:ascii="Courier New" w:hAnsi="Courier New" w:cs="Courier New"/>
                  <w:color w:val="0000FF"/>
                  <w:sz w:val="20"/>
                  <w:szCs w:val="20"/>
                </w:rPr>
                <w:t>&lt;2&gt;</w:t>
              </w:r>
            </w:hyperlink>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9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0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bl>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139" w:name="Par1249"/>
      <w:bookmarkEnd w:id="139"/>
      <w:r>
        <w:rPr>
          <w:rFonts w:ascii="Calibri" w:hAnsi="Calibri" w:cs="Calibri"/>
        </w:rPr>
        <w:t>&lt;1</w:t>
      </w:r>
      <w:proofErr w:type="gramStart"/>
      <w:r>
        <w:rPr>
          <w:rFonts w:ascii="Calibri" w:hAnsi="Calibri" w:cs="Calibri"/>
        </w:rPr>
        <w:t>&gt; У</w:t>
      </w:r>
      <w:proofErr w:type="gramEnd"/>
      <w:r>
        <w:rPr>
          <w:rFonts w:ascii="Calibri" w:hAnsi="Calibri" w:cs="Calibri"/>
        </w:rPr>
        <w:t xml:space="preserve">казываются все ценные бумаги по видам (облигации, векселя и другие), за исключением акций, указанных в </w:t>
      </w:r>
      <w:hyperlink w:anchor="Par1198" w:history="1">
        <w:r>
          <w:rPr>
            <w:rFonts w:ascii="Calibri" w:hAnsi="Calibri" w:cs="Calibri"/>
            <w:color w:val="0000FF"/>
          </w:rPr>
          <w:t>подразделе</w:t>
        </w:r>
      </w:hyperlink>
      <w:r>
        <w:rPr>
          <w:rFonts w:ascii="Calibri" w:hAnsi="Calibri" w:cs="Calibri"/>
        </w:rPr>
        <w:t xml:space="preserve"> "Акции и иное участие в коммерческих организациях".</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140" w:name="Par1250"/>
      <w:bookmarkEnd w:id="140"/>
      <w:r>
        <w:rPr>
          <w:rFonts w:ascii="Calibri" w:hAnsi="Calibri" w:cs="Calibri"/>
        </w:rPr>
        <w:t>&lt;2</w:t>
      </w:r>
      <w:proofErr w:type="gramStart"/>
      <w:r>
        <w:rPr>
          <w:rFonts w:ascii="Calibri" w:hAnsi="Calibri" w:cs="Calibri"/>
        </w:rPr>
        <w:t>&gt; У</w:t>
      </w:r>
      <w:proofErr w:type="gramEnd"/>
      <w:r>
        <w:rPr>
          <w:rFonts w:ascii="Calibri" w:hAnsi="Calibri" w:cs="Calibri"/>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Итого по </w:t>
      </w:r>
      <w:hyperlink w:anchor="Par1196" w:history="1">
        <w:r>
          <w:rPr>
            <w:rFonts w:ascii="Calibri" w:hAnsi="Calibri" w:cs="Calibri"/>
            <w:color w:val="0000FF"/>
          </w:rPr>
          <w:t>разделу</w:t>
        </w:r>
      </w:hyperlink>
      <w:r>
        <w:rPr>
          <w:rFonts w:ascii="Calibri" w:hAnsi="Calibri" w:cs="Calibri"/>
        </w:rPr>
        <w:t xml:space="preserve"> 4 "Сведения о ценных бумагах" суммарная декларированная стоимость ценных бумаг, включая доли участия в коммерческих организациях (руб.), ___________________.</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jc w:val="center"/>
        <w:outlineLvl w:val="1"/>
        <w:rPr>
          <w:rFonts w:ascii="Calibri" w:hAnsi="Calibri" w:cs="Calibri"/>
        </w:rPr>
      </w:pPr>
      <w:bookmarkStart w:id="141" w:name="Par1254"/>
      <w:bookmarkEnd w:id="141"/>
      <w:r>
        <w:rPr>
          <w:rFonts w:ascii="Calibri" w:hAnsi="Calibri" w:cs="Calibri"/>
        </w:rPr>
        <w:t>Раздел 5. Сведения об обязательствах</w:t>
      </w:r>
    </w:p>
    <w:p w:rsidR="00F00E8A" w:rsidRDefault="00F00E8A">
      <w:pPr>
        <w:widowControl w:val="0"/>
        <w:autoSpaceDE w:val="0"/>
        <w:autoSpaceDN w:val="0"/>
        <w:adjustRightInd w:val="0"/>
        <w:spacing w:after="0" w:line="240" w:lineRule="auto"/>
        <w:jc w:val="center"/>
        <w:rPr>
          <w:rFonts w:ascii="Calibri" w:hAnsi="Calibri" w:cs="Calibri"/>
        </w:rPr>
      </w:pPr>
      <w:r>
        <w:rPr>
          <w:rFonts w:ascii="Calibri" w:hAnsi="Calibri" w:cs="Calibri"/>
        </w:rPr>
        <w:t>имущественного характера</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outlineLvl w:val="2"/>
        <w:rPr>
          <w:rFonts w:ascii="Calibri" w:hAnsi="Calibri" w:cs="Calibri"/>
        </w:rPr>
      </w:pPr>
      <w:bookmarkStart w:id="142" w:name="Par1257"/>
      <w:bookmarkEnd w:id="142"/>
      <w:r>
        <w:rPr>
          <w:rFonts w:ascii="Calibri" w:hAnsi="Calibri" w:cs="Calibri"/>
        </w:rPr>
        <w:t xml:space="preserve">5.1. Объекты недвижимого имущества, находящиеся в пользовании </w:t>
      </w:r>
      <w:hyperlink w:anchor="Par1278" w:history="1">
        <w:r>
          <w:rPr>
            <w:rFonts w:ascii="Calibri" w:hAnsi="Calibri" w:cs="Calibri"/>
            <w:color w:val="0000FF"/>
          </w:rPr>
          <w:t>&lt;1&gt;</w:t>
        </w:r>
      </w:hyperlink>
    </w:p>
    <w:p w:rsidR="00F00E8A" w:rsidRDefault="00F00E8A">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0"/>
        <w:gridCol w:w="2280"/>
        <w:gridCol w:w="2160"/>
        <w:gridCol w:w="2040"/>
        <w:gridCol w:w="1440"/>
        <w:gridCol w:w="1080"/>
      </w:tblGrid>
      <w:tr w:rsidR="00F00E8A">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228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Вид имущества </w:t>
            </w:r>
            <w:hyperlink w:anchor="Par1279" w:history="1">
              <w:r>
                <w:rPr>
                  <w:rFonts w:ascii="Courier New" w:hAnsi="Courier New" w:cs="Courier New"/>
                  <w:color w:val="0000FF"/>
                  <w:sz w:val="20"/>
                  <w:szCs w:val="20"/>
                </w:rPr>
                <w:t>&lt;2&gt;</w:t>
              </w:r>
            </w:hyperlink>
          </w:p>
        </w:tc>
        <w:tc>
          <w:tcPr>
            <w:tcW w:w="216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сроки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пользования </w:t>
            </w:r>
            <w:hyperlink w:anchor="Par1280" w:history="1">
              <w:r>
                <w:rPr>
                  <w:rFonts w:ascii="Courier New" w:hAnsi="Courier New" w:cs="Courier New"/>
                  <w:color w:val="0000FF"/>
                  <w:sz w:val="20"/>
                  <w:szCs w:val="20"/>
                </w:rPr>
                <w:t>&lt;3&gt;</w:t>
              </w:r>
            </w:hyperlink>
          </w:p>
        </w:tc>
        <w:tc>
          <w:tcPr>
            <w:tcW w:w="204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Основание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пользования </w:t>
            </w:r>
            <w:hyperlink w:anchor="Par1281" w:history="1">
              <w:r>
                <w:rPr>
                  <w:rFonts w:ascii="Courier New" w:hAnsi="Courier New" w:cs="Courier New"/>
                  <w:color w:val="0000FF"/>
                  <w:sz w:val="20"/>
                  <w:szCs w:val="20"/>
                </w:rPr>
                <w:t>&lt;4&gt;</w:t>
              </w:r>
            </w:hyperlink>
          </w:p>
        </w:tc>
        <w:tc>
          <w:tcPr>
            <w:tcW w:w="144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нахождения</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08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Площадь</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(кв. м)</w:t>
            </w: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1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0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0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22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bl>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143" w:name="Par1278"/>
      <w:bookmarkEnd w:id="143"/>
      <w:r>
        <w:rPr>
          <w:rFonts w:ascii="Calibri" w:hAnsi="Calibri" w:cs="Calibri"/>
        </w:rPr>
        <w:t>&lt;1</w:t>
      </w:r>
      <w:proofErr w:type="gramStart"/>
      <w:r>
        <w:rPr>
          <w:rFonts w:ascii="Calibri" w:hAnsi="Calibri" w:cs="Calibri"/>
        </w:rPr>
        <w:t>&gt; У</w:t>
      </w:r>
      <w:proofErr w:type="gramEnd"/>
      <w:r>
        <w:rPr>
          <w:rFonts w:ascii="Calibri" w:hAnsi="Calibri" w:cs="Calibri"/>
        </w:rPr>
        <w:t>казываются по состоянию на отчетную дату.</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144" w:name="Par1279"/>
      <w:bookmarkEnd w:id="144"/>
      <w:r>
        <w:rPr>
          <w:rFonts w:ascii="Calibri" w:hAnsi="Calibri" w:cs="Calibri"/>
        </w:rPr>
        <w:t>&lt;2</w:t>
      </w:r>
      <w:proofErr w:type="gramStart"/>
      <w:r>
        <w:rPr>
          <w:rFonts w:ascii="Calibri" w:hAnsi="Calibri" w:cs="Calibri"/>
        </w:rPr>
        <w:t>&gt; У</w:t>
      </w:r>
      <w:proofErr w:type="gramEnd"/>
      <w:r>
        <w:rPr>
          <w:rFonts w:ascii="Calibri" w:hAnsi="Calibri" w:cs="Calibri"/>
        </w:rPr>
        <w:t>казывается вид недвижимого имущества (земельный участок, жилой дом, дача и другие).</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145" w:name="Par1280"/>
      <w:bookmarkEnd w:id="145"/>
      <w:r>
        <w:rPr>
          <w:rFonts w:ascii="Calibri" w:hAnsi="Calibri" w:cs="Calibri"/>
        </w:rPr>
        <w:t>&lt;3</w:t>
      </w:r>
      <w:proofErr w:type="gramStart"/>
      <w:r>
        <w:rPr>
          <w:rFonts w:ascii="Calibri" w:hAnsi="Calibri" w:cs="Calibri"/>
        </w:rPr>
        <w:t>&gt; У</w:t>
      </w:r>
      <w:proofErr w:type="gramEnd"/>
      <w:r>
        <w:rPr>
          <w:rFonts w:ascii="Calibri" w:hAnsi="Calibri" w:cs="Calibri"/>
        </w:rPr>
        <w:t xml:space="preserve">казываются вид пользования (аренда, безвозмездное пользование и другие) и сроки </w:t>
      </w:r>
      <w:r>
        <w:rPr>
          <w:rFonts w:ascii="Calibri" w:hAnsi="Calibri" w:cs="Calibri"/>
        </w:rPr>
        <w:lastRenderedPageBreak/>
        <w:t>пользования.</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146" w:name="Par1281"/>
      <w:bookmarkEnd w:id="146"/>
      <w:r>
        <w:rPr>
          <w:rFonts w:ascii="Calibri" w:hAnsi="Calibri" w:cs="Calibri"/>
        </w:rPr>
        <w:t>&lt;4</w:t>
      </w:r>
      <w:proofErr w:type="gramStart"/>
      <w:r>
        <w:rPr>
          <w:rFonts w:ascii="Calibri" w:hAnsi="Calibri" w:cs="Calibri"/>
        </w:rPr>
        <w:t>&gt; У</w:t>
      </w:r>
      <w:proofErr w:type="gramEnd"/>
      <w:r>
        <w:rPr>
          <w:rFonts w:ascii="Calibri" w:hAnsi="Calibri" w:cs="Calibri"/>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outlineLvl w:val="2"/>
        <w:rPr>
          <w:rFonts w:ascii="Calibri" w:hAnsi="Calibri" w:cs="Calibri"/>
        </w:rPr>
      </w:pPr>
      <w:bookmarkStart w:id="147" w:name="Par1283"/>
      <w:bookmarkEnd w:id="147"/>
      <w:r>
        <w:rPr>
          <w:rFonts w:ascii="Calibri" w:hAnsi="Calibri" w:cs="Calibri"/>
        </w:rPr>
        <w:t xml:space="preserve">5.2. Прочие обязательства </w:t>
      </w:r>
      <w:hyperlink w:anchor="Par1308" w:history="1">
        <w:r>
          <w:rPr>
            <w:rFonts w:ascii="Calibri" w:hAnsi="Calibri" w:cs="Calibri"/>
            <w:color w:val="0000FF"/>
          </w:rPr>
          <w:t>&lt;1&gt;</w:t>
        </w:r>
      </w:hyperlink>
    </w:p>
    <w:p w:rsidR="00F00E8A" w:rsidRDefault="00F00E8A">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0"/>
        <w:gridCol w:w="1800"/>
        <w:gridCol w:w="1560"/>
        <w:gridCol w:w="1920"/>
        <w:gridCol w:w="1920"/>
        <w:gridCol w:w="1800"/>
      </w:tblGrid>
      <w:tr w:rsidR="00F00E8A">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180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Содержание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обязательства</w:t>
            </w:r>
          </w:p>
          <w:p w:rsidR="00F00E8A" w:rsidRDefault="00F00E8A">
            <w:pPr>
              <w:widowControl w:val="0"/>
              <w:autoSpaceDE w:val="0"/>
              <w:autoSpaceDN w:val="0"/>
              <w:adjustRightInd w:val="0"/>
              <w:spacing w:after="0" w:line="240" w:lineRule="auto"/>
              <w:rPr>
                <w:rFonts w:ascii="Courier New" w:hAnsi="Courier New" w:cs="Courier New"/>
                <w:sz w:val="20"/>
                <w:szCs w:val="20"/>
              </w:rPr>
            </w:pPr>
            <w:hyperlink w:anchor="Par1309" w:history="1">
              <w:r>
                <w:rPr>
                  <w:rFonts w:ascii="Courier New" w:hAnsi="Courier New" w:cs="Courier New"/>
                  <w:color w:val="0000FF"/>
                  <w:sz w:val="20"/>
                  <w:szCs w:val="20"/>
                </w:rPr>
                <w:t>&lt;2&gt;</w:t>
              </w:r>
            </w:hyperlink>
          </w:p>
        </w:tc>
        <w:tc>
          <w:tcPr>
            <w:tcW w:w="156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Кредитор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(должник) </w:t>
            </w:r>
          </w:p>
          <w:p w:rsidR="00F00E8A" w:rsidRDefault="00F00E8A">
            <w:pPr>
              <w:widowControl w:val="0"/>
              <w:autoSpaceDE w:val="0"/>
              <w:autoSpaceDN w:val="0"/>
              <w:adjustRightInd w:val="0"/>
              <w:spacing w:after="0" w:line="240" w:lineRule="auto"/>
              <w:rPr>
                <w:rFonts w:ascii="Courier New" w:hAnsi="Courier New" w:cs="Courier New"/>
                <w:sz w:val="20"/>
                <w:szCs w:val="20"/>
              </w:rPr>
            </w:pPr>
            <w:hyperlink w:anchor="Par1310" w:history="1">
              <w:r>
                <w:rPr>
                  <w:rFonts w:ascii="Courier New" w:hAnsi="Courier New" w:cs="Courier New"/>
                  <w:color w:val="0000FF"/>
                  <w:sz w:val="20"/>
                  <w:szCs w:val="20"/>
                </w:rPr>
                <w:t>&lt;3&gt;</w:t>
              </w:r>
            </w:hyperlink>
          </w:p>
        </w:tc>
        <w:tc>
          <w:tcPr>
            <w:tcW w:w="192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Основание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возникновения </w:t>
            </w:r>
          </w:p>
          <w:p w:rsidR="00F00E8A" w:rsidRDefault="00F00E8A">
            <w:pPr>
              <w:widowControl w:val="0"/>
              <w:autoSpaceDE w:val="0"/>
              <w:autoSpaceDN w:val="0"/>
              <w:adjustRightInd w:val="0"/>
              <w:spacing w:after="0" w:line="240" w:lineRule="auto"/>
              <w:rPr>
                <w:rFonts w:ascii="Courier New" w:hAnsi="Courier New" w:cs="Courier New"/>
                <w:sz w:val="20"/>
                <w:szCs w:val="20"/>
              </w:rPr>
            </w:pPr>
            <w:hyperlink w:anchor="Par1311" w:history="1">
              <w:r>
                <w:rPr>
                  <w:rFonts w:ascii="Courier New" w:hAnsi="Courier New" w:cs="Courier New"/>
                  <w:color w:val="0000FF"/>
                  <w:sz w:val="20"/>
                  <w:szCs w:val="20"/>
                </w:rPr>
                <w:t>&lt;4&gt;</w:t>
              </w:r>
            </w:hyperlink>
          </w:p>
        </w:tc>
        <w:tc>
          <w:tcPr>
            <w:tcW w:w="192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Сумма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обязательства </w:t>
            </w:r>
          </w:p>
          <w:p w:rsidR="00F00E8A" w:rsidRDefault="00F00E8A">
            <w:pPr>
              <w:widowControl w:val="0"/>
              <w:autoSpaceDE w:val="0"/>
              <w:autoSpaceDN w:val="0"/>
              <w:adjustRightInd w:val="0"/>
              <w:spacing w:after="0" w:line="240" w:lineRule="auto"/>
              <w:rPr>
                <w:rFonts w:ascii="Courier New" w:hAnsi="Courier New" w:cs="Courier New"/>
                <w:sz w:val="20"/>
                <w:szCs w:val="20"/>
              </w:rPr>
            </w:pPr>
            <w:hyperlink w:anchor="Par1312" w:history="1">
              <w:r>
                <w:rPr>
                  <w:rFonts w:ascii="Courier New" w:hAnsi="Courier New" w:cs="Courier New"/>
                  <w:color w:val="0000FF"/>
                  <w:sz w:val="20"/>
                  <w:szCs w:val="20"/>
                </w:rPr>
                <w:t>&lt;5&gt;</w:t>
              </w:r>
            </w:hyperlink>
            <w:r>
              <w:rPr>
                <w:rFonts w:ascii="Courier New" w:hAnsi="Courier New" w:cs="Courier New"/>
                <w:sz w:val="20"/>
                <w:szCs w:val="20"/>
              </w:rPr>
              <w:t xml:space="preserve"> (руб.)  </w:t>
            </w:r>
          </w:p>
        </w:tc>
        <w:tc>
          <w:tcPr>
            <w:tcW w:w="1800" w:type="dxa"/>
            <w:tcBorders>
              <w:top w:val="single" w:sz="8" w:space="0" w:color="auto"/>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Условия   </w:t>
            </w:r>
          </w:p>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обязательства</w:t>
            </w:r>
          </w:p>
          <w:p w:rsidR="00F00E8A" w:rsidRDefault="00F00E8A">
            <w:pPr>
              <w:widowControl w:val="0"/>
              <w:autoSpaceDE w:val="0"/>
              <w:autoSpaceDN w:val="0"/>
              <w:adjustRightInd w:val="0"/>
              <w:spacing w:after="0" w:line="240" w:lineRule="auto"/>
              <w:rPr>
                <w:rFonts w:ascii="Courier New" w:hAnsi="Courier New" w:cs="Courier New"/>
                <w:sz w:val="20"/>
                <w:szCs w:val="20"/>
              </w:rPr>
            </w:pPr>
            <w:hyperlink w:anchor="Par1313" w:history="1">
              <w:r>
                <w:rPr>
                  <w:rFonts w:ascii="Courier New" w:hAnsi="Courier New" w:cs="Courier New"/>
                  <w:color w:val="0000FF"/>
                  <w:sz w:val="20"/>
                  <w:szCs w:val="20"/>
                </w:rPr>
                <w:t>&lt;6&gt;</w:t>
              </w:r>
            </w:hyperlink>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5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9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9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r w:rsidR="00F00E8A">
        <w:trPr>
          <w:tblCellSpacing w:w="5" w:type="nil"/>
        </w:trPr>
        <w:tc>
          <w:tcPr>
            <w:tcW w:w="6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F00E8A" w:rsidRDefault="00F00E8A">
            <w:pPr>
              <w:widowControl w:val="0"/>
              <w:autoSpaceDE w:val="0"/>
              <w:autoSpaceDN w:val="0"/>
              <w:adjustRightInd w:val="0"/>
              <w:spacing w:after="0" w:line="240" w:lineRule="auto"/>
              <w:rPr>
                <w:rFonts w:ascii="Courier New" w:hAnsi="Courier New" w:cs="Courier New"/>
                <w:sz w:val="20"/>
                <w:szCs w:val="20"/>
              </w:rPr>
            </w:pPr>
          </w:p>
        </w:tc>
      </w:tr>
    </w:tbl>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Достоверность и полноту настоящих сведений подтверждаю.</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pStyle w:val="ConsPlusNonformat"/>
      </w:pPr>
      <w:r>
        <w:t>"__" _______________ 20__ г. ______________________________________________</w:t>
      </w:r>
    </w:p>
    <w:p w:rsidR="00F00E8A" w:rsidRDefault="00F00E8A">
      <w:pPr>
        <w:pStyle w:val="ConsPlusNonformat"/>
      </w:pPr>
      <w:r>
        <w:t xml:space="preserve">                                </w:t>
      </w:r>
      <w:proofErr w:type="gramStart"/>
      <w:r>
        <w:t>(подпись руководителя государственного</w:t>
      </w:r>
      <w:proofErr w:type="gramEnd"/>
    </w:p>
    <w:p w:rsidR="00F00E8A" w:rsidRDefault="00F00E8A">
      <w:pPr>
        <w:pStyle w:val="ConsPlusNonformat"/>
      </w:pPr>
      <w:r>
        <w:t xml:space="preserve">                                      учреждения Тульской области)</w:t>
      </w:r>
    </w:p>
    <w:p w:rsidR="00F00E8A" w:rsidRDefault="00F00E8A">
      <w:pPr>
        <w:pStyle w:val="ConsPlusNonformat"/>
      </w:pPr>
      <w:r>
        <w:t>___________________________________________________________________________</w:t>
      </w:r>
    </w:p>
    <w:p w:rsidR="00F00E8A" w:rsidRDefault="00F00E8A">
      <w:pPr>
        <w:pStyle w:val="ConsPlusNonformat"/>
      </w:pPr>
      <w:r>
        <w:t xml:space="preserve">                (Ф.И.О. и подпись лица, принявшего справку)</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148" w:name="Par1308"/>
      <w:bookmarkEnd w:id="148"/>
      <w:r>
        <w:rPr>
          <w:rFonts w:ascii="Calibri" w:hAnsi="Calibri" w:cs="Calibri"/>
        </w:rPr>
        <w:t>&lt;1</w:t>
      </w:r>
      <w:proofErr w:type="gramStart"/>
      <w:r>
        <w:rPr>
          <w:rFonts w:ascii="Calibri" w:hAnsi="Calibri" w:cs="Calibri"/>
        </w:rPr>
        <w:t>&gt; У</w:t>
      </w:r>
      <w:proofErr w:type="gramEnd"/>
      <w:r>
        <w:rPr>
          <w:rFonts w:ascii="Calibri" w:hAnsi="Calibri" w:cs="Calibri"/>
        </w:rPr>
        <w:t>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тысяч рублей.</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149" w:name="Par1309"/>
      <w:bookmarkEnd w:id="149"/>
      <w:r>
        <w:rPr>
          <w:rFonts w:ascii="Calibri" w:hAnsi="Calibri" w:cs="Calibri"/>
        </w:rPr>
        <w:t>&lt;2</w:t>
      </w:r>
      <w:proofErr w:type="gramStart"/>
      <w:r>
        <w:rPr>
          <w:rFonts w:ascii="Calibri" w:hAnsi="Calibri" w:cs="Calibri"/>
        </w:rPr>
        <w:t>&gt; У</w:t>
      </w:r>
      <w:proofErr w:type="gramEnd"/>
      <w:r>
        <w:rPr>
          <w:rFonts w:ascii="Calibri" w:hAnsi="Calibri" w:cs="Calibri"/>
        </w:rPr>
        <w:t>казывается существо обязательства (заем, кредит и другие).</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150" w:name="Par1310"/>
      <w:bookmarkEnd w:id="150"/>
      <w:r>
        <w:rPr>
          <w:rFonts w:ascii="Calibri" w:hAnsi="Calibri" w:cs="Calibri"/>
        </w:rPr>
        <w:t>&lt;3</w:t>
      </w:r>
      <w:proofErr w:type="gramStart"/>
      <w:r>
        <w:rPr>
          <w:rFonts w:ascii="Calibri" w:hAnsi="Calibri" w:cs="Calibri"/>
        </w:rPr>
        <w:t>&gt; У</w:t>
      </w:r>
      <w:proofErr w:type="gramEnd"/>
      <w:r>
        <w:rPr>
          <w:rFonts w:ascii="Calibri" w:hAnsi="Calibri" w:cs="Calibri"/>
        </w:rPr>
        <w:t>казывается вторая сторона обязательства: кредитор или должник, его фамилия, имя и отчество (наименование юридического лица), адрес.</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151" w:name="Par1311"/>
      <w:bookmarkEnd w:id="151"/>
      <w:r>
        <w:rPr>
          <w:rFonts w:ascii="Calibri" w:hAnsi="Calibri" w:cs="Calibri"/>
        </w:rPr>
        <w:t>&lt;4</w:t>
      </w:r>
      <w:proofErr w:type="gramStart"/>
      <w:r>
        <w:rPr>
          <w:rFonts w:ascii="Calibri" w:hAnsi="Calibri" w:cs="Calibri"/>
        </w:rPr>
        <w:t>&gt; У</w:t>
      </w:r>
      <w:proofErr w:type="gramEnd"/>
      <w:r>
        <w:rPr>
          <w:rFonts w:ascii="Calibri" w:hAnsi="Calibri" w:cs="Calibri"/>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152" w:name="Par1312"/>
      <w:bookmarkEnd w:id="152"/>
      <w:r>
        <w:rPr>
          <w:rFonts w:ascii="Calibri" w:hAnsi="Calibri" w:cs="Calibri"/>
        </w:rPr>
        <w:t>&lt;5</w:t>
      </w:r>
      <w:proofErr w:type="gramStart"/>
      <w:r>
        <w:rPr>
          <w:rFonts w:ascii="Calibri" w:hAnsi="Calibri" w:cs="Calibri"/>
        </w:rPr>
        <w:t>&gt; У</w:t>
      </w:r>
      <w:proofErr w:type="gramEnd"/>
      <w:r>
        <w:rPr>
          <w:rFonts w:ascii="Calibri" w:hAnsi="Calibri" w:cs="Calibri"/>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F00E8A" w:rsidRDefault="00F00E8A">
      <w:pPr>
        <w:widowControl w:val="0"/>
        <w:autoSpaceDE w:val="0"/>
        <w:autoSpaceDN w:val="0"/>
        <w:adjustRightInd w:val="0"/>
        <w:spacing w:after="0" w:line="240" w:lineRule="auto"/>
        <w:ind w:firstLine="540"/>
        <w:jc w:val="both"/>
        <w:rPr>
          <w:rFonts w:ascii="Calibri" w:hAnsi="Calibri" w:cs="Calibri"/>
        </w:rPr>
      </w:pPr>
      <w:bookmarkStart w:id="153" w:name="Par1313"/>
      <w:bookmarkEnd w:id="153"/>
      <w:r>
        <w:rPr>
          <w:rFonts w:ascii="Calibri" w:hAnsi="Calibri" w:cs="Calibri"/>
        </w:rPr>
        <w:t>&lt;6</w:t>
      </w:r>
      <w:proofErr w:type="gramStart"/>
      <w:r>
        <w:rPr>
          <w:rFonts w:ascii="Calibri" w:hAnsi="Calibri" w:cs="Calibri"/>
        </w:rPr>
        <w:t>&gt; У</w:t>
      </w:r>
      <w:proofErr w:type="gramEnd"/>
      <w:r>
        <w:rPr>
          <w:rFonts w:ascii="Calibri" w:hAnsi="Calibri" w:cs="Calibri"/>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autoSpaceDE w:val="0"/>
        <w:autoSpaceDN w:val="0"/>
        <w:adjustRightInd w:val="0"/>
        <w:spacing w:after="0" w:line="240" w:lineRule="auto"/>
        <w:jc w:val="both"/>
        <w:rPr>
          <w:rFonts w:ascii="Calibri" w:hAnsi="Calibri" w:cs="Calibri"/>
        </w:rPr>
      </w:pPr>
    </w:p>
    <w:p w:rsidR="00F00E8A" w:rsidRDefault="00F00E8A">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C805ED" w:rsidRDefault="00C805ED"/>
    <w:sectPr w:rsidR="00C805ED" w:rsidSect="008321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E8A"/>
    <w:rsid w:val="00C805ED"/>
    <w:rsid w:val="00F00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0E8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00E8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00E8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00E8A"/>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0E8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00E8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00E8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00E8A"/>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44515958ACDF68958E7D57CC2F4EEF291A809C5D28163F1C7FD7120595F0B79A72B26A1D145C31c0LBO" TargetMode="External"/><Relationship Id="rId3" Type="http://schemas.openxmlformats.org/officeDocument/2006/relationships/settings" Target="settings.xml"/><Relationship Id="rId7" Type="http://schemas.openxmlformats.org/officeDocument/2006/relationships/hyperlink" Target="consultantplus://offline/ref=DC44515958ACDF68958E635ADA4310E42F14D8985920156B46208C4F529CFAE0DD3DEB28591958c3L0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C44515958ACDF68958E7D57CC2F4EEF291B86955824163F1C7FD71205c9L5O" TargetMode="External"/><Relationship Id="rId11" Type="http://schemas.openxmlformats.org/officeDocument/2006/relationships/theme" Target="theme/theme1.xml"/><Relationship Id="rId5" Type="http://schemas.openxmlformats.org/officeDocument/2006/relationships/hyperlink" Target="consultantplus://offline/ref=DC44515958ACDF68958E635ADA4310E42F14D8985A25146147208C4F529CFAE0DD3DEB2859195C330BD8FEcFL2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C44515958ACDF68958E635ADA4310E42F14D8985A25146147208C4F529CFAE0DD3DEB2859195C330BD8FEcFL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9095</Words>
  <Characters>51842</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Вуколова Татьяна Сергеевна</dc:creator>
  <cp:lastModifiedBy>Вуколова Татьяна Сергеевна</cp:lastModifiedBy>
  <cp:revision>1</cp:revision>
  <dcterms:created xsi:type="dcterms:W3CDTF">2014-12-05T14:11:00Z</dcterms:created>
  <dcterms:modified xsi:type="dcterms:W3CDTF">2014-12-05T14:11:00Z</dcterms:modified>
</cp:coreProperties>
</file>