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759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 октября 2005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623-ЗТО</w:t>
            </w:r>
          </w:p>
        </w:tc>
      </w:tr>
    </w:tbl>
    <w:p w:rsidR="007A7593" w:rsidRDefault="007A75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ГРАЖДАНСКОЙ СЛУЖБЕ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 октября 2005 года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N 22/771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Тульской области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07.07.2006 </w:t>
      </w:r>
      <w:hyperlink r:id="rId5" w:history="1">
        <w:r>
          <w:rPr>
            <w:rFonts w:ascii="Calibri" w:hAnsi="Calibri" w:cs="Calibri"/>
            <w:color w:val="0000FF"/>
          </w:rPr>
          <w:t>N 720-ЗТО</w:t>
        </w:r>
      </w:hyperlink>
      <w:r>
        <w:rPr>
          <w:rFonts w:ascii="Calibri" w:hAnsi="Calibri" w:cs="Calibri"/>
        </w:rPr>
        <w:t xml:space="preserve">, от 06.12.2006 </w:t>
      </w:r>
      <w:hyperlink r:id="rId6" w:history="1">
        <w:r>
          <w:rPr>
            <w:rFonts w:ascii="Calibri" w:hAnsi="Calibri" w:cs="Calibri"/>
            <w:color w:val="0000FF"/>
          </w:rPr>
          <w:t>N 762-ЗТО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05.06.2007 </w:t>
      </w:r>
      <w:hyperlink r:id="rId7" w:history="1">
        <w:r>
          <w:rPr>
            <w:rFonts w:ascii="Calibri" w:hAnsi="Calibri" w:cs="Calibri"/>
            <w:color w:val="0000FF"/>
          </w:rPr>
          <w:t>N 825-ЗТО</w:t>
        </w:r>
      </w:hyperlink>
      <w:r>
        <w:rPr>
          <w:rFonts w:ascii="Calibri" w:hAnsi="Calibri" w:cs="Calibri"/>
        </w:rPr>
        <w:t xml:space="preserve">, от 21.07.2007 </w:t>
      </w:r>
      <w:hyperlink r:id="rId8" w:history="1">
        <w:r>
          <w:rPr>
            <w:rFonts w:ascii="Calibri" w:hAnsi="Calibri" w:cs="Calibri"/>
            <w:color w:val="0000FF"/>
          </w:rPr>
          <w:t>N 858-ЗТО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08.05.2008 </w:t>
      </w:r>
      <w:hyperlink r:id="rId9" w:history="1">
        <w:r>
          <w:rPr>
            <w:rFonts w:ascii="Calibri" w:hAnsi="Calibri" w:cs="Calibri"/>
            <w:color w:val="0000FF"/>
          </w:rPr>
          <w:t>N 1004-ЗТО</w:t>
        </w:r>
      </w:hyperlink>
      <w:r>
        <w:rPr>
          <w:rFonts w:ascii="Calibri" w:hAnsi="Calibri" w:cs="Calibri"/>
        </w:rPr>
        <w:t xml:space="preserve">, от 07.10.2008 </w:t>
      </w:r>
      <w:hyperlink r:id="rId10" w:history="1">
        <w:r>
          <w:rPr>
            <w:rFonts w:ascii="Calibri" w:hAnsi="Calibri" w:cs="Calibri"/>
            <w:color w:val="0000FF"/>
          </w:rPr>
          <w:t>N 1094-ЗТО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18.12.2008 </w:t>
      </w:r>
      <w:hyperlink r:id="rId11" w:history="1">
        <w:r>
          <w:rPr>
            <w:rFonts w:ascii="Calibri" w:hAnsi="Calibri" w:cs="Calibri"/>
            <w:color w:val="0000FF"/>
          </w:rPr>
          <w:t>N 1193-ЗТО</w:t>
        </w:r>
      </w:hyperlink>
      <w:r>
        <w:rPr>
          <w:rFonts w:ascii="Calibri" w:hAnsi="Calibri" w:cs="Calibri"/>
        </w:rPr>
        <w:t xml:space="preserve">, от 07.10.2009 </w:t>
      </w:r>
      <w:hyperlink r:id="rId12" w:history="1">
        <w:r>
          <w:rPr>
            <w:rFonts w:ascii="Calibri" w:hAnsi="Calibri" w:cs="Calibri"/>
            <w:color w:val="0000FF"/>
          </w:rPr>
          <w:t>N 1338-ЗТО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13" w:history="1">
        <w:r>
          <w:rPr>
            <w:rFonts w:ascii="Calibri" w:hAnsi="Calibri" w:cs="Calibri"/>
            <w:color w:val="0000FF"/>
          </w:rPr>
          <w:t>N 1384-ЗТО</w:t>
        </w:r>
      </w:hyperlink>
      <w:r>
        <w:rPr>
          <w:rFonts w:ascii="Calibri" w:hAnsi="Calibri" w:cs="Calibri"/>
        </w:rPr>
        <w:t xml:space="preserve">, от 06.02.2010 </w:t>
      </w:r>
      <w:hyperlink r:id="rId14" w:history="1">
        <w:r>
          <w:rPr>
            <w:rFonts w:ascii="Calibri" w:hAnsi="Calibri" w:cs="Calibri"/>
            <w:color w:val="0000FF"/>
          </w:rPr>
          <w:t>N 1396-ЗТО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07.05.2011 </w:t>
      </w:r>
      <w:hyperlink r:id="rId15" w:history="1">
        <w:r>
          <w:rPr>
            <w:rFonts w:ascii="Calibri" w:hAnsi="Calibri" w:cs="Calibri"/>
            <w:color w:val="0000FF"/>
          </w:rPr>
          <w:t>N 1564-ЗТО</w:t>
        </w:r>
      </w:hyperlink>
      <w:r>
        <w:rPr>
          <w:rFonts w:ascii="Calibri" w:hAnsi="Calibri" w:cs="Calibri"/>
        </w:rPr>
        <w:t xml:space="preserve">, от 01.06.2011 </w:t>
      </w:r>
      <w:hyperlink r:id="rId16" w:history="1">
        <w:r>
          <w:rPr>
            <w:rFonts w:ascii="Calibri" w:hAnsi="Calibri" w:cs="Calibri"/>
            <w:color w:val="0000FF"/>
          </w:rPr>
          <w:t>N 1576-ЗТО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01.09.2011 </w:t>
      </w:r>
      <w:hyperlink r:id="rId17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 xml:space="preserve">, от 01.02.2012 </w:t>
      </w:r>
      <w:hyperlink r:id="rId18" w:history="1">
        <w:r>
          <w:rPr>
            <w:rFonts w:ascii="Calibri" w:hAnsi="Calibri" w:cs="Calibri"/>
            <w:color w:val="0000FF"/>
          </w:rPr>
          <w:t>N 1713-ЗТО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17.05.2012 </w:t>
      </w:r>
      <w:hyperlink r:id="rId19" w:history="1">
        <w:r>
          <w:rPr>
            <w:rFonts w:ascii="Calibri" w:hAnsi="Calibri" w:cs="Calibri"/>
            <w:color w:val="0000FF"/>
          </w:rPr>
          <w:t>N 1760-ЗТО</w:t>
        </w:r>
      </w:hyperlink>
      <w:r>
        <w:rPr>
          <w:rFonts w:ascii="Calibri" w:hAnsi="Calibri" w:cs="Calibri"/>
        </w:rPr>
        <w:t xml:space="preserve">, от 27.09.2012 </w:t>
      </w:r>
      <w:hyperlink r:id="rId20" w:history="1">
        <w:r>
          <w:rPr>
            <w:rFonts w:ascii="Calibri" w:hAnsi="Calibri" w:cs="Calibri"/>
            <w:color w:val="0000FF"/>
          </w:rPr>
          <w:t>N 1805-ЗТО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07.02.2013 </w:t>
      </w:r>
      <w:hyperlink r:id="rId21" w:history="1">
        <w:r>
          <w:rPr>
            <w:rFonts w:ascii="Calibri" w:hAnsi="Calibri" w:cs="Calibri"/>
            <w:color w:val="0000FF"/>
          </w:rPr>
          <w:t>N 1877-ЗТО</w:t>
        </w:r>
      </w:hyperlink>
      <w:r>
        <w:rPr>
          <w:rFonts w:ascii="Calibri" w:hAnsi="Calibri" w:cs="Calibri"/>
        </w:rPr>
        <w:t xml:space="preserve">, от 01.04.2013 </w:t>
      </w:r>
      <w:hyperlink r:id="rId22" w:history="1">
        <w:r>
          <w:rPr>
            <w:rFonts w:ascii="Calibri" w:hAnsi="Calibri" w:cs="Calibri"/>
            <w:color w:val="0000FF"/>
          </w:rPr>
          <w:t>N 1892-ЗТО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23" w:history="1">
        <w:r>
          <w:rPr>
            <w:rFonts w:ascii="Calibri" w:hAnsi="Calibri" w:cs="Calibri"/>
            <w:color w:val="0000FF"/>
          </w:rPr>
          <w:t>N 2004-ЗТО</w:t>
        </w:r>
      </w:hyperlink>
      <w:r>
        <w:rPr>
          <w:rFonts w:ascii="Calibri" w:hAnsi="Calibri" w:cs="Calibri"/>
        </w:rPr>
        <w:t xml:space="preserve">, от 09.12.2013 </w:t>
      </w:r>
      <w:hyperlink r:id="rId24" w:history="1">
        <w:r>
          <w:rPr>
            <w:rFonts w:ascii="Calibri" w:hAnsi="Calibri" w:cs="Calibri"/>
            <w:color w:val="0000FF"/>
          </w:rPr>
          <w:t>N 2043-ЗТО</w:t>
        </w:r>
      </w:hyperlink>
      <w:r>
        <w:rPr>
          <w:rFonts w:ascii="Calibri" w:hAnsi="Calibri" w:cs="Calibri"/>
        </w:rPr>
        <w:t>,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03.03.2014 </w:t>
      </w:r>
      <w:hyperlink r:id="rId25" w:history="1">
        <w:r>
          <w:rPr>
            <w:rFonts w:ascii="Calibri" w:hAnsi="Calibri" w:cs="Calibri"/>
            <w:color w:val="0000FF"/>
          </w:rPr>
          <w:t>N 2066-ЗТО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мая 2003 года N 58-ФЗ "О системе государственной службы Российской Федерации" и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 (далее - Федеральный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Федерации") устанавливает особенности правового регулирования государственной гражданской службы Тульской области.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30"/>
      <w:bookmarkEnd w:id="0"/>
      <w:r>
        <w:rPr>
          <w:rFonts w:ascii="Calibri" w:hAnsi="Calibri" w:cs="Calibri"/>
        </w:rPr>
        <w:t>Статья 1. Государственная гражданская служба Тульской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гражданская служба Тульской области (далее - гражданская служба области) - профессиональная служебная деятельность граждан Российской Федерации на должностях государственной гражданской службы Тульской области (далее - должности гражданской службы области) по обеспечению исполнения полномочий: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Думы, правительства Тульской области, иных органов исполнительной власти Тульской области, избирательной комиссии Тульской области, счетной палаты Тульской области, иных государственных органов Тульской области (далее также - государственные органы области);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Тульской области от 18.12.2008 </w:t>
      </w:r>
      <w:hyperlink r:id="rId29" w:history="1">
        <w:r>
          <w:rPr>
            <w:rFonts w:ascii="Calibri" w:hAnsi="Calibri" w:cs="Calibri"/>
            <w:color w:val="0000FF"/>
          </w:rPr>
          <w:t>N 1193-ЗТО</w:t>
        </w:r>
      </w:hyperlink>
      <w:r>
        <w:rPr>
          <w:rFonts w:ascii="Calibri" w:hAnsi="Calibri" w:cs="Calibri"/>
        </w:rPr>
        <w:t xml:space="preserve">, от 01.09.2011 </w:t>
      </w:r>
      <w:hyperlink r:id="rId30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лиц, замещающих государственные должности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Гражданский служащий области - гражданин Российской Федерации, взявший на себя обязательства по прохождению гражданской службы области. Гражданский служащий области осуществляет профессиональную служебную деятельность </w:t>
      </w:r>
      <w:proofErr w:type="gramStart"/>
      <w:r>
        <w:rPr>
          <w:rFonts w:ascii="Calibri" w:hAnsi="Calibri" w:cs="Calibri"/>
        </w:rPr>
        <w:t>на должности гражданской службы области в соответствии с актом о назначении на должность</w:t>
      </w:r>
      <w:proofErr w:type="gramEnd"/>
      <w:r>
        <w:rPr>
          <w:rFonts w:ascii="Calibri" w:hAnsi="Calibri" w:cs="Calibri"/>
        </w:rPr>
        <w:t xml:space="preserve"> и со служебным контрактом и получает денежное содержание за счет средств бюджета Тульской области. В случаях, предусмотренных законодательством Российской Федерации, гражданский служащий области может получать денежное содержание за счет средств федерального бюджета.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Нанимателем государственного служащего области является Тульская область.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Представителями нанимателя от имени Тульской области являются: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гражданских служащих, замещающих должности гражданской службы области в органах исполнительной власти Тульской области и аппарате правительства Тульской области, а также в аппарате уполномоченных в Тульской области, - губернатор Тульской области либо его представители;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Тульской области от 01.09.2011 </w:t>
      </w:r>
      <w:hyperlink r:id="rId31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 xml:space="preserve">, от 01.04.2013 </w:t>
      </w:r>
      <w:hyperlink r:id="rId32" w:history="1">
        <w:r>
          <w:rPr>
            <w:rFonts w:ascii="Calibri" w:hAnsi="Calibri" w:cs="Calibri"/>
            <w:color w:val="0000FF"/>
          </w:rPr>
          <w:t>N 1892-ЗТО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гражданских служащих, замещающих должности гражданской службы области в аппарате Тульской областной Думы, - председатель Тульской областной Думы либо его представители;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гражданских служащих, замещающих должности гражданской службы области в аппарате избирательной комиссии Тульской области, - председатель избирательной комиссии Тульской области;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гражданских служащих, замещающих должности гражданской службы области в аппарате счетной палаты Тульской области, - председатель счетной палаты Тульской области;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гражданских служащих, замещающих должности гражданской службы области в аппаратах мировых судей в Тульской области, - руководитель специально уполномоченного органа исполнительной власти Тульской области по организационному обеспечению деятельности мировых судей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17.05.2012 N 1760-ЗТО)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01.04.2013 N 1892-ЗТО.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лиц, замещающих государственные должности (представителей нанимателя), осуществляющие полномочия нанимателя от имени Тульской области, определяются правовыми актами представителя нанимателя.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18.12.2008 N 1193-ЗТО)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50"/>
      <w:bookmarkEnd w:id="1"/>
      <w:r>
        <w:rPr>
          <w:rFonts w:ascii="Calibri" w:hAnsi="Calibri" w:cs="Calibri"/>
        </w:rPr>
        <w:t>Статья 2. Должности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Должности гражданской службы области учреждаются законами области в соответствии с законодательством Российской Федерации о государственной гражданской службе в целях </w:t>
      </w:r>
      <w:proofErr w:type="gramStart"/>
      <w:r>
        <w:rPr>
          <w:rFonts w:ascii="Calibri" w:hAnsi="Calibri" w:cs="Calibri"/>
        </w:rPr>
        <w:t>обеспечения исполнения полномочий государственных органов области</w:t>
      </w:r>
      <w:proofErr w:type="gramEnd"/>
      <w:r>
        <w:rPr>
          <w:rFonts w:ascii="Calibri" w:hAnsi="Calibri" w:cs="Calibri"/>
        </w:rPr>
        <w:t xml:space="preserve"> либо лиц, замещающих государственные должности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54"/>
      <w:bookmarkEnd w:id="2"/>
      <w:r>
        <w:rPr>
          <w:rFonts w:ascii="Calibri" w:hAnsi="Calibri" w:cs="Calibri"/>
        </w:rPr>
        <w:t>Статья 3. Классификация должностей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гражданской службы области подразделяются на категории и группы.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гражданской службы области подразделяются на следующие категории: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руководители - должности руководителей и заместителей руководителей государственных органов области и их структурных подразделений (далее также - подразделение), должности руководителей и заместителей руководителей территориальных органов исполнительной власти области и их подразделений, должности руководителей и заместителей руководителей представительств государственных органов и их подразделений, замещаемые на определенный срок полномочий или без ограничения срока полномочий;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помощники (советники) - должности, учреждаемые для содействия лицам, замещающим государственные должности Тульской области, руководителям государственных органов области, руководителям представительств государственных органов области в реализации их полномочий и замещаемые на определенный срок, ограниченный сроком полномочий указанных лиц или руководителей;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специалисты - должности, учреждаемые для профессионального обеспечения выполнения государственными органами области установленных задач и функций и замещаемые без ограничения срока полномочий;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обеспечивающие специалисты -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области и замещаемые без ограничения срока полномочий.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Должности гражданской службы области подразделяются на следующие группы: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высшие должности гражданской службы;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главные должности гражданской службы;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ведущие должности гражданской службы;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старшие должности гражданской службы;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младшие должности гражданской службы.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Должности категорий "руководители" и "помощники (советники)" подразделяются на высшую, главную и ведущую группы должностей гражданской службы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18.12.2008 N 1193-ЗТО)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Должности категории "специалисты" подразделяются на высшую, главную, ведущую и старшую группы должностей гражданской службы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Должности категории "обеспечивающие специалисты" подразделяются на главную, ведущую, старшую и младшую группы должностей гражданской службы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73"/>
      <w:bookmarkEnd w:id="3"/>
      <w:r>
        <w:rPr>
          <w:rFonts w:ascii="Calibri" w:hAnsi="Calibri" w:cs="Calibri"/>
        </w:rPr>
        <w:t>Статья 4. Реестр должностей государственной гражданской службы Тульской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Должности гражданской службы области в государственных органах, учреждаемые с учетом структуры этих органов и классифицируемые по категориям, группам должностей в соответствии с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составляют перечни должностей гражданской службы области, являющиеся соответствующими разделами Реестра должностей государственной гражданской службы Тульской области (далее - Реестр должностей гражданской службы области).</w:t>
      </w:r>
      <w:proofErr w:type="gramEnd"/>
      <w:r>
        <w:rPr>
          <w:rFonts w:ascii="Calibri" w:hAnsi="Calibri" w:cs="Calibri"/>
        </w:rPr>
        <w:t xml:space="preserve"> Реестр должностей гражданской службы области составляется с учетом </w:t>
      </w:r>
      <w:proofErr w:type="gramStart"/>
      <w:r>
        <w:rPr>
          <w:rFonts w:ascii="Calibri" w:hAnsi="Calibri" w:cs="Calibri"/>
        </w:rPr>
        <w:t>принципов построения Реестра должностей федеральной государственной гражданской службы</w:t>
      </w:r>
      <w:proofErr w:type="gramEnd"/>
      <w:r>
        <w:rPr>
          <w:rFonts w:ascii="Calibri" w:hAnsi="Calibri" w:cs="Calibri"/>
        </w:rPr>
        <w:t xml:space="preserve"> и утверждается законом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присвоения и сохранения классных чинов государственной гражданской службы государственным гражданским служащим Тульской области см. </w:t>
      </w:r>
      <w:hyperlink r:id="rId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28.12.2005 N 661-ЗТО.</w:t>
      </w:r>
    </w:p>
    <w:p w:rsidR="007A7593" w:rsidRDefault="007A75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83"/>
      <w:bookmarkEnd w:id="4"/>
      <w:r>
        <w:rPr>
          <w:rFonts w:ascii="Calibri" w:hAnsi="Calibri" w:cs="Calibri"/>
        </w:rPr>
        <w:t>Статья 5. Классные чины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Гражданским служащим области в соответствии с замещаемой должностью гражданской службы области в пределах группы должностей гражданской службы присваиваются классные чины гражданской службы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06.02.2010 N 1396-ЗТО)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2 - 3. Утратили силу. -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06.02.2010 N 1396-ЗТО.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Гражданским служащим области, замещающим должности гражданской службы высшей группы, присваивается классный чин гражданской службы - действительный государственный советник Тульской области 1, 2 или 3-го класса.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Гражданским служащим области, замещающим должности гражданской службы главной группы, присваивается классный чин гражданской службы - государственный советник Тульской области 1, 2 или 3-го класса.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Гражданским служащим области, замещающим должности гражданской службы ведущей группы, присваивается классный чин гражданской службы - советник государственной гражданской службы Тульской области 1, 2 или 3-го класса.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06.02.2010 N 1396-ЗТО)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Гражданским служащим области, замещающим должности гражданской службы старшей группы, присваивается классный чин гражданской службы - референт государственной гражданской службы Тульской области 1, 2 или 3-го класса.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06.02.2010 N 1396-ЗТО)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Гражданским служащим области, замещающим должности гражданской службы младшей группы, присваивается классный чин гражданской службы - секретарь государственной гражданской службы Тульской области 1, 2 или 3-го класса.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06.02.2010 N 1396-ЗТО)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9 - 10. Утратили силу. - </w:t>
      </w:r>
      <w:hyperlink r:id="rId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17.05.2012 N 1760-ЗТО.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Порядок присвоения и сохранения классных чинов гражданской службы области определяется законом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99"/>
      <w:bookmarkEnd w:id="5"/>
      <w:r>
        <w:rPr>
          <w:rFonts w:ascii="Calibri" w:hAnsi="Calibri" w:cs="Calibri"/>
        </w:rPr>
        <w:t>Статья 6. Квалификационные требования к должностям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Квалификационные требования к стажу гражданской службы области (государственной службы иных видов) или стажу (опыту) работы по специальности, направлению подготовки к должностям гражданской службы области в зависимости от группы должностей гражданской службы предусматривают: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для высших должностей гражданской службы - стаж гражданской службы (государственной службы иных видов) не менее шести лет или стаж (опыт) работы по специальности, направлению подготовки не менее семи лет;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для главных должностей гражданской службы - стаж гражданской службы (государственной службы иных видов) не менее четырех лет или стаж (опыт) работы по специальности, направлению подготовки не менее пяти лет;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для ведущих должностей гражданской службы - стаж гражданской службы (государственной службы иных видов) не менее двух лет или стаж (опыт) работы по специальности, направлению подготовки не менее четырех лет;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для старших и младших должностей гражданской службы - без предъявления требований к стажу.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1-1. Утратила силу. - </w:t>
      </w:r>
      <w:hyperlink r:id="rId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07.10.2008 N 1094-ЗТО.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1-2. </w:t>
      </w:r>
      <w:proofErr w:type="gramStart"/>
      <w:r>
        <w:rPr>
          <w:rFonts w:ascii="Calibri" w:hAnsi="Calibri" w:cs="Calibri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(государственной службы иных видов) или стажу (опыту) работы по специальности, направлению подготовки для замещения ведущих должностей гражданской службы - не менее одного года стажа гражданской службы (государственной службы иных видов) или стажа (опыта) работы по специальности, направлению</w:t>
      </w:r>
      <w:proofErr w:type="gramEnd"/>
      <w:r>
        <w:rPr>
          <w:rFonts w:ascii="Calibri" w:hAnsi="Calibri" w:cs="Calibri"/>
        </w:rPr>
        <w:t xml:space="preserve"> подготовки.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1-2 введена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09.12.2013 N 2043-ЗТО)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Иные квалификационные требования к должностям гражданской службы области определяются 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12"/>
      <w:bookmarkEnd w:id="6"/>
      <w:r>
        <w:rPr>
          <w:rFonts w:ascii="Calibri" w:hAnsi="Calibri" w:cs="Calibri"/>
        </w:rPr>
        <w:t>Статья 7. Представление сведений о доходах, об имуществе и обязательствах имущественного характера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07.10.2009 N 1338-ЗТО)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6"/>
      <w:bookmarkEnd w:id="7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Гражданин, претендующий на замещение должности гражданской службы области, отнесенной </w:t>
      </w:r>
      <w:hyperlink r:id="rId51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Тульской области, установленным Законом Тульской области от 31 октября 2005 года N 624-ЗТО "О Реестре должностей государственной гражданской службы Тульской области", к должностям категории "руководители", "помощники (советники)", "специалисты", а также гражданский служащий области, замещающий указанную должность, ежегодно, не позднее 30 апреля года, следующего за отчетным, представляют</w:t>
      </w:r>
      <w:proofErr w:type="gramEnd"/>
      <w:r>
        <w:rPr>
          <w:rFonts w:ascii="Calibri" w:hAnsi="Calibri" w:cs="Calibri"/>
        </w:rPr>
        <w:t xml:space="preserve">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(далее - сведения о доходах).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01.09.2011 N 1636-ЗТО)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Положение о представлении гражданскими служащими области, указанными </w:t>
      </w:r>
      <w:hyperlink w:anchor="Par116" w:history="1">
        <w:r>
          <w:rPr>
            <w:rFonts w:ascii="Calibri" w:hAnsi="Calibri" w:cs="Calibri"/>
            <w:color w:val="0000FF"/>
          </w:rPr>
          <w:t>в части 1</w:t>
        </w:r>
      </w:hyperlink>
      <w:r>
        <w:rPr>
          <w:rFonts w:ascii="Calibri" w:hAnsi="Calibri" w:cs="Calibri"/>
        </w:rPr>
        <w:t xml:space="preserve"> настоящей статьи, сведений о доходах утверждается указом губернатора Тульской области с учетом требований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2 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01.09.2011 N 1636-ЗТО)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Сведения о доходах размещаются в информационно-телекоммуникационной сети "Интернет" на официальных сайтах государственных органов Тульской области и предоставляются для опубликования средствам массовой информации в порядке, определяемом губернатором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 ред.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01.02.2012 N 1713-ЗТО)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Под членами семьи гражданского служащего области в настоящей статье и </w:t>
      </w:r>
      <w:hyperlink w:anchor="Par127" w:history="1">
        <w:r>
          <w:rPr>
            <w:rFonts w:ascii="Calibri" w:hAnsi="Calibri" w:cs="Calibri"/>
            <w:color w:val="0000FF"/>
          </w:rPr>
          <w:t>статье 7-2</w:t>
        </w:r>
      </w:hyperlink>
      <w:r>
        <w:rPr>
          <w:rFonts w:ascii="Calibri" w:hAnsi="Calibri" w:cs="Calibri"/>
        </w:rPr>
        <w:t xml:space="preserve"> настоящего Закона понимаются супруг (супруга) и несовершеннолетние дети.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07.02.2013 N 1877-ЗТО)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25"/>
      <w:bookmarkEnd w:id="8"/>
      <w:r>
        <w:rPr>
          <w:rFonts w:ascii="Calibri" w:hAnsi="Calibri" w:cs="Calibri"/>
        </w:rPr>
        <w:t xml:space="preserve">Статья 7-1. Утратила силу. - </w:t>
      </w:r>
      <w:hyperlink r:id="rId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01.02.2012 N 1713-ЗТО.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27"/>
      <w:bookmarkEnd w:id="9"/>
      <w:r>
        <w:rPr>
          <w:rFonts w:ascii="Calibri" w:hAnsi="Calibri" w:cs="Calibri"/>
        </w:rPr>
        <w:t>Статья 7-2. Представление сведений о расходах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07.02.2013 N 1877-ЗТО)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служащий области, замещающий должность гражданской службы области, указанную в </w:t>
      </w:r>
      <w:hyperlink w:anchor="Par116" w:history="1">
        <w:r>
          <w:rPr>
            <w:rFonts w:ascii="Calibri" w:hAnsi="Calibri" w:cs="Calibri"/>
            <w:color w:val="0000FF"/>
          </w:rPr>
          <w:t>части 1 статьи 7</w:t>
        </w:r>
      </w:hyperlink>
      <w:r>
        <w:rPr>
          <w:rFonts w:ascii="Calibri" w:hAnsi="Calibri" w:cs="Calibri"/>
        </w:rPr>
        <w:t xml:space="preserve"> настоящего Закона, обязан представлять представителю нанимателя сведения о своих расходах, а также о расходах членов своей семьи в порядке, определяемом указом губернатора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33"/>
      <w:bookmarkEnd w:id="10"/>
      <w:r>
        <w:rPr>
          <w:rFonts w:ascii="Calibri" w:hAnsi="Calibri" w:cs="Calibri"/>
        </w:rPr>
        <w:t>Статья 8. Отпуска гражданских служащих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Предоставление ежегодного оплачиваемого отпуска гражданскому служащему области осуществляется в соответствии с Федеральным </w:t>
      </w:r>
      <w:hyperlink r:id="rId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Гражданским служащим области, имеющим ненормированный служебный день, предоставляется ежегодный дополнительный оплачиваемый отпуск в соответствии со следующим порядком и условиями его предоставления: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ежегодный дополнительный оплачиваемый отпуск (далее - дополнительный отпуск) предоставляется гражданским служащим области, замещающим высшие и главные должности гражданской службы, а также отдельным гражданским служащим иных групп, если эти гражданские служащие при необходимости эпизодически привлекаются по распоряжению представителя нанимателя к выполнению своих должностных обязанностей за пределами нормальной продолжительности служебного времени;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перечень должностей гражданских служащих области, замещающих ведущие, старшие и младшие должности гражданской службы, имеющих право на дополнительный отпуск, устанавливается служебным распорядком или иным актом государственного органа области;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продолжительность дополнительного отпуска, предоставляемого гражданским служащим области, имеющим ненормированный служебный день, определяется в соответствии с группой замещаемой должности гражданской службы служебным распорядком государственного органа области. Продолжительность данного отпуска не может быть менее трех календарных дней;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представитель нанимателя организует ведение учета времени, фактически отработанного каждым гражданским служащим в условиях ненормированного служебного дня;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дополнительный отпуск, предоставляемый гражданским служащим области, имеющим ненормированный служебный день, суммируется с ежегодным основным оплачиваемым отпуском, а также другими ежегодными дополнительными оплачиваемыми отпусками;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право на дополнительный отпуск возникает у гражданского служащего области независимо от продолжительности работы в условиях ненормированного служебного дня.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такой отпуск не предоставляется, переработка за пределами нормальной продолжительности служебного времени компенсируется с письменного согласия гражданского служащего области как сверхурочная работа.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предоставлении гражданскому служащему области ежегодного оплачиваемого отпуска один раз в год производится единовременная выплата в размере двух окладов месячного денежного содержания.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45"/>
      <w:bookmarkEnd w:id="11"/>
      <w:r>
        <w:rPr>
          <w:rFonts w:ascii="Calibri" w:hAnsi="Calibri" w:cs="Calibri"/>
        </w:rPr>
        <w:t>Статья 9. Оплата труда гражданского служащего области. Фонд оплаты труда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Оплата труда гражданского служащего области производится в виде денежного содержания, являющегося основным средством его материального обеспечения и стимулирования профессиональной деятельности по замещаемой должности гражданской службы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Денежное содержание гражданского служащего области состоит из месячного оклада гражданского служащего области в соответствии с замещаемой им должностью гражданской службы области и месячного оклада гражданского служащего области в соответствии с присвоенным ему классным чином гражданской службы области, которые составляют оклад месячного денежного содержания гражданского служащего области, а также из ежемесячных и иных дополнительных выплат.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Размеры должностных окладов, окладов за классный чин гражданским служащим области, а также виды, размеры и порядок выплаты ежемесячных и иных дополнительных выплат гражданским служащим области устанавливаются в соответствии с федеральным законом и </w:t>
      </w:r>
      <w:hyperlink r:id="rId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области об оплате труда гражданских служащих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Размеры окладов денежного содержания по должностям гражданской службы области ежегодно увеличиваются (индексируются) в соответствии с законом области о бюджете Тульской области на соответствующий год с учетом уровня инфляции (потребительских цен). Увеличение (индексация) размеров окладов денежного содержания по должностям гражданской службы области производится в соответствии с </w:t>
      </w:r>
      <w:hyperlink r:id="rId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области об оплате труда гражданских служащих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Гражданским служащим области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2"/>
      <w:bookmarkEnd w:id="12"/>
      <w:r>
        <w:rPr>
          <w:rFonts w:ascii="Calibri" w:hAnsi="Calibri" w:cs="Calibri"/>
        </w:rPr>
        <w:t xml:space="preserve">6. По отдельным должностям гражданской службы области может устанавливаться особый порядок оплаты труда гражданских служащих области, при котором оплата труда производится в зависимости от показателей эффективности и результативности профессиональной служебной деятельности, определяемых в срочном служебном контракте. </w:t>
      </w:r>
      <w:proofErr w:type="gramStart"/>
      <w:r>
        <w:rPr>
          <w:rFonts w:ascii="Calibri" w:hAnsi="Calibri" w:cs="Calibri"/>
        </w:rPr>
        <w:t xml:space="preserve">К гражданским служащим, оплата труда которых производится в особом порядке, не применяются условия оплаты труда, установленные частями </w:t>
      </w:r>
      <w:hyperlink r:id="rId62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 - </w:t>
      </w:r>
      <w:hyperlink r:id="rId63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статьи 50 Федерального закона "О государственной гражданской службе Российской Федерации", при этом используются обобщенные показатели эффективности и результативности деятельности государственных органов,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решений, общие для государственных</w:t>
      </w:r>
      <w:proofErr w:type="gramEnd"/>
      <w:r>
        <w:rPr>
          <w:rFonts w:ascii="Calibri" w:hAnsi="Calibri" w:cs="Calibri"/>
        </w:rPr>
        <w:t xml:space="preserve"> органов и гражданских служащих, утвержденные соответственно Президентом Российской Федерации и Правительством Российской Федерации.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Перечень должностей гражданской службы области, по которым может устанавливаться особый порядок оплаты труда, а также порядок установления оплаты труда гражданских служащих области, предусмотренный </w:t>
      </w:r>
      <w:hyperlink w:anchor="Par152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утверждаются указом губернатора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01.09.2011 N 1636-ЗТО)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Порядок формирования фонда оплаты труда гражданских служащих области, увеличения (индексации) размеров окладов денежного содержания по должностям гражданской службы области устанавливается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области об оплате труда гражданских служащих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57"/>
      <w:bookmarkEnd w:id="13"/>
      <w:r>
        <w:rPr>
          <w:rFonts w:ascii="Calibri" w:hAnsi="Calibri" w:cs="Calibri"/>
        </w:rPr>
        <w:t>Статья 10. Государственные гарантии гражданских служащих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обеспечения правовой и социальной защищенности гражданских служащих области, повышения мотивации эффективного исполнения ими своих должностных обязанностей, укрепления </w:t>
      </w:r>
      <w:proofErr w:type="gramStart"/>
      <w:r>
        <w:rPr>
          <w:rFonts w:ascii="Calibri" w:hAnsi="Calibri" w:cs="Calibri"/>
        </w:rPr>
        <w:t>стабильности профессионального состава кадров гражданской службы области</w:t>
      </w:r>
      <w:proofErr w:type="gramEnd"/>
      <w:r>
        <w:rPr>
          <w:rFonts w:ascii="Calibri" w:hAnsi="Calibri" w:cs="Calibri"/>
        </w:rPr>
        <w:t xml:space="preserve"> и в порядке компенсации ограничений, установленных Федеральным </w:t>
      </w:r>
      <w:hyperlink r:id="rId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 и другими федеральными законами, гражданским служащим области гарантируются: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не установлено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право гражданского служащего на своевременное и в полном объеме получение денежного содержания;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медицинское страхование гражданского служащего и членов его семьи, в том числе после выхода гражданского служащего на пенсию за выслугу лет, в соответствии с Федеральным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 и федеральным законом о медицинском страховании государственных служащих Российской Федерации;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помощь, в соответствии с федеральным законом;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03.03.2014 N 2066-ЗТО)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выплаты по обязательному государственному страхованию в случаях, порядке и размерах, установленных законами области;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возмещение расходов, связанных со служебными командировками. </w:t>
      </w:r>
      <w:hyperlink r:id="rId70" w:history="1">
        <w:r>
          <w:rPr>
            <w:rFonts w:ascii="Calibri" w:hAnsi="Calibri" w:cs="Calibri"/>
            <w:color w:val="0000FF"/>
          </w:rPr>
          <w:t>Порядок и условия</w:t>
        </w:r>
      </w:hyperlink>
      <w:r>
        <w:rPr>
          <w:rFonts w:ascii="Calibri" w:hAnsi="Calibri" w:cs="Calibri"/>
        </w:rPr>
        <w:t xml:space="preserve"> командирования гражданского служащего области определяются в соответствии с </w:t>
      </w:r>
      <w:hyperlink r:id="rId71" w:history="1">
        <w:r>
          <w:rPr>
            <w:rFonts w:ascii="Calibri" w:hAnsi="Calibri" w:cs="Calibri"/>
            <w:color w:val="0000FF"/>
          </w:rPr>
          <w:t>Трудовым кодексом</w:t>
        </w:r>
      </w:hyperlink>
      <w:r>
        <w:rPr>
          <w:rFonts w:ascii="Calibri" w:hAnsi="Calibri" w:cs="Calibri"/>
        </w:rPr>
        <w:t xml:space="preserve"> Российской Федерации, иным законодательством Российской Федерации и указом губернатора Тульской области;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Тульской области от 01.09.2011 </w:t>
      </w:r>
      <w:hyperlink r:id="rId72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 xml:space="preserve">, от 17.05.2012 </w:t>
      </w:r>
      <w:hyperlink r:id="rId73" w:history="1">
        <w:r>
          <w:rPr>
            <w:rFonts w:ascii="Calibri" w:hAnsi="Calibri" w:cs="Calibri"/>
            <w:color w:val="0000FF"/>
          </w:rPr>
          <w:t>N 1760-ЗТО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возмещение расходов, связанных с переездом гражданского служащего области и членов его семьи в другую местность при переводе гражданского служащего области в другой государственный орган области. </w:t>
      </w:r>
      <w:hyperlink r:id="rId7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возмещения расходов гражданскому служащему области устанавливаются указом губернатора области;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01.09.2011 N 1636-ЗТО)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защита гражданского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 законом;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государственное пенсионное обеспечение в порядке и на условиях, установленных федеральным законом о государственном пенсионном обеспечении граждан Российской Федерации, проходивших государственную службу, и их семей;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дополнительные отпуска с сохранением денежного содержания для прохождения промежуточных аттестаций, защиты квалификационной работы и сдачи итоговых государственных экзаменов при получении второго высшего образования. Порядок и условия предоставления данных дополнительных отпусков устанавливаются представителем нанимателя;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08.05.2008 N 1004-ЗТО)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proofErr w:type="gramStart"/>
      <w:r>
        <w:rPr>
          <w:rFonts w:ascii="Calibri" w:hAnsi="Calibri" w:cs="Calibri"/>
        </w:rPr>
        <w:t>дополнительное</w:t>
      </w:r>
      <w:proofErr w:type="gramEnd"/>
      <w:r>
        <w:rPr>
          <w:rFonts w:ascii="Calibri" w:hAnsi="Calibri" w:cs="Calibri"/>
        </w:rPr>
        <w:t xml:space="preserve"> профессиональное образование с сохранением на этот период замещаемой должности гражданской службы и денежного содержания;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единовременная субсидия на приобретение жилого помещения один раз за весь период гражданской службы в порядке и на условиях, устанавливаемых губернатором Тульской области с учетом положений соответствующего постановления Правительства Российской Федерации;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21.12.2009 N 1384-ЗТО)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транспортное обслуживание, обеспечиваемое в связи с исполнением должностных обязанностей, в зависимости от категории и группы замещаемой должности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представителем нанимателя;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утратил силу. - </w:t>
      </w:r>
      <w:hyperlink r:id="rId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05.06.2007 N 825-ЗТО.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освобождения гражданского служащего области от замещаемой должности в связи с избранием или назначением на государственную должность, избранием на выборную должность в органе местного самоуправления, избранием (делегированием) на оплачиваемую выборную должность в органе профессионального союза, в том числе в выборном органе профсоюзной организации, созданной в государственном органе области, условия пенсионного обеспечения данного гражданского служащего устанавливаются по его выбору.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Гражданским служащим области предоставляются иные государственные гарантии, установленные законодательством Российской Федерации и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85"/>
      <w:bookmarkEnd w:id="14"/>
      <w:r>
        <w:rPr>
          <w:rFonts w:ascii="Calibri" w:hAnsi="Calibri" w:cs="Calibri"/>
        </w:rPr>
        <w:t>Статья 11. Подготовка кадров для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Подготовка кадров для гражданской службы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Заключение договора о целевом приеме или договора о целевом обучении между государственным органом области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порядке, установленном указом губернатора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Тульской области от 07.05.2011 </w:t>
      </w:r>
      <w:hyperlink r:id="rId82" w:history="1">
        <w:r>
          <w:rPr>
            <w:rFonts w:ascii="Calibri" w:hAnsi="Calibri" w:cs="Calibri"/>
            <w:color w:val="0000FF"/>
          </w:rPr>
          <w:t>N 1564-ЗТО</w:t>
        </w:r>
      </w:hyperlink>
      <w:r>
        <w:rPr>
          <w:rFonts w:ascii="Calibri" w:hAnsi="Calibri" w:cs="Calibri"/>
        </w:rPr>
        <w:t xml:space="preserve">, от 01.09.2011 </w:t>
      </w:r>
      <w:hyperlink r:id="rId83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 xml:space="preserve">, от 30.09.2013 </w:t>
      </w:r>
      <w:hyperlink r:id="rId84" w:history="1">
        <w:r>
          <w:rPr>
            <w:rFonts w:ascii="Calibri" w:hAnsi="Calibri" w:cs="Calibri"/>
            <w:color w:val="0000FF"/>
          </w:rPr>
          <w:t>N 2004-ЗТО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Координация подготовки кадров для гражданской службы области осуществляется государственным органом по управлению государственной службой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94"/>
      <w:bookmarkEnd w:id="15"/>
      <w:r>
        <w:rPr>
          <w:rFonts w:ascii="Calibri" w:hAnsi="Calibri" w:cs="Calibri"/>
        </w:rPr>
        <w:t>Статья 12. Дополнительное профессиональное образование гражданских служащих области. Государственный заказ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Дополнительное профессиональное образование гражданского служащего области, включающее профессиональную переподготовку и повышение квалификации, осуществляется в соответствии с государственным заказом на дополнительное профессиональное образование гражданских служащих области на очередной год.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дополнительного профессионального образования гражданскими служащими области определяется законодательством Российской Федерации.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21.07.2007 N 858-ЗТО)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заказ области на дополнительное профессиональное образование гражданских служащих области, включая его объем и структуру, утверждается постановлением правительства Тульской области с учетом положений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Федерации".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Тульской области от 06.12.2006 </w:t>
      </w:r>
      <w:hyperlink r:id="rId88" w:history="1">
        <w:r>
          <w:rPr>
            <w:rFonts w:ascii="Calibri" w:hAnsi="Calibri" w:cs="Calibri"/>
            <w:color w:val="0000FF"/>
          </w:rPr>
          <w:t>N 762-ЗТО</w:t>
        </w:r>
      </w:hyperlink>
      <w:r>
        <w:rPr>
          <w:rFonts w:ascii="Calibri" w:hAnsi="Calibri" w:cs="Calibri"/>
        </w:rPr>
        <w:t xml:space="preserve">, от 07.05.2011 </w:t>
      </w:r>
      <w:hyperlink r:id="rId89" w:history="1">
        <w:r>
          <w:rPr>
            <w:rFonts w:ascii="Calibri" w:hAnsi="Calibri" w:cs="Calibri"/>
            <w:color w:val="0000FF"/>
          </w:rPr>
          <w:t>N 1564-ЗТО</w:t>
        </w:r>
      </w:hyperlink>
      <w:r>
        <w:rPr>
          <w:rFonts w:ascii="Calibri" w:hAnsi="Calibri" w:cs="Calibri"/>
        </w:rPr>
        <w:t xml:space="preserve">, от 01.09.2011 </w:t>
      </w:r>
      <w:hyperlink r:id="rId90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 xml:space="preserve">, от 30.09.2013 </w:t>
      </w:r>
      <w:hyperlink r:id="rId91" w:history="1">
        <w:r>
          <w:rPr>
            <w:rFonts w:ascii="Calibri" w:hAnsi="Calibri" w:cs="Calibri"/>
            <w:color w:val="0000FF"/>
          </w:rPr>
          <w:t>N 2004-ЗТО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указанного государственного заказа осуществляется государственными органами области по согласованию с государственным органом по управлению государственной службой области с учетом функций государственных органов и их специализации, а также с учетом профессионального образования по должностям гражданской службы, замещаемым в этих государственных органах.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21.07.2007 N 858-ЗТО)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Финансирование государственного заказа на дополнительное профессиональное образование гражданских служащих области осуществляется за счет средств бюджета области, выделяемых на эти цели.</w:t>
      </w:r>
      <w:proofErr w:type="gramEnd"/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21.07.2007 N 858-ЗТО; в ред.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30.09.2013 N 2004-ЗТО)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формирования государственного заказа области на дополнительное профессиональное образование гражданских служащих области устанавливается указом губернатора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07.05.2011 N 1564-ЗТО; в ред. Законов Тульской области от 01.09.2011 </w:t>
      </w:r>
      <w:hyperlink r:id="rId96" w:history="1">
        <w:r>
          <w:rPr>
            <w:rFonts w:ascii="Calibri" w:hAnsi="Calibri" w:cs="Calibri"/>
            <w:color w:val="0000FF"/>
          </w:rPr>
          <w:t>N 1636-ЗТО</w:t>
        </w:r>
      </w:hyperlink>
      <w:r>
        <w:rPr>
          <w:rFonts w:ascii="Calibri" w:hAnsi="Calibri" w:cs="Calibri"/>
        </w:rPr>
        <w:t xml:space="preserve">, от 30.09.2013 </w:t>
      </w:r>
      <w:hyperlink r:id="rId97" w:history="1">
        <w:r>
          <w:rPr>
            <w:rFonts w:ascii="Calibri" w:hAnsi="Calibri" w:cs="Calibri"/>
            <w:color w:val="0000FF"/>
          </w:rPr>
          <w:t>N 2004-ЗТО</w:t>
        </w:r>
      </w:hyperlink>
      <w:r>
        <w:rPr>
          <w:rFonts w:ascii="Calibri" w:hAnsi="Calibri" w:cs="Calibri"/>
        </w:rPr>
        <w:t>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209"/>
      <w:bookmarkEnd w:id="16"/>
      <w:r>
        <w:rPr>
          <w:rFonts w:ascii="Calibri" w:hAnsi="Calibri" w:cs="Calibri"/>
        </w:rPr>
        <w:t>Статья 13. Кадровый резерв на гражданской службе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Кадровый резерв области и кадровый резерв государственного органа области формируются в соответствии с Федеральным </w:t>
      </w:r>
      <w:hyperlink r:id="rId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Положение о кадровом резерве на гражданской службе области утверждается указом губернатора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Тульской области от 01.09.2011 N 1636-ЗТО)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215"/>
      <w:bookmarkEnd w:id="17"/>
      <w:r>
        <w:rPr>
          <w:rFonts w:ascii="Calibri" w:hAnsi="Calibri" w:cs="Calibri"/>
        </w:rPr>
        <w:t>Статья 14. Программы развития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Развитие гражданской службы области обеспечивается программами развития гражданской службы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целях </w:t>
      </w:r>
      <w:proofErr w:type="gramStart"/>
      <w:r>
        <w:rPr>
          <w:rFonts w:ascii="Calibri" w:hAnsi="Calibri" w:cs="Calibri"/>
        </w:rPr>
        <w:t>совершенствования эффективности деятельности государственного органа области</w:t>
      </w:r>
      <w:proofErr w:type="gramEnd"/>
      <w:r>
        <w:rPr>
          <w:rFonts w:ascii="Calibri" w:hAnsi="Calibri" w:cs="Calibri"/>
        </w:rPr>
        <w:t xml:space="preserve"> и профессиональной служебной деятельности гражданских служащих области в государственном органе или его самостоятельном структурном подразделении в рамках соответствующих программ развития гражданской службы области могут проводиться эксперименты.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Порядок, условия и сроки проведения эксперимента в рамках соответствующих программ развития гражданской службы области в отдельном государственном органе или в его самостоятельном структурном подразделении устанавливаются законом и (или) иным нормативным правовым актом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221"/>
      <w:bookmarkEnd w:id="18"/>
      <w:r>
        <w:rPr>
          <w:rFonts w:ascii="Calibri" w:hAnsi="Calibri" w:cs="Calibri"/>
        </w:rPr>
        <w:t>Статья 15. Финансирование гражданской службы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Финансирование гражданской службы области осуществляется за счет средств бюджета области в порядке, определяемом Федеральным </w:t>
      </w:r>
      <w:hyperlink r:id="rId10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другими федеральными законами, иными нормативными правовыми актами Российской Федерации, законами и иными нормативными правовыми актами Тульской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225"/>
      <w:bookmarkEnd w:id="19"/>
      <w:r>
        <w:rPr>
          <w:rFonts w:ascii="Calibri" w:hAnsi="Calibri" w:cs="Calibri"/>
        </w:rPr>
        <w:t>Статья 16. Вступление в силу настоящего Закона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по истечении десяти дней после дня его официального опубликования, за исключением </w:t>
      </w:r>
      <w:hyperlink w:anchor="Par145" w:history="1">
        <w:r>
          <w:rPr>
            <w:rFonts w:ascii="Calibri" w:hAnsi="Calibri" w:cs="Calibri"/>
            <w:color w:val="0000FF"/>
          </w:rPr>
          <w:t>статьи 9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Положения </w:t>
      </w:r>
      <w:hyperlink w:anchor="Par145" w:history="1">
        <w:r>
          <w:rPr>
            <w:rFonts w:ascii="Calibri" w:hAnsi="Calibri" w:cs="Calibri"/>
            <w:color w:val="0000FF"/>
          </w:rPr>
          <w:t>статьи 9</w:t>
        </w:r>
      </w:hyperlink>
      <w:r>
        <w:rPr>
          <w:rFonts w:ascii="Calibri" w:hAnsi="Calibri" w:cs="Calibri"/>
        </w:rPr>
        <w:t xml:space="preserve"> настоящего Закона вступают в силу одновременно с вступлением в силу </w:t>
      </w:r>
      <w:hyperlink r:id="rId10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области об оплате труда гражданских служащих области.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Пенсионное обеспечение гражданских служащих области за выслугу лет сохраняется до вступления в силу федерального закона о государственном пенсионном обеспечении граждан Российской Федерации, проходивших государственную службу, и их семей.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 образования государственного органа по управлению государственной службой области задачи и функции этого органа выполняются государственными органами области в соответствии с законодательством Российской Федерации и правовыми актами данных органов.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</w:t>
      </w:r>
      <w:hyperlink r:id="rId10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Тульской области от 21.07.2007 N 858-ЗТО)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233"/>
      <w:bookmarkEnd w:id="20"/>
      <w:r>
        <w:rPr>
          <w:rFonts w:ascii="Calibri" w:hAnsi="Calibri" w:cs="Calibri"/>
        </w:rPr>
        <w:t xml:space="preserve">Статья 17.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законов области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 со дня вступления в силу настоящего Закона: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0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5 июня 1997 года N 51-ЗТО "О государственной службе Тульской области" (Тульские известия, 1997, 10 июня);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0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24 июля 2001 года N 259-ЗТО "О внесении изменения в статью 6 Закона Тульской области "О государственной службе Тульской области" (Тульские известия, 2001, 2 августа);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0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3 марта 2005 года N 525-ЗТО "О внесении изменений в статью 16 Закона Тульской области "О государственной службе Тульской области" (Тульские известия, 2005, 5 марта).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759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 </w:t>
            </w:r>
            <w:proofErr w:type="gramStart"/>
            <w:r>
              <w:rPr>
                <w:rFonts w:ascii="Calibri" w:hAnsi="Calibri" w:cs="Calibri"/>
              </w:rPr>
              <w:t>Тульской</w:t>
            </w:r>
            <w:proofErr w:type="gramEnd"/>
          </w:p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 Думы</w:t>
            </w:r>
          </w:p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О.В.ТАТАРИНОВ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Губернатор</w:t>
            </w:r>
          </w:p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7A7593" w:rsidRDefault="007A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В.Д.ДУДКА</w:t>
            </w:r>
          </w:p>
        </w:tc>
      </w:tr>
    </w:tbl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Тула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 октября 2005 года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623-ЗТО</w:t>
      </w: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593" w:rsidRDefault="007A75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D254D" w:rsidRDefault="007D254D"/>
    <w:sectPr w:rsidR="007D254D" w:rsidSect="0003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93"/>
    <w:rsid w:val="007A7593"/>
    <w:rsid w:val="007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C1E353A10DAD9508928566303ED2E8BCC8C70BE17DB6C06F648E3C00DE632DBA1B20B2F1233DD4j5r4N" TargetMode="External"/><Relationship Id="rId21" Type="http://schemas.openxmlformats.org/officeDocument/2006/relationships/hyperlink" Target="consultantplus://offline/ref=46C1E353A10DAD9508929B6B26528CE3BAC7910EED70B993303BD56157D7697AFD5479F0B52E3CD0511C3Fj8r7N" TargetMode="External"/><Relationship Id="rId42" Type="http://schemas.openxmlformats.org/officeDocument/2006/relationships/hyperlink" Target="consultantplus://offline/ref=46C1E353A10DAD9508929B6B26528CE3BAC7910EED7DB5973A3BD56157D7697AFD5479F0B52E3CD0511C3Cj8r3N" TargetMode="External"/><Relationship Id="rId47" Type="http://schemas.openxmlformats.org/officeDocument/2006/relationships/hyperlink" Target="consultantplus://offline/ref=46C1E353A10DAD9508929B6B26528CE3BAC7910EEB7ABB95323BD56157D7697AFD5479F0B52E3CD0511C3Cj8r1N" TargetMode="External"/><Relationship Id="rId63" Type="http://schemas.openxmlformats.org/officeDocument/2006/relationships/hyperlink" Target="consultantplus://offline/ref=46C1E353A10DAD9508928566303ED2E8BCCACE01EC7AB6C06F648E3C00DE632DBA1B20B2F12338D7j5r3N" TargetMode="External"/><Relationship Id="rId68" Type="http://schemas.openxmlformats.org/officeDocument/2006/relationships/hyperlink" Target="consultantplus://offline/ref=46C1E353A10DAD9508928566303ED2E8BCCACE01EC7AB6C06F648E3C00jDrEN" TargetMode="External"/><Relationship Id="rId84" Type="http://schemas.openxmlformats.org/officeDocument/2006/relationships/hyperlink" Target="consultantplus://offline/ref=46C1E353A10DAD9508929B6B26528CE3BAC7910EEC7AB8913B3BD56157D7697AFD5479F0B52E3CD0511C3Fj8r0N" TargetMode="External"/><Relationship Id="rId89" Type="http://schemas.openxmlformats.org/officeDocument/2006/relationships/hyperlink" Target="consultantplus://offline/ref=46C1E353A10DAD9508929B6B26528CE3BAC7910EEA71B995353BD56157D7697AFD5479F0B52E3CD0511C3Cj8r1N" TargetMode="External"/><Relationship Id="rId7" Type="http://schemas.openxmlformats.org/officeDocument/2006/relationships/hyperlink" Target="consultantplus://offline/ref=46C1E353A10DAD9508929B6B26528CE3BAC7910EE87EBD93313BD56157D7697AFD5479F0B52E3CD0511C3Dj8r4N" TargetMode="External"/><Relationship Id="rId71" Type="http://schemas.openxmlformats.org/officeDocument/2006/relationships/hyperlink" Target="consultantplus://offline/ref=46C1E353A10DAD9508928566303ED2E8BCCBCF06E971B6C06F648E3C00jDrEN" TargetMode="External"/><Relationship Id="rId92" Type="http://schemas.openxmlformats.org/officeDocument/2006/relationships/hyperlink" Target="consultantplus://offline/ref=46C1E353A10DAD9508929B6B26528CE3BAC7910EE87EBA96353BD56157D7697AFD5479F0B52E3CD0511C3Cj8r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C1E353A10DAD9508929B6B26528CE3BAC7910EEA71B592363BD56157D7697AFD5479F0B52E3CD0511C3Dj8r4N" TargetMode="External"/><Relationship Id="rId29" Type="http://schemas.openxmlformats.org/officeDocument/2006/relationships/hyperlink" Target="consultantplus://offline/ref=46C1E353A10DAD9508929B6B26528CE3BAC7910EED7DB5973B3BD56157D7697AFD5479F0B52E3CD0511C3Bj8r5N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46C1E353A10DAD9508929B6B26528CE3BAC7910EED7DB5973B3BD56157D7697AFD5479F0B52E3CD0511C3Bj8r7N" TargetMode="External"/><Relationship Id="rId24" Type="http://schemas.openxmlformats.org/officeDocument/2006/relationships/hyperlink" Target="consultantplus://offline/ref=46C1E353A10DAD9508929B6B26528CE3BAC7910EEC7CBF95313BD56157D7697AFD5479F0B52E3CD0511C3Dj8r4N" TargetMode="External"/><Relationship Id="rId32" Type="http://schemas.openxmlformats.org/officeDocument/2006/relationships/hyperlink" Target="consultantplus://offline/ref=46C1E353A10DAD9508929B6B26528CE3BAC7910EEC79B8933B3BD56157D7697AFD5479F0B52E3CD0511C39j8r2N" TargetMode="External"/><Relationship Id="rId37" Type="http://schemas.openxmlformats.org/officeDocument/2006/relationships/hyperlink" Target="consultantplus://offline/ref=46C1E353A10DAD9508929B6B26528CE3BAC7910EEC7AB8913B3BD56157D7697AFD5479F0B52E3CD0511C3Dj8rBN" TargetMode="External"/><Relationship Id="rId40" Type="http://schemas.openxmlformats.org/officeDocument/2006/relationships/hyperlink" Target="consultantplus://offline/ref=46C1E353A10DAD9508929B6B26528CE3BAC7910EED7DB5973A3BD56157D7697AFD5479F0B52E3CD0511C3Dj8rBN" TargetMode="External"/><Relationship Id="rId45" Type="http://schemas.openxmlformats.org/officeDocument/2006/relationships/hyperlink" Target="consultantplus://offline/ref=46C1E353A10DAD9508929B6B26528CE3BAC7910EED7DB597313BD56157D7697AFD5479F0B52E3CD0511C3Fj8r7N" TargetMode="External"/><Relationship Id="rId53" Type="http://schemas.openxmlformats.org/officeDocument/2006/relationships/hyperlink" Target="consultantplus://offline/ref=46C1E353A10DAD9508928566303ED2E8BCCACE01EC7AB6C06F648E3C00jDrEN" TargetMode="External"/><Relationship Id="rId58" Type="http://schemas.openxmlformats.org/officeDocument/2006/relationships/hyperlink" Target="consultantplus://offline/ref=46C1E353A10DAD9508929B6B26528CE3BAC7910EED70B993303BD56157D7697AFD5479F0B52E3CD0511C3Fj8r5N" TargetMode="External"/><Relationship Id="rId66" Type="http://schemas.openxmlformats.org/officeDocument/2006/relationships/hyperlink" Target="consultantplus://offline/ref=46C1E353A10DAD9508928566303ED2E8BCCACE01EC7AB6C06F648E3C00jDrEN" TargetMode="External"/><Relationship Id="rId74" Type="http://schemas.openxmlformats.org/officeDocument/2006/relationships/hyperlink" Target="consultantplus://offline/ref=46C1E353A10DAD9508929B6B26528CE3BAC7910EEC78BB94343BD56157D7697AFD5479F0B52E3CD0511C3Cj8r1N" TargetMode="External"/><Relationship Id="rId79" Type="http://schemas.openxmlformats.org/officeDocument/2006/relationships/hyperlink" Target="consultantplus://offline/ref=46C1E353A10DAD9508929B6B26528CE3BAC7910EE87EBD93313BD56157D7697AFD5479F0B52E3CD0511C3Dj8r4N" TargetMode="External"/><Relationship Id="rId87" Type="http://schemas.openxmlformats.org/officeDocument/2006/relationships/hyperlink" Target="consultantplus://offline/ref=46C1E353A10DAD9508928566303ED2E8BCCACE01EC7AB6C06F648E3C00jDrEN" TargetMode="External"/><Relationship Id="rId102" Type="http://schemas.openxmlformats.org/officeDocument/2006/relationships/hyperlink" Target="consultantplus://offline/ref=46C1E353A10DAD9508929B6B26528CE3BAC7910EE87EBA96353BD56157D7697AFD5479F0B52E3CD0511C3Cj8r7N" TargetMode="External"/><Relationship Id="rId5" Type="http://schemas.openxmlformats.org/officeDocument/2006/relationships/hyperlink" Target="consultantplus://offline/ref=46C1E353A10DAD9508929B6B26528CE3BAC7910EE87ABC91373BD56157D7697AFD5479F0B52E3CD0511C3Dj8r4N" TargetMode="External"/><Relationship Id="rId61" Type="http://schemas.openxmlformats.org/officeDocument/2006/relationships/hyperlink" Target="consultantplus://offline/ref=46C1E353A10DAD9508929B6B26528CE3BAC7910EEF78BC91303BD56157D7697AjFrDN" TargetMode="External"/><Relationship Id="rId82" Type="http://schemas.openxmlformats.org/officeDocument/2006/relationships/hyperlink" Target="consultantplus://offline/ref=46C1E353A10DAD9508929B6B26528CE3BAC7910EEA71B995353BD56157D7697AFD5479F0B52E3CD0511C3Dj8rAN" TargetMode="External"/><Relationship Id="rId90" Type="http://schemas.openxmlformats.org/officeDocument/2006/relationships/hyperlink" Target="consultantplus://offline/ref=46C1E353A10DAD9508929B6B26528CE3BAC7910EED7DB594313BD56157D7697AFD5479F0B52E3CD0511E3Fj8r5N" TargetMode="External"/><Relationship Id="rId95" Type="http://schemas.openxmlformats.org/officeDocument/2006/relationships/hyperlink" Target="consultantplus://offline/ref=46C1E353A10DAD9508929B6B26528CE3BAC7910EEA71B995353BD56157D7697AFD5479F0B52E3CD0511C3Cj8r0N" TargetMode="External"/><Relationship Id="rId19" Type="http://schemas.openxmlformats.org/officeDocument/2006/relationships/hyperlink" Target="consultantplus://offline/ref=46C1E353A10DAD9508929B6B26528CE3BAC7910EED7DB597313BD56157D7697AFD5479F0B52E3CD0511C3Cj8rAN" TargetMode="External"/><Relationship Id="rId14" Type="http://schemas.openxmlformats.org/officeDocument/2006/relationships/hyperlink" Target="consultantplus://offline/ref=46C1E353A10DAD9508929B6B26528CE3BAC7910EED7DB5973A3BD56157D7697AFD5479F0B52E3CD0511C3Dj8r4N" TargetMode="External"/><Relationship Id="rId22" Type="http://schemas.openxmlformats.org/officeDocument/2006/relationships/hyperlink" Target="consultantplus://offline/ref=46C1E353A10DAD9508929B6B26528CE3BAC7910EEC79B8933B3BD56157D7697AFD5479F0B52E3CD0511C39j8r3N" TargetMode="External"/><Relationship Id="rId27" Type="http://schemas.openxmlformats.org/officeDocument/2006/relationships/hyperlink" Target="consultantplus://offline/ref=46C1E353A10DAD9508928566303ED2E8BCCACE01EC7AB6C06F648E3C00DE632DBA1B20B2F1233DD1j5r9N" TargetMode="External"/><Relationship Id="rId30" Type="http://schemas.openxmlformats.org/officeDocument/2006/relationships/hyperlink" Target="consultantplus://offline/ref=46C1E353A10DAD9508929B6B26528CE3BAC7910EED7DB594313BD56157D7697AFD5479F0B52E3CD0511E3Cj8r3N" TargetMode="External"/><Relationship Id="rId35" Type="http://schemas.openxmlformats.org/officeDocument/2006/relationships/hyperlink" Target="consultantplus://offline/ref=46C1E353A10DAD9508929B6B26528CE3BAC7910EED7DB5973B3BD56157D7697AFD5479F0B52E3CD0511C3Bj8r4N" TargetMode="External"/><Relationship Id="rId43" Type="http://schemas.openxmlformats.org/officeDocument/2006/relationships/hyperlink" Target="consultantplus://offline/ref=46C1E353A10DAD9508929B6B26528CE3BAC7910EED7DB5973A3BD56157D7697AFD5479F0B52E3CD0511C3Cj8r2N" TargetMode="External"/><Relationship Id="rId48" Type="http://schemas.openxmlformats.org/officeDocument/2006/relationships/hyperlink" Target="consultantplus://offline/ref=46C1E353A10DAD9508929B6B26528CE3BAC7910EEC7CBF95313BD56157D7697AFD5479F0B52E3CD0511C3Dj8r4N" TargetMode="External"/><Relationship Id="rId56" Type="http://schemas.openxmlformats.org/officeDocument/2006/relationships/hyperlink" Target="consultantplus://offline/ref=46C1E353A10DAD9508929B6B26528CE3BAC7910EED70B993303BD56157D7697AFD5479F0B52E3CD0511C3Fj8r6N" TargetMode="External"/><Relationship Id="rId64" Type="http://schemas.openxmlformats.org/officeDocument/2006/relationships/hyperlink" Target="consultantplus://offline/ref=46C1E353A10DAD9508929B6B26528CE3BAC7910EED7DB594313BD56157D7697AFD5479F0B52E3CD0511E3Fj8r3N" TargetMode="External"/><Relationship Id="rId69" Type="http://schemas.openxmlformats.org/officeDocument/2006/relationships/hyperlink" Target="consultantplus://offline/ref=46C1E353A10DAD9508929B6B26528CE3BAC7910EEC7FB595313BD56157D7697AFD5479F0B52E3CD0511C3Dj8r4N" TargetMode="External"/><Relationship Id="rId77" Type="http://schemas.openxmlformats.org/officeDocument/2006/relationships/hyperlink" Target="consultantplus://offline/ref=46C1E353A10DAD9508929B6B26528CE3BAC7910EEC7AB8913B3BD56157D7697AFD5479F0B52E3CD0511C3Cj8r4N" TargetMode="External"/><Relationship Id="rId100" Type="http://schemas.openxmlformats.org/officeDocument/2006/relationships/hyperlink" Target="consultantplus://offline/ref=46C1E353A10DAD9508928566303ED2E8BCCACE01EC7AB6C06F648E3C00jDrEN" TargetMode="External"/><Relationship Id="rId105" Type="http://schemas.openxmlformats.org/officeDocument/2006/relationships/hyperlink" Target="consultantplus://offline/ref=46C1E353A10DAD9508929B6B26528CE3BAC7910EE879BE923A3BD56157D7697AjFrDN" TargetMode="External"/><Relationship Id="rId8" Type="http://schemas.openxmlformats.org/officeDocument/2006/relationships/hyperlink" Target="consultantplus://offline/ref=46C1E353A10DAD9508929B6B26528CE3BAC7910EE87EBA96353BD56157D7697AFD5479F0B52E3CD0511C3Dj8r4N" TargetMode="External"/><Relationship Id="rId51" Type="http://schemas.openxmlformats.org/officeDocument/2006/relationships/hyperlink" Target="consultantplus://offline/ref=46C1E353A10DAD9508929B6B26528CE3BAC7910EEF78BC91323BD56157D7697AFD5479F0B52E3CD051193Fj8r5N" TargetMode="External"/><Relationship Id="rId72" Type="http://schemas.openxmlformats.org/officeDocument/2006/relationships/hyperlink" Target="consultantplus://offline/ref=46C1E353A10DAD9508929B6B26528CE3BAC7910EED7DB594313BD56157D7697AFD5479F0B52E3CD0511E3Fj8r1N" TargetMode="External"/><Relationship Id="rId80" Type="http://schemas.openxmlformats.org/officeDocument/2006/relationships/hyperlink" Target="consultantplus://offline/ref=46C1E353A10DAD9508929B6B26528CE3BAC7910EEC7AB8913B3BD56157D7697AFD5479F0B52E3CD0511C3Cj8rAN" TargetMode="External"/><Relationship Id="rId85" Type="http://schemas.openxmlformats.org/officeDocument/2006/relationships/hyperlink" Target="consultantplus://offline/ref=46C1E353A10DAD9508929B6B26528CE3BAC7910EEC7AB8913B3BD56157D7697AFD5479F0B52E3CD0511C3Fj8r6N" TargetMode="External"/><Relationship Id="rId93" Type="http://schemas.openxmlformats.org/officeDocument/2006/relationships/hyperlink" Target="consultantplus://offline/ref=46C1E353A10DAD9508929B6B26528CE3BAC7910EE87EBA96353BD56157D7697AFD5479F0B52E3CD0511C3Cj8r0N" TargetMode="External"/><Relationship Id="rId98" Type="http://schemas.openxmlformats.org/officeDocument/2006/relationships/hyperlink" Target="consultantplus://offline/ref=46C1E353A10DAD9508928566303ED2E8BCCACE01EC7AB6C06F648E3C00jDr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C1E353A10DAD9508929B6B26528CE3BAC7910EEB70B9943B3BD56157D7697AFD5479F0B52E3CD0511C3Dj8r4N" TargetMode="External"/><Relationship Id="rId17" Type="http://schemas.openxmlformats.org/officeDocument/2006/relationships/hyperlink" Target="consultantplus://offline/ref=46C1E353A10DAD9508929B6B26528CE3BAC7910EED7DB594313BD56157D7697AFD5479F0B52E3CD0511E3Dj8rBN" TargetMode="External"/><Relationship Id="rId25" Type="http://schemas.openxmlformats.org/officeDocument/2006/relationships/hyperlink" Target="consultantplus://offline/ref=46C1E353A10DAD9508929B6B26528CE3BAC7910EEC7FB595313BD56157D7697AFD5479F0B52E3CD0511C3Dj8r4N" TargetMode="External"/><Relationship Id="rId33" Type="http://schemas.openxmlformats.org/officeDocument/2006/relationships/hyperlink" Target="consultantplus://offline/ref=46C1E353A10DAD9508929B6B26528CE3BAC7910EED7DB597313BD56157D7697AFD5479F0B52E3CD0511C3Fj8r2N" TargetMode="External"/><Relationship Id="rId38" Type="http://schemas.openxmlformats.org/officeDocument/2006/relationships/hyperlink" Target="consultantplus://offline/ref=46C1E353A10DAD9508928566303ED2E8BCCACE01EC7AB6C06F648E3C00jDrEN" TargetMode="External"/><Relationship Id="rId46" Type="http://schemas.openxmlformats.org/officeDocument/2006/relationships/hyperlink" Target="consultantplus://offline/ref=46C1E353A10DAD9508929B6B26528CE3BAC7910EEC7AB8913B3BD56157D7697AFD5479F0B52E3CD0511C3Cj8r2N" TargetMode="External"/><Relationship Id="rId59" Type="http://schemas.openxmlformats.org/officeDocument/2006/relationships/hyperlink" Target="consultantplus://offline/ref=46C1E353A10DAD9508928566303ED2E8BCCACE01EC7AB6C06F648E3C00jDrEN" TargetMode="External"/><Relationship Id="rId67" Type="http://schemas.openxmlformats.org/officeDocument/2006/relationships/hyperlink" Target="consultantplus://offline/ref=46C1E353A10DAD9508928566303ED2E8BCCACE01EC7AB6C06F648E3C00jDrEN" TargetMode="External"/><Relationship Id="rId103" Type="http://schemas.openxmlformats.org/officeDocument/2006/relationships/hyperlink" Target="consultantplus://offline/ref=46C1E353A10DAD9508929B6B26528CE3BAC7910EE879BE9F303BD56157D7697AjFrDN" TargetMode="External"/><Relationship Id="rId20" Type="http://schemas.openxmlformats.org/officeDocument/2006/relationships/hyperlink" Target="consultantplus://offline/ref=46C1E353A10DAD9508929B6B26528CE3BAC7910EEC79BB953B3BD56157D7697AFD5479F0B52E3CD0511C3Fj8rBN" TargetMode="External"/><Relationship Id="rId41" Type="http://schemas.openxmlformats.org/officeDocument/2006/relationships/hyperlink" Target="consultantplus://offline/ref=46C1E353A10DAD9508929B6B26528CE3BAC7910EED7DB5973A3BD56157D7697AFD5479F0B52E3CD0511C3Dj8rAN" TargetMode="External"/><Relationship Id="rId54" Type="http://schemas.openxmlformats.org/officeDocument/2006/relationships/hyperlink" Target="consultantplus://offline/ref=46C1E353A10DAD9508929B6B26528CE3BAC7910EED7DB594313BD56157D7697AFD5479F0B52E3CD0511E3Cj8r5N" TargetMode="External"/><Relationship Id="rId62" Type="http://schemas.openxmlformats.org/officeDocument/2006/relationships/hyperlink" Target="consultantplus://offline/ref=46C1E353A10DAD9508928566303ED2E8BCCACE01EC7AB6C06F648E3C00DE632DBA1B20B2F12338D5j5r2N" TargetMode="External"/><Relationship Id="rId70" Type="http://schemas.openxmlformats.org/officeDocument/2006/relationships/hyperlink" Target="consultantplus://offline/ref=46C1E353A10DAD9508929B6B26528CE3BAC7910EEC7BB594373BD56157D7697AFD5479F0B52E3CD0511C3Cj8r5N" TargetMode="External"/><Relationship Id="rId75" Type="http://schemas.openxmlformats.org/officeDocument/2006/relationships/hyperlink" Target="consultantplus://offline/ref=46C1E353A10DAD9508929B6B26528CE3BAC7910EED7DB594313BD56157D7697AFD5479F0B52E3CD0511E3Fj8r0N" TargetMode="External"/><Relationship Id="rId83" Type="http://schemas.openxmlformats.org/officeDocument/2006/relationships/hyperlink" Target="consultantplus://offline/ref=46C1E353A10DAD9508929B6B26528CE3BAC7910EED7DB594313BD56157D7697AFD5479F0B52E3CD0511E3Fj8r7N" TargetMode="External"/><Relationship Id="rId88" Type="http://schemas.openxmlformats.org/officeDocument/2006/relationships/hyperlink" Target="consultantplus://offline/ref=46C1E353A10DAD9508929B6B26528CE3BAC7910EE87DB59F343BD56157D7697AFD5479F0B52E3CD0511C3Dj8r4N" TargetMode="External"/><Relationship Id="rId91" Type="http://schemas.openxmlformats.org/officeDocument/2006/relationships/hyperlink" Target="consultantplus://offline/ref=46C1E353A10DAD9508929B6B26528CE3BAC7910EEC7AB8913B3BD56157D7697AFD5479F0B52E3CD0511C3Fj8rBN" TargetMode="External"/><Relationship Id="rId96" Type="http://schemas.openxmlformats.org/officeDocument/2006/relationships/hyperlink" Target="consultantplus://offline/ref=46C1E353A10DAD9508929B6B26528CE3BAC7910EED7DB594313BD56157D7697AFD5479F0B52E3CD0511E3Fj8r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C1E353A10DAD9508929B6B26528CE3BAC7910EE87DB59F343BD56157D7697AFD5479F0B52E3CD0511C3Dj8r4N" TargetMode="External"/><Relationship Id="rId15" Type="http://schemas.openxmlformats.org/officeDocument/2006/relationships/hyperlink" Target="consultantplus://offline/ref=46C1E353A10DAD9508929B6B26528CE3BAC7910EEA71B995353BD56157D7697AFD5479F0B52E3CD0511C3Dj8r4N" TargetMode="External"/><Relationship Id="rId23" Type="http://schemas.openxmlformats.org/officeDocument/2006/relationships/hyperlink" Target="consultantplus://offline/ref=46C1E353A10DAD9508929B6B26528CE3BAC7910EEC7AB8913B3BD56157D7697AFD5479F0B52E3CD0511C3Dj8r4N" TargetMode="External"/><Relationship Id="rId28" Type="http://schemas.openxmlformats.org/officeDocument/2006/relationships/hyperlink" Target="consultantplus://offline/ref=46C1E353A10DAD9508928566303ED2E8BCCACE01EC7AB6C06F648E3C00jDrEN" TargetMode="External"/><Relationship Id="rId36" Type="http://schemas.openxmlformats.org/officeDocument/2006/relationships/hyperlink" Target="consultantplus://offline/ref=46C1E353A10DAD9508929B6B26528CE3BAC7910EED7DB5973B3BD56157D7697AFD5479F0B52E3CD0511C3Aj8r7N" TargetMode="External"/><Relationship Id="rId49" Type="http://schemas.openxmlformats.org/officeDocument/2006/relationships/hyperlink" Target="consultantplus://offline/ref=46C1E353A10DAD9508928566303ED2E8BCCACE01EC7AB6C06F648E3C00jDrEN" TargetMode="External"/><Relationship Id="rId57" Type="http://schemas.openxmlformats.org/officeDocument/2006/relationships/hyperlink" Target="consultantplus://offline/ref=46C1E353A10DAD9508929B6B26528CE3BAC7910EED7BB597333BD56157D7697AFD5479F0B52E3CD0511C3Cj8r3N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46C1E353A10DAD9508929B6B26528CE3BAC7910EEB7ABB95323BD56157D7697AFD5479F0B52E3CD0511C3Dj8r4N" TargetMode="External"/><Relationship Id="rId31" Type="http://schemas.openxmlformats.org/officeDocument/2006/relationships/hyperlink" Target="consultantplus://offline/ref=46C1E353A10DAD9508929B6B26528CE3BAC7910EED7DB594313BD56157D7697AFD5479F0B52E3CD0511E3Cj8r2N" TargetMode="External"/><Relationship Id="rId44" Type="http://schemas.openxmlformats.org/officeDocument/2006/relationships/hyperlink" Target="consultantplus://offline/ref=46C1E353A10DAD9508929B6B26528CE3BAC7910EED7DB5973A3BD56157D7697AFD5479F0B52E3CD0511C3Cj8r1N" TargetMode="External"/><Relationship Id="rId52" Type="http://schemas.openxmlformats.org/officeDocument/2006/relationships/hyperlink" Target="consultantplus://offline/ref=46C1E353A10DAD9508929B6B26528CE3BAC7910EED7DB594313BD56157D7697AFD5479F0B52E3CD0511E3Cj8r7N" TargetMode="External"/><Relationship Id="rId60" Type="http://schemas.openxmlformats.org/officeDocument/2006/relationships/hyperlink" Target="consultantplus://offline/ref=46C1E353A10DAD9508929B6B26528CE3BAC7910EEF78BC91303BD56157D7697AjFrDN" TargetMode="External"/><Relationship Id="rId65" Type="http://schemas.openxmlformats.org/officeDocument/2006/relationships/hyperlink" Target="consultantplus://offline/ref=46C1E353A10DAD9508929B6B26528CE3BAC7910EEF78BC91303BD56157D7697AjFrDN" TargetMode="External"/><Relationship Id="rId73" Type="http://schemas.openxmlformats.org/officeDocument/2006/relationships/hyperlink" Target="consultantplus://offline/ref=46C1E353A10DAD9508929B6B26528CE3BAC7910EED7DB597313BD56157D7697AFD5479F0B52E3CD0511C3Fj8r6N" TargetMode="External"/><Relationship Id="rId78" Type="http://schemas.openxmlformats.org/officeDocument/2006/relationships/hyperlink" Target="consultantplus://offline/ref=46C1E353A10DAD9508929B6B26528CE3BAC7910EEA79BA96343BD56157D7697AFD5479F0B52E3CD0511C3Dj8r4N" TargetMode="External"/><Relationship Id="rId81" Type="http://schemas.openxmlformats.org/officeDocument/2006/relationships/hyperlink" Target="consultantplus://offline/ref=46C1E353A10DAD9508929B6B26528CE3BAC7910EEC7AB8913B3BD56157D7697AFD5479F0B52E3CD0511C3Fj8r2N" TargetMode="External"/><Relationship Id="rId86" Type="http://schemas.openxmlformats.org/officeDocument/2006/relationships/hyperlink" Target="consultantplus://offline/ref=46C1E353A10DAD9508929B6B26528CE3BAC7910EE87EBA96353BD56157D7697AFD5479F0B52E3CD0511C3Dj8rAN" TargetMode="External"/><Relationship Id="rId94" Type="http://schemas.openxmlformats.org/officeDocument/2006/relationships/hyperlink" Target="consultantplus://offline/ref=46C1E353A10DAD9508929B6B26528CE3BAC7910EEC7AB8913B3BD56157D7697AFD5479F0B52E3CD0511C3Fj8rAN" TargetMode="External"/><Relationship Id="rId99" Type="http://schemas.openxmlformats.org/officeDocument/2006/relationships/hyperlink" Target="consultantplus://offline/ref=46C1E353A10DAD9508929B6B26528CE3BAC7910EED7DB594313BD56157D7697AFD5479F0B52E3CD0511E3Fj8rBN" TargetMode="External"/><Relationship Id="rId101" Type="http://schemas.openxmlformats.org/officeDocument/2006/relationships/hyperlink" Target="consultantplus://offline/ref=46C1E353A10DAD9508929B6B26528CE3BAC7910EEF78BC91303BD56157D7697AjFr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1E353A10DAD9508929B6B26528CE3BAC7910EEB78BB9E313BD56157D7697AFD5479F0B52E3CD0511C3Fj8r2N" TargetMode="External"/><Relationship Id="rId13" Type="http://schemas.openxmlformats.org/officeDocument/2006/relationships/hyperlink" Target="consultantplus://offline/ref=46C1E353A10DAD9508929B6B26528CE3BAC7910EEA79BA96343BD56157D7697AFD5479F0B52E3CD0511C3Dj8r4N" TargetMode="External"/><Relationship Id="rId18" Type="http://schemas.openxmlformats.org/officeDocument/2006/relationships/hyperlink" Target="consultantplus://offline/ref=46C1E353A10DAD9508929B6B26528CE3BAC7910EED7BB597333BD56157D7697AFD5479F0B52E3CD0511C3Dj8r4N" TargetMode="External"/><Relationship Id="rId39" Type="http://schemas.openxmlformats.org/officeDocument/2006/relationships/hyperlink" Target="consultantplus://offline/ref=46C1E353A10DAD9508929B6B26528CE3BAC7910EED7BBC92323BD56157D7697AjFrDN" TargetMode="External"/><Relationship Id="rId34" Type="http://schemas.openxmlformats.org/officeDocument/2006/relationships/hyperlink" Target="consultantplus://offline/ref=46C1E353A10DAD9508929B6B26528CE3BAC7910EEC79B8933B3BD56157D7697AFD5479F0B52E3CD0511C39j8r1N" TargetMode="External"/><Relationship Id="rId50" Type="http://schemas.openxmlformats.org/officeDocument/2006/relationships/hyperlink" Target="consultantplus://offline/ref=46C1E353A10DAD9508929B6B26528CE3BAC7910EEB70B9943B3BD56157D7697AFD5479F0B52E3CD0511C3Dj8r4N" TargetMode="External"/><Relationship Id="rId55" Type="http://schemas.openxmlformats.org/officeDocument/2006/relationships/hyperlink" Target="consultantplus://offline/ref=46C1E353A10DAD9508929B6B26528CE3BAC7910EED7BB597333BD56157D7697AFD5479F0B52E3CD0511C3Dj8rBN" TargetMode="External"/><Relationship Id="rId76" Type="http://schemas.openxmlformats.org/officeDocument/2006/relationships/hyperlink" Target="consultantplus://offline/ref=46C1E353A10DAD9508929B6B26528CE3BAC7910EEB78BB9E313BD56157D7697AFD5479F0B52E3CD0511C3Fj8r2N" TargetMode="External"/><Relationship Id="rId97" Type="http://schemas.openxmlformats.org/officeDocument/2006/relationships/hyperlink" Target="consultantplus://offline/ref=46C1E353A10DAD9508929B6B26528CE3BAC7910EEC7AB8913B3BD56157D7697AFD5479F0B52E3CD0511C3Ej8r3N" TargetMode="External"/><Relationship Id="rId104" Type="http://schemas.openxmlformats.org/officeDocument/2006/relationships/hyperlink" Target="consultantplus://offline/ref=46C1E353A10DAD9508929B6B26528CE3BAC7910EEC7CB9963866DF690EDB6Bj7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/>
  <cp:revision>1</cp:revision>
  <dcterms:created xsi:type="dcterms:W3CDTF">2014-12-05T13:43:00Z</dcterms:created>
</cp:coreProperties>
</file>