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0" w:rsidRPr="001F7566" w:rsidRDefault="002549B0" w:rsidP="002549B0">
      <w:pPr>
        <w:pStyle w:val="af1"/>
        <w:rPr>
          <w:b/>
          <w:szCs w:val="24"/>
        </w:rPr>
      </w:pPr>
      <w:bookmarkStart w:id="0" w:name="_GoBack"/>
      <w:bookmarkEnd w:id="0"/>
      <w:r w:rsidRPr="001F7566">
        <w:rPr>
          <w:b/>
          <w:szCs w:val="24"/>
        </w:rPr>
        <w:t>ТУЛЬСКАЯ  ОБЛАСТЬ</w:t>
      </w:r>
    </w:p>
    <w:p w:rsidR="002549B0" w:rsidRPr="001F7566" w:rsidRDefault="002549B0" w:rsidP="002549B0">
      <w:pPr>
        <w:pStyle w:val="af1"/>
        <w:rPr>
          <w:b/>
          <w:caps/>
          <w:szCs w:val="24"/>
        </w:rPr>
      </w:pPr>
      <w:r w:rsidRPr="001F7566">
        <w:rPr>
          <w:b/>
          <w:szCs w:val="24"/>
        </w:rPr>
        <w:t>МУНИЦИПАЛЬНОЕ ОБРАЗОВАНИЕ КАМЕНСКИЙ РАЙОН</w:t>
      </w:r>
    </w:p>
    <w:p w:rsidR="002549B0" w:rsidRPr="001F7566" w:rsidRDefault="002549B0" w:rsidP="002549B0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 xml:space="preserve">КОНТРОЛЬНО-СЧЕТНАЯ  КОМИССИЯ  </w:t>
      </w:r>
    </w:p>
    <w:p w:rsidR="002549B0" w:rsidRPr="001F7566" w:rsidRDefault="002549B0" w:rsidP="002549B0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>МУНИЦИПАЛЬНОГО ОБРАЗОВАНИЯ  КАМЕНСКИЙ РАЙОН</w:t>
      </w:r>
    </w:p>
    <w:p w:rsidR="00E33454" w:rsidRPr="001F7566" w:rsidRDefault="002549B0" w:rsidP="004F3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b/>
          <w:sz w:val="24"/>
          <w:szCs w:val="24"/>
        </w:rPr>
        <w:t>301990, Российская Федерация, Тульская область, Каменский район, с. Архангельское,  ул. Тихомирова, д. 36 тел. 8(48744)2</w:t>
      </w:r>
      <w:r w:rsidR="00732C60" w:rsidRPr="001F7566">
        <w:rPr>
          <w:rFonts w:ascii="Times New Roman" w:hAnsi="Times New Roman" w:cs="Times New Roman"/>
          <w:b/>
          <w:sz w:val="24"/>
          <w:szCs w:val="24"/>
        </w:rPr>
        <w:t xml:space="preserve">-14-09 </w:t>
      </w:r>
      <w:proofErr w:type="gramEnd"/>
    </w:p>
    <w:p w:rsidR="009E04C3" w:rsidRPr="009827D8" w:rsidRDefault="00866077" w:rsidP="00CD409B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19645D">
        <w:rPr>
          <w:rFonts w:ascii="Times New Roman" w:hAnsi="Times New Roman"/>
          <w:sz w:val="24"/>
          <w:szCs w:val="24"/>
        </w:rPr>
        <w:t xml:space="preserve">Заключение </w:t>
      </w:r>
      <w:r w:rsidR="0019645D" w:rsidRPr="0019645D">
        <w:rPr>
          <w:rFonts w:ascii="Times New Roman" w:hAnsi="Times New Roman"/>
          <w:sz w:val="24"/>
          <w:szCs w:val="24"/>
          <w:lang w:val="ru-RU"/>
        </w:rPr>
        <w:t>28</w:t>
      </w:r>
    </w:p>
    <w:p w:rsidR="00866077" w:rsidRPr="001F7566" w:rsidRDefault="00CB23E9" w:rsidP="0002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66">
        <w:rPr>
          <w:rFonts w:ascii="Times New Roman" w:hAnsi="Times New Roman" w:cs="Times New Roman"/>
          <w:b/>
          <w:sz w:val="24"/>
          <w:szCs w:val="24"/>
        </w:rPr>
        <w:t>по результатам экспер</w:t>
      </w:r>
      <w:r w:rsidR="002D44AD" w:rsidRPr="001F7566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</w:t>
      </w:r>
      <w:r w:rsidR="002F4CB1" w:rsidRPr="002F4CB1">
        <w:t xml:space="preserve"> </w:t>
      </w:r>
      <w:r w:rsidR="002F4CB1" w:rsidRPr="002F4CB1">
        <w:rPr>
          <w:rFonts w:ascii="Times New Roman" w:hAnsi="Times New Roman" w:cs="Times New Roman"/>
          <w:b/>
          <w:sz w:val="24"/>
          <w:szCs w:val="24"/>
        </w:rPr>
        <w:t xml:space="preserve">«Внешняя проверка отчёта об исполнении бюджета муниципального образования Каменский район </w:t>
      </w:r>
      <w:r w:rsidR="002F4CB1">
        <w:rPr>
          <w:rFonts w:ascii="Times New Roman" w:hAnsi="Times New Roman" w:cs="Times New Roman"/>
          <w:b/>
          <w:sz w:val="24"/>
          <w:szCs w:val="24"/>
        </w:rPr>
        <w:t>за 2023 год</w:t>
      </w:r>
      <w:r w:rsidR="002F4CB1" w:rsidRPr="002F4CB1">
        <w:rPr>
          <w:rFonts w:ascii="Times New Roman" w:hAnsi="Times New Roman" w:cs="Times New Roman"/>
          <w:b/>
          <w:sz w:val="24"/>
          <w:szCs w:val="24"/>
        </w:rPr>
        <w:t>, совместно с  внешней проверкой бюджетной отчётности главных распорядителей бюджетных средств муниципальног</w:t>
      </w:r>
      <w:r w:rsidR="002F4CB1">
        <w:rPr>
          <w:rFonts w:ascii="Times New Roman" w:hAnsi="Times New Roman" w:cs="Times New Roman"/>
          <w:b/>
          <w:sz w:val="24"/>
          <w:szCs w:val="24"/>
        </w:rPr>
        <w:t>о образования Каменский район »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96A3F" w:rsidRPr="001F7566" w:rsidRDefault="00DA4E17" w:rsidP="0044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Заключение подготовлено </w:t>
      </w:r>
      <w:r w:rsidR="00E019CB" w:rsidRPr="001F7566">
        <w:rPr>
          <w:rFonts w:ascii="Times New Roman" w:hAnsi="Times New Roman" w:cs="Times New Roman"/>
          <w:sz w:val="24"/>
          <w:szCs w:val="24"/>
        </w:rPr>
        <w:t>контрольно-счетной комиссией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 во исполнение статьи 264.4 Бюджетного кодекса Российской</w:t>
      </w:r>
      <w:r w:rsidR="00C61A81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бюджетном процессе в 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Тульской области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», </w:t>
      </w:r>
      <w:r w:rsidR="006939A0" w:rsidRPr="001F7566">
        <w:rPr>
          <w:rFonts w:ascii="Times New Roman" w:hAnsi="Times New Roman" w:cs="Times New Roman"/>
          <w:sz w:val="24"/>
          <w:szCs w:val="24"/>
        </w:rPr>
        <w:t>статьи 9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</w:t>
      </w:r>
      <w:r w:rsidR="00673EFB" w:rsidRPr="001F7566">
        <w:rPr>
          <w:rFonts w:ascii="Times New Roman" w:hAnsi="Times New Roman" w:cs="Times New Roman"/>
          <w:sz w:val="24"/>
          <w:szCs w:val="24"/>
        </w:rPr>
        <w:t>контрольно-счетной комиссии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области»</w:t>
      </w:r>
      <w:proofErr w:type="gramStart"/>
      <w:r w:rsidR="00673EFB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B72AD6"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E0E" w:rsidRPr="001F7566" w:rsidRDefault="000A7E0E" w:rsidP="007B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57" w:rsidRPr="001F7566" w:rsidRDefault="000A7E0E" w:rsidP="009C71A9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  <w:lang w:eastAsia="ru-RU"/>
        </w:rPr>
      </w:pPr>
      <w:r w:rsidRPr="001F7566">
        <w:rPr>
          <w:rFonts w:ascii="Times New Roman" w:hAnsi="Times New Roman"/>
          <w:sz w:val="24"/>
          <w:szCs w:val="24"/>
          <w:lang w:eastAsia="ru-RU"/>
        </w:rPr>
        <w:t>Основание для проведения проверки</w:t>
      </w:r>
      <w:r w:rsidR="00221457" w:rsidRPr="001F7566">
        <w:rPr>
          <w:rFonts w:ascii="Times New Roman" w:hAnsi="Times New Roman"/>
          <w:sz w:val="24"/>
          <w:szCs w:val="24"/>
          <w:lang w:eastAsia="ru-RU"/>
        </w:rPr>
        <w:t>.</w:t>
      </w:r>
    </w:p>
    <w:p w:rsidR="000A7E0E" w:rsidRPr="001F7566" w:rsidRDefault="009C71A9" w:rsidP="00894E4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  <w:lang w:eastAsia="ru-RU"/>
        </w:rPr>
      </w:pPr>
      <w:r w:rsidRPr="001F7566">
        <w:rPr>
          <w:rFonts w:ascii="Times New Roman" w:hAnsi="Times New Roman"/>
          <w:b w:val="0"/>
          <w:sz w:val="24"/>
          <w:szCs w:val="24"/>
          <w:lang w:eastAsia="ru-RU"/>
        </w:rPr>
        <w:t>1.</w:t>
      </w:r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Статья 264.4 Бюджетного кодекса Российской Федерации,  положение о бюджетном процессе в мо Каменский район, </w:t>
      </w:r>
      <w:r w:rsidR="0099048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одовой план работы к</w:t>
      </w:r>
      <w:r w:rsidR="006F7051" w:rsidRPr="001F7566">
        <w:rPr>
          <w:rFonts w:ascii="Times New Roman" w:hAnsi="Times New Roman"/>
          <w:b w:val="0"/>
          <w:sz w:val="24"/>
          <w:szCs w:val="24"/>
          <w:lang w:eastAsia="ru-RU"/>
        </w:rPr>
        <w:t>онтрольно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–счетной комиссии муниципального обр</w:t>
      </w:r>
      <w:r w:rsidR="00D03910">
        <w:rPr>
          <w:rFonts w:ascii="Times New Roman" w:hAnsi="Times New Roman"/>
          <w:b w:val="0"/>
          <w:sz w:val="24"/>
          <w:szCs w:val="24"/>
          <w:lang w:eastAsia="ru-RU"/>
        </w:rPr>
        <w:t>азования Каменский район на 202</w:t>
      </w:r>
      <w:r w:rsidR="00EF6921">
        <w:rPr>
          <w:rFonts w:ascii="Times New Roman" w:hAnsi="Times New Roman"/>
          <w:b w:val="0"/>
          <w:sz w:val="24"/>
          <w:szCs w:val="24"/>
          <w:lang w:eastAsia="ru-RU"/>
        </w:rPr>
        <w:t>4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год, распоряжение </w:t>
      </w:r>
      <w:r w:rsidR="004A657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председателя КСК МО Каменский район </w:t>
      </w:r>
      <w:r w:rsidR="005C3D68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от </w:t>
      </w:r>
      <w:r w:rsidR="00EF6921">
        <w:rPr>
          <w:rFonts w:ascii="Times New Roman" w:hAnsi="Times New Roman"/>
          <w:b w:val="0"/>
          <w:sz w:val="24"/>
          <w:szCs w:val="24"/>
          <w:lang w:eastAsia="ru-RU"/>
        </w:rPr>
        <w:t>13</w:t>
      </w:r>
      <w:r w:rsidR="00CE1E8F" w:rsidRPr="0069037B">
        <w:rPr>
          <w:rFonts w:ascii="Times New Roman" w:hAnsi="Times New Roman"/>
          <w:b w:val="0"/>
          <w:sz w:val="24"/>
          <w:szCs w:val="24"/>
          <w:lang w:eastAsia="ru-RU"/>
        </w:rPr>
        <w:t>.03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>.2</w:t>
      </w:r>
      <w:r w:rsidR="0085010C">
        <w:rPr>
          <w:rFonts w:ascii="Times New Roman" w:hAnsi="Times New Roman"/>
          <w:b w:val="0"/>
          <w:sz w:val="24"/>
          <w:szCs w:val="24"/>
          <w:lang w:eastAsia="ru-RU"/>
        </w:rPr>
        <w:t>024</w:t>
      </w:r>
      <w:r w:rsidR="004A6579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года 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281201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N </w:t>
      </w:r>
      <w:r w:rsidR="00B93B9C" w:rsidRPr="00CA3D39">
        <w:rPr>
          <w:rFonts w:ascii="Times New Roman" w:hAnsi="Times New Roman"/>
          <w:b w:val="0"/>
          <w:sz w:val="24"/>
          <w:szCs w:val="24"/>
          <w:lang w:eastAsia="ru-RU"/>
        </w:rPr>
        <w:t>5</w:t>
      </w:r>
      <w:r w:rsidR="000A7E0E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 «О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проведении внешней проверк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и годовой бюджетной отчетности», стандарт внешнего муниципаль</w:t>
      </w:r>
      <w:r w:rsidR="002D10FC" w:rsidRPr="001F7566">
        <w:rPr>
          <w:rFonts w:ascii="Times New Roman" w:hAnsi="Times New Roman"/>
          <w:b w:val="0"/>
          <w:sz w:val="24"/>
          <w:szCs w:val="24"/>
          <w:lang w:eastAsia="ru-RU"/>
        </w:rPr>
        <w:t>ного контроля (СВМФК «)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, утвержденный  распоряжением председателя КСК МО Каменский район № 4 от 08 июня</w:t>
      </w:r>
      <w:proofErr w:type="gramEnd"/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2016 года.</w:t>
      </w:r>
    </w:p>
    <w:p w:rsidR="00232DD4" w:rsidRPr="001F7566" w:rsidRDefault="00232DD4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bookmarkStart w:id="1" w:name="_Toc423596218"/>
    </w:p>
    <w:p w:rsidR="00221457" w:rsidRPr="001F7566" w:rsidRDefault="00221457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Цель, задачи, предмет и объекты внешней проверки</w:t>
      </w:r>
      <w:bookmarkEnd w:id="1"/>
      <w:r w:rsidRPr="001F7566">
        <w:rPr>
          <w:rFonts w:ascii="Times New Roman" w:hAnsi="Times New Roman"/>
          <w:sz w:val="24"/>
          <w:szCs w:val="24"/>
        </w:rPr>
        <w:t>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бюджетной отчетности ГАБС, </w:t>
      </w:r>
      <w:r w:rsidRPr="001F7566">
        <w:rPr>
          <w:rFonts w:ascii="Times New Roman" w:hAnsi="Times New Roman" w:cs="Times New Roman"/>
          <w:sz w:val="24"/>
          <w:szCs w:val="24"/>
        </w:rPr>
        <w:t xml:space="preserve">законности и результативности деятельности по исполнению бюджета </w:t>
      </w:r>
      <w:r w:rsidR="00D557C6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в отчетном финансовом году, с учетом имеющихся ограничений.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Задачами внешней проверки являются: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Pr="001F7566">
        <w:rPr>
          <w:sz w:val="24"/>
          <w:szCs w:val="24"/>
        </w:rPr>
        <w:t>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установление полноты и достоверности годового отчета об исполнении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соблюдения (выполнения) бюджетных назначений и иных показателей, установлен</w:t>
      </w:r>
      <w:r w:rsidR="00D35A76" w:rsidRPr="001F7566">
        <w:rPr>
          <w:sz w:val="24"/>
          <w:szCs w:val="24"/>
        </w:rPr>
        <w:t>ных решением о бюджете МО Каменский район</w:t>
      </w:r>
      <w:proofErr w:type="gramStart"/>
      <w:r w:rsidR="00D35A76" w:rsidRPr="001F7566">
        <w:rPr>
          <w:sz w:val="24"/>
          <w:szCs w:val="24"/>
        </w:rPr>
        <w:t xml:space="preserve"> </w:t>
      </w:r>
      <w:r w:rsidRPr="001F7566">
        <w:rPr>
          <w:sz w:val="24"/>
          <w:szCs w:val="24"/>
        </w:rPr>
        <w:t>;</w:t>
      </w:r>
      <w:proofErr w:type="gramEnd"/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формирования и исполнения доходной и расходной частей бюджета, дефицита (профицита)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lastRenderedPageBreak/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</w:t>
      </w:r>
      <w:r w:rsidR="00D35A76" w:rsidRPr="001F7566">
        <w:rPr>
          <w:sz w:val="24"/>
          <w:szCs w:val="24"/>
        </w:rPr>
        <w:t>использования муниципального имущества</w:t>
      </w:r>
      <w:r w:rsidRPr="001F7566">
        <w:rPr>
          <w:sz w:val="24"/>
          <w:szCs w:val="24"/>
        </w:rPr>
        <w:t xml:space="preserve">, </w:t>
      </w:r>
      <w:r w:rsidR="00D35A76" w:rsidRPr="001F7566">
        <w:rPr>
          <w:sz w:val="24"/>
          <w:szCs w:val="24"/>
        </w:rPr>
        <w:t>муниципальным</w:t>
      </w:r>
      <w:r w:rsidRPr="001F7566">
        <w:rPr>
          <w:sz w:val="24"/>
          <w:szCs w:val="24"/>
        </w:rPr>
        <w:t xml:space="preserve"> долгом, предоставлению бюджетных кредитов и гарантий;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>Предметом внешней проверки являются г</w:t>
      </w:r>
      <w:r w:rsidR="00D35A76" w:rsidRPr="001F7566">
        <w:rPr>
          <w:rFonts w:ascii="Times New Roman" w:hAnsi="Times New Roman" w:cs="Times New Roman"/>
          <w:sz w:val="24"/>
          <w:szCs w:val="24"/>
        </w:rPr>
        <w:t>одовой отчет об исполнении бюджета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документы, предоставленные в КСО в соот</w:t>
      </w:r>
      <w:r w:rsidR="00D35A76" w:rsidRPr="001F7566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Pr="001F7566">
        <w:rPr>
          <w:rFonts w:ascii="Times New Roman" w:hAnsi="Times New Roman" w:cs="Times New Roman"/>
          <w:sz w:val="24"/>
          <w:szCs w:val="24"/>
        </w:rPr>
        <w:t>решения представительного органа местного самоуправлени</w:t>
      </w:r>
      <w:r w:rsidR="00D35A76" w:rsidRPr="001F7566">
        <w:rPr>
          <w:rFonts w:ascii="Times New Roman" w:hAnsi="Times New Roman" w:cs="Times New Roman"/>
          <w:sz w:val="24"/>
          <w:szCs w:val="24"/>
        </w:rPr>
        <w:t>я о бюджетном процессе, решение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и полученные КСО в установленном порядке.</w:t>
      </w:r>
    </w:p>
    <w:p w:rsidR="009E013C" w:rsidRPr="001F7566" w:rsidRDefault="00221457" w:rsidP="00AC1E8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Объектами внешней проверки являются финансовый орган, главные администраторы </w:t>
      </w:r>
      <w:r w:rsidR="00D35A76" w:rsidRPr="001F7566">
        <w:rPr>
          <w:rFonts w:ascii="Times New Roman" w:hAnsi="Times New Roman" w:cs="Times New Roman"/>
          <w:sz w:val="24"/>
          <w:szCs w:val="24"/>
        </w:rPr>
        <w:t>средств бюджета МО Каменский район</w:t>
      </w:r>
      <w:r w:rsidR="009E013C" w:rsidRPr="001F7566">
        <w:rPr>
          <w:rFonts w:ascii="Times New Roman" w:hAnsi="Times New Roman" w:cs="Times New Roman"/>
          <w:sz w:val="24"/>
          <w:szCs w:val="24"/>
        </w:rPr>
        <w:t xml:space="preserve"> (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>Собрание представителей МО Каменский район,</w:t>
      </w:r>
      <w:r w:rsidR="009E013C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Каменский район, Финансовое управление администрации муниципального образования </w:t>
      </w:r>
      <w:r w:rsidR="009E013C" w:rsidRPr="00AC1E8C">
        <w:rPr>
          <w:rFonts w:ascii="Times New Roman" w:hAnsi="Times New Roman" w:cs="Times New Roman"/>
          <w:sz w:val="24"/>
          <w:szCs w:val="24"/>
          <w:lang w:eastAsia="ru-RU"/>
        </w:rPr>
        <w:t>Каменский район,  отдел образования администрации муниципально</w:t>
      </w:r>
      <w:r w:rsidR="00EF6921">
        <w:rPr>
          <w:rFonts w:ascii="Times New Roman" w:hAnsi="Times New Roman" w:cs="Times New Roman"/>
          <w:sz w:val="24"/>
          <w:szCs w:val="24"/>
          <w:lang w:eastAsia="ru-RU"/>
        </w:rPr>
        <w:t>го образования Каменский район</w:t>
      </w:r>
      <w:r w:rsidR="00AC1E8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E080C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В ходе внешней проверки в порядке, установленном КСО, могут проводиться встречные выборочные проверки в отношении иных лиц</w:t>
      </w:r>
      <w:r w:rsidRPr="001F756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органов и организаций, на которые распространяются полномочия КСО</w:t>
      </w:r>
      <w:r w:rsidR="000F18AC" w:rsidRPr="001F75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</w:t>
      </w:r>
      <w:r w:rsidR="000F18AC" w:rsidRPr="001F7566">
        <w:rPr>
          <w:rFonts w:ascii="Times New Roman" w:hAnsi="Times New Roman" w:cs="Times New Roman"/>
          <w:sz w:val="24"/>
          <w:szCs w:val="24"/>
        </w:rPr>
        <w:t>дий, инвестиций, муниципальных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гарантий, плательщики доходов бюджета от использования имуще</w:t>
      </w:r>
      <w:r w:rsidR="000F18AC" w:rsidRPr="001F7566">
        <w:rPr>
          <w:rFonts w:ascii="Times New Roman" w:hAnsi="Times New Roman" w:cs="Times New Roman"/>
          <w:sz w:val="24"/>
          <w:szCs w:val="24"/>
        </w:rPr>
        <w:t>ства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1A9" w:rsidRDefault="000A7E0E" w:rsidP="006B2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 экспертно </w:t>
      </w:r>
      <w:proofErr w:type="gramStart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-а</w:t>
      </w:r>
      <w:proofErr w:type="gramEnd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налитической группы: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 контрольно –счетной комиссии МО Каменский район </w:t>
      </w:r>
      <w:r w:rsidR="002C3803" w:rsidRPr="001F7566">
        <w:rPr>
          <w:rFonts w:ascii="Times New Roman" w:hAnsi="Times New Roman" w:cs="Times New Roman"/>
          <w:sz w:val="24"/>
          <w:szCs w:val="24"/>
          <w:lang w:eastAsia="ru-RU"/>
        </w:rPr>
        <w:t>Колобков С.Н.</w:t>
      </w:r>
    </w:p>
    <w:p w:rsidR="009E04C3" w:rsidRPr="001F7566" w:rsidRDefault="000A7E0E" w:rsidP="006B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Акты, заключения, справки, использованные в отчете: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 р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>езультатам проверки составлен</w:t>
      </w:r>
      <w:r w:rsidR="004A6579" w:rsidRPr="001F7566">
        <w:rPr>
          <w:rFonts w:ascii="Times New Roman" w:hAnsi="Times New Roman" w:cs="Times New Roman"/>
          <w:sz w:val="24"/>
          <w:szCs w:val="24"/>
          <w:lang w:eastAsia="ru-RU"/>
        </w:rPr>
        <w:t>о заключение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 соответствующие должностные лица объектов контроля</w:t>
      </w:r>
      <w:r w:rsidR="006B23B5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455A6" w:rsidRPr="001F7566" w:rsidRDefault="00483DA1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Результаты внешней проверки бюджетной отчетности главных администраторов бюджетных средств.</w:t>
      </w:r>
    </w:p>
    <w:p w:rsidR="00855138" w:rsidRPr="001F7566" w:rsidRDefault="00162886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 xml:space="preserve">Внешней проверкой бюджетной отчетности главных администраторов бюджетных средств были охвачены следующие вопросы: 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Д</w:t>
      </w:r>
      <w:r w:rsidR="00EC5287" w:rsidRPr="001F7566">
        <w:rPr>
          <w:sz w:val="24"/>
          <w:szCs w:val="24"/>
        </w:rPr>
        <w:t>олжностные лица, несущие ответственность за подготовку и пред</w:t>
      </w:r>
      <w:r w:rsidR="003915B0" w:rsidRPr="001F7566">
        <w:rPr>
          <w:sz w:val="24"/>
          <w:szCs w:val="24"/>
        </w:rPr>
        <w:t xml:space="preserve">ставление </w:t>
      </w:r>
      <w:r w:rsidR="00E912C2" w:rsidRPr="001F7566">
        <w:rPr>
          <w:sz w:val="24"/>
          <w:szCs w:val="24"/>
        </w:rPr>
        <w:t>бюджетной отчетности</w:t>
      </w:r>
      <w:r w:rsidR="000A5ED1" w:rsidRPr="001F7566">
        <w:rPr>
          <w:sz w:val="24"/>
          <w:szCs w:val="24"/>
        </w:rPr>
        <w:t>.</w:t>
      </w:r>
    </w:p>
    <w:p w:rsidR="00DC208D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С</w:t>
      </w:r>
      <w:r w:rsidR="00EC5287" w:rsidRPr="001F7566">
        <w:rPr>
          <w:sz w:val="24"/>
          <w:szCs w:val="24"/>
        </w:rPr>
        <w:t>роки и полнота представления отчетности</w:t>
      </w:r>
      <w:r w:rsidR="00DC208D" w:rsidRPr="001F7566">
        <w:rPr>
          <w:sz w:val="24"/>
          <w:szCs w:val="24"/>
        </w:rPr>
        <w:t>.</w:t>
      </w:r>
    </w:p>
    <w:p w:rsidR="00EC5287" w:rsidRPr="001F7566" w:rsidRDefault="00855138" w:rsidP="00DD7351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="00E912C2" w:rsidRPr="001F7566">
        <w:rPr>
          <w:rFonts w:ascii="Times New Roman" w:hAnsi="Times New Roman"/>
          <w:b w:val="0"/>
          <w:sz w:val="24"/>
          <w:szCs w:val="24"/>
        </w:rPr>
        <w:t>П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редмет проверки отчетности по доходам и расхо</w:t>
      </w:r>
      <w:r w:rsidR="00DC208D" w:rsidRPr="001F7566">
        <w:rPr>
          <w:rFonts w:ascii="Times New Roman" w:hAnsi="Times New Roman"/>
          <w:b w:val="0"/>
          <w:sz w:val="24"/>
          <w:szCs w:val="24"/>
        </w:rPr>
        <w:t>дам.</w:t>
      </w:r>
    </w:p>
    <w:p w:rsidR="00A24E2D" w:rsidRPr="001F7566" w:rsidRDefault="000065B3" w:rsidP="003915B0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О</w:t>
      </w:r>
      <w:r w:rsidR="00EC5287" w:rsidRPr="001F7566">
        <w:rPr>
          <w:rFonts w:ascii="Times New Roman" w:hAnsi="Times New Roman"/>
          <w:sz w:val="24"/>
          <w:szCs w:val="24"/>
        </w:rPr>
        <w:t>рганизационный раздел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снов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ания осуществления деятельности</w:t>
      </w:r>
      <w:r w:rsidR="003915B0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Ц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ели и задачи деятельности</w:t>
      </w:r>
    </w:p>
    <w:p w:rsidR="007C26DC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рганизационная структура</w:t>
      </w:r>
      <w:r w:rsidR="007C26DC" w:rsidRPr="001F7566">
        <w:rPr>
          <w:rFonts w:ascii="Times New Roman" w:hAnsi="Times New Roman"/>
          <w:b w:val="0"/>
          <w:sz w:val="24"/>
          <w:szCs w:val="24"/>
        </w:rPr>
        <w:t xml:space="preserve"> субъекта бюджетной отчетности.</w:t>
      </w:r>
    </w:p>
    <w:p w:rsidR="00EC5287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К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оличество подв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едомственных учреждений.</w:t>
      </w:r>
    </w:p>
    <w:p w:rsidR="00B078CA" w:rsidRPr="001F7566" w:rsidRDefault="00B078CA" w:rsidP="007C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E2D" w:rsidRPr="001F7566" w:rsidRDefault="000065B3" w:rsidP="003915B0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Р</w:t>
      </w:r>
      <w:r w:rsidR="00EC5287" w:rsidRPr="001F7566">
        <w:rPr>
          <w:rFonts w:ascii="Times New Roman" w:hAnsi="Times New Roman"/>
          <w:sz w:val="24"/>
          <w:szCs w:val="24"/>
        </w:rPr>
        <w:t>езультаты деятельности субъекта бюджетной отчетности</w:t>
      </w:r>
    </w:p>
    <w:p w:rsidR="00EC5287" w:rsidRPr="001F7566" w:rsidRDefault="00855138" w:rsidP="008405C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</w:t>
      </w:r>
      <w:r w:rsidR="003915B0" w:rsidRPr="001F7566">
        <w:rPr>
          <w:rFonts w:ascii="Times New Roman" w:hAnsi="Times New Roman"/>
          <w:b w:val="0"/>
          <w:sz w:val="24"/>
          <w:szCs w:val="24"/>
        </w:rPr>
        <w:t>вующих форм отчетности и разделов</w:t>
      </w:r>
      <w:r w:rsidR="00EC5287" w:rsidRPr="001F7566">
        <w:rPr>
          <w:rFonts w:ascii="Times New Roman" w:hAnsi="Times New Roman"/>
          <w:b w:val="0"/>
          <w:sz w:val="24"/>
          <w:szCs w:val="24"/>
        </w:rPr>
        <w:t xml:space="preserve"> пояс</w:t>
      </w:r>
      <w:r w:rsidR="00CE4FA6" w:rsidRPr="001F7566">
        <w:rPr>
          <w:rFonts w:ascii="Times New Roman" w:hAnsi="Times New Roman"/>
          <w:b w:val="0"/>
          <w:sz w:val="24"/>
          <w:szCs w:val="24"/>
        </w:rPr>
        <w:t>нительной записки к отчетности</w:t>
      </w:r>
      <w:r w:rsidR="008405CD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803A3" w:rsidRPr="001F7566" w:rsidRDefault="009803A3" w:rsidP="00792E15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b/>
          <w:i/>
          <w:sz w:val="24"/>
          <w:szCs w:val="24"/>
        </w:rPr>
      </w:pPr>
    </w:p>
    <w:p w:rsidR="002F2BE6" w:rsidRPr="001F7566" w:rsidRDefault="00792E15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jc w:val="center"/>
        <w:rPr>
          <w:b/>
          <w:i/>
          <w:sz w:val="24"/>
          <w:szCs w:val="24"/>
        </w:rPr>
      </w:pPr>
      <w:r w:rsidRPr="001F7566">
        <w:rPr>
          <w:b/>
          <w:i/>
          <w:sz w:val="24"/>
          <w:szCs w:val="24"/>
        </w:rPr>
        <w:t>С</w:t>
      </w:r>
      <w:r w:rsidR="002F2BE6" w:rsidRPr="001F7566">
        <w:rPr>
          <w:b/>
          <w:i/>
          <w:sz w:val="24"/>
          <w:szCs w:val="24"/>
        </w:rPr>
        <w:t>облюдение сроков формиров</w:t>
      </w:r>
      <w:r w:rsidR="00855138" w:rsidRPr="001F7566">
        <w:rPr>
          <w:b/>
          <w:i/>
          <w:sz w:val="24"/>
          <w:szCs w:val="24"/>
        </w:rPr>
        <w:t>ания и представления отчетности.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 xml:space="preserve"> полнота состава и внутренней согласованности данных отчетности (</w:t>
      </w:r>
      <w:r w:rsidR="00B078CA" w:rsidRPr="001F7566">
        <w:rPr>
          <w:sz w:val="24"/>
          <w:szCs w:val="24"/>
        </w:rPr>
        <w:t>в том числе за разные периоды)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соблюдение требований составления бюджетной отчётности, установленных приказами финансового органа;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соответствие отчетности данным других субъектов (консолидируемая отчетность, данные параллельного учета, взаимосвязанные</w:t>
      </w:r>
      <w:r w:rsidR="00333447" w:rsidRPr="001F7566">
        <w:rPr>
          <w:sz w:val="24"/>
          <w:szCs w:val="24"/>
        </w:rPr>
        <w:t xml:space="preserve"> показатели)</w:t>
      </w:r>
      <w:r w:rsidR="002F2BE6" w:rsidRPr="001F7566">
        <w:rPr>
          <w:sz w:val="24"/>
          <w:szCs w:val="24"/>
        </w:rPr>
        <w:t xml:space="preserve">; 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соответствие характеристик объектов учета способу их отражения в у</w:t>
      </w:r>
      <w:r w:rsidR="00333447" w:rsidRPr="001F7566">
        <w:rPr>
          <w:sz w:val="24"/>
          <w:szCs w:val="24"/>
        </w:rPr>
        <w:t>чете и отчетности</w:t>
      </w:r>
      <w:r w:rsidR="002F2BE6" w:rsidRPr="001F7566">
        <w:rPr>
          <w:sz w:val="24"/>
          <w:szCs w:val="24"/>
        </w:rPr>
        <w:t xml:space="preserve">; </w:t>
      </w:r>
    </w:p>
    <w:p w:rsidR="00333447" w:rsidRPr="001F7566" w:rsidRDefault="00855138" w:rsidP="00333447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достоверность бюджетной отчётности;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 xml:space="preserve">проведение мероприятий, установление проблем и нарушений в ходе инвентаризаций, внутреннего финансового контроля и аудита. </w:t>
      </w:r>
    </w:p>
    <w:p w:rsidR="00A24E2D" w:rsidRPr="001F7566" w:rsidRDefault="000065B3" w:rsidP="00141779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А</w:t>
      </w:r>
      <w:r w:rsidR="00EC5287" w:rsidRPr="001F7566">
        <w:rPr>
          <w:rFonts w:ascii="Times New Roman" w:hAnsi="Times New Roman"/>
          <w:sz w:val="24"/>
          <w:szCs w:val="24"/>
        </w:rPr>
        <w:t>нализ показателей бухгалтерской отчетности субъекта бюджетной отчетности</w:t>
      </w:r>
      <w:r w:rsidR="00141779" w:rsidRPr="001F7566">
        <w:rPr>
          <w:rFonts w:ascii="Times New Roman" w:hAnsi="Times New Roman"/>
          <w:sz w:val="24"/>
          <w:szCs w:val="24"/>
        </w:rPr>
        <w:t>.</w:t>
      </w:r>
    </w:p>
    <w:p w:rsidR="00EC5287" w:rsidRPr="001F7566" w:rsidRDefault="00855138" w:rsidP="009D7B0D">
      <w:pPr>
        <w:pStyle w:val="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соответствующих форм отчетности и раздела пояснительной записки к от</w:t>
      </w:r>
      <w:r w:rsidRPr="001F7566">
        <w:rPr>
          <w:rFonts w:ascii="Times New Roman" w:hAnsi="Times New Roman"/>
          <w:b w:val="0"/>
          <w:sz w:val="24"/>
          <w:szCs w:val="24"/>
        </w:rPr>
        <w:t>четности.</w:t>
      </w:r>
    </w:p>
    <w:p w:rsidR="00855138" w:rsidRPr="001F7566" w:rsidRDefault="000065B3" w:rsidP="00855138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П</w:t>
      </w:r>
      <w:r w:rsidR="00EC5287" w:rsidRPr="001F7566">
        <w:rPr>
          <w:rFonts w:ascii="Times New Roman" w:hAnsi="Times New Roman"/>
          <w:sz w:val="24"/>
          <w:szCs w:val="24"/>
        </w:rPr>
        <w:t>рочие вопросы деятельности субъекта бюджетной отчетности</w:t>
      </w:r>
    </w:p>
    <w:p w:rsidR="00EC5287" w:rsidRPr="001F7566" w:rsidRDefault="00855138" w:rsidP="00855138">
      <w:pPr>
        <w:pStyle w:val="1"/>
        <w:numPr>
          <w:ilvl w:val="0"/>
          <w:numId w:val="0"/>
        </w:numPr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М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ероприятия внутреннего и внешнего контроля, меры по устранению нарушений, осо</w:t>
      </w:r>
      <w:r w:rsidR="00A2213C" w:rsidRPr="001F7566">
        <w:rPr>
          <w:rFonts w:ascii="Times New Roman" w:hAnsi="Times New Roman"/>
          <w:b w:val="0"/>
          <w:sz w:val="24"/>
          <w:szCs w:val="24"/>
        </w:rPr>
        <w:t>бенности ведения учета</w:t>
      </w:r>
      <w:proofErr w:type="gramStart"/>
      <w:r w:rsidR="00A2213C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E75995" w:rsidRDefault="005C3C6F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b/>
          <w:sz w:val="24"/>
          <w:szCs w:val="24"/>
          <w:u w:val="single"/>
        </w:rPr>
      </w:pPr>
      <w:r w:rsidRPr="001F7566">
        <w:rPr>
          <w:b/>
          <w:sz w:val="24"/>
          <w:szCs w:val="24"/>
          <w:u w:val="single"/>
        </w:rPr>
        <w:t>Общие итоги внешней пров</w:t>
      </w:r>
      <w:r w:rsidR="00AA52C5">
        <w:rPr>
          <w:b/>
          <w:sz w:val="24"/>
          <w:szCs w:val="24"/>
          <w:u w:val="single"/>
        </w:rPr>
        <w:t>ерки бюджетной отчетности ГР</w:t>
      </w:r>
      <w:r w:rsidR="008C28CF" w:rsidRPr="001F7566">
        <w:rPr>
          <w:b/>
          <w:sz w:val="24"/>
          <w:szCs w:val="24"/>
          <w:u w:val="single"/>
        </w:rPr>
        <w:t>БС</w:t>
      </w:r>
    </w:p>
    <w:p w:rsidR="00AA52C5" w:rsidRDefault="00AA52C5" w:rsidP="00A276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 со статьей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 xml:space="preserve"> 49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 в МО Каменский район, КСК проводится в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нешняя проверка годового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об исполнении бюджета</w:t>
      </w:r>
      <w:r>
        <w:t xml:space="preserve">,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которая включает внешнюю проверку бюджетной отчетности главных администраторов бюджетных средств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На основании статьи 6 БК РФ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МО Каменский район 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распорядителем бюджетных сре</w:t>
      </w:r>
      <w:proofErr w:type="gramStart"/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дс</w:t>
      </w:r>
      <w:r w:rsidR="00804AD8">
        <w:rPr>
          <w:rFonts w:ascii="Times New Roman" w:hAnsi="Times New Roman" w:cs="Times New Roman"/>
          <w:sz w:val="24"/>
          <w:szCs w:val="24"/>
          <w:lang w:eastAsia="ru-RU"/>
        </w:rPr>
        <w:t>тв дл</w:t>
      </w:r>
      <w:proofErr w:type="gramEnd"/>
      <w:r w:rsidR="00804AD8">
        <w:rPr>
          <w:rFonts w:ascii="Times New Roman" w:hAnsi="Times New Roman" w:cs="Times New Roman"/>
          <w:sz w:val="24"/>
          <w:szCs w:val="24"/>
          <w:lang w:eastAsia="ru-RU"/>
        </w:rPr>
        <w:t>я подведомственных учреждений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доходов бюдже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та района,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источников финансиров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>ания дефицита бюджета района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главный администр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атор бюджетных средств, главный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администратор).</w:t>
      </w:r>
    </w:p>
    <w:p w:rsidR="00AA52C5" w:rsidRPr="00804AD8" w:rsidRDefault="00804AD8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sz w:val="24"/>
          <w:szCs w:val="24"/>
        </w:rPr>
      </w:pPr>
      <w:r w:rsidRPr="00804AD8">
        <w:rPr>
          <w:sz w:val="24"/>
          <w:szCs w:val="24"/>
        </w:rPr>
        <w:t>На проверку поступили годовые отчеты следующих учреждений:</w:t>
      </w:r>
    </w:p>
    <w:p w:rsidR="00E51654" w:rsidRPr="001F7566" w:rsidRDefault="00A22D31" w:rsidP="00A2213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Собрание представителей МО Каменский район</w:t>
      </w:r>
    </w:p>
    <w:p w:rsidR="003C66D6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Администрация МО Каменский район</w:t>
      </w:r>
    </w:p>
    <w:p w:rsidR="00A26708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EF3741" w:rsidRPr="001F7566" w:rsidRDefault="00F420F9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Комитет</w:t>
      </w:r>
      <w:r w:rsidR="00CA4958" w:rsidRPr="001F7566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2573FB" w:rsidRDefault="002573FB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47A5A" w:rsidRDefault="00347A5A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AE" w:rsidRDefault="000634AE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AE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</w:p>
    <w:p w:rsidR="004703E7" w:rsidRPr="000634AE" w:rsidRDefault="004703E7" w:rsidP="004703E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3E7">
        <w:rPr>
          <w:rFonts w:ascii="Times New Roman" w:hAnsi="Times New Roman" w:cs="Times New Roman"/>
          <w:sz w:val="24"/>
          <w:szCs w:val="24"/>
        </w:rPr>
        <w:t>1</w:t>
      </w:r>
      <w:r w:rsidRPr="004703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3E7">
        <w:rPr>
          <w:rFonts w:ascii="Times New Roman" w:hAnsi="Times New Roman" w:cs="Times New Roman"/>
          <w:sz w:val="24"/>
          <w:szCs w:val="24"/>
        </w:rPr>
        <w:t xml:space="preserve">В соответствии с п. 4 Инструкции №191н бюджетная отчетность </w:t>
      </w:r>
      <w:r w:rsidR="00166739">
        <w:rPr>
          <w:rFonts w:ascii="Times New Roman" w:hAnsi="Times New Roman" w:cs="Times New Roman"/>
          <w:sz w:val="24"/>
          <w:szCs w:val="24"/>
        </w:rPr>
        <w:t xml:space="preserve">в КСК </w:t>
      </w:r>
      <w:r w:rsidRPr="004703E7">
        <w:rPr>
          <w:rFonts w:ascii="Times New Roman" w:hAnsi="Times New Roman" w:cs="Times New Roman"/>
          <w:sz w:val="24"/>
          <w:szCs w:val="24"/>
        </w:rPr>
        <w:t>предоставлена своевременно.</w:t>
      </w:r>
    </w:p>
    <w:p w:rsidR="000634AE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4AE">
        <w:rPr>
          <w:rFonts w:ascii="Times New Roman" w:hAnsi="Times New Roman" w:cs="Times New Roman"/>
          <w:sz w:val="24"/>
          <w:szCs w:val="24"/>
        </w:rPr>
        <w:t>. Бюджетна</w:t>
      </w:r>
      <w:r w:rsidR="00BE5553">
        <w:rPr>
          <w:rFonts w:ascii="Times New Roman" w:hAnsi="Times New Roman" w:cs="Times New Roman"/>
          <w:sz w:val="24"/>
          <w:szCs w:val="24"/>
        </w:rPr>
        <w:t>я отчетность ГРБС за 2023</w:t>
      </w:r>
      <w:r w:rsidR="00804AD8">
        <w:rPr>
          <w:rFonts w:ascii="Times New Roman" w:hAnsi="Times New Roman" w:cs="Times New Roman"/>
          <w:sz w:val="24"/>
          <w:szCs w:val="24"/>
        </w:rPr>
        <w:t xml:space="preserve"> год,  составлена в соответствии </w:t>
      </w:r>
      <w:r w:rsidR="000634AE" w:rsidRPr="000634AE">
        <w:rPr>
          <w:rFonts w:ascii="Times New Roman" w:hAnsi="Times New Roman" w:cs="Times New Roman"/>
          <w:sz w:val="24"/>
          <w:szCs w:val="24"/>
        </w:rPr>
        <w:t xml:space="preserve"> с пунктом 9 Инстру</w:t>
      </w:r>
      <w:r w:rsidR="000634AE">
        <w:rPr>
          <w:rFonts w:ascii="Times New Roman" w:hAnsi="Times New Roman" w:cs="Times New Roman"/>
          <w:sz w:val="24"/>
          <w:szCs w:val="24"/>
        </w:rPr>
        <w:t>кции №191 н</w:t>
      </w:r>
      <w:proofErr w:type="gramStart"/>
      <w:r w:rsidR="000634AE">
        <w:rPr>
          <w:rFonts w:ascii="Times New Roman" w:hAnsi="Times New Roman" w:cs="Times New Roman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4AE" w:rsidRPr="0006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6739">
        <w:rPr>
          <w:rFonts w:ascii="Times New Roman" w:hAnsi="Times New Roman" w:cs="Times New Roman"/>
          <w:sz w:val="24"/>
          <w:szCs w:val="24"/>
        </w:rPr>
        <w:t>В соответствии с п.152 Инструкции № 191н в составе пояснительной записки представлен перечень форм отчетности, не включенных в состав бюджетной отчетности за отчетный период, в соответствии с абзацем первым пункта 8 Инструкции 191н в виду отсутствия числовых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Баланс главных распорядителей</w:t>
      </w:r>
      <w:r w:rsidRPr="00166739">
        <w:rPr>
          <w:rFonts w:ascii="Times New Roman" w:hAnsi="Times New Roman" w:cs="Times New Roman"/>
          <w:sz w:val="24"/>
          <w:szCs w:val="24"/>
        </w:rPr>
        <w:t>, распорядителя, получателя бюджетных средств, главного администратора, администратора доходов бюджета (ф.0503130) (далее - Баланс ф.0503130)  сформирован в составе годовой отчетнос</w:t>
      </w:r>
      <w:r w:rsidR="00BE5553">
        <w:rPr>
          <w:rFonts w:ascii="Times New Roman" w:hAnsi="Times New Roman" w:cs="Times New Roman"/>
          <w:sz w:val="24"/>
          <w:szCs w:val="24"/>
        </w:rPr>
        <w:t>ти по состоянию на 1 января 2024</w:t>
      </w:r>
      <w:r w:rsidRPr="00166739">
        <w:rPr>
          <w:rFonts w:ascii="Times New Roman" w:hAnsi="Times New Roman" w:cs="Times New Roman"/>
          <w:sz w:val="24"/>
          <w:szCs w:val="24"/>
        </w:rPr>
        <w:t xml:space="preserve"> года, его заполнение соответствует 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12 -19 Инструкции № 191н. Баланс (ф. 0503130) составлен из двух частей: актива и пассива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которых равны.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6739">
        <w:t xml:space="preserve">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(ф. 0503110) (далее - Справка (ф. 0503110)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  <w:proofErr w:type="gramEnd"/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66739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в целом соответствует требованиям  п. 55 Инструкции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6739">
        <w:rPr>
          <w:rFonts w:ascii="Times New Roman" w:hAnsi="Times New Roman" w:cs="Times New Roman"/>
          <w:sz w:val="24"/>
          <w:szCs w:val="24"/>
        </w:rPr>
        <w:t>Составленный Отчет о финансовых результатах деятельности (ф. 0503121). Порядок отражения информации в строках и графах главного распорядителя в целом соблюдается по  установленным требованиям п. 92-99 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Отчет (ф. 0503121) содержит данные о финансовых результатах его деятельности в разрезе кодов КОСГУ по состоянию на 1 января года, следующего за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66739">
        <w:rPr>
          <w:rFonts w:ascii="Times New Roman" w:hAnsi="Times New Roman" w:cs="Times New Roman"/>
          <w:sz w:val="24"/>
          <w:szCs w:val="24"/>
        </w:rPr>
        <w:t>В составе пояснительной з</w:t>
      </w:r>
      <w:r>
        <w:rPr>
          <w:rFonts w:ascii="Times New Roman" w:hAnsi="Times New Roman" w:cs="Times New Roman"/>
          <w:sz w:val="24"/>
          <w:szCs w:val="24"/>
        </w:rPr>
        <w:t>аписки (ф. 0503160) представлена необходимая информация (</w:t>
      </w:r>
      <w:r w:rsidRPr="00A72490">
        <w:rPr>
          <w:rFonts w:ascii="Times New Roman" w:hAnsi="Times New Roman" w:cs="Times New Roman"/>
          <w:b/>
          <w:sz w:val="24"/>
          <w:szCs w:val="24"/>
          <w:u w:val="single"/>
        </w:rPr>
        <w:t>за исключением замечани</w:t>
      </w:r>
      <w:r w:rsidR="00A72490" w:rsidRPr="00A72490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6739">
        <w:rPr>
          <w:rFonts w:ascii="Times New Roman" w:hAnsi="Times New Roman" w:cs="Times New Roman"/>
          <w:sz w:val="24"/>
          <w:szCs w:val="24"/>
        </w:rPr>
        <w:t>, выборочная  проверка их соответствия требованиям Инструкции № 191н показала: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В части формирования пояснительной записки  по п. 152 отмечаем, что ф.0503160 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со</w:t>
      </w:r>
      <w:r w:rsidR="00A72490">
        <w:rPr>
          <w:rFonts w:ascii="Times New Roman" w:hAnsi="Times New Roman" w:cs="Times New Roman"/>
          <w:sz w:val="24"/>
          <w:szCs w:val="24"/>
        </w:rPr>
        <w:t>ставлена</w:t>
      </w:r>
      <w:proofErr w:type="gramEnd"/>
      <w:r w:rsidR="00A72490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</w:t>
      </w:r>
      <w:r w:rsidRPr="00166739">
        <w:rPr>
          <w:rFonts w:ascii="Times New Roman" w:hAnsi="Times New Roman" w:cs="Times New Roman"/>
          <w:sz w:val="24"/>
          <w:szCs w:val="24"/>
        </w:rPr>
        <w:t>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Сформированы и представлены Сведения о движении нефинансовых активов)  (ф.0503168) в соответствии с п. 166 Инструкции № 191н.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Информация в приложении содержит обобщенные за отчетный период данные о движении нефинансовых активов.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(ф. 0503169). Информация в приложении содержит обобщенные за отчетный период данные о состоянии расчетов по дебиторской и кредиторской задолженности в разрезе видов расчетов.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Приложения составлены раздельно по дебиторской и по кредиторской задолженности раздельно по видам деятельности.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lastRenderedPageBreak/>
        <w:t>Показатели, отраженные в Приложении (ф. 0503169), должны быть подтверждены соответствующими регистрами бюджетного учета.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о государственном (муниципальном) долге, предоставленных бюджетных кредитах (ф. 0503172). Информация в приложении содержит обобщенные за отчетный период данные по муниципальному долгу, предоставленных бюджетных кредитах.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Проверка правильности указания показателей их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внутриформенная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проведена по формам: 0503130, 0503125, 0503110, 0503121.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В ходе проведения проверки г</w:t>
      </w:r>
      <w:r w:rsidR="00A72490">
        <w:rPr>
          <w:rFonts w:ascii="Times New Roman" w:hAnsi="Times New Roman" w:cs="Times New Roman"/>
          <w:sz w:val="24"/>
          <w:szCs w:val="24"/>
        </w:rPr>
        <w:t xml:space="preserve">одовой бюджетной </w:t>
      </w:r>
      <w:r w:rsidRPr="00166739">
        <w:rPr>
          <w:rFonts w:ascii="Times New Roman" w:hAnsi="Times New Roman" w:cs="Times New Roman"/>
          <w:sz w:val="24"/>
          <w:szCs w:val="24"/>
        </w:rPr>
        <w:t>на основании пункта 10 Инструкции № 191н проведено сопоставление форм отчётности путём сверки показателей представленной отчётности по установленным контрольным соотношениям.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72490">
        <w:rPr>
          <w:rFonts w:ascii="Times New Roman" w:hAnsi="Times New Roman" w:cs="Times New Roman"/>
          <w:sz w:val="24"/>
          <w:szCs w:val="24"/>
        </w:rPr>
        <w:t xml:space="preserve">Заполнение Баланса (ф. 0503130)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t xml:space="preserve">- контрольные соотношения показателей Справки (ф. 0503125) по коду счета 1 401 20 251, 1 401 10 151 и справки ф.0503110 выполнены.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t>- контрольные соотношения показателей Отчета (ф. 0503121) и показателей Баланса (ф. 0503130) взаимоувязаны между собой.</w:t>
      </w:r>
    </w:p>
    <w:p w:rsidR="00100CF3" w:rsidRPr="00100CF3" w:rsidRDefault="00A72490" w:rsidP="00100CF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CF3">
        <w:rPr>
          <w:rFonts w:ascii="Times New Roman" w:hAnsi="Times New Roman" w:cs="Times New Roman"/>
          <w:sz w:val="24"/>
          <w:szCs w:val="24"/>
        </w:rPr>
        <w:t>- контрольные соотношения  отдельных показателей Отчета (ф. 0503121), показателей Баланса (ф. 0503130) и Справки (ф. 0503110) выполнены.</w:t>
      </w:r>
      <w:r w:rsidR="00100CF3" w:rsidRPr="00100CF3">
        <w:rPr>
          <w:rFonts w:ascii="Times New Roman" w:hAnsi="Times New Roman" w:cs="Times New Roman"/>
          <w:b/>
          <w:i/>
          <w:sz w:val="24"/>
          <w:szCs w:val="24"/>
        </w:rPr>
        <w:t xml:space="preserve"> Не отразил данные о результатах исполнения текстовых статей решения о бюджете (гр. 2) и причин их неисполнения (гр. 3 при наличии).</w:t>
      </w:r>
    </w:p>
    <w:p w:rsid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28CF" w:rsidRDefault="008C28CF" w:rsidP="008C28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Выявленные нарушения /замечания в разрезе ГРБС (ГАБС)</w:t>
      </w:r>
      <w:r w:rsidR="00777A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отражены в итоговой части настоящего заключения.</w:t>
      </w:r>
    </w:p>
    <w:p w:rsidR="007D417A" w:rsidRDefault="007D417A" w:rsidP="009D791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b/>
          <w:i/>
          <w:sz w:val="24"/>
          <w:szCs w:val="24"/>
        </w:rPr>
      </w:pPr>
    </w:p>
    <w:p w:rsidR="00281201" w:rsidRPr="007D417A" w:rsidRDefault="00281201" w:rsidP="007D417A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  <w:r w:rsidRPr="007D417A">
        <w:rPr>
          <w:b/>
          <w:sz w:val="24"/>
          <w:szCs w:val="24"/>
        </w:rPr>
        <w:t xml:space="preserve">Вывод: </w:t>
      </w:r>
      <w:r w:rsidR="00264AA1" w:rsidRPr="007D417A">
        <w:rPr>
          <w:b/>
          <w:sz w:val="24"/>
          <w:szCs w:val="24"/>
        </w:rPr>
        <w:t xml:space="preserve"> Подтвердить достоверность</w:t>
      </w:r>
      <w:r w:rsidR="00C61A81" w:rsidRPr="007D417A">
        <w:rPr>
          <w:b/>
          <w:sz w:val="24"/>
          <w:szCs w:val="24"/>
        </w:rPr>
        <w:t xml:space="preserve"> бюджетно</w:t>
      </w:r>
      <w:r w:rsidR="00264AA1" w:rsidRPr="007D417A">
        <w:rPr>
          <w:b/>
          <w:sz w:val="24"/>
          <w:szCs w:val="24"/>
        </w:rPr>
        <w:t>й отчетности ГАБС не представляется возможным, по причине</w:t>
      </w:r>
      <w:r w:rsidR="00247454" w:rsidRPr="00247454">
        <w:t xml:space="preserve"> </w:t>
      </w:r>
      <w:r w:rsidR="00247454" w:rsidRPr="007D417A">
        <w:rPr>
          <w:b/>
          <w:sz w:val="24"/>
          <w:szCs w:val="24"/>
        </w:rPr>
        <w:t xml:space="preserve"> не проведения  внутреннего финансового аудита (статья 160.2-1 Бюджетного кодекса Российской Федерации; федеральные стандарты внутреннего финансового аудита)</w:t>
      </w:r>
      <w:r w:rsidRPr="007D417A">
        <w:rPr>
          <w:b/>
          <w:sz w:val="24"/>
          <w:szCs w:val="24"/>
        </w:rPr>
        <w:t>.</w:t>
      </w:r>
    </w:p>
    <w:p w:rsidR="00E174A2" w:rsidRDefault="00E174A2" w:rsidP="009D5168">
      <w:pPr>
        <w:pStyle w:val="12"/>
        <w:tabs>
          <w:tab w:val="left" w:pos="1080"/>
          <w:tab w:val="num" w:pos="1134"/>
        </w:tabs>
        <w:suppressAutoHyphen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74A2">
        <w:rPr>
          <w:b/>
          <w:sz w:val="24"/>
          <w:szCs w:val="24"/>
        </w:rPr>
        <w:t>Финансовому управлению обеспе</w:t>
      </w:r>
      <w:r>
        <w:rPr>
          <w:b/>
          <w:sz w:val="24"/>
          <w:szCs w:val="24"/>
        </w:rPr>
        <w:t xml:space="preserve">чить при формировании бюджетной </w:t>
      </w:r>
      <w:r w:rsidRPr="00E174A2">
        <w:rPr>
          <w:b/>
          <w:sz w:val="24"/>
          <w:szCs w:val="24"/>
        </w:rPr>
        <w:t xml:space="preserve">отчетности и отчета об исполнении </w:t>
      </w:r>
      <w:r>
        <w:rPr>
          <w:b/>
          <w:sz w:val="24"/>
          <w:szCs w:val="24"/>
        </w:rPr>
        <w:t xml:space="preserve">бюджета  </w:t>
      </w:r>
      <w:r w:rsidRPr="00E174A2">
        <w:rPr>
          <w:b/>
          <w:sz w:val="24"/>
          <w:szCs w:val="24"/>
        </w:rPr>
        <w:t xml:space="preserve">надлежащее качество </w:t>
      </w:r>
      <w:proofErr w:type="gramStart"/>
      <w:r w:rsidRPr="00E174A2">
        <w:rPr>
          <w:b/>
          <w:sz w:val="24"/>
          <w:szCs w:val="24"/>
        </w:rPr>
        <w:t>проверки</w:t>
      </w:r>
      <w:r w:rsidR="00264AA1">
        <w:rPr>
          <w:b/>
          <w:sz w:val="24"/>
          <w:szCs w:val="24"/>
        </w:rPr>
        <w:t xml:space="preserve"> состава</w:t>
      </w:r>
      <w:r w:rsidRPr="00E174A2">
        <w:rPr>
          <w:b/>
          <w:sz w:val="24"/>
          <w:szCs w:val="24"/>
        </w:rPr>
        <w:t xml:space="preserve"> бюджетной отч</w:t>
      </w:r>
      <w:r>
        <w:rPr>
          <w:b/>
          <w:sz w:val="24"/>
          <w:szCs w:val="24"/>
        </w:rPr>
        <w:t xml:space="preserve">етности главных администраторов </w:t>
      </w:r>
      <w:r w:rsidRPr="00E174A2">
        <w:rPr>
          <w:b/>
          <w:sz w:val="24"/>
          <w:szCs w:val="24"/>
        </w:rPr>
        <w:t xml:space="preserve">средств </w:t>
      </w:r>
      <w:r>
        <w:rPr>
          <w:b/>
          <w:sz w:val="24"/>
          <w:szCs w:val="24"/>
        </w:rPr>
        <w:t>бюджета</w:t>
      </w:r>
      <w:proofErr w:type="gramEnd"/>
      <w:r w:rsidRPr="00E174A2">
        <w:rPr>
          <w:b/>
          <w:sz w:val="24"/>
          <w:szCs w:val="24"/>
        </w:rPr>
        <w:t>.</w:t>
      </w:r>
    </w:p>
    <w:p w:rsidR="00E174A2" w:rsidRDefault="00E174A2" w:rsidP="00281201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</w:p>
    <w:p w:rsidR="00281201" w:rsidRPr="001F7566" w:rsidRDefault="00281201" w:rsidP="00655AE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</w:p>
    <w:p w:rsidR="002573FB" w:rsidRDefault="002573FB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  <w:r w:rsidRPr="004B4029">
        <w:rPr>
          <w:b/>
          <w:u w:val="single"/>
        </w:rPr>
        <w:t>Результаты внешней проверки годового отчета об исполнении бюджета МО Каменский район.</w:t>
      </w:r>
    </w:p>
    <w:p w:rsidR="004B4029" w:rsidRPr="004B4029" w:rsidRDefault="004B4029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3456"/>
      </w:tblGrid>
      <w:tr w:rsidR="002573FB" w:rsidRPr="001F7566" w:rsidTr="00D74A9A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1F7566" w:rsidRDefault="002573FB" w:rsidP="00D74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средств, охваченных проверкой (млн.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ED01F6" w:rsidRDefault="00ED01F6" w:rsidP="00D7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1F6">
              <w:rPr>
                <w:rFonts w:ascii="Times New Roman" w:hAnsi="Times New Roman" w:cs="Times New Roman"/>
                <w:sz w:val="24"/>
                <w:szCs w:val="24"/>
              </w:rPr>
              <w:t xml:space="preserve">409,70422047  </w:t>
            </w:r>
            <w:r w:rsidR="00AC1E8C" w:rsidRPr="00ED0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201" w:rsidRPr="001F7566" w:rsidRDefault="00281201" w:rsidP="00656FC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sz w:val="24"/>
          <w:szCs w:val="24"/>
        </w:rPr>
      </w:pPr>
    </w:p>
    <w:p w:rsidR="00A22D31" w:rsidRPr="001F7566" w:rsidRDefault="00A22D31" w:rsidP="00B23E5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left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При проведении внешней проверки годового отчета об исполнении бюджета МО Каменский район были исследованы следующие вопросы:</w:t>
      </w:r>
    </w:p>
    <w:p w:rsidR="009C71A9" w:rsidRPr="001F7566" w:rsidRDefault="009C71A9" w:rsidP="00A22D31">
      <w:pPr>
        <w:pStyle w:val="12"/>
        <w:tabs>
          <w:tab w:val="clear" w:pos="1276"/>
          <w:tab w:val="left" w:pos="1080"/>
        </w:tabs>
        <w:suppressAutoHyphens/>
        <w:spacing w:line="288" w:lineRule="auto"/>
        <w:ind w:left="1080" w:firstLine="0"/>
        <w:jc w:val="center"/>
        <w:rPr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  <w:r w:rsidR="008E784C" w:rsidRPr="001F7566">
        <w:rPr>
          <w:b/>
          <w:sz w:val="24"/>
          <w:szCs w:val="24"/>
        </w:rPr>
        <w:t>.</w:t>
      </w:r>
    </w:p>
    <w:p w:rsidR="004E293A" w:rsidRPr="001F7566" w:rsidRDefault="00E40838" w:rsidP="00E4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соблюдение сроков формирования и представления отчетности</w:t>
      </w:r>
      <w:r w:rsidR="004E293A" w:rsidRPr="001F7566">
        <w:rPr>
          <w:rFonts w:ascii="Times New Roman" w:hAnsi="Times New Roman" w:cs="Times New Roman"/>
          <w:sz w:val="24"/>
          <w:szCs w:val="24"/>
        </w:rPr>
        <w:t>.</w:t>
      </w:r>
    </w:p>
    <w:p w:rsidR="00BC2424" w:rsidRPr="001F7566" w:rsidRDefault="00E40838" w:rsidP="00CA1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полнота состава и внутренней согласованности данных отчетности (в том числе за разные периоды)</w:t>
      </w:r>
      <w:r w:rsidR="00BC2424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634D51" w:rsidRPr="001F7566" w:rsidRDefault="00A22D31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rFonts w:eastAsia="Calibri"/>
          <w:i/>
          <w:sz w:val="24"/>
          <w:szCs w:val="24"/>
          <w:lang w:eastAsia="ru-RU"/>
        </w:rPr>
      </w:pPr>
      <w:r w:rsidRPr="001F7566">
        <w:rPr>
          <w:rFonts w:eastAsia="Calibri"/>
          <w:i/>
          <w:sz w:val="24"/>
          <w:szCs w:val="24"/>
          <w:lang w:eastAsia="ru-RU"/>
        </w:rPr>
        <w:t xml:space="preserve">- </w:t>
      </w:r>
      <w:r w:rsidR="00E637B3" w:rsidRPr="001F7566">
        <w:rPr>
          <w:rFonts w:eastAsia="Calibri"/>
          <w:i/>
          <w:sz w:val="24"/>
          <w:szCs w:val="24"/>
          <w:lang w:eastAsia="ru-RU"/>
        </w:rPr>
        <w:t>с</w:t>
      </w:r>
      <w:r w:rsidR="004A3A1F" w:rsidRPr="001F7566">
        <w:rPr>
          <w:rFonts w:eastAsia="Calibri"/>
          <w:i/>
          <w:sz w:val="24"/>
          <w:szCs w:val="24"/>
          <w:lang w:eastAsia="ru-RU"/>
        </w:rPr>
        <w:t>оответствие отчета об исполнении бюджета бюджетному законодательству</w:t>
      </w:r>
      <w:r w:rsidR="004A7D88" w:rsidRPr="001F7566">
        <w:rPr>
          <w:rFonts w:eastAsia="Calibri"/>
          <w:i/>
          <w:sz w:val="24"/>
          <w:szCs w:val="24"/>
          <w:lang w:eastAsia="ru-RU"/>
        </w:rPr>
        <w:t xml:space="preserve"> и решению о бюджете</w:t>
      </w:r>
      <w:r w:rsidR="004A3A1F" w:rsidRPr="001F7566">
        <w:rPr>
          <w:rFonts w:eastAsia="Calibri"/>
          <w:i/>
          <w:sz w:val="24"/>
          <w:szCs w:val="24"/>
          <w:lang w:eastAsia="ru-RU"/>
        </w:rPr>
        <w:t>;</w:t>
      </w:r>
    </w:p>
    <w:p w:rsidR="00DE3785" w:rsidRPr="001F7566" w:rsidRDefault="00A22D31" w:rsidP="00A22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637B3" w:rsidRPr="001F7566">
        <w:rPr>
          <w:rFonts w:ascii="Times New Roman" w:hAnsi="Times New Roman" w:cs="Times New Roman"/>
          <w:i/>
          <w:sz w:val="24"/>
          <w:szCs w:val="24"/>
        </w:rPr>
        <w:t>с</w:t>
      </w:r>
      <w:r w:rsidR="004A3A1F" w:rsidRPr="001F7566">
        <w:rPr>
          <w:rFonts w:ascii="Times New Roman" w:hAnsi="Times New Roman" w:cs="Times New Roman"/>
          <w:i/>
          <w:sz w:val="24"/>
          <w:szCs w:val="24"/>
        </w:rPr>
        <w:t>облюдение требований составления бюджетной отчётности, установленных приказами финансового органа</w:t>
      </w:r>
      <w:r w:rsidR="00981108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lastRenderedPageBreak/>
        <w:t xml:space="preserve">-соответствие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характеристик объектов учета способу их отражения в учете и отчетности (при необходимости); </w:t>
      </w:r>
    </w:p>
    <w:p w:rsidR="004A3A1F" w:rsidRPr="001F7566" w:rsidRDefault="004A3A1F" w:rsidP="009661EA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-достоверность бюджетной отчётности;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-проведение мероприятий, установление проблем и нарушений в ходе инвента</w:t>
      </w:r>
      <w:r w:rsidR="00933108" w:rsidRPr="001F7566">
        <w:rPr>
          <w:i/>
          <w:sz w:val="24"/>
          <w:szCs w:val="24"/>
        </w:rPr>
        <w:t>ризаций</w:t>
      </w:r>
      <w:r w:rsidRPr="001F7566">
        <w:rPr>
          <w:i/>
          <w:sz w:val="24"/>
          <w:szCs w:val="24"/>
        </w:rPr>
        <w:t xml:space="preserve">. </w:t>
      </w:r>
    </w:p>
    <w:p w:rsidR="00933108" w:rsidRPr="001F7566" w:rsidRDefault="00933108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-проведение мероприятий, установление проблем и нарушений при проведении внутреннего финансового контроля и аудита. </w:t>
      </w:r>
    </w:p>
    <w:p w:rsidR="009C71A9" w:rsidRPr="001F7566" w:rsidRDefault="00EC78AD" w:rsidP="00EC78AD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sz w:val="24"/>
          <w:szCs w:val="24"/>
        </w:rPr>
        <w:t>-</w:t>
      </w:r>
      <w:r w:rsidRPr="001F7566">
        <w:rPr>
          <w:i/>
          <w:sz w:val="24"/>
          <w:szCs w:val="24"/>
        </w:rPr>
        <w:t>п</w:t>
      </w:r>
      <w:r w:rsidR="009C71A9" w:rsidRPr="001F7566">
        <w:rPr>
          <w:i/>
          <w:sz w:val="24"/>
          <w:szCs w:val="24"/>
        </w:rPr>
        <w:t>редварительные итоги социально - экономического развит</w:t>
      </w:r>
      <w:r w:rsidR="006B6A4F" w:rsidRPr="001F7566">
        <w:rPr>
          <w:i/>
          <w:sz w:val="24"/>
          <w:szCs w:val="24"/>
        </w:rPr>
        <w:t>ия муниципального образования Каменский район</w:t>
      </w:r>
      <w:r w:rsidR="009C71A9" w:rsidRPr="001F7566">
        <w:rPr>
          <w:i/>
          <w:sz w:val="24"/>
          <w:szCs w:val="24"/>
        </w:rPr>
        <w:t>, общая характеристика исполнения бюджета;</w:t>
      </w:r>
    </w:p>
    <w:p w:rsidR="005F0553" w:rsidRDefault="005F0553" w:rsidP="005F0553">
      <w:pPr>
        <w:pStyle w:val="12"/>
        <w:tabs>
          <w:tab w:val="clear" w:pos="1276"/>
          <w:tab w:val="left" w:pos="1080"/>
        </w:tabs>
        <w:suppressAutoHyphens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проверки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  <w:shd w:val="clear" w:color="auto" w:fill="FFFFFF"/>
        </w:rPr>
      </w:pPr>
      <w:r w:rsidRPr="004B402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47DC1" w:rsidRPr="001F7566">
        <w:rPr>
          <w:sz w:val="24"/>
          <w:szCs w:val="24"/>
        </w:rPr>
        <w:t xml:space="preserve">В соответствии со статьей 264.2 бюджетная отчетность составлена </w:t>
      </w:r>
      <w:r w:rsidR="00D47DC1" w:rsidRPr="001F7566">
        <w:rPr>
          <w:sz w:val="24"/>
          <w:szCs w:val="24"/>
          <w:shd w:val="clear" w:color="auto" w:fill="FFFFFF"/>
        </w:rPr>
        <w:t>финансовым органом на основании бюджетной отчетности соответствующих главных администраторов бюджетных средств.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  <w:shd w:val="clear" w:color="auto" w:fill="FFFFFF"/>
        </w:rPr>
        <w:t>2.</w:t>
      </w:r>
      <w:r>
        <w:rPr>
          <w:sz w:val="24"/>
          <w:szCs w:val="24"/>
          <w:shd w:val="clear" w:color="auto" w:fill="FFFFFF"/>
        </w:rPr>
        <w:t xml:space="preserve"> </w:t>
      </w:r>
      <w:r w:rsidR="005F0553" w:rsidRPr="00C309E4">
        <w:rPr>
          <w:sz w:val="24"/>
          <w:szCs w:val="24"/>
        </w:rPr>
        <w:t xml:space="preserve">В соответствии со статьей 264.2, сроки формирования и представления отчетности соблюдены.  Бюджет  МО Каменский район на </w:t>
      </w:r>
      <w:r w:rsidR="00D03910">
        <w:rPr>
          <w:sz w:val="24"/>
          <w:szCs w:val="24"/>
        </w:rPr>
        <w:t>2</w:t>
      </w:r>
      <w:r w:rsidR="006023F5">
        <w:rPr>
          <w:sz w:val="24"/>
          <w:szCs w:val="24"/>
        </w:rPr>
        <w:t>023</w:t>
      </w:r>
      <w:r w:rsidR="00BE5553">
        <w:rPr>
          <w:sz w:val="24"/>
          <w:szCs w:val="24"/>
        </w:rPr>
        <w:t xml:space="preserve"> год утвержден решением</w:t>
      </w:r>
      <w:r w:rsidR="005F0553" w:rsidRPr="00C309E4">
        <w:rPr>
          <w:sz w:val="24"/>
          <w:szCs w:val="24"/>
        </w:rPr>
        <w:t xml:space="preserve"> представительного органа </w:t>
      </w:r>
      <w:r w:rsidR="00E2206A" w:rsidRPr="00E2206A">
        <w:rPr>
          <w:sz w:val="24"/>
          <w:szCs w:val="24"/>
        </w:rPr>
        <w:t>№</w:t>
      </w:r>
      <w:r w:rsidR="00AC1E8C" w:rsidRPr="00E2206A">
        <w:rPr>
          <w:sz w:val="24"/>
          <w:szCs w:val="24"/>
        </w:rPr>
        <w:t>6</w:t>
      </w:r>
      <w:r w:rsidR="00E2206A" w:rsidRPr="00E2206A">
        <w:rPr>
          <w:sz w:val="24"/>
          <w:szCs w:val="24"/>
        </w:rPr>
        <w:t>0-7 от 22.12.2023</w:t>
      </w:r>
      <w:r w:rsidR="005F0553" w:rsidRPr="00AC1E8C">
        <w:rPr>
          <w:sz w:val="24"/>
          <w:szCs w:val="24"/>
        </w:rPr>
        <w:t xml:space="preserve"> года</w:t>
      </w:r>
      <w:r w:rsidR="005F0553" w:rsidRPr="00C309E4">
        <w:rPr>
          <w:sz w:val="24"/>
          <w:szCs w:val="24"/>
        </w:rPr>
        <w:t xml:space="preserve"> (до начала очередного финансового года). Решение вступило в силу с 1 января очередного финансового </w:t>
      </w:r>
      <w:proofErr w:type="gramStart"/>
      <w:r w:rsidR="005F0553" w:rsidRPr="00C309E4">
        <w:rPr>
          <w:sz w:val="24"/>
          <w:szCs w:val="24"/>
        </w:rPr>
        <w:t>года</w:t>
      </w:r>
      <w:proofErr w:type="gramEnd"/>
      <w:r w:rsidR="005F0553" w:rsidRPr="00C309E4">
        <w:rPr>
          <w:sz w:val="24"/>
          <w:szCs w:val="24"/>
        </w:rPr>
        <w:t xml:space="preserve"> и содержат все показатели и характеристики местных бюджетов, предусмотренные статьей 184.1 Бюджетного кодекса Российской Федерации (далее – БК РФ).  Положения статьи 187 БК РФ соблюдены.</w:t>
      </w:r>
    </w:p>
    <w:p w:rsidR="0047559C" w:rsidRDefault="00C309E4" w:rsidP="0047559C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F0553" w:rsidRPr="00C309E4">
        <w:rPr>
          <w:sz w:val="24"/>
          <w:szCs w:val="24"/>
        </w:rPr>
        <w:t>Проверкой полноты состава и внутренней согласованности данных отчетности (в том числе за разные периоды) нарушений не установлено</w:t>
      </w:r>
      <w:r w:rsidR="0047559C">
        <w:rPr>
          <w:sz w:val="24"/>
          <w:szCs w:val="24"/>
        </w:rPr>
        <w:t xml:space="preserve">    (за исключением указанных замечаний</w:t>
      </w:r>
      <w:r w:rsidR="00AC1E8C">
        <w:rPr>
          <w:sz w:val="24"/>
          <w:szCs w:val="24"/>
        </w:rPr>
        <w:t>, при наличии</w:t>
      </w:r>
      <w:r w:rsidR="0047559C">
        <w:rPr>
          <w:sz w:val="24"/>
          <w:szCs w:val="24"/>
        </w:rPr>
        <w:t>)</w:t>
      </w:r>
      <w:r w:rsidR="005F0553" w:rsidRPr="00C309E4">
        <w:rPr>
          <w:sz w:val="24"/>
          <w:szCs w:val="24"/>
        </w:rPr>
        <w:t>.</w:t>
      </w:r>
    </w:p>
    <w:p w:rsidR="004B4029" w:rsidRPr="008F6EAC" w:rsidRDefault="0047559C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D37DD3" w:rsidRPr="001F7566">
        <w:rPr>
          <w:sz w:val="24"/>
          <w:szCs w:val="24"/>
        </w:rPr>
        <w:t>Требования составления бюд</w:t>
      </w:r>
      <w:r w:rsidR="005423B5" w:rsidRPr="001F7566">
        <w:rPr>
          <w:sz w:val="24"/>
          <w:szCs w:val="24"/>
        </w:rPr>
        <w:t xml:space="preserve">жетной отчётности, установленные приказом </w:t>
      </w:r>
      <w:r w:rsidR="00D37DD3" w:rsidRPr="001F7566">
        <w:rPr>
          <w:sz w:val="24"/>
          <w:szCs w:val="24"/>
        </w:rPr>
        <w:t xml:space="preserve"> финансового органа</w:t>
      </w:r>
      <w:r w:rsidR="005423B5" w:rsidRPr="001F7566">
        <w:rPr>
          <w:sz w:val="24"/>
          <w:szCs w:val="24"/>
        </w:rPr>
        <w:t xml:space="preserve"> </w:t>
      </w:r>
      <w:r w:rsidR="00AC1E8C" w:rsidRPr="008F6EAC">
        <w:rPr>
          <w:sz w:val="24"/>
          <w:szCs w:val="24"/>
        </w:rPr>
        <w:t>№52 от 26</w:t>
      </w:r>
      <w:r w:rsidR="005423B5" w:rsidRPr="008F6EAC">
        <w:rPr>
          <w:sz w:val="24"/>
          <w:szCs w:val="24"/>
        </w:rPr>
        <w:t>.12.</w:t>
      </w:r>
      <w:r w:rsidR="00D03910" w:rsidRPr="008F6EAC">
        <w:rPr>
          <w:sz w:val="24"/>
          <w:szCs w:val="24"/>
        </w:rPr>
        <w:t>2022</w:t>
      </w:r>
      <w:r w:rsidR="005423B5" w:rsidRPr="008F6EAC">
        <w:rPr>
          <w:sz w:val="24"/>
          <w:szCs w:val="24"/>
        </w:rPr>
        <w:t xml:space="preserve"> года</w:t>
      </w:r>
      <w:r w:rsidR="00581938" w:rsidRPr="008F6EAC">
        <w:rPr>
          <w:sz w:val="24"/>
          <w:szCs w:val="24"/>
        </w:rPr>
        <w:t xml:space="preserve">, </w:t>
      </w:r>
      <w:r w:rsidR="005423B5" w:rsidRPr="008F6EAC">
        <w:rPr>
          <w:sz w:val="24"/>
          <w:szCs w:val="24"/>
        </w:rPr>
        <w:t xml:space="preserve"> соблюдены</w:t>
      </w:r>
      <w:r w:rsidR="00D37DD3" w:rsidRPr="008F6EAC">
        <w:rPr>
          <w:sz w:val="24"/>
          <w:szCs w:val="24"/>
        </w:rPr>
        <w:t>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8F6EAC">
        <w:rPr>
          <w:b/>
          <w:sz w:val="24"/>
          <w:szCs w:val="24"/>
        </w:rPr>
        <w:t>5.</w:t>
      </w:r>
      <w:r w:rsidRPr="008F6EAC">
        <w:rPr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 xml:space="preserve">Проверкой утвержденных показателей бюджета МО Каменский район на </w:t>
      </w:r>
      <w:r w:rsidR="006023F5">
        <w:rPr>
          <w:spacing w:val="-4"/>
          <w:sz w:val="24"/>
          <w:szCs w:val="24"/>
        </w:rPr>
        <w:t>2023</w:t>
      </w:r>
      <w:r w:rsidR="007B1B46" w:rsidRPr="008F6EAC">
        <w:rPr>
          <w:spacing w:val="-4"/>
          <w:sz w:val="24"/>
          <w:szCs w:val="24"/>
        </w:rPr>
        <w:t xml:space="preserve"> год установлено</w:t>
      </w:r>
      <w:r w:rsidR="00E637B3" w:rsidRPr="008F6EAC">
        <w:rPr>
          <w:spacing w:val="-4"/>
          <w:sz w:val="24"/>
          <w:szCs w:val="24"/>
        </w:rPr>
        <w:t>,</w:t>
      </w:r>
      <w:r w:rsidR="007B1B46" w:rsidRPr="008F6EAC">
        <w:rPr>
          <w:spacing w:val="-4"/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>что ограничения, установленные</w:t>
      </w:r>
      <w:r w:rsidR="00E637B3" w:rsidRPr="001F7566">
        <w:rPr>
          <w:spacing w:val="-4"/>
          <w:sz w:val="24"/>
          <w:szCs w:val="24"/>
        </w:rPr>
        <w:t xml:space="preserve"> статьей 92.1 БК РФ, при утверждении бюджета соблюдены.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 xml:space="preserve">Применяемые МО Каменский район источники внутреннего финансирования дефицита местного бюджета (остатки на счетах по учету средств местного бюджета) соответствуют положениям статьи 96 БК РФ. 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 xml:space="preserve"> </w:t>
      </w:r>
      <w:proofErr w:type="gramStart"/>
      <w:r w:rsidR="007B1B46" w:rsidRPr="001F7566">
        <w:rPr>
          <w:sz w:val="24"/>
          <w:szCs w:val="24"/>
        </w:rPr>
        <w:t xml:space="preserve">В </w:t>
      </w:r>
      <w:r w:rsidR="006023F5">
        <w:rPr>
          <w:sz w:val="24"/>
          <w:szCs w:val="24"/>
        </w:rPr>
        <w:t>2023</w:t>
      </w:r>
      <w:r w:rsidR="007B1B46" w:rsidRPr="001F7566">
        <w:rPr>
          <w:sz w:val="24"/>
          <w:szCs w:val="24"/>
        </w:rPr>
        <w:t xml:space="preserve"> го</w:t>
      </w:r>
      <w:r w:rsidR="006023F5">
        <w:rPr>
          <w:sz w:val="24"/>
          <w:szCs w:val="24"/>
        </w:rPr>
        <w:t>ду в бюджет МО Каменский район 2</w:t>
      </w:r>
      <w:r w:rsidR="007B1B46" w:rsidRPr="001F7566">
        <w:rPr>
          <w:sz w:val="24"/>
          <w:szCs w:val="24"/>
        </w:rPr>
        <w:t xml:space="preserve"> раз</w:t>
      </w:r>
      <w:r w:rsidR="00FD1F62" w:rsidRPr="001F7566">
        <w:rPr>
          <w:sz w:val="24"/>
          <w:szCs w:val="24"/>
        </w:rPr>
        <w:t>а</w:t>
      </w:r>
      <w:r w:rsidR="007B1B46" w:rsidRPr="001F7566">
        <w:rPr>
          <w:sz w:val="24"/>
          <w:szCs w:val="24"/>
        </w:rPr>
        <w:t xml:space="preserve"> вносились изменения (уточнения), </w:t>
      </w:r>
      <w:r w:rsidR="00FD1F62" w:rsidRPr="001F7566">
        <w:rPr>
          <w:i/>
          <w:sz w:val="24"/>
          <w:szCs w:val="24"/>
        </w:rPr>
        <w:t xml:space="preserve">что говорит о </w:t>
      </w:r>
      <w:r w:rsidR="007B1B46" w:rsidRPr="001F7566">
        <w:rPr>
          <w:i/>
          <w:sz w:val="24"/>
          <w:szCs w:val="24"/>
        </w:rPr>
        <w:t>соблюдении индикатора</w:t>
      </w:r>
      <w:r w:rsidR="00E637B3" w:rsidRPr="001F7566">
        <w:rPr>
          <w:i/>
          <w:sz w:val="24"/>
          <w:szCs w:val="24"/>
        </w:rPr>
        <w:t xml:space="preserve"> к</w:t>
      </w:r>
      <w:r w:rsidR="007B1B46" w:rsidRPr="001F7566">
        <w:rPr>
          <w:i/>
          <w:sz w:val="24"/>
          <w:szCs w:val="24"/>
        </w:rPr>
        <w:t>ачества управления муниципальными финансами (</w:t>
      </w:r>
      <w:r w:rsidR="00E637B3" w:rsidRPr="001F7566">
        <w:rPr>
          <w:i/>
          <w:sz w:val="24"/>
          <w:szCs w:val="24"/>
        </w:rPr>
        <w:t xml:space="preserve">показатель «Соответствие количества внесенных </w:t>
      </w:r>
      <w:r w:rsidR="007B1B46" w:rsidRPr="001F7566">
        <w:rPr>
          <w:i/>
          <w:sz w:val="24"/>
          <w:szCs w:val="24"/>
        </w:rPr>
        <w:t>изменений в решение</w:t>
      </w:r>
      <w:r w:rsidR="00E637B3" w:rsidRPr="001F7566">
        <w:rPr>
          <w:i/>
          <w:sz w:val="24"/>
          <w:szCs w:val="24"/>
        </w:rPr>
        <w:t xml:space="preserve"> о бюдже</w:t>
      </w:r>
      <w:r w:rsidR="007B1B46" w:rsidRPr="001F7566">
        <w:rPr>
          <w:i/>
          <w:sz w:val="24"/>
          <w:szCs w:val="24"/>
        </w:rPr>
        <w:t>те</w:t>
      </w:r>
      <w:r w:rsidR="00E637B3" w:rsidRPr="001F7566">
        <w:rPr>
          <w:i/>
          <w:sz w:val="24"/>
          <w:szCs w:val="24"/>
        </w:rPr>
        <w:t>.</w:t>
      </w:r>
      <w:proofErr w:type="gramEnd"/>
      <w:r w:rsidR="00E637B3" w:rsidRPr="001F7566">
        <w:rPr>
          <w:i/>
          <w:sz w:val="24"/>
          <w:szCs w:val="24"/>
        </w:rPr>
        <w:t xml:space="preserve"> </w:t>
      </w:r>
      <w:proofErr w:type="gramStart"/>
      <w:r w:rsidR="00E637B3" w:rsidRPr="001F7566">
        <w:rPr>
          <w:i/>
          <w:sz w:val="24"/>
          <w:szCs w:val="24"/>
        </w:rPr>
        <w:t>Предельно допустимое значение установлено на уровне четырех</w:t>
      </w:r>
      <w:r w:rsidR="00E637B3" w:rsidRPr="001F7566">
        <w:rPr>
          <w:i/>
          <w:sz w:val="24"/>
          <w:szCs w:val="24"/>
          <w:vertAlign w:val="superscript"/>
        </w:rPr>
        <w:footnoteReference w:id="1"/>
      </w:r>
      <w:r w:rsidR="007B1B46" w:rsidRPr="001F7566">
        <w:rPr>
          <w:i/>
          <w:sz w:val="24"/>
          <w:szCs w:val="24"/>
        </w:rPr>
        <w:t>)</w:t>
      </w:r>
      <w:r w:rsidR="00E637B3" w:rsidRPr="001F7566">
        <w:rPr>
          <w:i/>
          <w:sz w:val="24"/>
          <w:szCs w:val="24"/>
        </w:rPr>
        <w:t>.</w:t>
      </w:r>
      <w:proofErr w:type="gramEnd"/>
      <w:r w:rsidR="00C95B13" w:rsidRPr="001F7566">
        <w:rPr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>В результате внесен</w:t>
      </w:r>
      <w:r w:rsidR="00C95B13" w:rsidRPr="001F7566">
        <w:rPr>
          <w:spacing w:val="-4"/>
          <w:sz w:val="24"/>
          <w:szCs w:val="24"/>
        </w:rPr>
        <w:t xml:space="preserve">ия изменений в решение о бюджете на </w:t>
      </w:r>
      <w:r w:rsidR="006023F5">
        <w:rPr>
          <w:spacing w:val="-4"/>
          <w:sz w:val="24"/>
          <w:szCs w:val="24"/>
        </w:rPr>
        <w:t>2023</w:t>
      </w:r>
      <w:r w:rsidR="00E637B3" w:rsidRPr="001F7566">
        <w:rPr>
          <w:spacing w:val="-4"/>
          <w:sz w:val="24"/>
          <w:szCs w:val="24"/>
        </w:rPr>
        <w:t xml:space="preserve"> год общая сумма доходов и рас</w:t>
      </w:r>
      <w:r w:rsidR="00BB49CA" w:rsidRPr="001F7566">
        <w:rPr>
          <w:spacing w:val="-4"/>
          <w:sz w:val="24"/>
          <w:szCs w:val="24"/>
        </w:rPr>
        <w:t>ходов бюджетов МО изменялась</w:t>
      </w:r>
      <w:r w:rsidR="00E637B3" w:rsidRPr="001F7566">
        <w:rPr>
          <w:spacing w:val="-4"/>
          <w:sz w:val="24"/>
          <w:szCs w:val="24"/>
        </w:rPr>
        <w:t xml:space="preserve"> в сто</w:t>
      </w:r>
      <w:r w:rsidR="00C95B13" w:rsidRPr="001F7566">
        <w:rPr>
          <w:spacing w:val="-4"/>
          <w:sz w:val="24"/>
          <w:szCs w:val="24"/>
        </w:rPr>
        <w:t xml:space="preserve">рону </w:t>
      </w:r>
      <w:r w:rsidR="00E637B3" w:rsidRPr="001F7566">
        <w:rPr>
          <w:spacing w:val="-4"/>
          <w:sz w:val="24"/>
          <w:szCs w:val="24"/>
        </w:rPr>
        <w:t xml:space="preserve"> увеличения. </w:t>
      </w:r>
      <w:r w:rsidR="00C95B13" w:rsidRPr="001F7566">
        <w:rPr>
          <w:spacing w:val="-4"/>
          <w:sz w:val="24"/>
          <w:szCs w:val="24"/>
        </w:rPr>
        <w:t xml:space="preserve">Дефицит бюджета </w:t>
      </w:r>
      <w:r w:rsidR="00996C38" w:rsidRPr="001F7566">
        <w:rPr>
          <w:spacing w:val="-4"/>
          <w:sz w:val="24"/>
          <w:szCs w:val="24"/>
        </w:rPr>
        <w:t xml:space="preserve"> МО </w:t>
      </w:r>
      <w:r w:rsidR="00996C38" w:rsidRPr="00BE5553">
        <w:rPr>
          <w:spacing w:val="-4"/>
          <w:sz w:val="24"/>
          <w:szCs w:val="24"/>
        </w:rPr>
        <w:t xml:space="preserve">изменился </w:t>
      </w:r>
      <w:r w:rsidR="00874B3F" w:rsidRPr="00BE5553">
        <w:rPr>
          <w:spacing w:val="-4"/>
          <w:sz w:val="24"/>
          <w:szCs w:val="24"/>
        </w:rPr>
        <w:t>в сторону увелич</w:t>
      </w:r>
      <w:r w:rsidR="00E637B3" w:rsidRPr="00BE5553">
        <w:rPr>
          <w:spacing w:val="-4"/>
          <w:sz w:val="24"/>
          <w:szCs w:val="24"/>
        </w:rPr>
        <w:t>ения.</w:t>
      </w:r>
      <w:r w:rsidR="00E637B3" w:rsidRPr="001F7566">
        <w:rPr>
          <w:spacing w:val="-4"/>
          <w:sz w:val="24"/>
          <w:szCs w:val="24"/>
        </w:rPr>
        <w:t xml:space="preserve"> </w:t>
      </w:r>
    </w:p>
    <w:p w:rsidR="005F0553" w:rsidRP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</w:t>
      </w:r>
      <w:r w:rsidR="002E3DD8" w:rsidRPr="004B4029">
        <w:rPr>
          <w:spacing w:val="-4"/>
          <w:sz w:val="24"/>
          <w:szCs w:val="24"/>
        </w:rPr>
        <w:t>Согласно с</w:t>
      </w:r>
      <w:r w:rsidR="00BE5553">
        <w:rPr>
          <w:spacing w:val="-4"/>
          <w:sz w:val="24"/>
          <w:szCs w:val="24"/>
        </w:rPr>
        <w:t>т. 242 БК РФ исполнение бюджета</w:t>
      </w:r>
      <w:r w:rsidR="002E3DD8" w:rsidRPr="004B4029">
        <w:rPr>
          <w:spacing w:val="-4"/>
          <w:sz w:val="24"/>
          <w:szCs w:val="24"/>
        </w:rPr>
        <w:t xml:space="preserve"> </w:t>
      </w:r>
      <w:r w:rsidR="006023F5">
        <w:rPr>
          <w:spacing w:val="-4"/>
          <w:sz w:val="24"/>
          <w:szCs w:val="24"/>
        </w:rPr>
        <w:t>2023</w:t>
      </w:r>
      <w:r w:rsidR="002E3DD8" w:rsidRPr="004B4029">
        <w:rPr>
          <w:spacing w:val="-4"/>
          <w:sz w:val="24"/>
          <w:szCs w:val="24"/>
        </w:rPr>
        <w:t xml:space="preserve"> года завершено </w:t>
      </w:r>
      <w:r w:rsidR="002E3DD8" w:rsidRPr="008F6EAC">
        <w:rPr>
          <w:spacing w:val="-4"/>
          <w:sz w:val="24"/>
          <w:szCs w:val="24"/>
        </w:rPr>
        <w:t>31.12.</w:t>
      </w:r>
      <w:r w:rsidR="006023F5">
        <w:rPr>
          <w:spacing w:val="-4"/>
          <w:sz w:val="24"/>
          <w:szCs w:val="24"/>
        </w:rPr>
        <w:t>2023</w:t>
      </w:r>
      <w:r w:rsidR="002E3DD8" w:rsidRPr="008F6EAC">
        <w:rPr>
          <w:spacing w:val="-4"/>
          <w:sz w:val="24"/>
          <w:szCs w:val="24"/>
        </w:rPr>
        <w:t>года</w:t>
      </w:r>
      <w:r w:rsidR="002E3DD8" w:rsidRPr="004B4029">
        <w:rPr>
          <w:spacing w:val="-4"/>
          <w:sz w:val="24"/>
          <w:szCs w:val="24"/>
        </w:rPr>
        <w:t xml:space="preserve"> (последний рабочий день финансового года).</w:t>
      </w:r>
    </w:p>
    <w:p w:rsidR="00F92FA4" w:rsidRPr="001F7566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92FA4" w:rsidRPr="00E0395C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395C">
        <w:rPr>
          <w:rFonts w:ascii="Times New Roman" w:hAnsi="Times New Roman" w:cs="Times New Roman"/>
          <w:b/>
          <w:spacing w:val="-4"/>
          <w:sz w:val="24"/>
          <w:szCs w:val="24"/>
        </w:rPr>
        <w:t>Проверкой соответствия показателей отчетности установлено:</w:t>
      </w:r>
    </w:p>
    <w:p w:rsidR="00FB1E73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Ф.0503117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«Отчет об исполнении бюджета» соответствует требованиям Инструкции №191н и содержит показатели доходов, расходов бюджета и источников финансирования дефицита бюджета. </w:t>
      </w:r>
    </w:p>
    <w:p w:rsidR="00FB1E73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бюджетные назначения по разделу «Доходы бюджета» и по разделу «Расходы бюджета», отраженные в отчете об исполнении бюджета, </w:t>
      </w:r>
      <w:r w:rsidR="00FD6CDD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не </w:t>
      </w:r>
      <w:r w:rsidR="00F92FA4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соответствуют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общей сумме доходов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A4C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1,711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млн. руб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A4C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1,711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млн. руб.)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, утвержденных решением Собрания представителей</w:t>
      </w:r>
      <w:r w:rsidR="008F6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467" w:rsidRPr="00194467">
        <w:rPr>
          <w:rFonts w:ascii="Times New Roman" w:hAnsi="Times New Roman" w:cs="Times New Roman"/>
          <w:sz w:val="24"/>
          <w:szCs w:val="24"/>
          <w:lang w:eastAsia="ru-RU"/>
        </w:rPr>
        <w:t>(№</w:t>
      </w:r>
      <w:r w:rsidR="007C6600">
        <w:rPr>
          <w:rFonts w:ascii="Times New Roman" w:hAnsi="Times New Roman" w:cs="Times New Roman"/>
          <w:sz w:val="24"/>
          <w:szCs w:val="24"/>
          <w:lang w:eastAsia="ru-RU"/>
        </w:rPr>
        <w:t>5-6 от 1</w:t>
      </w:r>
      <w:r w:rsidR="00194467" w:rsidRPr="001944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6CDD" w:rsidRPr="00194467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7C6600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FD6CDD" w:rsidRPr="0019446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F92FA4" w:rsidRPr="0019446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D6CDD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>Плановые бюджетные назначения по разделу «Источники финансирования дефицита бюджета»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отраженные в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отчете об исполнении бюджета,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общей сумме 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дефицита бюджета»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отраженной в текстовой 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части решения Собрания №5-6 от 12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BA4CB4">
        <w:rPr>
          <w:rFonts w:ascii="Times New Roman" w:hAnsi="Times New Roman" w:cs="Times New Roman"/>
          <w:sz w:val="24"/>
          <w:szCs w:val="24"/>
        </w:rPr>
        <w:t>.</w:t>
      </w:r>
    </w:p>
    <w:p w:rsidR="00F92FA4" w:rsidRPr="002E31B3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4CB4">
        <w:rPr>
          <w:rFonts w:ascii="Times New Roman" w:hAnsi="Times New Roman" w:cs="Times New Roman"/>
          <w:b/>
          <w:sz w:val="24"/>
          <w:szCs w:val="24"/>
          <w:lang w:eastAsia="ru-RU"/>
        </w:rPr>
        <w:t>Сумма нарушения 1,711</w:t>
      </w:r>
      <w:r w:rsidR="00FD6CDD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млн. руб.</w:t>
      </w:r>
      <w:r w:rsidR="00785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письмом 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№ 05-01-13/48 от 12.02.2024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>предоставленным одновременно с проектом решения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поясняе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>т причины вышеуказанного расхож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>дения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4CB4">
        <w:rPr>
          <w:rFonts w:ascii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BA4C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CB4" w:rsidRPr="00BA4CB4">
        <w:rPr>
          <w:rFonts w:ascii="Times New Roman" w:hAnsi="Times New Roman" w:cs="Times New Roman"/>
          <w:sz w:val="24"/>
          <w:szCs w:val="24"/>
          <w:lang w:eastAsia="ru-RU"/>
        </w:rPr>
        <w:t>решения Собрания №5-6 от 12.12.2023 года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получено 21 уведомление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Министерств Тульской области «о предоставлении субсидий/субвенций»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При сопоставлении годового отчета об исполнении бюджета (ф.0503117)  и  плановых расходных бюджетных назначений, указанных в бюджетной отчетности ГРБС (ф.0503127) 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расхождения не выявлены.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по  фактическому исполнению плановых значений, отраженных в годовом отчете об исполнении бюджета (ф.0503117) и в бюджетной отчетности ГРБС (ф.0503127)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расхождений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Ф.0503120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«Баланс исполнения бюджета» сформирован по состоянию на 01.01.202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путем суммирования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Ф.0503121 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Консолидированный отчет о финансовых результатах деятельности» отражают фактические результаты финансовой деятельности  за </w:t>
      </w:r>
      <w:r w:rsidR="00A070E9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год, сформи</w:t>
      </w:r>
      <w:r w:rsidR="00A070E9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01.01.2024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ГРБС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</w:t>
      </w:r>
      <w:r w:rsidR="00BA4CB4">
        <w:rPr>
          <w:rFonts w:ascii="Times New Roman" w:hAnsi="Times New Roman" w:cs="Times New Roman"/>
          <w:sz w:val="24"/>
          <w:szCs w:val="24"/>
          <w:lang w:eastAsia="ru-RU"/>
        </w:rPr>
        <w:t>рован по сост</w:t>
      </w:r>
      <w:r w:rsidR="00A070E9">
        <w:rPr>
          <w:rFonts w:ascii="Times New Roman" w:hAnsi="Times New Roman" w:cs="Times New Roman"/>
          <w:sz w:val="24"/>
          <w:szCs w:val="24"/>
          <w:lang w:eastAsia="ru-RU"/>
        </w:rPr>
        <w:t>оянию на 01.01.2024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замечания отсутствуют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Ф.0503160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№191н), без формирования сводных таблиц, предусмотренных в составе разделов. В текстовой част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и Пояснительной записки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60) отражена иная информация, существенно характеризующая исполнение консолидированного бюджета и не отраженная в приложениях. </w:t>
      </w:r>
    </w:p>
    <w:p w:rsidR="0092538F" w:rsidRPr="00347A5A" w:rsidRDefault="000C4859" w:rsidP="00347A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Замечание: </w:t>
      </w:r>
      <w:r w:rsidR="00347A5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</w:p>
    <w:p w:rsidR="0092538F" w:rsidRPr="001F7566" w:rsidRDefault="0092538F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Сведений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отчета об исполнении консолидированного бюджета (ф.0503117)</w:t>
      </w:r>
      <w:r w:rsidR="00955D8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данным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консолидированного бюджета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ПБС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(ф.0503164).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 движении нефинансовых активов консолидированного бюджета (ф.0503168), Сведений по дебиторской и кредиторской задолженности (ф.0503169), Сведений о финансовых вложениях (ф.0503171)</w:t>
      </w:r>
      <w:r w:rsidR="00A2164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ПБС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расхождений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по соответствующим показателям Баланса исполнения консолидированного бюджета (ф.0503120).</w:t>
      </w:r>
    </w:p>
    <w:p w:rsidR="00F92FA4" w:rsidRPr="001F7566" w:rsidRDefault="00301EC3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об исполнении мероприятий в рамках целевых программ (ф. 0503166),  сведений о целевых иностранных кредитах (ф. 0503167), сведения о финансовых вложениях получателя бюджетных средств, администратора источников финансирования дефицита бюджета (ф. 0503171),  показатели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государственном (муниципальном) долге, предоставленных бюджетных кредитах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72),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об изменении остатков валюты баланса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73),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доходах консолидированного бюджета</w:t>
      </w:r>
      <w:proofErr w:type="gramEnd"/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74), сведения о вложениях в объекты недвижимого имущества, объекты незавершенного строительства (ф. 0503190),  сведения о направлениях деятельности (таблица 1),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проведении инвентаризаций (таблица 6)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имеют числ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овых значений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>. Информация о не включении вышеуказанных форм в отчетность содержится в пояснительной записке (ф. 0503160)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Default="00F92FA4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F67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Отчета об исполнении бюджета по национальным проектам (ф.0503117-НП) и Отчета о бюджетных обязательствах по национальным проектам (ф.0503128-НП) 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расхождения с аналогичными показателями фор</w:t>
      </w:r>
      <w:r w:rsidR="00A2164D"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м годовой бюджетной отчетности П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БС </w:t>
      </w:r>
      <w:r w:rsidRPr="00B46F67">
        <w:rPr>
          <w:rFonts w:ascii="Times New Roman" w:hAnsi="Times New Roman" w:cs="Times New Roman"/>
          <w:sz w:val="24"/>
          <w:szCs w:val="24"/>
          <w:lang w:eastAsia="ru-RU"/>
        </w:rPr>
        <w:t>в части принятых и исполненных расходных обязательств.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F67" w:rsidRPr="00A545B6" w:rsidRDefault="00B46F67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3700C" w:rsidRPr="001F7566" w:rsidRDefault="00E50512" w:rsidP="00A22D31">
      <w:pPr>
        <w:pStyle w:val="12"/>
        <w:tabs>
          <w:tab w:val="clear" w:pos="1276"/>
          <w:tab w:val="left" w:pos="1080"/>
        </w:tabs>
        <w:suppressAutoHyphens/>
        <w:ind w:left="108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Анализ исполнения</w:t>
      </w:r>
      <w:r w:rsidR="009C71A9" w:rsidRPr="001F7566">
        <w:rPr>
          <w:b/>
          <w:sz w:val="24"/>
          <w:szCs w:val="24"/>
        </w:rPr>
        <w:t xml:space="preserve"> доходной части бюджета, включая общую оценку доходов, налоговых и неналоговых дох</w:t>
      </w:r>
      <w:r w:rsidR="00F52879" w:rsidRPr="001F7566">
        <w:rPr>
          <w:b/>
          <w:sz w:val="24"/>
          <w:szCs w:val="24"/>
        </w:rPr>
        <w:t>одов, безвозмездных поступлений</w:t>
      </w:r>
    </w:p>
    <w:p w:rsidR="0063700C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полнота выполнения текстовых статей решения о бюджете</w:t>
      </w:r>
      <w:r w:rsidR="0015210F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5210F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-соотве</w:t>
      </w:r>
      <w:r w:rsidR="002123B2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тствие кассового плана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решению о бюджете</w:t>
      </w:r>
      <w:r w:rsidR="00DE3785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34C51" w:rsidRPr="001F7566" w:rsidRDefault="00471806" w:rsidP="00A22D31">
      <w:pPr>
        <w:suppressAutoHyphens/>
        <w:spacing w:after="0" w:line="240" w:lineRule="auto"/>
        <w:jc w:val="both"/>
        <w:rPr>
          <w:rStyle w:val="FontStyle425"/>
          <w:rFonts w:eastAsia="Calibri"/>
          <w:i/>
          <w:sz w:val="24"/>
          <w:szCs w:val="24"/>
          <w:lang w:eastAsia="ru-RU"/>
        </w:rPr>
      </w:pPr>
      <w:r w:rsidRPr="001F7566">
        <w:rPr>
          <w:rStyle w:val="FontStyle425"/>
          <w:i/>
          <w:spacing w:val="-4"/>
          <w:sz w:val="24"/>
          <w:szCs w:val="24"/>
        </w:rPr>
        <w:t>-налоговые и неналоговые доходы бюджета МО</w:t>
      </w:r>
      <w:r w:rsidR="0015210F" w:rsidRPr="001F7566">
        <w:rPr>
          <w:rStyle w:val="FontStyle425"/>
          <w:i/>
          <w:spacing w:val="-4"/>
          <w:sz w:val="24"/>
          <w:szCs w:val="24"/>
        </w:rPr>
        <w:t>.</w:t>
      </w:r>
    </w:p>
    <w:p w:rsidR="00834C51" w:rsidRPr="001F7566" w:rsidRDefault="00834C51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>-безвозмездные поступления бюджета МО</w:t>
      </w:r>
      <w:r w:rsidR="00DD42A6" w:rsidRPr="001F7566">
        <w:rPr>
          <w:rStyle w:val="FontStyle425"/>
          <w:i/>
          <w:spacing w:val="-4"/>
          <w:sz w:val="24"/>
          <w:szCs w:val="24"/>
        </w:rPr>
        <w:t>.</w:t>
      </w:r>
    </w:p>
    <w:p w:rsidR="00B175CF" w:rsidRPr="001F7566" w:rsidRDefault="00B175CF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</w:p>
    <w:p w:rsidR="00B175CF" w:rsidRPr="009D4C02" w:rsidRDefault="00B175CF" w:rsidP="009D4C02">
      <w:pPr>
        <w:spacing w:after="0" w:line="240" w:lineRule="auto"/>
        <w:jc w:val="both"/>
        <w:rPr>
          <w:rStyle w:val="FontStyle425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Объемы доходов, удельный вес в структуре доходов,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утвержденного  бюджета отражены в таблице 1.</w:t>
      </w:r>
    </w:p>
    <w:p w:rsidR="007839DE" w:rsidRPr="001F7566" w:rsidRDefault="007839DE" w:rsidP="002948D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доходной части бюджета за  </w:t>
      </w:r>
      <w:r w:rsidR="005F1C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8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85"/>
        <w:gridCol w:w="2126"/>
        <w:gridCol w:w="1701"/>
        <w:gridCol w:w="1702"/>
        <w:gridCol w:w="1841"/>
        <w:gridCol w:w="1134"/>
        <w:gridCol w:w="2269"/>
      </w:tblGrid>
      <w:tr w:rsidR="00BB4EAA" w:rsidRPr="001F7566" w:rsidTr="00591080">
        <w:trPr>
          <w:trHeight w:val="1092"/>
        </w:trPr>
        <w:tc>
          <w:tcPr>
            <w:tcW w:w="2694" w:type="dxa"/>
            <w:vAlign w:val="center"/>
          </w:tcPr>
          <w:p w:rsidR="00BB4EAA" w:rsidRPr="001F7566" w:rsidRDefault="00BB4EAA" w:rsidP="00766D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4EAA" w:rsidRPr="001F7566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BB4EAA" w:rsidRPr="001F7566" w:rsidRDefault="00584A0C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Первоначально у</w:t>
            </w:r>
            <w:r w:rsidR="00BB4EAA"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тверждённый бюджет</w:t>
            </w:r>
          </w:p>
          <w:p w:rsidR="00BB4EAA" w:rsidRPr="001F7566" w:rsidRDefault="00584A0C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</w:t>
            </w:r>
            <w:r w:rsidR="00BB4EAA"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Собрания</w:t>
            </w:r>
          </w:p>
          <w:p w:rsidR="00BB4EAA" w:rsidRPr="001F7566" w:rsidRDefault="00BB4EAA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представителей</w:t>
            </w:r>
          </w:p>
          <w:p w:rsidR="00BB4EAA" w:rsidRPr="001F7566" w:rsidRDefault="00584A0C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4A0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60-7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2206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 22.12.2022</w:t>
            </w:r>
            <w:r w:rsidR="00BB4EAA"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  <w:p w:rsidR="00BB4EAA" w:rsidRPr="001F7566" w:rsidRDefault="00BB4EAA" w:rsidP="00766D86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4EAA" w:rsidRPr="001F7566" w:rsidRDefault="00AC5E70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Уточне</w:t>
            </w:r>
            <w:r w:rsidR="00BB4EAA"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нный </w:t>
            </w:r>
          </w:p>
          <w:p w:rsidR="00BB4EAA" w:rsidRPr="001F7566" w:rsidRDefault="00BB4EAA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  <w:r w:rsidR="005910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(последняя редакция</w:t>
            </w:r>
            <w:r w:rsidR="00584A0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B4EAA" w:rsidRPr="001F7566" w:rsidRDefault="00584A0C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BB4EAA"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ешение Собрания представителей </w:t>
            </w:r>
          </w:p>
          <w:p w:rsidR="00BB4EAA" w:rsidRPr="00194467" w:rsidRDefault="00F64D76" w:rsidP="00766D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№5</w:t>
            </w:r>
            <w:r w:rsidR="00046C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-6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12.12.2023</w:t>
            </w:r>
            <w:r w:rsid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BB4EAA" w:rsidRPr="001F7566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702" w:type="dxa"/>
          </w:tcPr>
          <w:p w:rsidR="00BB4EAA" w:rsidRPr="001F7566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841" w:type="dxa"/>
          </w:tcPr>
          <w:p w:rsidR="00BB4EAA" w:rsidRPr="001F7566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  <w:r w:rsidR="005910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№5-6</w:t>
            </w:r>
          </w:p>
          <w:p w:rsidR="00BB4EAA" w:rsidRPr="001F7566" w:rsidRDefault="00BB4EAA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3C9" w:rsidRPr="001F7566" w:rsidRDefault="004263C9" w:rsidP="00766D8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1134" w:type="dxa"/>
          </w:tcPr>
          <w:p w:rsidR="00BB4EAA" w:rsidRPr="001F7566" w:rsidRDefault="00BB4EAA" w:rsidP="00766D8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%</w:t>
            </w:r>
            <w:r w:rsidR="005910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доходов в общем объеме</w:t>
            </w:r>
            <w:r w:rsidR="005910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исполненных доходов</w:t>
            </w:r>
          </w:p>
        </w:tc>
        <w:tc>
          <w:tcPr>
            <w:tcW w:w="2269" w:type="dxa"/>
          </w:tcPr>
          <w:p w:rsidR="00BB4EAA" w:rsidRPr="001F7566" w:rsidRDefault="00591080" w:rsidP="00766D8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уточненного</w:t>
            </w:r>
            <w:r w:rsidR="00BB4EAA"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бюджета (последняя редакция) от первоначально  утвержденного  бюджета</w:t>
            </w:r>
          </w:p>
          <w:p w:rsidR="00BB4EAA" w:rsidRPr="001F7566" w:rsidRDefault="00BB4EAA" w:rsidP="00766D86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263C9" w:rsidRPr="001F7566" w:rsidTr="00591080">
        <w:trPr>
          <w:trHeight w:val="412"/>
        </w:trPr>
        <w:tc>
          <w:tcPr>
            <w:tcW w:w="2694" w:type="dxa"/>
            <w:vAlign w:val="center"/>
          </w:tcPr>
          <w:p w:rsidR="004263C9" w:rsidRPr="001F7566" w:rsidRDefault="004263C9" w:rsidP="00584A0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4263C9" w:rsidRPr="001F7566" w:rsidRDefault="004263C9" w:rsidP="00584A0C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4263C9" w:rsidRPr="001F7566" w:rsidRDefault="004263C9" w:rsidP="00584A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263C9" w:rsidRPr="001F7566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4263C9" w:rsidRPr="001F7566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vAlign w:val="center"/>
          </w:tcPr>
          <w:p w:rsidR="004263C9" w:rsidRPr="001F7566" w:rsidRDefault="004263C9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263C9" w:rsidRPr="001F7566" w:rsidRDefault="004263C9" w:rsidP="00584A0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Align w:val="center"/>
          </w:tcPr>
          <w:p w:rsidR="004263C9" w:rsidRPr="001F7566" w:rsidRDefault="004263C9" w:rsidP="00584A0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8F6EAC" w:rsidRPr="001F7566" w:rsidTr="00591080">
        <w:trPr>
          <w:trHeight w:val="509"/>
        </w:trPr>
        <w:tc>
          <w:tcPr>
            <w:tcW w:w="2694" w:type="dxa"/>
            <w:vAlign w:val="center"/>
          </w:tcPr>
          <w:p w:rsidR="008F6EAC" w:rsidRPr="001F7566" w:rsidRDefault="008F6EAC" w:rsidP="0058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доходов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6EAC" w:rsidRPr="001F7566" w:rsidRDefault="008F6EAC" w:rsidP="0058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8F6EAC" w:rsidRPr="00BB16E5" w:rsidRDefault="00204F3D" w:rsidP="00584A0C">
            <w:pPr>
              <w:pStyle w:val="a5"/>
              <w:spacing w:line="276" w:lineRule="auto"/>
              <w:ind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16E5">
              <w:rPr>
                <w:rFonts w:ascii="PT Astra Serif" w:hAnsi="PT Astra Serif" w:cs="Times New Roman"/>
                <w:bCs/>
                <w:sz w:val="24"/>
                <w:szCs w:val="24"/>
              </w:rPr>
              <w:t>424713133,74</w:t>
            </w:r>
          </w:p>
        </w:tc>
        <w:tc>
          <w:tcPr>
            <w:tcW w:w="2126" w:type="dxa"/>
            <w:vAlign w:val="center"/>
          </w:tcPr>
          <w:p w:rsidR="008F6EAC" w:rsidRPr="00BB16E5" w:rsidRDefault="00766D86" w:rsidP="00584A0C">
            <w:pPr>
              <w:pStyle w:val="a5"/>
              <w:spacing w:line="27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16E5">
              <w:rPr>
                <w:rFonts w:ascii="PT Astra Serif" w:hAnsi="PT Astra Serif" w:cs="Times New Roman"/>
                <w:bCs/>
                <w:sz w:val="24"/>
                <w:szCs w:val="24"/>
              </w:rPr>
              <w:t>446016309,2</w:t>
            </w:r>
          </w:p>
        </w:tc>
        <w:tc>
          <w:tcPr>
            <w:tcW w:w="1701" w:type="dxa"/>
            <w:vAlign w:val="center"/>
          </w:tcPr>
          <w:p w:rsidR="008F6EAC" w:rsidRPr="00591080" w:rsidRDefault="00F64D76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0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447727606,25</w:t>
            </w:r>
          </w:p>
        </w:tc>
        <w:tc>
          <w:tcPr>
            <w:tcW w:w="1702" w:type="dxa"/>
            <w:vAlign w:val="center"/>
          </w:tcPr>
          <w:p w:rsidR="008F6EAC" w:rsidRPr="001F7566" w:rsidRDefault="00AE11D8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414703046,10</w:t>
            </w:r>
          </w:p>
        </w:tc>
        <w:tc>
          <w:tcPr>
            <w:tcW w:w="1841" w:type="dxa"/>
            <w:vAlign w:val="center"/>
          </w:tcPr>
          <w:p w:rsidR="008F6EAC" w:rsidRPr="001F7566" w:rsidRDefault="00591080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1711297,05</w:t>
            </w:r>
          </w:p>
        </w:tc>
        <w:tc>
          <w:tcPr>
            <w:tcW w:w="1134" w:type="dxa"/>
            <w:vAlign w:val="center"/>
          </w:tcPr>
          <w:p w:rsidR="008F6EAC" w:rsidRPr="001F7566" w:rsidRDefault="008F6EAC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vAlign w:val="center"/>
          </w:tcPr>
          <w:p w:rsidR="008F6EAC" w:rsidRPr="001F7566" w:rsidRDefault="00F64D76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+ </w:t>
            </w:r>
            <w:r w:rsidR="005910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21303175,46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B16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  <w:r w:rsidR="008F6EAC"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8F6EAC" w:rsidRPr="001F7566" w:rsidTr="00591080">
        <w:trPr>
          <w:trHeight w:val="581"/>
        </w:trPr>
        <w:tc>
          <w:tcPr>
            <w:tcW w:w="2694" w:type="dxa"/>
            <w:vAlign w:val="center"/>
          </w:tcPr>
          <w:p w:rsidR="008F6EAC" w:rsidRPr="001F7566" w:rsidRDefault="008F6EAC" w:rsidP="00584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8F6EAC" w:rsidRPr="00BB16E5" w:rsidRDefault="002C6368" w:rsidP="00584A0C">
            <w:pPr>
              <w:pStyle w:val="a5"/>
              <w:spacing w:line="276" w:lineRule="auto"/>
              <w:ind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BB16E5">
              <w:rPr>
                <w:rFonts w:ascii="PT Astra Serif" w:hAnsi="PT Astra Serif" w:cs="Times New Roman"/>
                <w:bCs/>
                <w:sz w:val="24"/>
                <w:szCs w:val="24"/>
              </w:rPr>
              <w:t>7849039</w:t>
            </w:r>
            <w:r w:rsidRPr="00BB16E5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4</w:t>
            </w:r>
            <w:r w:rsidRPr="00BB16E5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Pr="00BB16E5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2126" w:type="dxa"/>
            <w:vAlign w:val="center"/>
          </w:tcPr>
          <w:p w:rsidR="008F6EAC" w:rsidRPr="00BB16E5" w:rsidRDefault="00766D86" w:rsidP="00584A0C">
            <w:pPr>
              <w:pStyle w:val="a5"/>
              <w:spacing w:line="27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16E5">
              <w:rPr>
                <w:rFonts w:ascii="PT Astra Serif" w:hAnsi="PT Astra Serif" w:cs="Times New Roman"/>
                <w:bCs/>
                <w:sz w:val="24"/>
                <w:szCs w:val="24"/>
              </w:rPr>
              <w:t>70520912,79</w:t>
            </w:r>
          </w:p>
        </w:tc>
        <w:tc>
          <w:tcPr>
            <w:tcW w:w="1701" w:type="dxa"/>
            <w:vAlign w:val="center"/>
          </w:tcPr>
          <w:p w:rsidR="008F6EAC" w:rsidRPr="00591080" w:rsidRDefault="002C6368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0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70520912,79</w:t>
            </w:r>
          </w:p>
        </w:tc>
        <w:tc>
          <w:tcPr>
            <w:tcW w:w="1702" w:type="dxa"/>
            <w:vAlign w:val="center"/>
          </w:tcPr>
          <w:p w:rsidR="008F6EAC" w:rsidRPr="008C34CD" w:rsidRDefault="00AE11D8" w:rsidP="00584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72414567,05</w:t>
            </w:r>
          </w:p>
        </w:tc>
        <w:tc>
          <w:tcPr>
            <w:tcW w:w="1841" w:type="dxa"/>
            <w:vAlign w:val="center"/>
          </w:tcPr>
          <w:p w:rsidR="008F6EAC" w:rsidRPr="001F7566" w:rsidRDefault="00591080" w:rsidP="00584A0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F6EAC" w:rsidRPr="001F7566" w:rsidRDefault="00591080" w:rsidP="00584A0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17,46</w:t>
            </w:r>
          </w:p>
        </w:tc>
        <w:tc>
          <w:tcPr>
            <w:tcW w:w="2269" w:type="dxa"/>
            <w:vAlign w:val="center"/>
          </w:tcPr>
          <w:p w:rsidR="008F6EAC" w:rsidRPr="001F7566" w:rsidRDefault="00591080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-7969481,88</w:t>
            </w:r>
            <w:r w:rsidR="00F64D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BB16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-10,2</w:t>
            </w:r>
            <w:r w:rsidR="008F6EAC"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8F6EAC" w:rsidRPr="001F7566" w:rsidTr="00591080">
        <w:trPr>
          <w:trHeight w:val="447"/>
        </w:trPr>
        <w:tc>
          <w:tcPr>
            <w:tcW w:w="2694" w:type="dxa"/>
            <w:vAlign w:val="center"/>
          </w:tcPr>
          <w:p w:rsidR="008F6EAC" w:rsidRPr="001F7566" w:rsidRDefault="008F6EAC" w:rsidP="00584A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985" w:type="dxa"/>
            <w:vAlign w:val="center"/>
          </w:tcPr>
          <w:p w:rsidR="008F6EAC" w:rsidRPr="00BB16E5" w:rsidRDefault="00204F3D" w:rsidP="00584A0C">
            <w:pPr>
              <w:pStyle w:val="a5"/>
              <w:spacing w:line="276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BB16E5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lastRenderedPageBreak/>
              <w:t>346222739,07</w:t>
            </w:r>
          </w:p>
        </w:tc>
        <w:tc>
          <w:tcPr>
            <w:tcW w:w="2126" w:type="dxa"/>
            <w:vAlign w:val="center"/>
          </w:tcPr>
          <w:p w:rsidR="008F6EAC" w:rsidRPr="00BB16E5" w:rsidRDefault="00766D86" w:rsidP="00584A0C">
            <w:pPr>
              <w:pStyle w:val="a5"/>
              <w:spacing w:line="276" w:lineRule="auto"/>
              <w:ind w:right="-1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16E5">
              <w:rPr>
                <w:rFonts w:ascii="PT Astra Serif" w:hAnsi="PT Astra Serif" w:cs="Times New Roman"/>
                <w:sz w:val="24"/>
                <w:szCs w:val="24"/>
              </w:rPr>
              <w:t>375495396,41</w:t>
            </w:r>
          </w:p>
        </w:tc>
        <w:tc>
          <w:tcPr>
            <w:tcW w:w="1701" w:type="dxa"/>
            <w:vAlign w:val="center"/>
          </w:tcPr>
          <w:p w:rsidR="008F6EAC" w:rsidRPr="00591080" w:rsidRDefault="002C6368" w:rsidP="00584A0C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377206693,46</w:t>
            </w:r>
          </w:p>
        </w:tc>
        <w:tc>
          <w:tcPr>
            <w:tcW w:w="1702" w:type="dxa"/>
            <w:vAlign w:val="center"/>
          </w:tcPr>
          <w:p w:rsidR="008F6EAC" w:rsidRPr="008C34CD" w:rsidRDefault="002C6368" w:rsidP="00584A0C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342288479,05</w:t>
            </w:r>
          </w:p>
        </w:tc>
        <w:tc>
          <w:tcPr>
            <w:tcW w:w="1841" w:type="dxa"/>
            <w:vAlign w:val="center"/>
          </w:tcPr>
          <w:p w:rsidR="008F6EAC" w:rsidRPr="001F7566" w:rsidRDefault="00591080" w:rsidP="00584A0C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1711297,05</w:t>
            </w:r>
          </w:p>
        </w:tc>
        <w:tc>
          <w:tcPr>
            <w:tcW w:w="1134" w:type="dxa"/>
            <w:vAlign w:val="center"/>
          </w:tcPr>
          <w:p w:rsidR="008F6EAC" w:rsidRPr="001F7566" w:rsidRDefault="00591080" w:rsidP="00584A0C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82,54</w:t>
            </w:r>
          </w:p>
        </w:tc>
        <w:tc>
          <w:tcPr>
            <w:tcW w:w="2269" w:type="dxa"/>
            <w:vAlign w:val="center"/>
          </w:tcPr>
          <w:p w:rsidR="008F6EAC" w:rsidRPr="001F7566" w:rsidRDefault="00F64D76" w:rsidP="00584A0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B1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29272657,34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BB16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+8,5</w:t>
            </w:r>
            <w:r w:rsidR="008F6EAC"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5100F8" w:rsidRPr="005100F8" w:rsidRDefault="005100F8" w:rsidP="00B70D43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Налоговые и неналоговые доходы </w:t>
      </w:r>
      <w:r w:rsidR="00B70D43">
        <w:rPr>
          <w:rFonts w:ascii="Times New Roman" w:hAnsi="Times New Roman" w:cs="Times New Roman"/>
          <w:b/>
          <w:spacing w:val="-6"/>
          <w:sz w:val="24"/>
          <w:szCs w:val="24"/>
        </w:rPr>
        <w:t>относительно уточненного б</w:t>
      </w:r>
      <w:r w:rsidR="00B70D43" w:rsidRPr="00B70D43">
        <w:rPr>
          <w:rFonts w:ascii="Times New Roman" w:hAnsi="Times New Roman" w:cs="Times New Roman"/>
          <w:b/>
          <w:spacing w:val="-6"/>
          <w:sz w:val="24"/>
          <w:szCs w:val="24"/>
        </w:rPr>
        <w:t>юджет</w:t>
      </w:r>
      <w:r w:rsidR="00EC4C96">
        <w:rPr>
          <w:rFonts w:ascii="Times New Roman" w:hAnsi="Times New Roman" w:cs="Times New Roman"/>
          <w:b/>
          <w:spacing w:val="-6"/>
          <w:sz w:val="24"/>
          <w:szCs w:val="24"/>
        </w:rPr>
        <w:t>а (относительно</w:t>
      </w:r>
      <w:r w:rsidR="00B70D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редакции решения Собрания представителей </w:t>
      </w:r>
      <w:r w:rsidR="00B70D43" w:rsidRPr="00B70D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№5-6 от 12.12.2023 года</w:t>
      </w:r>
      <w:r w:rsidR="00A53AF5">
        <w:rPr>
          <w:rFonts w:ascii="Times New Roman" w:hAnsi="Times New Roman" w:cs="Times New Roman"/>
          <w:b/>
          <w:spacing w:val="-6"/>
          <w:sz w:val="24"/>
          <w:szCs w:val="24"/>
        </w:rPr>
        <w:t>)</w:t>
      </w:r>
      <w:r w:rsidR="00B70D43" w:rsidRPr="00B70D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100F8">
        <w:rPr>
          <w:rFonts w:ascii="Times New Roman" w:hAnsi="Times New Roman" w:cs="Times New Roman"/>
          <w:b/>
          <w:spacing w:val="-6"/>
          <w:sz w:val="24"/>
          <w:szCs w:val="24"/>
        </w:rPr>
        <w:t>исп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олнены на 102,69%, в том числе: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прибыль, доходы» исполнение составило 107,94%;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товары (работы, услуги), реализуемые на территории Российской Федерации исполнение составило 102,59%;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«налоги на совокупный доход» исполнение составило 95,43%, налог, взимаемый в связи с применением упрощенной системы налогообложения и </w:t>
      </w:r>
      <w:proofErr w:type="gramStart"/>
      <w:r w:rsidRPr="005100F8">
        <w:rPr>
          <w:rFonts w:ascii="Times New Roman" w:hAnsi="Times New Roman" w:cs="Times New Roman"/>
          <w:spacing w:val="-6"/>
          <w:sz w:val="24"/>
          <w:szCs w:val="24"/>
        </w:rPr>
        <w:t>налог, взимаемый в связи с применением патентной системы налогообложения выполнен</w:t>
      </w:r>
      <w:proofErr w:type="gramEnd"/>
      <w:r w:rsidRPr="005100F8">
        <w:rPr>
          <w:rFonts w:ascii="Times New Roman" w:hAnsi="Times New Roman" w:cs="Times New Roman"/>
          <w:spacing w:val="-6"/>
          <w:sz w:val="24"/>
          <w:szCs w:val="24"/>
        </w:rPr>
        <w:t xml:space="preserve"> соответственно на 97,78% и на 79,02%, в результате списания переплаты по указанным налогам за предыдущие годы; 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имущество» исполнение составило 100,02%;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«государственная пошлина» исполнение составило 103,17%;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использования имущества, находящегося в государственной и муниципальной собственности» исполнение составило 117,78%;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«платежи при пользовании природными ресурсами» исполнение составило 100,00%; 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оказания платных услуг» исполнены на 98,87% в соответствии с фактическим предоставлением платных услуг;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«доходы от продажи материальных и нематериальных активов» исполнение составило 96,91%, сделки от продажи земельных участков, находящихся в государственной и муниципальной собственности исполнены не в полном объёме; </w:t>
      </w:r>
    </w:p>
    <w:p w:rsidR="005100F8" w:rsidRP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«штрафы, санкции, возмещение ущерба» исполнение составило 113,85%;</w:t>
      </w:r>
    </w:p>
    <w:p w:rsidR="005100F8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00F8">
        <w:rPr>
          <w:rFonts w:ascii="Times New Roman" w:hAnsi="Times New Roman" w:cs="Times New Roman"/>
          <w:spacing w:val="-6"/>
          <w:sz w:val="24"/>
          <w:szCs w:val="24"/>
        </w:rPr>
        <w:t>по разделу прочие неналоговые доходы исполнение составило 100,00%.</w:t>
      </w:r>
    </w:p>
    <w:p w:rsidR="00A53AF5" w:rsidRPr="00BE5553" w:rsidRDefault="00A53AF5" w:rsidP="005100F8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E5553">
        <w:rPr>
          <w:rFonts w:ascii="Times New Roman" w:hAnsi="Times New Roman" w:cs="Times New Roman"/>
          <w:b/>
          <w:spacing w:val="-6"/>
          <w:sz w:val="24"/>
          <w:szCs w:val="24"/>
        </w:rPr>
        <w:t>Налоговые и неналоговые доходы относительно первоначально утвержденного</w:t>
      </w:r>
      <w:r w:rsidR="00EC4C96" w:rsidRPr="00BE555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бюджета (относительно</w:t>
      </w:r>
      <w:r w:rsidRPr="00BE555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редакции решения Собрания представителей  №60-7 от 22.12.2022 года) исполнены на 92,3</w:t>
      </w:r>
      <w:r w:rsidR="00B32176" w:rsidRPr="00BE5553">
        <w:rPr>
          <w:rFonts w:ascii="Times New Roman" w:hAnsi="Times New Roman" w:cs="Times New Roman"/>
          <w:b/>
          <w:spacing w:val="-6"/>
          <w:sz w:val="24"/>
          <w:szCs w:val="24"/>
        </w:rPr>
        <w:t>%.</w:t>
      </w:r>
    </w:p>
    <w:p w:rsidR="005100F8" w:rsidRPr="00BE5553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B6201" w:rsidRPr="00BE5553" w:rsidRDefault="005100F8" w:rsidP="005100F8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E555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Безвозмездные поступления </w:t>
      </w:r>
      <w:r w:rsidR="00EC4C96" w:rsidRPr="00BE5553">
        <w:rPr>
          <w:rFonts w:ascii="Times New Roman" w:hAnsi="Times New Roman" w:cs="Times New Roman"/>
          <w:b/>
          <w:spacing w:val="-6"/>
          <w:sz w:val="24"/>
          <w:szCs w:val="24"/>
        </w:rPr>
        <w:t xml:space="preserve">(относительно </w:t>
      </w:r>
      <w:r w:rsidR="00A53AF5" w:rsidRPr="00BE5553">
        <w:rPr>
          <w:rFonts w:ascii="Times New Roman" w:hAnsi="Times New Roman" w:cs="Times New Roman"/>
          <w:b/>
          <w:spacing w:val="-6"/>
          <w:sz w:val="24"/>
          <w:szCs w:val="24"/>
        </w:rPr>
        <w:t>редакции решения Собрания представителей  №5-6 от 12.12.2023 года) ис</w:t>
      </w:r>
      <w:r w:rsidRPr="00BE5553">
        <w:rPr>
          <w:rFonts w:ascii="Times New Roman" w:hAnsi="Times New Roman" w:cs="Times New Roman"/>
          <w:b/>
          <w:spacing w:val="-6"/>
          <w:sz w:val="24"/>
          <w:szCs w:val="24"/>
        </w:rPr>
        <w:t>полнены на 90,74%.</w:t>
      </w:r>
    </w:p>
    <w:p w:rsidR="00A53AF5" w:rsidRPr="00B70D43" w:rsidRDefault="00EC4C96" w:rsidP="005100F8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E5553">
        <w:rPr>
          <w:rFonts w:ascii="Times New Roman" w:hAnsi="Times New Roman" w:cs="Times New Roman"/>
          <w:b/>
          <w:spacing w:val="-6"/>
          <w:sz w:val="24"/>
          <w:szCs w:val="24"/>
        </w:rPr>
        <w:t>Безвозмездные поступления (относительно редакции решения Собрания представителей  №60-7 от 22.12.2022 года) исполнены на 98,86%.</w:t>
      </w:r>
    </w:p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3B787C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Причины неисполнения плановых показателей по отдельным видам налогов в пояснительной записке не представлены.</w:t>
      </w:r>
    </w:p>
    <w:p w:rsidR="00B414E6" w:rsidRPr="003B787C" w:rsidRDefault="00B414E6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КСК рекомендует при составлении пояснительной записки  к отчету давать расширенную информацию по </w:t>
      </w:r>
      <w:proofErr w:type="spellStart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исполнию</w:t>
      </w:r>
      <w:proofErr w:type="spellEnd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доходов и о причинах неисполнения плановых показателей.</w:t>
      </w:r>
    </w:p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B4EAA" w:rsidRPr="001F7566" w:rsidRDefault="00BB4EAA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Изменение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исполненных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доходов бюджета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 района </w:t>
      </w:r>
      <w:r w:rsidR="00A15BE0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по годам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представлено в таблице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08"/>
        <w:gridCol w:w="4908"/>
        <w:gridCol w:w="1985"/>
        <w:gridCol w:w="2301"/>
        <w:gridCol w:w="2378"/>
        <w:gridCol w:w="2113"/>
      </w:tblGrid>
      <w:tr w:rsidR="005323B6" w:rsidRPr="001F7566" w:rsidTr="004F4953">
        <w:trPr>
          <w:trHeight w:val="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B6" w:rsidRPr="001F7566" w:rsidRDefault="005323B6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B6" w:rsidRPr="001F7566" w:rsidRDefault="005323B6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1F7566" w:rsidRDefault="005323B6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1F7566" w:rsidRDefault="005323B6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23B6" w:rsidRPr="001F7566" w:rsidRDefault="005323B6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9C6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23B6" w:rsidRDefault="00CB750F" w:rsidP="004F4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5323B6" w:rsidRPr="009C6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323B6" w:rsidRPr="001F7566" w:rsidTr="005323B6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1F7566" w:rsidRDefault="005323B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B6" w:rsidRPr="001F7566" w:rsidRDefault="005323B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МО (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рублей) 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1F7566" w:rsidRDefault="005323B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321496,62196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1F7566" w:rsidRDefault="005323B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355016,31876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B6" w:rsidRDefault="005323B6" w:rsidP="00F1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341578,48567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B6" w:rsidRPr="00F13085" w:rsidRDefault="005323B6" w:rsidP="0053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414703046,10</w:t>
            </w:r>
          </w:p>
        </w:tc>
      </w:tr>
    </w:tbl>
    <w:p w:rsidR="00CA514C" w:rsidRPr="001F7566" w:rsidRDefault="00F13085" w:rsidP="00F1086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Доходная</w:t>
      </w:r>
      <w:proofErr w:type="gramEnd"/>
      <w:r w:rsidR="00534633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части бюджета </w:t>
      </w:r>
      <w:r>
        <w:rPr>
          <w:rFonts w:ascii="Times New Roman" w:hAnsi="Times New Roman" w:cs="Times New Roman"/>
          <w:spacing w:val="-6"/>
          <w:sz w:val="24"/>
          <w:szCs w:val="24"/>
        </w:rPr>
        <w:t>по годам исполняется не равномерно.</w:t>
      </w:r>
    </w:p>
    <w:p w:rsidR="00116D2B" w:rsidRPr="001F7566" w:rsidRDefault="00116D2B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Исполнение текстовых статей решения о бюджете, в части доходов, отражено в таблице 3 приложения к отчету об исполнении бюджета.</w:t>
      </w:r>
    </w:p>
    <w:p w:rsidR="006B231E" w:rsidRPr="001F7566" w:rsidRDefault="006B231E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Кассовый план соответствует решению о бюджете.</w:t>
      </w:r>
    </w:p>
    <w:p w:rsidR="00CB750F" w:rsidRDefault="00D42D14" w:rsidP="00A22D31">
      <w:pPr>
        <w:suppressAutoHyphens/>
        <w:spacing w:after="0" w:line="240" w:lineRule="auto"/>
        <w:jc w:val="both"/>
        <w:rPr>
          <w:rStyle w:val="FontStyle425"/>
          <w:b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 xml:space="preserve"> </w:t>
      </w:r>
      <w:r w:rsidRPr="003B787C">
        <w:rPr>
          <w:rStyle w:val="FontStyle425"/>
          <w:b/>
          <w:i/>
          <w:spacing w:val="-4"/>
          <w:sz w:val="24"/>
          <w:szCs w:val="24"/>
        </w:rPr>
        <w:t>П</w:t>
      </w:r>
      <w:r w:rsidR="00F13085">
        <w:rPr>
          <w:rStyle w:val="FontStyle425"/>
          <w:b/>
          <w:i/>
          <w:spacing w:val="-4"/>
          <w:sz w:val="24"/>
          <w:szCs w:val="24"/>
        </w:rPr>
        <w:t xml:space="preserve">о различным причинам  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 </w:t>
      </w:r>
      <w:r w:rsidR="00CB750F" w:rsidRPr="00BE5553">
        <w:rPr>
          <w:rStyle w:val="FontStyle425"/>
          <w:b/>
          <w:i/>
          <w:spacing w:val="-4"/>
          <w:sz w:val="24"/>
          <w:szCs w:val="24"/>
        </w:rPr>
        <w:t>1711297,05 руб.  (0,41</w:t>
      </w:r>
      <w:r w:rsidR="00F13085" w:rsidRPr="00BE5553">
        <w:rPr>
          <w:rStyle w:val="FontStyle425"/>
          <w:b/>
          <w:i/>
          <w:spacing w:val="-4"/>
          <w:sz w:val="24"/>
          <w:szCs w:val="24"/>
        </w:rPr>
        <w:t>%)</w:t>
      </w:r>
      <w:r w:rsidR="00F13085">
        <w:rPr>
          <w:rStyle w:val="FontStyle425"/>
          <w:b/>
          <w:i/>
          <w:spacing w:val="-4"/>
          <w:sz w:val="24"/>
          <w:szCs w:val="24"/>
        </w:rPr>
        <w:t xml:space="preserve"> 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не были включены в доходы  бюджета МО Каменский район при их утверждении до 1 января </w:t>
      </w:r>
      <w:r w:rsidR="00CB750F">
        <w:rPr>
          <w:rStyle w:val="FontStyle425"/>
          <w:b/>
          <w:i/>
          <w:spacing w:val="-4"/>
          <w:sz w:val="24"/>
          <w:szCs w:val="24"/>
        </w:rPr>
        <w:t>2024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 года и соответственно не были запланированы расходы в данном объеме, в связи с чем, не была своевременно организована работа по освоению бюджетных средств органами местного самоуправления. </w:t>
      </w:r>
    </w:p>
    <w:p w:rsidR="007839DE" w:rsidRPr="003B787C" w:rsidRDefault="00D42D14" w:rsidP="00A22D31">
      <w:pPr>
        <w:suppressAutoHyphens/>
        <w:spacing w:after="0" w:line="240" w:lineRule="auto"/>
        <w:jc w:val="both"/>
        <w:rPr>
          <w:rStyle w:val="FontStyle425"/>
          <w:b/>
          <w:i/>
          <w:spacing w:val="-4"/>
          <w:sz w:val="24"/>
          <w:szCs w:val="24"/>
        </w:rPr>
      </w:pPr>
      <w:r w:rsidRPr="00CB750F">
        <w:rPr>
          <w:rStyle w:val="FontStyle425"/>
          <w:i/>
          <w:spacing w:val="-4"/>
          <w:sz w:val="24"/>
          <w:szCs w:val="24"/>
        </w:rPr>
        <w:t>В связи с неритмичным поступлением налоговых и неналоговых доходо</w:t>
      </w:r>
      <w:r w:rsidR="00B10B55">
        <w:rPr>
          <w:rStyle w:val="FontStyle425"/>
          <w:i/>
          <w:spacing w:val="-4"/>
          <w:sz w:val="24"/>
          <w:szCs w:val="24"/>
        </w:rPr>
        <w:t>в на счетах бюджета</w:t>
      </w:r>
      <w:r w:rsidRPr="00CB750F">
        <w:rPr>
          <w:rStyle w:val="FontStyle425"/>
          <w:i/>
          <w:spacing w:val="-4"/>
          <w:sz w:val="24"/>
          <w:szCs w:val="24"/>
        </w:rPr>
        <w:t xml:space="preserve"> остались значительные остатки средств, что позволяет бюджету функци</w:t>
      </w:r>
      <w:r w:rsidR="00CB750F" w:rsidRPr="00CB750F">
        <w:rPr>
          <w:rStyle w:val="FontStyle425"/>
          <w:i/>
          <w:spacing w:val="-4"/>
          <w:sz w:val="24"/>
          <w:szCs w:val="24"/>
        </w:rPr>
        <w:t>онировать в первом квартале 2024</w:t>
      </w:r>
      <w:r w:rsidRPr="00CB750F">
        <w:rPr>
          <w:rStyle w:val="FontStyle425"/>
          <w:i/>
          <w:spacing w:val="-4"/>
          <w:sz w:val="24"/>
          <w:szCs w:val="24"/>
        </w:rPr>
        <w:t xml:space="preserve"> года. Причина неравномерного поступления налого</w:t>
      </w:r>
      <w:r w:rsidR="00B10B55">
        <w:rPr>
          <w:rStyle w:val="FontStyle425"/>
          <w:i/>
          <w:spacing w:val="-4"/>
          <w:sz w:val="24"/>
          <w:szCs w:val="24"/>
        </w:rPr>
        <w:t xml:space="preserve">вых доходов в бюджет </w:t>
      </w:r>
      <w:r w:rsidRPr="00CB750F">
        <w:rPr>
          <w:rStyle w:val="FontStyle425"/>
          <w:i/>
          <w:spacing w:val="-4"/>
          <w:sz w:val="24"/>
          <w:szCs w:val="24"/>
        </w:rPr>
        <w:t>заложена в самой структуре поступающих в их бюджеты налогов и сроках их уплаты, установленных действующим законодательством.</w:t>
      </w:r>
    </w:p>
    <w:p w:rsidR="00A34ECD" w:rsidRPr="001F7566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Правовое обеспечение исполнения бюджета по доходам, состав участников бюджетного процесса, составление и ведение других бюджетных документов, учет бюджетных и денежных обязательств соответствует бюджетному </w:t>
      </w:r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кодексу РФ, </w:t>
      </w:r>
      <w:r w:rsidR="006B231E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учетом замечаний</w:t>
      </w:r>
      <w:r w:rsidR="00CB75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(при наличии)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34ECD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уделялся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анализа полноты полученных доходов бюджета КСК МО Каменский район запрошена информация по недоимке в разрезе налоговых платежей. Динамика недоимки</w:t>
      </w:r>
      <w:r w:rsidR="00F45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в нижеследующей таблице.</w:t>
      </w:r>
    </w:p>
    <w:p w:rsidR="00CE5788" w:rsidRDefault="005847BC" w:rsidP="005847BC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528"/>
        <w:gridCol w:w="1984"/>
        <w:gridCol w:w="1843"/>
        <w:gridCol w:w="1701"/>
        <w:gridCol w:w="1701"/>
      </w:tblGrid>
      <w:tr w:rsidR="005323B6" w:rsidRPr="00CE5788" w:rsidTr="005323B6">
        <w:trPr>
          <w:trHeight w:val="37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Недоимка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5323B6" w:rsidRDefault="005323B6" w:rsidP="00532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B6" w:rsidRPr="005323B6" w:rsidRDefault="005323B6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01.01. 2022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B6" w:rsidRPr="005323B6" w:rsidRDefault="005323B6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01.01. 2023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3B6" w:rsidRPr="005323B6" w:rsidRDefault="005323B6" w:rsidP="00532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 2024</w:t>
            </w:r>
          </w:p>
        </w:tc>
      </w:tr>
      <w:tr w:rsidR="005323B6" w:rsidRPr="00CE5788" w:rsidTr="005323B6">
        <w:trPr>
          <w:trHeight w:val="117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190,4</w:t>
            </w:r>
          </w:p>
        </w:tc>
      </w:tr>
      <w:tr w:rsidR="005323B6" w:rsidRPr="00CE5788" w:rsidTr="005323B6">
        <w:trPr>
          <w:trHeight w:val="110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="003C6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чредивших адвокатские кабинеты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5323B6" w:rsidRPr="00CE5788" w:rsidTr="005323B6">
        <w:trPr>
          <w:trHeight w:val="55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178,5</w:t>
            </w:r>
          </w:p>
        </w:tc>
      </w:tr>
      <w:tr w:rsidR="005323B6" w:rsidRPr="00CE5788" w:rsidTr="005323B6">
        <w:trPr>
          <w:trHeight w:val="42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425,9</w:t>
            </w:r>
          </w:p>
        </w:tc>
      </w:tr>
      <w:tr w:rsidR="005323B6" w:rsidRPr="00CE5788" w:rsidTr="005323B6">
        <w:trPr>
          <w:trHeight w:val="70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доходы, уменьшенный на величину расходов (в том числе минимальный налог, зачисляемый в бюджеты </w:t>
            </w: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</w:tr>
      <w:tr w:rsidR="005323B6" w:rsidRPr="00CE5788" w:rsidTr="005323B6">
        <w:trPr>
          <w:trHeight w:val="16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5323B6" w:rsidRPr="00CE5788" w:rsidTr="005323B6">
        <w:trPr>
          <w:trHeight w:val="43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3B6" w:rsidRPr="00CE5788" w:rsidTr="005323B6">
        <w:trPr>
          <w:trHeight w:val="15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23B6" w:rsidRPr="00CE5788" w:rsidTr="005323B6">
        <w:trPr>
          <w:trHeight w:val="6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</w:tr>
      <w:tr w:rsidR="005323B6" w:rsidRPr="00CE5788" w:rsidTr="005323B6">
        <w:trPr>
          <w:trHeight w:val="24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3B6" w:rsidRPr="005847BC" w:rsidRDefault="005323B6" w:rsidP="00CE5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ОБЪЁМ НЕДОИМКИ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5323B6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3B6" w:rsidRPr="005847BC" w:rsidRDefault="003C695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1286,9</w:t>
            </w:r>
          </w:p>
        </w:tc>
      </w:tr>
    </w:tbl>
    <w:p w:rsidR="00CE5788" w:rsidRPr="005847BC" w:rsidRDefault="00F45568" w:rsidP="00A34E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Анализ недоимки показал следующее, н</w:t>
      </w:r>
      <w:r w:rsidR="00CE5788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едоимка составляет</w:t>
      </w:r>
      <w:r w:rsidR="001C77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0,31%</w:t>
      </w:r>
      <w:r w:rsidR="001C7717" w:rsidRPr="001C7717">
        <w:t xml:space="preserve"> </w:t>
      </w:r>
      <w:r w:rsidR="001C7717" w:rsidRPr="001C7717">
        <w:rPr>
          <w:rFonts w:ascii="Times New Roman" w:hAnsi="Times New Roman" w:cs="Times New Roman"/>
          <w:i/>
          <w:sz w:val="24"/>
          <w:szCs w:val="24"/>
          <w:lang w:eastAsia="ru-RU"/>
        </w:rPr>
        <w:t>от объема исполненных доходов бюджета</w:t>
      </w:r>
      <w:r w:rsidR="001C77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(КСК отмечается увеличение недоимки на 0,09% относительно показателя прошлого года</w:t>
      </w:r>
      <w:r w:rsidR="00CE5788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5847BC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0,22</w:t>
      </w:r>
      <w:r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%</w:t>
      </w:r>
      <w:r w:rsidR="001C7717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))</w:t>
      </w:r>
      <w:r w:rsidR="005847BC" w:rsidRPr="00BE555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Прослеживается  динамика по увелич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ению недоимки относительно показателей недоимки по состоянию на 01.01.</w:t>
      </w:r>
      <w:r w:rsidR="00D03910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2022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года, объем недоимки увеличился на 390,7 тыс. руб. или на 104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,5 %. </w:t>
      </w:r>
    </w:p>
    <w:p w:rsidR="00A34ECD" w:rsidRPr="001F7566" w:rsidRDefault="00A34ECD" w:rsidP="006B23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2B36" w:rsidRPr="003B787C" w:rsidRDefault="00A34ECD" w:rsidP="003F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Замечания</w:t>
      </w:r>
      <w:r w:rsidR="0021313D"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FD64ED" w:rsidRPr="003B7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2" w:name="_Hlk36818313"/>
    </w:p>
    <w:p w:rsidR="00D71872" w:rsidRPr="003B787C" w:rsidRDefault="003F489F" w:rsidP="007972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proofErr w:type="gramStart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При анализе показателей бюджета, в частности </w:t>
      </w:r>
      <w:bookmarkEnd w:id="2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сопоставлением плановых показателей по доходам, </w:t>
      </w:r>
      <w:r w:rsidR="00D7187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утвержденных решени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ем о бюджете МО №</w:t>
      </w:r>
      <w:r w:rsidR="001C7717">
        <w:rPr>
          <w:rFonts w:ascii="Times New Roman" w:hAnsi="Times New Roman" w:cs="Times New Roman"/>
          <w:b/>
          <w:i/>
          <w:spacing w:val="-5"/>
          <w:sz w:val="24"/>
          <w:szCs w:val="24"/>
        </w:rPr>
        <w:t>5-6 от 1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1C7717">
        <w:rPr>
          <w:rFonts w:ascii="Times New Roman" w:hAnsi="Times New Roman" w:cs="Times New Roman"/>
          <w:b/>
          <w:i/>
          <w:spacing w:val="-5"/>
          <w:sz w:val="24"/>
          <w:szCs w:val="24"/>
        </w:rPr>
        <w:t>2023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года, и указанных в отчете об исполнении бюджета за </w:t>
      </w:r>
      <w:r w:rsidR="001C7717">
        <w:rPr>
          <w:rFonts w:ascii="Times New Roman" w:hAnsi="Times New Roman" w:cs="Times New Roman"/>
          <w:b/>
          <w:i/>
          <w:spacing w:val="-5"/>
          <w:sz w:val="24"/>
          <w:szCs w:val="24"/>
        </w:rPr>
        <w:t>2023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(форма по ОКУД 0503117) установлено, что плановые показатели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</w:t>
      </w:r>
      <w:proofErr w:type="gramEnd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  <w:vertAlign w:val="superscript"/>
        </w:rPr>
        <w:footnoteReference w:id="2"/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(далее – Инструкция №191н).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Несоответствие плановых 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показателей по доходам в отчете об исполнении бюджета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МО (ф. 0503117) привело к искажению плановых показателей в консолидиров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анной отчетности по муниципально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м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 образованию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на сумму </w:t>
      </w:r>
      <w:r w:rsidR="001C7717" w:rsidRPr="00BE5553">
        <w:rPr>
          <w:rStyle w:val="FontStyle425"/>
          <w:b/>
          <w:i/>
          <w:spacing w:val="-4"/>
          <w:sz w:val="24"/>
          <w:szCs w:val="24"/>
        </w:rPr>
        <w:t>1711297,05 руб.  (0,41%)</w:t>
      </w:r>
      <w:r w:rsidRPr="00BE5553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</w:p>
    <w:p w:rsidR="00952D95" w:rsidRDefault="00D71872" w:rsidP="004E07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(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По </w:t>
      </w:r>
      <w:proofErr w:type="gramStart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информации</w:t>
      </w:r>
      <w:proofErr w:type="gramEnd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полученной от финансового органа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(пи</w:t>
      </w:r>
      <w:r w:rsidR="00E72FD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сьмо </w:t>
      </w:r>
      <w:r w:rsidR="00E72FD5" w:rsidRPr="00E72FD5">
        <w:rPr>
          <w:rFonts w:ascii="Times New Roman" w:hAnsi="Times New Roman" w:cs="Times New Roman"/>
          <w:b/>
          <w:i/>
          <w:spacing w:val="-5"/>
          <w:sz w:val="24"/>
          <w:szCs w:val="24"/>
        </w:rPr>
        <w:t>№ 05-01-13/48 от 12.02.2024 года</w:t>
      </w:r>
      <w:r w:rsidR="00D42909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)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, установленное расхождение 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объясняется</w:t>
      </w:r>
      <w:r w:rsidR="004B32B2" w:rsidRPr="003B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тем, что после даты утверждения бюджета на 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2023 год в последней редакции (1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2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2023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г.)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были получены уведомления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 предоставлении субвенций, иных  межбюджетных трансфертов и иных дотаций</w:t>
      </w:r>
      <w:r w:rsidR="0096335C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Финансовым 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органом 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издан приказ №81 от 20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2023 года, №83 от 25.12.2023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</w:t>
      </w:r>
      <w:r w:rsidR="005230FF">
        <w:rPr>
          <w:rFonts w:ascii="Times New Roman" w:hAnsi="Times New Roman" w:cs="Times New Roman"/>
          <w:b/>
          <w:i/>
          <w:spacing w:val="-5"/>
          <w:sz w:val="24"/>
          <w:szCs w:val="24"/>
        </w:rPr>
        <w:t>, №88 от 29.12.2023 года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«о внесении измене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ний в сводную бюджетную роспись», без внесения изменений в решение о бюджете.</w:t>
      </w:r>
    </w:p>
    <w:p w:rsidR="005230FF" w:rsidRDefault="005230FF" w:rsidP="005230F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>На сайте администрации размещена не достоверная информация</w:t>
      </w:r>
      <w:r w:rsidR="00D62BBF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 бюджете (решение №5-6 от 12.12.2023 года, в части приложений 1,2,3). Устранено в период проверки.</w:t>
      </w:r>
    </w:p>
    <w:p w:rsidR="00CE52DF" w:rsidRPr="00BE5553" w:rsidRDefault="00CE52DF" w:rsidP="00BE555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</w:p>
    <w:p w:rsidR="002123B2" w:rsidRPr="009B7315" w:rsidRDefault="00E50512" w:rsidP="00952D95">
      <w:pPr>
        <w:pStyle w:val="1"/>
        <w:numPr>
          <w:ilvl w:val="0"/>
          <w:numId w:val="0"/>
        </w:numPr>
        <w:tabs>
          <w:tab w:val="left" w:pos="1080"/>
        </w:tabs>
        <w:suppressAutoHyphens/>
        <w:ind w:left="1080"/>
        <w:rPr>
          <w:rFonts w:ascii="Times New Roman" w:hAnsi="Times New Roman"/>
        </w:rPr>
      </w:pPr>
      <w:r w:rsidRPr="009B7315">
        <w:rPr>
          <w:rFonts w:ascii="Times New Roman" w:hAnsi="Times New Roman"/>
        </w:rPr>
        <w:lastRenderedPageBreak/>
        <w:t>Анализ и</w:t>
      </w:r>
      <w:r w:rsidR="00BE5553">
        <w:rPr>
          <w:rFonts w:ascii="Times New Roman" w:hAnsi="Times New Roman"/>
        </w:rPr>
        <w:t>сполнения</w:t>
      </w:r>
      <w:r w:rsidR="009C71A9" w:rsidRPr="009B7315">
        <w:rPr>
          <w:rFonts w:ascii="Times New Roman" w:hAnsi="Times New Roman"/>
        </w:rPr>
        <w:t xml:space="preserve"> расходной части бюджета, включая общую оценку расходов, анализ расходов на основе перечня государственных (муниципальных) программ с учетом разделов и под</w:t>
      </w:r>
      <w:r w:rsidR="00DD5CA4" w:rsidRPr="009B7315">
        <w:rPr>
          <w:rFonts w:ascii="Times New Roman" w:hAnsi="Times New Roman"/>
        </w:rPr>
        <w:t>разделов классификации расходов</w:t>
      </w:r>
      <w:r w:rsidR="009B7315">
        <w:rPr>
          <w:rFonts w:ascii="Times New Roman" w:hAnsi="Times New Roman"/>
        </w:rPr>
        <w:t>.</w:t>
      </w:r>
    </w:p>
    <w:p w:rsidR="009B7315" w:rsidRDefault="009B7315" w:rsidP="009B73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Анализом полноты</w:t>
      </w:r>
      <w:r w:rsidR="0063700C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выполнения текстовых статей решения о бюджете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нарушений не установлено</w:t>
      </w:r>
      <w:r w:rsidR="00785281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B620B" w:rsidRPr="009B7315" w:rsidRDefault="009B7315" w:rsidP="009B73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Анализом </w:t>
      </w:r>
      <w:r>
        <w:rPr>
          <w:rFonts w:ascii="Times New Roman" w:hAnsi="Times New Roman" w:cs="Times New Roman"/>
          <w:i/>
          <w:sz w:val="24"/>
          <w:szCs w:val="24"/>
        </w:rPr>
        <w:t>программных и непрограммных расходов</w:t>
      </w:r>
      <w:r w:rsidR="00A22D31" w:rsidRPr="001F7566">
        <w:rPr>
          <w:rFonts w:ascii="Times New Roman" w:hAnsi="Times New Roman" w:cs="Times New Roman"/>
          <w:i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7315">
        <w:rPr>
          <w:rFonts w:ascii="Times New Roman" w:hAnsi="Times New Roman" w:cs="Times New Roman"/>
          <w:i/>
          <w:sz w:val="24"/>
          <w:szCs w:val="24"/>
        </w:rPr>
        <w:t>нарушений не установлено</w:t>
      </w:r>
      <w:r w:rsidR="00A22D31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952D95" w:rsidRPr="001F7566" w:rsidRDefault="00952D95" w:rsidP="00F74D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7347" w:rsidRPr="001F7566" w:rsidRDefault="00037347" w:rsidP="004E073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расходной части бюджета за  </w:t>
      </w:r>
      <w:r w:rsidR="002948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74DE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6647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2552"/>
        <w:gridCol w:w="1984"/>
        <w:gridCol w:w="1701"/>
        <w:gridCol w:w="2127"/>
        <w:gridCol w:w="2410"/>
      </w:tblGrid>
      <w:tr w:rsidR="00CE52DF" w:rsidRPr="001F7566" w:rsidTr="00CE52DF">
        <w:trPr>
          <w:trHeight w:val="1092"/>
        </w:trPr>
        <w:tc>
          <w:tcPr>
            <w:tcW w:w="1985" w:type="dxa"/>
            <w:vAlign w:val="center"/>
          </w:tcPr>
          <w:p w:rsidR="00CE52DF" w:rsidRPr="001F7566" w:rsidRDefault="00CE52DF" w:rsidP="000373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DF" w:rsidRPr="001F7566" w:rsidRDefault="00CE52D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CE52DF" w:rsidRPr="001F7566" w:rsidRDefault="00CE52DF" w:rsidP="00D301D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Первоначально у</w:t>
            </w: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тверждённый бюджет</w:t>
            </w:r>
          </w:p>
          <w:p w:rsidR="00CE52DF" w:rsidRPr="001F7566" w:rsidRDefault="00CE52DF" w:rsidP="00D301D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</w:t>
            </w: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Собрания</w:t>
            </w:r>
          </w:p>
          <w:p w:rsidR="00CE52DF" w:rsidRPr="001F7566" w:rsidRDefault="00CE52DF" w:rsidP="00D301D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представителей</w:t>
            </w:r>
          </w:p>
          <w:p w:rsidR="00CE52DF" w:rsidRPr="001F7566" w:rsidRDefault="00CE52DF" w:rsidP="00D301D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4A0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60-7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 22.12.2022</w:t>
            </w: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  <w:p w:rsidR="00CE52DF" w:rsidRPr="001F7566" w:rsidRDefault="00CE52DF" w:rsidP="00D301D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E52DF" w:rsidRPr="001F7566" w:rsidRDefault="00CE52DF" w:rsidP="00D301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Уточне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нный </w:t>
            </w:r>
          </w:p>
          <w:p w:rsidR="00CE52DF" w:rsidRPr="001F7566" w:rsidRDefault="00CE52DF" w:rsidP="00D301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(последняя редакция)</w:t>
            </w:r>
          </w:p>
          <w:p w:rsidR="00CE52DF" w:rsidRPr="001F7566" w:rsidRDefault="00CE52DF" w:rsidP="00D301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ешение Собрания представителей </w:t>
            </w:r>
          </w:p>
          <w:p w:rsidR="00CE52DF" w:rsidRPr="00194467" w:rsidRDefault="00CE52DF" w:rsidP="00D301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№5-6 от 12.12.2023 года</w:t>
            </w:r>
          </w:p>
        </w:tc>
        <w:tc>
          <w:tcPr>
            <w:tcW w:w="1984" w:type="dxa"/>
          </w:tcPr>
          <w:p w:rsidR="00CE52DF" w:rsidRPr="001F7566" w:rsidRDefault="00CE52DF" w:rsidP="00D301D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701" w:type="dxa"/>
          </w:tcPr>
          <w:p w:rsidR="00CE52DF" w:rsidRPr="001F7566" w:rsidRDefault="00CE52DF" w:rsidP="00D301D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2127" w:type="dxa"/>
          </w:tcPr>
          <w:p w:rsidR="00CE52DF" w:rsidRPr="001F7566" w:rsidRDefault="00CE52DF" w:rsidP="00D301D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№5-6</w:t>
            </w:r>
          </w:p>
          <w:p w:rsidR="00CE52DF" w:rsidRPr="001F7566" w:rsidRDefault="00CE52DF" w:rsidP="00D301D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52DF" w:rsidRPr="001F7566" w:rsidRDefault="00CE52DF" w:rsidP="00D301D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2410" w:type="dxa"/>
          </w:tcPr>
          <w:p w:rsidR="00CE52DF" w:rsidRPr="001F7566" w:rsidRDefault="00CE52DF" w:rsidP="00D301D7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уточненного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бюджета (последняя редакция) от первоначально  утвержденного  бюджета</w:t>
            </w:r>
          </w:p>
          <w:p w:rsidR="00CE52DF" w:rsidRPr="001F7566" w:rsidRDefault="00CE52DF" w:rsidP="00D301D7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CE52DF" w:rsidRPr="001F7566" w:rsidTr="00CE52DF">
        <w:trPr>
          <w:trHeight w:val="276"/>
        </w:trPr>
        <w:tc>
          <w:tcPr>
            <w:tcW w:w="1985" w:type="dxa"/>
            <w:vAlign w:val="center"/>
          </w:tcPr>
          <w:p w:rsidR="00CE52DF" w:rsidRPr="001F7566" w:rsidRDefault="00CE52D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CE52DF" w:rsidRPr="001F7566" w:rsidRDefault="00CE52D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CE52DF" w:rsidRPr="001F7566" w:rsidRDefault="00CE52D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E52DF" w:rsidRPr="001F7566" w:rsidRDefault="00CE52D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E52DF" w:rsidRPr="001F7566" w:rsidRDefault="00CE52D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CE52DF" w:rsidRPr="001F7566" w:rsidRDefault="00CE52D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CE52DF" w:rsidRPr="001F7566" w:rsidRDefault="00CE52D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52DF" w:rsidRPr="001F7566" w:rsidTr="00DE6782">
        <w:trPr>
          <w:trHeight w:val="63"/>
        </w:trPr>
        <w:tc>
          <w:tcPr>
            <w:tcW w:w="1985" w:type="dxa"/>
            <w:vAlign w:val="center"/>
          </w:tcPr>
          <w:p w:rsidR="00CE52DF" w:rsidRPr="001F7566" w:rsidRDefault="00CE52D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расходов</w:t>
            </w:r>
          </w:p>
          <w:p w:rsidR="00CE52DF" w:rsidRPr="001F7566" w:rsidRDefault="00CE52D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E52DF" w:rsidRPr="001F7566" w:rsidRDefault="00CE52DF" w:rsidP="00CE5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424813133,74</w:t>
            </w:r>
          </w:p>
        </w:tc>
        <w:tc>
          <w:tcPr>
            <w:tcW w:w="2552" w:type="dxa"/>
            <w:vAlign w:val="center"/>
          </w:tcPr>
          <w:p w:rsidR="00CE52DF" w:rsidRPr="001F7566" w:rsidRDefault="00CE52DF" w:rsidP="00CE52D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460752295,07</w:t>
            </w:r>
          </w:p>
        </w:tc>
        <w:tc>
          <w:tcPr>
            <w:tcW w:w="1984" w:type="dxa"/>
            <w:vAlign w:val="center"/>
          </w:tcPr>
          <w:p w:rsidR="00CE52DF" w:rsidRPr="001F7566" w:rsidRDefault="00CE52DF" w:rsidP="00CE52D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462463592,12</w:t>
            </w:r>
          </w:p>
        </w:tc>
        <w:tc>
          <w:tcPr>
            <w:tcW w:w="1701" w:type="dxa"/>
            <w:vAlign w:val="center"/>
          </w:tcPr>
          <w:p w:rsidR="00CE52DF" w:rsidRPr="001F7566" w:rsidRDefault="00CE52DF" w:rsidP="00CE5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409704220,47</w:t>
            </w:r>
          </w:p>
        </w:tc>
        <w:tc>
          <w:tcPr>
            <w:tcW w:w="2127" w:type="dxa"/>
            <w:vAlign w:val="center"/>
          </w:tcPr>
          <w:p w:rsidR="00CE52DF" w:rsidRPr="001F7566" w:rsidRDefault="00CE52DF" w:rsidP="00CE52D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1711297,05</w:t>
            </w:r>
          </w:p>
        </w:tc>
        <w:tc>
          <w:tcPr>
            <w:tcW w:w="2410" w:type="dxa"/>
            <w:vAlign w:val="center"/>
          </w:tcPr>
          <w:p w:rsidR="00CE52DF" w:rsidRDefault="00CE52DF" w:rsidP="00CE52D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+35939161,33</w:t>
            </w:r>
          </w:p>
        </w:tc>
      </w:tr>
    </w:tbl>
    <w:p w:rsidR="00393957" w:rsidRPr="001F7566" w:rsidRDefault="0039395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1123C" w:rsidRDefault="009B7315" w:rsidP="0091123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Анализ исполнения</w:t>
      </w:r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бюджета в разрезе расходов по разделам</w:t>
      </w:r>
      <w:proofErr w:type="gramStart"/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01 «Общегосударственные расходы</w:t>
      </w:r>
    </w:p>
    <w:p w:rsidR="00821101" w:rsidRPr="00821101" w:rsidRDefault="009B7315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ab/>
      </w:r>
      <w:r w:rsidR="00821101" w:rsidRPr="00821101">
        <w:rPr>
          <w:rFonts w:ascii="Times New Roman" w:hAnsi="Times New Roman" w:cs="Times New Roman"/>
          <w:sz w:val="24"/>
          <w:szCs w:val="24"/>
          <w:lang w:eastAsia="ru-RU"/>
        </w:rPr>
        <w:t>По разделу 01 бюджетные ассигнования исполнены в сумме 63 179 548,64 руб. или 86,2 % к утвержденному плану, в том числе: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21101">
        <w:rPr>
          <w:rFonts w:ascii="Times New Roman" w:hAnsi="Times New Roman" w:cs="Times New Roman"/>
          <w:sz w:val="24"/>
          <w:szCs w:val="24"/>
          <w:lang w:eastAsia="ru-RU"/>
        </w:rPr>
        <w:t xml:space="preserve"> на оплату труда с начислениями  главы и аппарата администрации МО Каменский район и контрольно-счетной комиссии муниципального образования Каменский район  израсходовано 33 811 079,03 руб.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sz w:val="24"/>
          <w:szCs w:val="24"/>
          <w:lang w:eastAsia="ru-RU"/>
        </w:rPr>
        <w:t>- на оплату труда с начислениями казенных учреждений муниципального образования Каменский район (МКУ «ЦОДМУ», МКУ «ЦБУ МО Каменский район») израсходовано 15 697 790,69 рублей.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sz w:val="24"/>
          <w:szCs w:val="24"/>
          <w:lang w:eastAsia="ru-RU"/>
        </w:rPr>
        <w:t>- на содержание аппарата и на обеспечение деятельности финансового  управления и казенных учреждений муниципального образования Каменский район израсходовано 12 419 136,31 рублей, в том числе: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sz w:val="24"/>
          <w:szCs w:val="24"/>
          <w:lang w:eastAsia="ru-RU"/>
        </w:rPr>
        <w:t>- в рамках м</w:t>
      </w:r>
      <w:r w:rsidRPr="00821101">
        <w:rPr>
          <w:rFonts w:ascii="Times New Roman" w:hAnsi="Times New Roman" w:cs="Times New Roman"/>
          <w:bCs/>
          <w:sz w:val="24"/>
          <w:szCs w:val="24"/>
          <w:lang w:eastAsia="ru-RU"/>
        </w:rPr>
        <w:t>униципальной программы "Повышение общественной безопасности населения  и развитие  местного самоуправления в муниципальном образовании Каменский район" – 40 000,00 рублей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- в рамках муниципальной программы "Управление муниципальным имуществом и земельными ресурсами муниципального образования Каменский район" – 463 848,88 рублей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bCs/>
          <w:sz w:val="24"/>
          <w:szCs w:val="24"/>
          <w:lang w:eastAsia="ru-RU"/>
        </w:rPr>
        <w:t>- в рамках непрограммных расходов – 11 915 287,43 рублей</w:t>
      </w:r>
    </w:p>
    <w:p w:rsidR="00821101" w:rsidRPr="00821101" w:rsidRDefault="00821101" w:rsidP="0082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101">
        <w:rPr>
          <w:rFonts w:ascii="Times New Roman" w:hAnsi="Times New Roman" w:cs="Times New Roman"/>
          <w:sz w:val="24"/>
          <w:szCs w:val="24"/>
          <w:lang w:eastAsia="ru-RU"/>
        </w:rPr>
        <w:t xml:space="preserve">Так же расходы производились на выполнение  полномочий субъекта Российской Федерации: 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1"/>
        <w:gridCol w:w="1843"/>
      </w:tblGrid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211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8 230,08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2 448,42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"Об административных комиссиях"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358569,56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4 913,00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Субвенция на реализацию ЗТО «О комиссиях по делам несовершеннолетних и защите их прав»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639286,90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«О наделении органов местного самоуправления </w:t>
            </w:r>
            <w:proofErr w:type="gramStart"/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госполномочиями</w:t>
            </w:r>
            <w:proofErr w:type="spellEnd"/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сбору информации от поселений, необходимой для ведения регистра муниципальных правовых актов»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69 258,62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836,03</w:t>
            </w:r>
          </w:p>
        </w:tc>
      </w:tr>
      <w:tr w:rsidR="00821101" w:rsidRPr="00821101" w:rsidTr="00821101">
        <w:trPr>
          <w:trHeight w:val="300"/>
        </w:trPr>
        <w:tc>
          <w:tcPr>
            <w:tcW w:w="12631" w:type="dxa"/>
          </w:tcPr>
          <w:p w:rsidR="00821101" w:rsidRPr="00821101" w:rsidRDefault="00821101" w:rsidP="008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21101" w:rsidRPr="00821101" w:rsidRDefault="00821101" w:rsidP="00821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168000,</w:t>
            </w:r>
            <w:r w:rsidRPr="0082110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9B7315" w:rsidRPr="006332DB" w:rsidRDefault="009B7315" w:rsidP="009B7315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       </w:t>
      </w:r>
    </w:p>
    <w:p w:rsidR="009B7315" w:rsidRPr="00F31775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3177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02 «Национальная оборона»</w:t>
      </w:r>
    </w:p>
    <w:p w:rsidR="00BA4645" w:rsidRP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>По подразделу 0203 «Мобилизационная и вневойсковая подготовка» предусмотрены расходы на реализацию ФЗ на осуществление полномочий по первичному воинскому учету на территориях, где отсутствуют военные комиссариаты в сумме 616 746,07 рублей, исполнены в сумме 616 746,07 рублей (финансирование произведено за счет федеральных средств).</w:t>
      </w:r>
    </w:p>
    <w:p w:rsidR="00BA4645" w:rsidRP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>По подразделу 0204 «Мобилизационная подготовка экономики»  бюджетные ассигнования предусмотрены в рамках непрограммных расходов на реализацию мероприятий по обеспечению мобилизационной готовности экономики (приобретение оборудования и программного обеспечения к нему) в сумме 500 000,00 рублей, исполнены в сумме 500 000,00 рублей.</w:t>
      </w:r>
    </w:p>
    <w:p w:rsid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645" w:rsidRP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A4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03 «Национальная безопасность и правоохранительная деятельность»</w:t>
      </w:r>
    </w:p>
    <w:p w:rsidR="00BA4645" w:rsidRPr="00BA4645" w:rsidRDefault="00BA4645" w:rsidP="00BA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разделу 0300 расходы исполнены в сумме 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4 431 735,56 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руб., или 99,51 % к утвержденному плану 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  По подразделу </w:t>
      </w:r>
      <w:r w:rsidRPr="00BA46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0310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«Защита населения и территории от чрезвычайных ситуаций природного и техногенного характера, пожарная безопасность»  предусмотрены  расходы в сумме 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4 314 469,66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4 292535,56 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рамках </w:t>
      </w:r>
      <w:r w:rsidRPr="00BA4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>на реализацию мероприятий  в рамках  муниципальной программы "Обеспечение безопасности жизнедеятельности населения муниципального образования Каменский район": план 536 427,50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рублей, исполнение 531 427,50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BA4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>- на содержание МКУ «Единая дежурно-диспетчерская служба» бюджетные ассигнования предусмотрены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в сумме 3 778 042,16 рублей, исполнены 3 761 108,06  рублей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A4645" w:rsidRPr="00BA4645" w:rsidRDefault="00BA4645" w:rsidP="00BA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           По подразделу </w:t>
      </w:r>
      <w:r w:rsidRPr="00BA4645">
        <w:rPr>
          <w:rFonts w:ascii="Times New Roman" w:hAnsi="Times New Roman" w:cs="Times New Roman"/>
          <w:b/>
          <w:sz w:val="24"/>
          <w:szCs w:val="24"/>
          <w:lang w:eastAsia="ru-RU"/>
        </w:rPr>
        <w:t>0314 «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Другие вопросы в области национальной безопасности и правоохранительной деятельности» расходы исполнены в сумме 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139 200,00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руб., или 100 % к утвержденному плану.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BA4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BA4645" w:rsidRPr="00BA4645" w:rsidRDefault="00BA4645" w:rsidP="00BA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45">
        <w:rPr>
          <w:rFonts w:ascii="Times New Roman" w:hAnsi="Times New Roman" w:cs="Times New Roman"/>
          <w:sz w:val="24"/>
          <w:szCs w:val="24"/>
          <w:lang w:eastAsia="ru-RU"/>
        </w:rPr>
        <w:t>- на оказание поддержки граждан и их объединений, участвующих в охране общественного порядка план 139 200,00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рублей, исполнение 139 200,00</w:t>
      </w:r>
      <w:r w:rsidRPr="00BA46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464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BA4645" w:rsidRPr="00BA4645" w:rsidRDefault="00BA4645" w:rsidP="00BA4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A4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04 «Национальная экономика»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По разделу 0400 расходы исполнены в сумме 29 714 571,24 руб., или  97,03% к утвержденному плану.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По  данному разделу производились</w:t>
      </w:r>
      <w:r w:rsidRPr="00F317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на следующие мероприятия: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мероприятия по предупреждению и ликвидации болезней животных, их лечению, защите населения от болезней общих для человека и животных - 200118,00  руб.;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в рамках программы «Организация временного трудоустройства несовершеннолетних граждан на территории МО Каменский район»  - 164 782,74 руб.</w:t>
      </w:r>
    </w:p>
    <w:p w:rsidR="00F31775" w:rsidRPr="00F31775" w:rsidRDefault="00F31775" w:rsidP="00F3177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развитие общественных работ безработных граждан на территории муниципального образования Каменский район – 19 033,94 руб.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реализация муниципальной программы «Модернизация и развитие автомобильных дорог общего пользования  в муниципальном образовании Каменский район» - 20 366 624,40 руб.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мероприятия по осуществлению строительного контроля в рамках непрограммных расходов - 110 634,00 рублей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- устранение дефектов и повреждений асфальтобетонного </w:t>
      </w:r>
      <w:proofErr w:type="gramStart"/>
      <w:r w:rsidRPr="00F31775">
        <w:rPr>
          <w:rFonts w:ascii="Times New Roman" w:hAnsi="Times New Roman" w:cs="Times New Roman"/>
          <w:sz w:val="24"/>
          <w:szCs w:val="24"/>
          <w:lang w:eastAsia="ru-RU"/>
        </w:rPr>
        <w:t>покрытия</w:t>
      </w:r>
      <w:proofErr w:type="gramEnd"/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 – 949 935,65 рублей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автодороги - </w:t>
      </w:r>
      <w:proofErr w:type="spellStart"/>
      <w:r w:rsidRPr="00F31775">
        <w:rPr>
          <w:rFonts w:ascii="Times New Roman" w:hAnsi="Times New Roman" w:cs="Times New Roman"/>
          <w:sz w:val="24"/>
          <w:szCs w:val="24"/>
          <w:lang w:eastAsia="ru-RU"/>
        </w:rPr>
        <w:t>автоподъезда</w:t>
      </w:r>
      <w:proofErr w:type="spellEnd"/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к животноводческому комплексу в п. </w:t>
      </w:r>
      <w:proofErr w:type="spellStart"/>
      <w:r w:rsidRPr="00F31775">
        <w:rPr>
          <w:rFonts w:ascii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Каменского района Тульской области, источником финансового обеспечения которых являются бюджетные ассигнования резервного фонда Правительства Тульской области - 7 848 818,51 рублей</w:t>
      </w:r>
    </w:p>
    <w:p w:rsidR="00F31775" w:rsidRPr="00F31775" w:rsidRDefault="00F31775" w:rsidP="00F3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17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мероприятия по </w:t>
      </w:r>
      <w:r w:rsidRPr="00F31775">
        <w:rPr>
          <w:rFonts w:ascii="Times New Roman" w:hAnsi="Times New Roman" w:cs="Times New Roman"/>
          <w:sz w:val="24"/>
          <w:szCs w:val="24"/>
          <w:lang w:eastAsia="ru-RU"/>
        </w:rPr>
        <w:t>модернизации программных продуктов, обеспечивающих составление и исполнение бюджета в рамках муниципальной программы Муниципальная программа "Управление муниципальными финансами муниципального образования Каменский район" - 54 624,00  руб.</w:t>
      </w:r>
    </w:p>
    <w:p w:rsidR="00BA4645" w:rsidRPr="00BA4645" w:rsidRDefault="00BA464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05 Жилищно-коммунальное хозяйство.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разделу  </w:t>
      </w:r>
      <w:r w:rsidRPr="00F31775">
        <w:rPr>
          <w:rFonts w:ascii="Times New Roman" w:hAnsi="Times New Roman" w:cs="Times New Roman"/>
          <w:b/>
          <w:sz w:val="24"/>
          <w:szCs w:val="24"/>
          <w:lang w:eastAsia="ru-RU"/>
        </w:rPr>
        <w:t>0500</w:t>
      </w: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«Жилищно-коммунальное хозяйство» запланированы расходы в сумме 26 042 933,98 рублей и исполнены в сумме 25 339 524,52 рублей (или 97,3%)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По данному разделу были профинансированы следующие мероприятия: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ремонт водопроводных сетей в д. Михайловка Каменского района в сумме 3 536 261,78 рублей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водонапорной башни в д. </w:t>
      </w:r>
      <w:proofErr w:type="spellStart"/>
      <w:r w:rsidRPr="00F31775">
        <w:rPr>
          <w:rFonts w:ascii="Times New Roman" w:hAnsi="Times New Roman" w:cs="Times New Roman"/>
          <w:sz w:val="24"/>
          <w:szCs w:val="24"/>
          <w:lang w:eastAsia="ru-RU"/>
        </w:rPr>
        <w:t>Цыгановка</w:t>
      </w:r>
      <w:proofErr w:type="spellEnd"/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Каменского района в сумме 1334 059,95 рублей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приобретение оборудования и материалов для ремонта системы водоснабжения в сумме 771 937,00 рублей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 замена участка ветхих тепловых сетей в сумме 1 880 817,02 рублей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-мероприятия муниципальной программы "Энергосбережение и повышение </w:t>
      </w:r>
      <w:proofErr w:type="spellStart"/>
      <w:r w:rsidRPr="00F31775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муниципальном образовании Каменский район" в сумме 50 000,00 рублей.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в рамках программы «Техническое обслуживание и ремонт газового оборудования и газопровода» в сумме 94 600,00  руб.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по подготовке объектов коммунальной инфраструктуры и социальной сферы к работе в осенне-зимний период в сумме 467 172,88 руб.</w:t>
      </w:r>
    </w:p>
    <w:p w:rsidR="00F31775" w:rsidRPr="00F31775" w:rsidRDefault="00F31775" w:rsidP="00F31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>-мероприятия по текущему ремонту и содержанию сетей водоотведения и водоснабжения в сумме 8 086 697,74  руб.</w:t>
      </w:r>
    </w:p>
    <w:p w:rsidR="00F31775" w:rsidRPr="00F31775" w:rsidRDefault="00F31775" w:rsidP="00F3177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   - проведение анализов качества питьевой воды - 49 314,70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 - реализация мероприятий по сбору и транспортировке твердых и коммунальных отходов в сумме 338 346,18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 - реализация программ формирования современной городской среды в сумме 913 045,76 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 - мероприятия по реализации проекта «Народный бюджет» в сумме 1748 616,96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 - мероприятия по изготовлению и проверке проектно-сметной документации в сумме 286 723,58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- реализация мероприятий муниципальной программы "Комплексное развитие сельских  территорий муниципального образования Каменский район на 2020-2026 годы" в сумме 4 676 925,08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-мероприятия по благоустройству в сумме 864 744,94 руб.</w:t>
      </w:r>
    </w:p>
    <w:p w:rsidR="00F31775" w:rsidRPr="00F31775" w:rsidRDefault="00F31775" w:rsidP="00F317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31775">
        <w:rPr>
          <w:rFonts w:ascii="Times New Roman" w:hAnsi="Times New Roman" w:cs="Times New Roman"/>
          <w:sz w:val="24"/>
          <w:szCs w:val="24"/>
          <w:lang w:eastAsia="ru-RU"/>
        </w:rPr>
        <w:t xml:space="preserve">     -выполнение строительного контроля в сумме 240 260,95 руб.</w:t>
      </w:r>
    </w:p>
    <w:p w:rsidR="00D301D7" w:rsidRDefault="00D301D7" w:rsidP="00D30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u w:val="single"/>
          <w:lang w:eastAsia="ru-RU"/>
        </w:rPr>
      </w:pPr>
      <w:r w:rsidRPr="00D301D7">
        <w:rPr>
          <w:rFonts w:ascii="PT Astra Serif" w:hAnsi="PT Astra Serif" w:cs="Times New Roman"/>
          <w:b/>
          <w:sz w:val="28"/>
          <w:szCs w:val="28"/>
          <w:u w:val="single"/>
          <w:lang w:eastAsia="ru-RU"/>
        </w:rPr>
        <w:t>Раздел 06 «Охрана окружающей среды»</w:t>
      </w:r>
    </w:p>
    <w:p w:rsidR="00D301D7" w:rsidRPr="00D301D7" w:rsidRDefault="00D301D7" w:rsidP="00D301D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«ОХРАНА ОКРУЖАЮЩЕЙ СРЕДЫ» исполнены  в сумме 244 522,80 руб. или 100% к утвержденному плану, в том числе по следующему мероприятию: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- реализация мероприятий по комплексной борьбе с борщевиком Сосновского в сумме 244 522,80 руб.</w:t>
      </w:r>
    </w:p>
    <w:p w:rsidR="00D301D7" w:rsidRDefault="00D301D7" w:rsidP="00D3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315" w:rsidRPr="00D301D7" w:rsidRDefault="009B7315" w:rsidP="00D30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07 «Образование»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«Образование» исполнены  в сумме 261430 090,35 руб. или 87,02% к утвержденному плану.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«Дошкольное образование» запланированы расходы в сумме  56 422 107,46 рублей, исполнены в 48 528 741,75 рублей, в том числе 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4318" w:type="dxa"/>
        <w:tblInd w:w="91" w:type="dxa"/>
        <w:tblLook w:val="04A0" w:firstRow="1" w:lastRow="0" w:firstColumn="1" w:lastColumn="0" w:noHBand="0" w:noVBand="1"/>
      </w:tblPr>
      <w:tblGrid>
        <w:gridCol w:w="10649"/>
        <w:gridCol w:w="1826"/>
        <w:gridCol w:w="1843"/>
      </w:tblGrid>
      <w:tr w:rsidR="00D301D7" w:rsidRPr="00D301D7" w:rsidTr="00D301D7">
        <w:trPr>
          <w:trHeight w:val="225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301D7" w:rsidRPr="00D301D7" w:rsidTr="00D301D7">
        <w:trPr>
          <w:trHeight w:val="225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(средства МО)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13 282 121,80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11 498 096,76</w:t>
            </w:r>
          </w:p>
        </w:tc>
      </w:tr>
      <w:tr w:rsidR="00D301D7" w:rsidRPr="00D301D7" w:rsidTr="00D301D7">
        <w:trPr>
          <w:trHeight w:val="225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ФЗ   «Об образовании»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39 164 013,00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ind w:left="-90" w:firstLine="9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33 724 010,59</w:t>
            </w:r>
          </w:p>
        </w:tc>
      </w:tr>
      <w:tr w:rsidR="00D301D7" w:rsidRPr="00D301D7" w:rsidTr="00D301D7">
        <w:trPr>
          <w:trHeight w:val="225"/>
        </w:trPr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предоставление мер социальной поддержки педагогическим и иным работникам </w:t>
            </w: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(субвенции ТО)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556 561,00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551 537,00</w:t>
            </w:r>
          </w:p>
        </w:tc>
      </w:tr>
      <w:tr w:rsidR="00D301D7" w:rsidRPr="00D301D7" w:rsidTr="00D301D7">
        <w:trPr>
          <w:trHeight w:val="225"/>
        </w:trPr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 (субвенции ТО)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122 154,72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85 866,80</w:t>
            </w:r>
          </w:p>
        </w:tc>
      </w:tr>
    </w:tbl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433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2835"/>
        <w:gridCol w:w="2268"/>
        <w:gridCol w:w="2126"/>
      </w:tblGrid>
      <w:tr w:rsidR="00D301D7" w:rsidRPr="00D301D7" w:rsidTr="00D301D7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D301D7" w:rsidRPr="00D301D7" w:rsidTr="00D301D7">
        <w:trPr>
          <w:trHeight w:val="255"/>
        </w:trPr>
        <w:tc>
          <w:tcPr>
            <w:tcW w:w="7105" w:type="dxa"/>
            <w:vMerge w:val="restart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реализации проекта «Народный бюджет»  в </w:t>
            </w:r>
            <w:proofErr w:type="spellStart"/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99900S0550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3 2</w:t>
            </w: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256,94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2 669 230,60</w:t>
            </w:r>
          </w:p>
        </w:tc>
      </w:tr>
      <w:tr w:rsidR="00D301D7" w:rsidRPr="00D301D7" w:rsidTr="00D301D7">
        <w:trPr>
          <w:trHeight w:val="255"/>
        </w:trPr>
        <w:tc>
          <w:tcPr>
            <w:tcW w:w="7105" w:type="dxa"/>
            <w:vMerge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ТО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2 764 418,40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2 268 846,01</w:t>
            </w:r>
          </w:p>
        </w:tc>
      </w:tr>
      <w:tr w:rsidR="00D301D7" w:rsidRPr="00D301D7" w:rsidTr="00D301D7">
        <w:trPr>
          <w:trHeight w:val="255"/>
        </w:trPr>
        <w:tc>
          <w:tcPr>
            <w:tcW w:w="7105" w:type="dxa"/>
            <w:vMerge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Средства МО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325 225,69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266 923,06</w:t>
            </w:r>
          </w:p>
        </w:tc>
      </w:tr>
      <w:tr w:rsidR="00D301D7" w:rsidRPr="00D301D7" w:rsidTr="00D301D7">
        <w:trPr>
          <w:trHeight w:val="529"/>
        </w:trPr>
        <w:tc>
          <w:tcPr>
            <w:tcW w:w="7105" w:type="dxa"/>
            <w:vMerge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спонсоров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162 612,85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133 461,53</w:t>
            </w:r>
          </w:p>
        </w:tc>
      </w:tr>
      <w:tr w:rsidR="00D301D7" w:rsidRPr="00D301D7" w:rsidTr="00D301D7">
        <w:trPr>
          <w:trHeight w:val="255"/>
        </w:trPr>
        <w:tc>
          <w:tcPr>
            <w:tcW w:w="7105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по осуществлению строительного контроля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02</w:t>
      </w:r>
      <w:r w:rsidRPr="00D301D7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«Общее образование» запланированы расходы в сумме 220 589 501,59 рублей и исполнены в сумме 191 795 991,92 рублей или на 86,95 %.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220 589 501,59 рублей, исполнено – 191 795 991,92 рублей: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4396" w:type="dxa"/>
        <w:tblInd w:w="91" w:type="dxa"/>
        <w:tblLook w:val="04A0" w:firstRow="1" w:lastRow="0" w:firstColumn="1" w:lastColumn="0" w:noHBand="0" w:noVBand="1"/>
      </w:tblPr>
      <w:tblGrid>
        <w:gridCol w:w="7955"/>
        <w:gridCol w:w="2509"/>
        <w:gridCol w:w="1966"/>
        <w:gridCol w:w="1966"/>
      </w:tblGrid>
      <w:tr w:rsidR="00D301D7" w:rsidRPr="00D301D7" w:rsidTr="00D301D7">
        <w:trPr>
          <w:trHeight w:val="225"/>
        </w:trPr>
        <w:tc>
          <w:tcPr>
            <w:tcW w:w="7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D301D7" w:rsidRPr="00D301D7" w:rsidTr="00D301D7">
        <w:trPr>
          <w:trHeight w:val="221"/>
        </w:trPr>
        <w:tc>
          <w:tcPr>
            <w:tcW w:w="7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</w:p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(ср-</w:t>
            </w:r>
            <w:proofErr w:type="spellStart"/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МО) 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35 744 934,43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33 505 587,27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ФЗ «Об образовании»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164 119 643,40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138 636 091,63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предоставление мер социальной поддержки педагогическим и иным </w:t>
            </w: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работникам муниципальных образовательных организаций (Субвенции ТО)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2 730 046,10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2 595 428,48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Питание и обеспечение молоком и молочными продуктами отдельных категорий учащихся (Субвенции ТО)</w:t>
            </w: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827 895,36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715 122,77</w:t>
            </w:r>
          </w:p>
        </w:tc>
      </w:tr>
      <w:tr w:rsidR="00D301D7" w:rsidRPr="00D301D7" w:rsidTr="00D301D7">
        <w:trPr>
          <w:trHeight w:val="795"/>
        </w:trPr>
        <w:tc>
          <w:tcPr>
            <w:tcW w:w="7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7 500 000,00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7 111 174,14</w:t>
            </w:r>
          </w:p>
        </w:tc>
      </w:tr>
      <w:tr w:rsidR="00D301D7" w:rsidRPr="00D301D7" w:rsidTr="00D301D7">
        <w:trPr>
          <w:trHeight w:val="976"/>
        </w:trPr>
        <w:tc>
          <w:tcPr>
            <w:tcW w:w="79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мероприятий по организации и  обеспечению бесплатным горячим питанием обучающихся, получающих начальное общее образование в образовательных организациях в рамках муниципальной программы «Развитие образования в муниципальном образовании Каменский район»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02402L</w:t>
            </w: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3040</w:t>
            </w:r>
          </w:p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в </w:t>
            </w:r>
            <w:proofErr w:type="spellStart"/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2 599 332,08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2 211 402,16</w:t>
            </w:r>
          </w:p>
        </w:tc>
      </w:tr>
      <w:tr w:rsidR="00D301D7" w:rsidRPr="00D301D7" w:rsidTr="00D301D7">
        <w:trPr>
          <w:trHeight w:val="667"/>
        </w:trPr>
        <w:tc>
          <w:tcPr>
            <w:tcW w:w="7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1 889 075,03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1 614 201,97</w:t>
            </w:r>
          </w:p>
        </w:tc>
      </w:tr>
      <w:tr w:rsidR="00D301D7" w:rsidRPr="00D301D7" w:rsidTr="00D301D7">
        <w:trPr>
          <w:trHeight w:val="525"/>
        </w:trPr>
        <w:tc>
          <w:tcPr>
            <w:tcW w:w="7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647 039,21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552 890,77</w:t>
            </w:r>
          </w:p>
        </w:tc>
      </w:tr>
      <w:tr w:rsidR="00D301D7" w:rsidRPr="00D301D7" w:rsidTr="00D301D7">
        <w:trPr>
          <w:trHeight w:val="585"/>
        </w:trPr>
        <w:tc>
          <w:tcPr>
            <w:tcW w:w="79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63 217,84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44 309,42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 образовательных организаций (за исключением капитальных вложений),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02408S058</w:t>
            </w: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6 198 173,93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6 152 612,70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Субсидия из бюджета Тульской области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5 686 824,57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5 645 022,14</w:t>
            </w:r>
          </w:p>
        </w:tc>
      </w:tr>
      <w:tr w:rsidR="00D301D7" w:rsidRPr="00D301D7" w:rsidTr="00D301D7">
        <w:trPr>
          <w:trHeight w:val="338"/>
        </w:trPr>
        <w:tc>
          <w:tcPr>
            <w:tcW w:w="79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511 349,36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507 590,56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021Е452131 в том числе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646 606,99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645 703,47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613 676,56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613 676,56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25 569,88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25 569,88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7 360,55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6 457,03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</w:t>
            </w: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(субвенции ТО)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0240282540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73 290,82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73 290,82</w:t>
            </w:r>
          </w:p>
        </w:tc>
      </w:tr>
      <w:tr w:rsidR="00D301D7" w:rsidRPr="00D301D7" w:rsidTr="00D301D7">
        <w:trPr>
          <w:trHeight w:val="343"/>
        </w:trPr>
        <w:tc>
          <w:tcPr>
            <w:tcW w:w="7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021ЕВ51790 в том числе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149 578,48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149 578,48</w:t>
            </w:r>
          </w:p>
        </w:tc>
      </w:tr>
      <w:tr w:rsidR="00D301D7" w:rsidRPr="00D301D7" w:rsidTr="00D301D7">
        <w:trPr>
          <w:trHeight w:val="343"/>
        </w:trPr>
        <w:tc>
          <w:tcPr>
            <w:tcW w:w="7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143 594,62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143 594,62</w:t>
            </w:r>
          </w:p>
        </w:tc>
      </w:tr>
      <w:tr w:rsidR="00D301D7" w:rsidRPr="00D301D7" w:rsidTr="00D301D7">
        <w:trPr>
          <w:trHeight w:val="225"/>
        </w:trPr>
        <w:tc>
          <w:tcPr>
            <w:tcW w:w="7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5 983,86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5 983,86</w:t>
            </w:r>
          </w:p>
        </w:tc>
      </w:tr>
    </w:tbl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«Дополнительное образование детей» запланированы расходы в сумме 15 173 360,17 рублей и исполнены в сумме 13115204,76 рублей 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15 173 360,17 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>руб.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, исполнено – 13115 204,76 рублей: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8"/>
        <w:gridCol w:w="1722"/>
        <w:gridCol w:w="2106"/>
        <w:gridCol w:w="1842"/>
      </w:tblGrid>
      <w:tr w:rsidR="00D301D7" w:rsidRPr="00D301D7" w:rsidTr="00D301D7">
        <w:trPr>
          <w:trHeight w:val="225"/>
        </w:trPr>
        <w:tc>
          <w:tcPr>
            <w:tcW w:w="8948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106" w:type="dxa"/>
            <w:shd w:val="clear" w:color="000000" w:fill="FFFFFF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D301D7" w:rsidRPr="00D301D7" w:rsidTr="00D301D7">
        <w:trPr>
          <w:trHeight w:val="225"/>
        </w:trPr>
        <w:tc>
          <w:tcPr>
            <w:tcW w:w="8948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 </w:t>
            </w: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(ФЗ «Об образовании»)</w:t>
            </w: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2 226 792,76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1 718 695,24</w:t>
            </w:r>
          </w:p>
        </w:tc>
      </w:tr>
      <w:tr w:rsidR="00D301D7" w:rsidRPr="00D301D7" w:rsidTr="00D301D7">
        <w:trPr>
          <w:trHeight w:val="225"/>
        </w:trPr>
        <w:tc>
          <w:tcPr>
            <w:tcW w:w="8948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 (средства МО)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12 627 591,91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11 079 260,10</w:t>
            </w:r>
          </w:p>
        </w:tc>
      </w:tr>
      <w:tr w:rsidR="00D301D7" w:rsidRPr="00D301D7" w:rsidTr="00D301D7">
        <w:trPr>
          <w:trHeight w:val="225"/>
        </w:trPr>
        <w:tc>
          <w:tcPr>
            <w:tcW w:w="8948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(Субвенции ТО)</w:t>
            </w: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расходов осуществлялось в соответствии с фактической потребностью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0230282530</w:t>
            </w:r>
          </w:p>
        </w:tc>
        <w:tc>
          <w:tcPr>
            <w:tcW w:w="2106" w:type="dxa"/>
            <w:shd w:val="clear" w:color="000000" w:fill="FFFFFF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318 975,50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1D7">
              <w:rPr>
                <w:rFonts w:ascii="Times New Roman" w:eastAsia="Calibri" w:hAnsi="Times New Roman" w:cs="Times New Roman"/>
                <w:sz w:val="24"/>
                <w:szCs w:val="24"/>
              </w:rPr>
              <w:t>317 249,42</w:t>
            </w:r>
          </w:p>
        </w:tc>
      </w:tr>
    </w:tbl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05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«Профессиональная подготовка, переподготовка и повышение квалификации» запланированы расходы в сумме 18268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18 268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>,00 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18 268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18268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07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«Молодежная политика» запланированы расходы в сумме 1 210 204,08 рублей и исполнены в сумме 1210204,08 рублей </w:t>
      </w: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Муниципальная программа "Повышение эффективности реализации молодежной политики в муниципальном образовании Каменский район на 2023-2027 годы" запланировано 1 210 204,08 рублей, исполнено 1 210 204,08 рублей.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2054"/>
        <w:gridCol w:w="1622"/>
      </w:tblGrid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молодежного центра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510 204,08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510 204,08</w:t>
            </w:r>
          </w:p>
        </w:tc>
      </w:tr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D301D7" w:rsidRPr="00D301D7" w:rsidTr="00D301D7">
        <w:tc>
          <w:tcPr>
            <w:tcW w:w="10456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2054" w:type="dxa"/>
          </w:tcPr>
          <w:p w:rsidR="00D301D7" w:rsidRPr="00D301D7" w:rsidRDefault="00D301D7" w:rsidP="00D301D7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22" w:type="dxa"/>
          </w:tcPr>
          <w:p w:rsidR="00D301D7" w:rsidRPr="00D301D7" w:rsidRDefault="00D301D7" w:rsidP="00D301D7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Расходы по разделу 07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«Другие вопросы в области образования» запланированы расходы в сумме 7 002 318,94 рублей и исполнены в сумме 6 761 679,84 рублей.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3 847 499,18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3 648 781,41 рублей: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3357"/>
        <w:gridCol w:w="3357"/>
      </w:tblGrid>
      <w:tr w:rsidR="00D301D7" w:rsidRPr="00D301D7" w:rsidTr="00D301D7">
        <w:trPr>
          <w:trHeight w:val="318"/>
        </w:trPr>
        <w:tc>
          <w:tcPr>
            <w:tcW w:w="8046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D301D7" w:rsidRPr="00D301D7" w:rsidTr="00D301D7">
        <w:trPr>
          <w:trHeight w:val="318"/>
        </w:trPr>
        <w:tc>
          <w:tcPr>
            <w:tcW w:w="8046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проведению  оздоровительной компании детей в рамках муниципальной программы "Улучшение демографической ситуации и поддержка семей, воспитывающих детей в муниципальном образовании Каменский район"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1 980 512,08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1 980 512,08</w:t>
            </w:r>
          </w:p>
        </w:tc>
      </w:tr>
      <w:tr w:rsidR="00D301D7" w:rsidRPr="00D301D7" w:rsidTr="00D301D7">
        <w:trPr>
          <w:trHeight w:val="318"/>
        </w:trPr>
        <w:tc>
          <w:tcPr>
            <w:tcW w:w="8046" w:type="dxa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ТО 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1 776 797,87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1 776 797,87</w:t>
            </w:r>
          </w:p>
        </w:tc>
      </w:tr>
      <w:tr w:rsidR="00D301D7" w:rsidRPr="00D301D7" w:rsidTr="00D301D7">
        <w:trPr>
          <w:trHeight w:val="334"/>
        </w:trPr>
        <w:tc>
          <w:tcPr>
            <w:tcW w:w="8046" w:type="dxa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203 714,21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203 714,21</w:t>
            </w:r>
          </w:p>
        </w:tc>
      </w:tr>
      <w:tr w:rsidR="00D301D7" w:rsidRPr="00D301D7" w:rsidTr="00D301D7">
        <w:trPr>
          <w:trHeight w:val="334"/>
        </w:trPr>
        <w:tc>
          <w:tcPr>
            <w:tcW w:w="8046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(муниципальных) учреждений (бюджет МО)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1 866 987,10</w:t>
            </w:r>
          </w:p>
        </w:tc>
        <w:tc>
          <w:tcPr>
            <w:tcW w:w="335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1 668 269,33</w:t>
            </w:r>
          </w:p>
        </w:tc>
      </w:tr>
    </w:tbl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3 154 819,76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3 112 898,43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2551"/>
        <w:gridCol w:w="2552"/>
      </w:tblGrid>
      <w:tr w:rsidR="00D301D7" w:rsidRPr="00D301D7" w:rsidTr="00D301D7">
        <w:tc>
          <w:tcPr>
            <w:tcW w:w="9747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5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301D7" w:rsidRPr="00D301D7" w:rsidTr="00D301D7">
        <w:tc>
          <w:tcPr>
            <w:tcW w:w="9747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и обеспечение функций муниципальных органов (бюджет МО)</w:t>
            </w:r>
          </w:p>
        </w:tc>
        <w:tc>
          <w:tcPr>
            <w:tcW w:w="2551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3 105 158,88</w:t>
            </w:r>
          </w:p>
        </w:tc>
        <w:tc>
          <w:tcPr>
            <w:tcW w:w="2552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3 063 237,55</w:t>
            </w:r>
          </w:p>
        </w:tc>
      </w:tr>
      <w:tr w:rsidR="00D301D7" w:rsidRPr="00D301D7" w:rsidTr="00D301D7">
        <w:tc>
          <w:tcPr>
            <w:tcW w:w="9747" w:type="dxa"/>
          </w:tcPr>
          <w:p w:rsidR="00D301D7" w:rsidRPr="00D301D7" w:rsidRDefault="00D301D7" w:rsidP="00D301D7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 (федеральный бюджет)</w:t>
            </w:r>
          </w:p>
        </w:tc>
        <w:tc>
          <w:tcPr>
            <w:tcW w:w="2551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49 660,88</w:t>
            </w:r>
          </w:p>
        </w:tc>
        <w:tc>
          <w:tcPr>
            <w:tcW w:w="2552" w:type="dxa"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49 660,88</w:t>
            </w:r>
          </w:p>
        </w:tc>
      </w:tr>
    </w:tbl>
    <w:p w:rsidR="009B7315" w:rsidRPr="006332DB" w:rsidRDefault="009B7315" w:rsidP="009B7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9B7315" w:rsidRPr="006332DB" w:rsidRDefault="009B7315" w:rsidP="00F13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                                          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08 «Культура»</w:t>
      </w:r>
    </w:p>
    <w:p w:rsidR="00D301D7" w:rsidRPr="00D301D7" w:rsidRDefault="00D301D7" w:rsidP="00D301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По разделу 0801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исполнено  расходов в сумме 6 792 310,77 руб. или 99,16%.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01D7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Средства предусмотрены на реализацию муниципальной программы  "Развитие культуры муниципального образования Каменский район" по мероприятиям: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6 790 101,67 рублей, исполнено – 6 732 310,77 рублей: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11355"/>
        <w:gridCol w:w="1709"/>
        <w:gridCol w:w="1701"/>
      </w:tblGrid>
      <w:tr w:rsidR="00D301D7" w:rsidRPr="00D301D7" w:rsidTr="00D301D7">
        <w:trPr>
          <w:trHeight w:val="113"/>
        </w:trPr>
        <w:tc>
          <w:tcPr>
            <w:tcW w:w="1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D301D7" w:rsidRPr="00D301D7" w:rsidTr="00D301D7">
        <w:trPr>
          <w:trHeight w:val="355"/>
        </w:trPr>
        <w:tc>
          <w:tcPr>
            <w:tcW w:w="113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163 660,56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163 660,56</w:t>
            </w:r>
          </w:p>
        </w:tc>
      </w:tr>
      <w:tr w:rsidR="00D301D7" w:rsidRPr="00D301D7" w:rsidTr="00D301D7">
        <w:trPr>
          <w:trHeight w:val="592"/>
        </w:trPr>
        <w:tc>
          <w:tcPr>
            <w:tcW w:w="113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spellEnd"/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109 615,75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109 615,75</w:t>
            </w:r>
          </w:p>
        </w:tc>
      </w:tr>
      <w:tr w:rsidR="00D301D7" w:rsidRPr="00D301D7" w:rsidTr="00D301D7">
        <w:trPr>
          <w:trHeight w:val="412"/>
        </w:trPr>
        <w:tc>
          <w:tcPr>
            <w:tcW w:w="113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ТО</w:t>
            </w:r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40 542,81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40 542,81</w:t>
            </w:r>
          </w:p>
        </w:tc>
      </w:tr>
      <w:tr w:rsidR="00D301D7" w:rsidRPr="00D301D7" w:rsidTr="00D301D7">
        <w:trPr>
          <w:trHeight w:val="421"/>
        </w:trPr>
        <w:tc>
          <w:tcPr>
            <w:tcW w:w="113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13 502,00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13 502,00</w:t>
            </w:r>
          </w:p>
        </w:tc>
      </w:tr>
      <w:tr w:rsidR="00D301D7" w:rsidRPr="00D301D7" w:rsidTr="00D301D7">
        <w:trPr>
          <w:trHeight w:val="1065"/>
        </w:trPr>
        <w:tc>
          <w:tcPr>
            <w:tcW w:w="1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ТО</w:t>
            </w:r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2 704 860,38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2 704 860,38</w:t>
            </w:r>
          </w:p>
        </w:tc>
      </w:tr>
      <w:tr w:rsidR="00D301D7" w:rsidRPr="00D301D7" w:rsidTr="00D301D7">
        <w:trPr>
          <w:trHeight w:val="539"/>
        </w:trPr>
        <w:tc>
          <w:tcPr>
            <w:tcW w:w="1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ТО</w:t>
            </w:r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80 080,42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80 080,39</w:t>
            </w:r>
          </w:p>
        </w:tc>
      </w:tr>
      <w:tr w:rsidR="00D301D7" w:rsidRPr="00D301D7" w:rsidTr="00D301D7">
        <w:trPr>
          <w:trHeight w:val="405"/>
        </w:trPr>
        <w:tc>
          <w:tcPr>
            <w:tcW w:w="1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(</w:t>
            </w:r>
            <w:r w:rsidRPr="00D301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библиотечное обслуживание</w:t>
            </w: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(бюджет МО)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3 841 500,31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3 783 709,44</w:t>
            </w:r>
          </w:p>
        </w:tc>
      </w:tr>
    </w:tbl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60 000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60 000,00</w:t>
      </w:r>
      <w:r w:rsidRPr="00D301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>рублей. Данные расходы направлены на реализацию мероприятий по независимой оценке качества условий оказания услуг организациями сферы культуры по проведению сбора и обобщению информации о качестве условий оказания услуг.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315" w:rsidRPr="006332DB" w:rsidRDefault="009B7315" w:rsidP="00F13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10 Социальная политика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«Социальная политика» исполнены  в сумме 9 490 241,52 руб. или 82,83 % к утвержденному плану.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1001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«Пенсионное обеспечение» запланированы расходы в сумме 77 000,00 рублей и исполнены в сумме 74 219,96 рублей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доплаты к пенсии муниципальным служащим.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1003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"Социальное обеспечение населения" запланированы расходы в сумме 2 984 112,00 рублей и исполнены в сумме 2984112,00 рублей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</w:t>
      </w:r>
      <w:proofErr w:type="gramEnd"/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жильем ветеранов Великой Отечественной войны 1941 - 1945 годов".</w:t>
      </w: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Расходы по подразделу 1004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«Охрана семьи и детства» запланированы расходы в сумме 8 210 887,52 рублей и исполнены в сумме 6 246 304,56 рубля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44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863"/>
        <w:gridCol w:w="1840"/>
        <w:gridCol w:w="1843"/>
      </w:tblGrid>
      <w:tr w:rsidR="00D301D7" w:rsidRPr="00D301D7" w:rsidTr="00D301D7">
        <w:trPr>
          <w:trHeight w:val="300"/>
        </w:trPr>
        <w:tc>
          <w:tcPr>
            <w:tcW w:w="8946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3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840" w:type="dxa"/>
            <w:shd w:val="clear" w:color="auto" w:fill="auto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Выплата компенсации родителям (законным представителям), дети которых посещают образовательные организации (Субвенции ТО) </w:t>
            </w: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0240182510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797 094,16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545 526,56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многодетных семей (</w:t>
            </w:r>
            <w:proofErr w:type="spellStart"/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</w:t>
            </w:r>
            <w:proofErr w:type="gramStart"/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апитал</w:t>
            </w:r>
            <w:proofErr w:type="spellEnd"/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0540272400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159 578,00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159 578,00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0240280070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19 594,23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 w:val="restart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(субсидии бюджетам муниципальных районов (городских округов) Тульской области на реализацию мероприятий по обеспечению жильем молодых семей)</w:t>
            </w: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0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11204L4971, 1120424971</w:t>
            </w:r>
          </w:p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2 052 216,56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2 041 200,00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232 728,31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232 728,31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1 605 031,10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1 605 031,10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214 457,15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203 440,59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 w:val="restart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обеспечение комплексного развития сельских территорий (субсидии бюджетам муниципальных районов Тульской области на улучшение жилищных условий граждан, проживающих на сельских территориях)</w:t>
            </w:r>
          </w:p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10201L5761 всего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5 182 404,57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3 500 000,00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478 375,32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323 076,59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4 276 480,88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2 888 173,41</w:t>
            </w:r>
          </w:p>
        </w:tc>
      </w:tr>
      <w:tr w:rsidR="00D301D7" w:rsidRPr="00D301D7" w:rsidTr="00D301D7">
        <w:trPr>
          <w:trHeight w:val="300"/>
        </w:trPr>
        <w:tc>
          <w:tcPr>
            <w:tcW w:w="8946" w:type="dxa"/>
            <w:vMerge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427 548,37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288 750,00</w:t>
            </w:r>
          </w:p>
        </w:tc>
      </w:tr>
    </w:tbl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Расходы по подразделу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1006 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«Другие вопросы в области социальной политики» запланированы расходы в сумме 185 605,00 рублей и исполнены в сумме 185 605,00 рублей в рамках </w:t>
      </w:r>
      <w:r w:rsidRPr="00D301D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D301D7" w:rsidRPr="00D301D7" w:rsidRDefault="00D301D7" w:rsidP="00D3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4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1"/>
        <w:gridCol w:w="1818"/>
        <w:gridCol w:w="1538"/>
        <w:gridCol w:w="1693"/>
      </w:tblGrid>
      <w:tr w:rsidR="00D301D7" w:rsidRPr="00D301D7" w:rsidTr="00D301D7">
        <w:trPr>
          <w:trHeight w:val="300"/>
        </w:trPr>
        <w:tc>
          <w:tcPr>
            <w:tcW w:w="937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38" w:type="dxa"/>
            <w:shd w:val="clear" w:color="auto" w:fill="auto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301D7" w:rsidRPr="00D301D7" w:rsidTr="00D301D7">
        <w:trPr>
          <w:trHeight w:val="300"/>
        </w:trPr>
        <w:tc>
          <w:tcPr>
            <w:tcW w:w="937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досуга граждан пожилого возраста </w:t>
            </w:r>
          </w:p>
        </w:tc>
        <w:tc>
          <w:tcPr>
            <w:tcW w:w="1818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0540121730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14 000,00 </w:t>
            </w:r>
          </w:p>
        </w:tc>
      </w:tr>
      <w:tr w:rsidR="00D301D7" w:rsidRPr="00D301D7" w:rsidTr="00D301D7">
        <w:trPr>
          <w:trHeight w:val="300"/>
        </w:trPr>
        <w:tc>
          <w:tcPr>
            <w:tcW w:w="937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социально-культурных мероприятий  в рамках социальной поддержки инвалидов </w:t>
            </w:r>
          </w:p>
        </w:tc>
        <w:tc>
          <w:tcPr>
            <w:tcW w:w="1818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0540427421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</w:tr>
      <w:tr w:rsidR="00D301D7" w:rsidRPr="00D301D7" w:rsidTr="00D301D7">
        <w:trPr>
          <w:trHeight w:val="300"/>
        </w:trPr>
        <w:tc>
          <w:tcPr>
            <w:tcW w:w="937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мероприятий, посвященных Дню Победы и ВОВ в рамках подпрограммы «Организация мероприятий, посвященных Дню Победы в Великой Отечественной войне 1941-1945 годов» муниципальной программы «Социальная поддержка  и социальное обслуживание населения  муниципального образования Каменский район»</w:t>
            </w:r>
          </w:p>
        </w:tc>
        <w:tc>
          <w:tcPr>
            <w:tcW w:w="1818" w:type="dxa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0540622420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161 605,00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161 605,00</w:t>
            </w:r>
          </w:p>
        </w:tc>
      </w:tr>
    </w:tbl>
    <w:p w:rsidR="009B7315" w:rsidRPr="006332DB" w:rsidRDefault="009B7315" w:rsidP="009B7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9B7315" w:rsidRDefault="009B7315" w:rsidP="009B731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1100 «Физкультура и спорт»</w:t>
      </w:r>
    </w:p>
    <w:p w:rsidR="00D301D7" w:rsidRPr="00D301D7" w:rsidRDefault="00D301D7" w:rsidP="00D3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в бюджете муниципального образования предусмотрены расходы на физкультуру и спорт, которые  в 2023 году составили  100 000,00  руб. или 100 % от утвержденного плана.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D301D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100 000,00 рублей, исполнено – 100000,00   рублей:</w:t>
      </w:r>
    </w:p>
    <w:p w:rsidR="00D301D7" w:rsidRP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1D7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</w:p>
    <w:tbl>
      <w:tblPr>
        <w:tblpPr w:leftFromText="180" w:rightFromText="180" w:vertAnchor="text" w:tblpX="9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1701"/>
        <w:gridCol w:w="1701"/>
        <w:gridCol w:w="1701"/>
      </w:tblGrid>
      <w:tr w:rsidR="00D301D7" w:rsidRPr="00D301D7" w:rsidTr="00D301D7">
        <w:trPr>
          <w:trHeight w:val="300"/>
        </w:trPr>
        <w:tc>
          <w:tcPr>
            <w:tcW w:w="93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701" w:type="dxa"/>
            <w:shd w:val="clear" w:color="auto" w:fill="auto"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301D7" w:rsidRPr="00D301D7" w:rsidTr="00D301D7">
        <w:trPr>
          <w:trHeight w:val="300"/>
        </w:trPr>
        <w:tc>
          <w:tcPr>
            <w:tcW w:w="93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спартакиад среди общеобразовательных школ, обеспечение участия сборных команд района в областных соревнованиях, проводимых комитетом по спорту и молодежной политике Тульской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2440121600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D301D7" w:rsidRPr="00D301D7" w:rsidTr="00D301D7">
        <w:trPr>
          <w:trHeight w:val="300"/>
        </w:trPr>
        <w:tc>
          <w:tcPr>
            <w:tcW w:w="93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 и непрерывной реабилитации лиц с ограниченными возможностями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2440121630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D301D7" w:rsidRPr="00D301D7" w:rsidTr="00D301D7">
        <w:trPr>
          <w:trHeight w:val="300"/>
        </w:trPr>
        <w:tc>
          <w:tcPr>
            <w:tcW w:w="93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2440121620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301D7" w:rsidRPr="00D301D7" w:rsidTr="00D301D7">
        <w:trPr>
          <w:trHeight w:val="300"/>
        </w:trPr>
        <w:tc>
          <w:tcPr>
            <w:tcW w:w="9322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01D7" w:rsidRPr="00D301D7" w:rsidRDefault="00D301D7" w:rsidP="00D3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2440121650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301D7" w:rsidRPr="00D301D7" w:rsidRDefault="00D301D7" w:rsidP="00D301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D301D7" w:rsidRDefault="00D301D7" w:rsidP="00D30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315" w:rsidRPr="006332DB" w:rsidRDefault="009B7315" w:rsidP="00F13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</w:t>
      </w:r>
      <w:r w:rsidR="00F13EA9"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здел 14 Межбюджетные трансферты</w:t>
      </w:r>
    </w:p>
    <w:p w:rsidR="00B92A0E" w:rsidRPr="00B92A0E" w:rsidRDefault="00B92A0E" w:rsidP="00B9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Межбюджетные трансферты исполнены в сумме  7 864 929,00 рублей или 100% к утвержденному плану</w:t>
      </w:r>
    </w:p>
    <w:p w:rsidR="00B92A0E" w:rsidRPr="00B92A0E" w:rsidRDefault="00B92A0E" w:rsidP="00B9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были профинансированы следующие мероприятия:</w:t>
      </w:r>
    </w:p>
    <w:p w:rsidR="00B92A0E" w:rsidRPr="00B92A0E" w:rsidRDefault="00B92A0E" w:rsidP="00B92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"Управление муниципальными финансами муниципального образования Каменский район" по мероприятиям: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631"/>
        <w:gridCol w:w="1985"/>
      </w:tblGrid>
      <w:tr w:rsidR="00B92A0E" w:rsidRPr="00B92A0E" w:rsidTr="00B92A0E">
        <w:trPr>
          <w:trHeight w:val="20"/>
        </w:trPr>
        <w:tc>
          <w:tcPr>
            <w:tcW w:w="12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92A0E" w:rsidRPr="00B92A0E" w:rsidTr="00B92A0E">
        <w:trPr>
          <w:trHeight w:val="20"/>
        </w:trPr>
        <w:tc>
          <w:tcPr>
            <w:tcW w:w="12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районного фонда финансовой поддержки </w:t>
            </w: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5 200 000,00</w:t>
            </w:r>
          </w:p>
        </w:tc>
      </w:tr>
      <w:tr w:rsidR="00B92A0E" w:rsidRPr="00B92A0E" w:rsidTr="00B92A0E">
        <w:trPr>
          <w:trHeight w:val="20"/>
        </w:trPr>
        <w:tc>
          <w:tcPr>
            <w:tcW w:w="12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Дотация на выравнивание бюджетной обеспеченности поселений из областного фонда финансовой поддержки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2 064 929,00</w:t>
            </w:r>
          </w:p>
        </w:tc>
      </w:tr>
      <w:tr w:rsidR="00B92A0E" w:rsidRPr="00B92A0E" w:rsidTr="00B92A0E">
        <w:trPr>
          <w:trHeight w:val="665"/>
        </w:trPr>
        <w:tc>
          <w:tcPr>
            <w:tcW w:w="126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сельских поселений входящих в состав муниципального образования Каменский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92A0E" w:rsidRPr="00B92A0E" w:rsidTr="00B92A0E">
        <w:trPr>
          <w:trHeight w:val="20"/>
        </w:trPr>
        <w:tc>
          <w:tcPr>
            <w:tcW w:w="12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A0E" w:rsidRPr="00B92A0E" w:rsidRDefault="00B92A0E" w:rsidP="00B92A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A0E" w:rsidRPr="00B92A0E" w:rsidRDefault="00B92A0E" w:rsidP="00B9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A0E" w:rsidRPr="00B92A0E" w:rsidRDefault="00B92A0E" w:rsidP="00B9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часть всех расходов бюджета – 78,92% (323 319 484,96 руб.) произведена в рамках мероприятий 20 муниципальных программ. </w:t>
      </w:r>
    </w:p>
    <w:p w:rsidR="00B92A0E" w:rsidRPr="00B92A0E" w:rsidRDefault="00B92A0E" w:rsidP="00B9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 xml:space="preserve">          Первоочередными задачами являлись:  </w:t>
      </w:r>
    </w:p>
    <w:p w:rsidR="00B92A0E" w:rsidRPr="00B92A0E" w:rsidRDefault="00B92A0E" w:rsidP="00B92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 xml:space="preserve">     - обеспечение в первоочередном порядке исполнения публичных нормативных обязательств;</w:t>
      </w:r>
    </w:p>
    <w:p w:rsidR="00B92A0E" w:rsidRPr="00B92A0E" w:rsidRDefault="00B92A0E" w:rsidP="00B92A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достижения целей и реализации мероприятий, предусмотренных указами Президента Российской Федерации от 7 мая 2012 года;</w:t>
      </w:r>
    </w:p>
    <w:p w:rsidR="00B92A0E" w:rsidRPr="00B92A0E" w:rsidRDefault="00B92A0E" w:rsidP="00B92A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реализации приоритетных проектов, направленных на ускорение экономического роста, повышение качества жизни и благосостояния граждан;</w:t>
      </w:r>
    </w:p>
    <w:p w:rsidR="00B92A0E" w:rsidRPr="00B92A0E" w:rsidRDefault="00B92A0E" w:rsidP="00B92A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A0E">
        <w:rPr>
          <w:rFonts w:ascii="Times New Roman" w:hAnsi="Times New Roman" w:cs="Times New Roman"/>
          <w:sz w:val="24"/>
          <w:szCs w:val="24"/>
          <w:lang w:eastAsia="ru-RU"/>
        </w:rPr>
        <w:t>необходимости достижения запланированных значений целевых индикаторов муниципальных программ.</w:t>
      </w:r>
    </w:p>
    <w:p w:rsidR="000C3CFA" w:rsidRDefault="000C3CFA" w:rsidP="000C3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01D7" w:rsidRDefault="000C3CFA" w:rsidP="000C3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исполнения </w:t>
      </w:r>
      <w:proofErr w:type="gramStart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муниципальных</w:t>
      </w:r>
      <w:proofErr w:type="gramEnd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0C3C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</w:t>
      </w:r>
      <w:proofErr w:type="spellEnd"/>
    </w:p>
    <w:tbl>
      <w:tblPr>
        <w:tblW w:w="14696" w:type="dxa"/>
        <w:tblInd w:w="93" w:type="dxa"/>
        <w:tblLook w:val="04A0" w:firstRow="1" w:lastRow="0" w:firstColumn="1" w:lastColumn="0" w:noHBand="0" w:noVBand="1"/>
      </w:tblPr>
      <w:tblGrid>
        <w:gridCol w:w="514"/>
        <w:gridCol w:w="504"/>
        <w:gridCol w:w="514"/>
        <w:gridCol w:w="838"/>
        <w:gridCol w:w="6576"/>
        <w:gridCol w:w="2020"/>
        <w:gridCol w:w="1920"/>
        <w:gridCol w:w="1810"/>
      </w:tblGrid>
      <w:tr w:rsidR="000C3CFA" w:rsidRPr="000C3CFA" w:rsidTr="000C3CFA">
        <w:trPr>
          <w:trHeight w:val="1433"/>
        </w:trPr>
        <w:tc>
          <w:tcPr>
            <w:tcW w:w="1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об исполнении бюджета муниципального образования Каменский район за 2023 года по расходам в разрезе </w:t>
            </w:r>
            <w:r w:rsidR="002842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муниципальных программ, представлены в </w:t>
            </w:r>
            <w:r w:rsidRPr="000C3C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42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приложении  №3</w:t>
            </w:r>
            <w:r w:rsidRPr="000C3C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письму главы администрации  МО Каменский район</w:t>
            </w:r>
            <w:r w:rsidR="002842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C3CFA" w:rsidRPr="000C3CFA" w:rsidTr="000C3CFA">
        <w:trPr>
          <w:trHeight w:val="3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CFA" w:rsidRPr="000C3CFA" w:rsidRDefault="000C3CFA" w:rsidP="000C3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0C3CFA" w:rsidRPr="000C3CFA" w:rsidTr="000C3CFA">
        <w:trPr>
          <w:trHeight w:val="1718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Утвержденные бюджетные назначения по состоянию на 01.01.2024 г., </w:t>
            </w: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Фактически исполнено по состоянию на </w:t>
            </w:r>
            <w:r w:rsidRPr="000C3C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01.01.2024</w:t>
            </w: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утвержденных бюджетных назначений по состоянию на </w:t>
            </w:r>
            <w:r w:rsidRPr="000C3C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01.01.2024</w:t>
            </w:r>
          </w:p>
        </w:tc>
      </w:tr>
      <w:tr w:rsidR="000C3CFA" w:rsidRPr="000C3CFA" w:rsidTr="000C3CFA">
        <w:trPr>
          <w:trHeight w:val="323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3CFA" w:rsidRPr="000C3CFA" w:rsidTr="000C3CFA">
        <w:trPr>
          <w:trHeight w:val="6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образования 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291 571 387,77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252 984 503,72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0C3CFA" w:rsidRPr="000C3CFA" w:rsidTr="000C3CFA">
        <w:trPr>
          <w:trHeight w:val="6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"Развитие культуры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6 790 101,67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6 732 310,77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0C3CFA" w:rsidRPr="000C3CFA" w:rsidTr="000C3CFA">
        <w:trPr>
          <w:trHeight w:val="84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3 406 295,00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3 403 514,96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0C3CFA" w:rsidRPr="000C3CFA" w:rsidTr="000C3CFA">
        <w:trPr>
          <w:trHeight w:val="9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"Улучшение демографической  ситуации и поддержка  семей, воспитывающих  детей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1 980 512,08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1 980 512,08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69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183 816,68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183 816,68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56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 территорий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10 144 627,69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8 421 447,88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0C3CFA" w:rsidRPr="000C3CFA" w:rsidTr="000C3CFA">
        <w:trPr>
          <w:trHeight w:val="97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9 575 355,31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9 564 275,75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0C3CFA" w:rsidRPr="000C3CFA" w:rsidTr="000C3CFA">
        <w:trPr>
          <w:trHeight w:val="70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"Энергосбережение и повышение </w:t>
            </w:r>
            <w:proofErr w:type="spellStart"/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7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развитие автомобильных дорог  общего пользования 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21 195 182,89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20 366 624,40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0C3CFA" w:rsidRPr="000C3CFA" w:rsidTr="000C3CFA">
        <w:trPr>
          <w:trHeight w:val="54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7 319 553,00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7 319 553,00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113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 Повышение общественной безопасности населения  и развитие  местного самоуправления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58 268,00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58 268,00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8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536 427,50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531 427,50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0C3CFA" w:rsidRPr="000C3CFA" w:rsidTr="000C3CFA">
        <w:trPr>
          <w:trHeight w:val="6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463 848,88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0C3CFA" w:rsidRPr="000C3CFA" w:rsidTr="000C3CFA">
        <w:trPr>
          <w:trHeight w:val="8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"Повышение эффективности реализации молодежной политики в муниципальном образовании Каменский район на 2023-2027 годы"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1 210 204,08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1 210 204,08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55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физической культуры, спорта в муниципальном образовании Каменский район на 2023-2027 годы"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84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"Формирование современной городской среды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913 045,76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913 045,76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68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«Техническое обслуживание и ремонт газового оборудования и газопроводов МО Каменский район»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94 600,00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C3CFA" w:rsidRPr="000C3CFA" w:rsidTr="000C3CFA">
        <w:trPr>
          <w:trHeight w:val="71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467 172,88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0C3CFA" w:rsidRPr="000C3CFA" w:rsidTr="000C3CFA">
        <w:trPr>
          <w:trHeight w:val="71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«Текущий ремонт и содержание сетей водоотведения и водоснабжения»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8 510 339,62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8 136 012,44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0C3CFA" w:rsidRPr="000C3CFA" w:rsidTr="000C3CFA">
        <w:trPr>
          <w:trHeight w:val="70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467 891,15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338 346,18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</w:tr>
      <w:tr w:rsidR="000C3CFA" w:rsidRPr="000C3CFA" w:rsidTr="000C3CFA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365 105 608,20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323 319 484,96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FA" w:rsidRPr="000C3CFA" w:rsidRDefault="000C3CFA" w:rsidP="000C3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C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</w:tbl>
    <w:p w:rsidR="000C3CFA" w:rsidRPr="000C3CFA" w:rsidRDefault="000C3CFA" w:rsidP="000C3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4211" w:rsidRDefault="00284211" w:rsidP="006407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2023 году в муниципальном образовании Каменский район реализовывалось 20</w:t>
      </w:r>
      <w:r w:rsidRPr="000C3C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муниципальных программ.</w:t>
      </w:r>
    </w:p>
    <w:p w:rsidR="00640757" w:rsidRDefault="00640757" w:rsidP="006407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0757">
        <w:rPr>
          <w:rFonts w:ascii="Times New Roman" w:hAnsi="Times New Roman" w:cs="Times New Roman"/>
          <w:sz w:val="24"/>
          <w:szCs w:val="24"/>
          <w:lang w:eastAsia="ru-RU"/>
        </w:rPr>
        <w:t>По пяти муниципальным программам (муниципальная программа "Развитие образования  муниципального образования Каменский район", муниципальная программа "Комплексное развитие сельских  территорий муниципального образования Каменский район", муниципальная программа "Управление муниципальным имуществом и земельными ресурсами муниципального образования Каменский район", муниципальная программа «Сбор и транспортировка твердых и коммунальных отходов по муниципальному образованию Каменский район», муниципальная  программа  «Подготовка объектов коммунальной инфраструктуры и социальной сферы к работе в</w:t>
      </w:r>
      <w:proofErr w:type="gramEnd"/>
      <w:r w:rsidRPr="006407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757">
        <w:rPr>
          <w:rFonts w:ascii="Times New Roman" w:hAnsi="Times New Roman" w:cs="Times New Roman"/>
          <w:sz w:val="24"/>
          <w:szCs w:val="24"/>
          <w:lang w:eastAsia="ru-RU"/>
        </w:rPr>
        <w:t>осенне-зимний период») процент</w:t>
      </w:r>
      <w:r w:rsidRPr="00640757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исполнения утвержденных бюджетных назначений по состоянию на 01.01.2024 года </w:t>
      </w:r>
      <w:r w:rsidR="00284211" w:rsidRPr="00A317D2">
        <w:rPr>
          <w:rFonts w:ascii="Times New Roman" w:hAnsi="Times New Roman" w:cs="Times New Roman"/>
          <w:sz w:val="24"/>
          <w:szCs w:val="24"/>
          <w:lang w:eastAsia="ar-SA"/>
        </w:rPr>
        <w:t xml:space="preserve">составил </w:t>
      </w:r>
      <w:r w:rsidRPr="00640757">
        <w:rPr>
          <w:rFonts w:ascii="Times New Roman" w:hAnsi="Times New Roman" w:cs="Times New Roman"/>
          <w:sz w:val="24"/>
          <w:szCs w:val="24"/>
          <w:lang w:eastAsia="ar-SA"/>
        </w:rPr>
        <w:t>менее 95%</w:t>
      </w:r>
      <w:r w:rsidR="00284211" w:rsidRPr="00A317D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84211">
        <w:rPr>
          <w:rFonts w:ascii="Times New Roman" w:hAnsi="Times New Roman" w:cs="Times New Roman"/>
          <w:sz w:val="24"/>
          <w:szCs w:val="24"/>
          <w:lang w:eastAsia="ru-RU"/>
        </w:rPr>
        <w:t xml:space="preserve"> К проверке представлены </w:t>
      </w:r>
      <w:r w:rsidRPr="00640757">
        <w:rPr>
          <w:rFonts w:ascii="Times New Roman" w:hAnsi="Times New Roman" w:cs="Times New Roman"/>
          <w:sz w:val="24"/>
          <w:szCs w:val="24"/>
          <w:lang w:eastAsia="ru-RU"/>
        </w:rPr>
        <w:t>объяснительные</w:t>
      </w:r>
      <w:r w:rsidR="00284211">
        <w:rPr>
          <w:rFonts w:ascii="Times New Roman" w:hAnsi="Times New Roman" w:cs="Times New Roman"/>
          <w:sz w:val="24"/>
          <w:szCs w:val="24"/>
          <w:lang w:eastAsia="ru-RU"/>
        </w:rPr>
        <w:t xml:space="preserve"> записки </w:t>
      </w:r>
      <w:r w:rsidRPr="00640757">
        <w:rPr>
          <w:rFonts w:ascii="Times New Roman" w:hAnsi="Times New Roman" w:cs="Times New Roman"/>
          <w:sz w:val="24"/>
          <w:szCs w:val="24"/>
          <w:lang w:eastAsia="ru-RU"/>
        </w:rPr>
        <w:t xml:space="preserve"> по неполному освоению денежных средств по муниципаль</w:t>
      </w:r>
      <w:r w:rsidR="00284211">
        <w:rPr>
          <w:rFonts w:ascii="Times New Roman" w:hAnsi="Times New Roman" w:cs="Times New Roman"/>
          <w:sz w:val="24"/>
          <w:szCs w:val="24"/>
          <w:lang w:eastAsia="ru-RU"/>
        </w:rPr>
        <w:t>ным программам</w:t>
      </w:r>
      <w:r w:rsidRPr="0064075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4471E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представленной информации следует, что неисполнение программ сложилось по следующим причинам</w:t>
      </w:r>
      <w:proofErr w:type="gramStart"/>
      <w:r w:rsidRPr="00B41171"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41171">
        <w:rPr>
          <w:rFonts w:ascii="Times New Roman" w:hAnsi="Times New Roman" w:cs="Times New Roman"/>
          <w:sz w:val="24"/>
          <w:szCs w:val="24"/>
        </w:rPr>
        <w:t>ероприятия программы  исполнены в соответствии с фактической потребностью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1171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41171">
        <w:rPr>
          <w:rFonts w:ascii="Times New Roman" w:hAnsi="Times New Roman" w:cs="Times New Roman"/>
          <w:sz w:val="24"/>
          <w:szCs w:val="24"/>
        </w:rPr>
        <w:t>инансирован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41171">
        <w:rPr>
          <w:rFonts w:ascii="Times New Roman" w:hAnsi="Times New Roman" w:cs="Times New Roman"/>
          <w:sz w:val="24"/>
          <w:szCs w:val="24"/>
        </w:rPr>
        <w:t xml:space="preserve"> производилось на основании предоставленных заявок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2DB">
        <w:t xml:space="preserve"> </w:t>
      </w:r>
      <w:r w:rsidRPr="006332DB">
        <w:rPr>
          <w:rFonts w:ascii="Times New Roman" w:hAnsi="Times New Roman" w:cs="Times New Roman"/>
          <w:sz w:val="24"/>
          <w:szCs w:val="24"/>
        </w:rPr>
        <w:t>финансирование производилось по актам выполненных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71E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Неисполненные бюджетн</w:t>
      </w:r>
      <w:r w:rsidR="00A317D2">
        <w:rPr>
          <w:rFonts w:ascii="Times New Roman" w:hAnsi="Times New Roman" w:cs="Times New Roman"/>
          <w:sz w:val="24"/>
          <w:szCs w:val="24"/>
        </w:rPr>
        <w:t xml:space="preserve">ые назначения составили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D3CC6">
        <w:rPr>
          <w:rFonts w:ascii="Times New Roman" w:hAnsi="Times New Roman" w:cs="Times New Roman"/>
          <w:sz w:val="24"/>
          <w:szCs w:val="24"/>
        </w:rPr>
        <w:t>1</w:t>
      </w:r>
      <w:r w:rsidR="00A317D2">
        <w:rPr>
          <w:rFonts w:ascii="Times New Roman" w:hAnsi="Times New Roman" w:cs="Times New Roman"/>
          <w:sz w:val="24"/>
          <w:szCs w:val="24"/>
        </w:rPr>
        <w:t>,79</w:t>
      </w:r>
      <w:r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:rsidR="0024471E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Согласно ч. 3 ст. 179 БК РФ по каждой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  проведена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оценка эффективности ее реализации.</w:t>
      </w:r>
    </w:p>
    <w:p w:rsidR="0024471E" w:rsidRPr="00655AE8" w:rsidRDefault="0024471E" w:rsidP="0024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Доступ к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проведенной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ценки эффективности </w:t>
      </w:r>
      <w:r w:rsidRPr="00655AE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 обеспечен</w:t>
      </w:r>
      <w:r w:rsidRPr="00655AE8">
        <w:rPr>
          <w:rFonts w:ascii="Times New Roman" w:hAnsi="Times New Roman" w:cs="Times New Roman"/>
          <w:sz w:val="24"/>
          <w:szCs w:val="24"/>
        </w:rPr>
        <w:t xml:space="preserve"> путем размещения органами местного самоуправления информации о своей деятельности в сети «Интернет».</w:t>
      </w:r>
    </w:p>
    <w:p w:rsidR="0024471E" w:rsidRDefault="0024471E" w:rsidP="002447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Установлены нарушения:</w:t>
      </w:r>
    </w:p>
    <w:p w:rsidR="00A20F29" w:rsidRPr="00A20F29" w:rsidRDefault="0024471E" w:rsidP="0024471E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 неисполнения муниципальных программ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Бюджетного кодекса РФ.</w:t>
      </w:r>
      <w:r w:rsidRPr="00B20CB8">
        <w:t xml:space="preserve"> </w:t>
      </w:r>
    </w:p>
    <w:p w:rsidR="0024471E" w:rsidRPr="008432CC" w:rsidRDefault="00A20F29" w:rsidP="008432CC">
      <w:pPr>
        <w:pStyle w:val="a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0F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Неисполненные бюджетные назначения составили </w:t>
      </w:r>
      <w:r w:rsidR="008D3CC6">
        <w:rPr>
          <w:rFonts w:ascii="Times New Roman" w:hAnsi="Times New Roman" w:cs="Times New Roman"/>
          <w:b/>
          <w:i/>
          <w:sz w:val="24"/>
          <w:szCs w:val="24"/>
          <w:u w:val="single"/>
        </w:rPr>
        <w:t>41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,79</w:t>
      </w:r>
      <w:r w:rsidR="008432CC" w:rsidRPr="008432CC">
        <w:t xml:space="preserve"> </w:t>
      </w:r>
      <w:r w:rsidR="008432CC" w:rsidRP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млн. руб</w:t>
      </w:r>
      <w:proofErr w:type="gramStart"/>
      <w:r w:rsidR="008432CC" w:rsidRP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.;</w:t>
      </w:r>
      <w:r w:rsid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gramEnd"/>
      <w:r w:rsid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КСК отмечает увеличение</w:t>
      </w:r>
      <w:r w:rsidR="008432CC" w:rsidRPr="008432CC">
        <w:t xml:space="preserve"> </w:t>
      </w:r>
      <w:r w:rsid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неисполненных бюджетных назначений, по отчету за 2022 год н</w:t>
      </w:r>
      <w:r w:rsidR="0024471E" w:rsidRP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еисполненные бюджетные назначения </w:t>
      </w:r>
      <w:r w:rsidR="008432CC" w:rsidRP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составля</w:t>
      </w:r>
      <w:r w:rsidR="0024471E" w:rsidRPr="008432CC">
        <w:rPr>
          <w:rFonts w:ascii="Times New Roman" w:hAnsi="Times New Roman" w:cs="Times New Roman"/>
          <w:b/>
          <w:i/>
          <w:sz w:val="24"/>
          <w:szCs w:val="24"/>
          <w:u w:val="single"/>
        </w:rPr>
        <w:t>ли 14,3 млн. руб.;</w:t>
      </w:r>
    </w:p>
    <w:p w:rsidR="009B7315" w:rsidRPr="006332DB" w:rsidRDefault="009B7315" w:rsidP="0091123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F1DD7" w:rsidRDefault="007F1DD7" w:rsidP="007F1DD7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1DD7">
        <w:rPr>
          <w:rFonts w:ascii="Times New Roman" w:hAnsi="Times New Roman" w:cs="Times New Roman"/>
          <w:b/>
          <w:sz w:val="24"/>
          <w:szCs w:val="24"/>
          <w:lang w:eastAsia="ru-RU"/>
        </w:rPr>
        <w:t>Анализ исполнения бюджета в разрезе расходов по разделам нарушений не выявил.</w:t>
      </w:r>
    </w:p>
    <w:p w:rsidR="0091123C" w:rsidRPr="0091123C" w:rsidRDefault="0091123C" w:rsidP="007F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15BA" w:rsidRPr="00A35A84" w:rsidRDefault="00C315BA" w:rsidP="006332D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 отражено в таблице 3 приложения к отчету об исполнении бюджета</w:t>
      </w:r>
      <w:r w:rsidR="00732C60" w:rsidRPr="00A35A84">
        <w:rPr>
          <w:rFonts w:ascii="Times New Roman" w:hAnsi="Times New Roman" w:cs="Times New Roman"/>
          <w:spacing w:val="-6"/>
          <w:sz w:val="24"/>
          <w:szCs w:val="24"/>
        </w:rPr>
        <w:t>, нарушений не установлено</w:t>
      </w:r>
      <w:r w:rsidR="00033823" w:rsidRPr="00A35A8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74381" w:rsidRPr="00A35A84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>В соответствии с постановлением правительства Тульской области от 22.10.2013 №561 «Об утверждении государственной программы Тульской области «Управление государственными финансами Тульской области» одним из показателей результативности являются:</w:t>
      </w:r>
    </w:p>
    <w:p w:rsidR="00574381" w:rsidRPr="00A35A84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>– «Доля расходов консолидированных бюджетов муниципальных районов (городских округов) Тульской области, формируемых в рамках муниципальных программ, в общем объеме расходов консолидированных бюджетов муниципальных образо</w:t>
      </w:r>
      <w:r w:rsidR="00640757" w:rsidRPr="00A35A84">
        <w:rPr>
          <w:rFonts w:ascii="Times New Roman" w:hAnsi="Times New Roman" w:cs="Times New Roman"/>
          <w:spacing w:val="-6"/>
          <w:sz w:val="24"/>
          <w:szCs w:val="24"/>
        </w:rPr>
        <w:t>ваний» – значение показателя -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установлено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в размере </w:t>
      </w:r>
      <w:r w:rsidR="005A1381" w:rsidRPr="00A35A84">
        <w:rPr>
          <w:rFonts w:ascii="Times New Roman" w:hAnsi="Times New Roman" w:cs="Times New Roman"/>
          <w:spacing w:val="-6"/>
          <w:sz w:val="24"/>
          <w:szCs w:val="24"/>
        </w:rPr>
        <w:t>80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>%.</w:t>
      </w:r>
    </w:p>
    <w:p w:rsidR="00AF3EA1" w:rsidRPr="00A35A84" w:rsidRDefault="00AF3EA1" w:rsidP="00324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Анализ кассовых расходов за </w:t>
      </w:r>
      <w:r w:rsidR="00640757" w:rsidRPr="00A35A84">
        <w:rPr>
          <w:rFonts w:ascii="Times New Roman" w:hAnsi="Times New Roman" w:cs="Times New Roman"/>
          <w:spacing w:val="-6"/>
          <w:sz w:val="24"/>
          <w:szCs w:val="24"/>
        </w:rPr>
        <w:t>2023</w:t>
      </w:r>
      <w:r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год в разрезе программных-непрограммных расходов показал, что доля программных расходов бюджета МО Каменский район  в целом составила </w:t>
      </w:r>
      <w:r w:rsidR="006D3D43" w:rsidRPr="00A35A84">
        <w:rPr>
          <w:rFonts w:ascii="Times New Roman" w:hAnsi="Times New Roman" w:cs="Times New Roman"/>
          <w:spacing w:val="-6"/>
          <w:sz w:val="24"/>
          <w:szCs w:val="24"/>
        </w:rPr>
        <w:t>88,6% (</w:t>
      </w:r>
      <w:r w:rsidR="006D3D43" w:rsidRPr="00A35A84">
        <w:rPr>
          <w:rFonts w:ascii="Times New Roman" w:hAnsi="Times New Roman" w:cs="Times New Roman"/>
          <w:bCs/>
          <w:sz w:val="24"/>
          <w:szCs w:val="24"/>
          <w:lang w:eastAsia="ru-RU"/>
        </w:rPr>
        <w:t>323 319 484,96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тыс. руб.), расходы про</w:t>
      </w:r>
      <w:r w:rsidR="00B35848" w:rsidRPr="00A35A84">
        <w:rPr>
          <w:rFonts w:ascii="Times New Roman" w:hAnsi="Times New Roman" w:cs="Times New Roman"/>
          <w:spacing w:val="-6"/>
          <w:sz w:val="24"/>
          <w:szCs w:val="24"/>
        </w:rPr>
        <w:t>изведены в рамках мероприятий 20</w:t>
      </w:r>
      <w:r w:rsidR="00324B1C" w:rsidRPr="00A35A84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муниципальных программ.</w:t>
      </w:r>
    </w:p>
    <w:p w:rsidR="00F113B3" w:rsidRPr="00A35A84" w:rsidRDefault="00F113B3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84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D3D43" w:rsidRPr="00A35A84">
        <w:rPr>
          <w:rFonts w:ascii="Times New Roman" w:hAnsi="Times New Roman" w:cs="Times New Roman"/>
          <w:sz w:val="24"/>
          <w:szCs w:val="24"/>
        </w:rPr>
        <w:t>2023</w:t>
      </w:r>
      <w:r w:rsidRPr="00A35A84">
        <w:rPr>
          <w:rFonts w:ascii="Times New Roman" w:hAnsi="Times New Roman" w:cs="Times New Roman"/>
          <w:sz w:val="24"/>
          <w:szCs w:val="24"/>
        </w:rPr>
        <w:t xml:space="preserve"> года показатели сводной бюджетной росписи соответствуют показателям расходов, утвержденным решением о бюджете МО Каменский район.</w:t>
      </w:r>
    </w:p>
    <w:p w:rsidR="002B16D5" w:rsidRPr="00A35A84" w:rsidRDefault="002B16D5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84">
        <w:rPr>
          <w:rFonts w:ascii="Times New Roman" w:hAnsi="Times New Roman" w:cs="Times New Roman"/>
          <w:sz w:val="24"/>
          <w:szCs w:val="24"/>
        </w:rPr>
        <w:t xml:space="preserve">Анализ осуществленных управленческих расходов относительно поступлений налоговых и неналоговых доходов в </w:t>
      </w:r>
      <w:r w:rsidR="006D3D43" w:rsidRPr="00A35A84">
        <w:rPr>
          <w:rFonts w:ascii="Times New Roman" w:hAnsi="Times New Roman" w:cs="Times New Roman"/>
          <w:sz w:val="24"/>
          <w:szCs w:val="24"/>
        </w:rPr>
        <w:t>2023</w:t>
      </w:r>
      <w:r w:rsidRPr="00A35A84">
        <w:rPr>
          <w:rFonts w:ascii="Times New Roman" w:hAnsi="Times New Roman" w:cs="Times New Roman"/>
          <w:sz w:val="24"/>
          <w:szCs w:val="24"/>
        </w:rPr>
        <w:t xml:space="preserve"> </w:t>
      </w:r>
      <w:r w:rsidR="00B35848" w:rsidRPr="00A35A84">
        <w:rPr>
          <w:rFonts w:ascii="Times New Roman" w:hAnsi="Times New Roman" w:cs="Times New Roman"/>
          <w:sz w:val="24"/>
          <w:szCs w:val="24"/>
        </w:rPr>
        <w:t>году показал, что 18,6% (65439,102 тыс. руб. или 98</w:t>
      </w:r>
      <w:r w:rsidRPr="00A35A84">
        <w:rPr>
          <w:rFonts w:ascii="Times New Roman" w:hAnsi="Times New Roman" w:cs="Times New Roman"/>
          <w:sz w:val="24"/>
          <w:szCs w:val="24"/>
        </w:rPr>
        <w:t>%. к утвержденному плану) налоговых и неналоговых доходов направляется на осуществление управленческих расходов.</w:t>
      </w:r>
    </w:p>
    <w:p w:rsidR="002B16D5" w:rsidRPr="00A35A84" w:rsidRDefault="002B16D5" w:rsidP="00AF3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35A84">
        <w:rPr>
          <w:rFonts w:ascii="Times New Roman" w:hAnsi="Times New Roman" w:cs="Times New Roman"/>
          <w:sz w:val="24"/>
          <w:szCs w:val="24"/>
        </w:rPr>
        <w:t xml:space="preserve">Остатки </w:t>
      </w:r>
      <w:proofErr w:type="gramStart"/>
      <w:r w:rsidRPr="00A35A84">
        <w:rPr>
          <w:rFonts w:ascii="Times New Roman" w:hAnsi="Times New Roman" w:cs="Times New Roman"/>
          <w:sz w:val="24"/>
          <w:szCs w:val="24"/>
        </w:rPr>
        <w:t>целевых межбюджетных трансфертов, поступивших из других бюджетов бюджетной системы отсутствуют</w:t>
      </w:r>
      <w:proofErr w:type="gramEnd"/>
      <w:r w:rsidRPr="00A35A84">
        <w:rPr>
          <w:rFonts w:ascii="Times New Roman" w:hAnsi="Times New Roman" w:cs="Times New Roman"/>
          <w:sz w:val="24"/>
          <w:szCs w:val="24"/>
        </w:rPr>
        <w:t xml:space="preserve">. </w:t>
      </w:r>
      <w:r w:rsidRPr="00A35A8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Статья 38 БК РФ («Принцип адресности и целевого характера бюджетных средств») при использовании средств межбюджетных трансфертов из бюджета области соблюден.</w:t>
      </w:r>
    </w:p>
    <w:p w:rsidR="00A35A84" w:rsidRPr="00A35A84" w:rsidRDefault="004E0738" w:rsidP="0058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>Отношение объема безвозмездных поступлений к общему объему расходов характеризует источники формирования сре</w:t>
      </w:r>
      <w:proofErr w:type="gramStart"/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я осуществления расходов местных бюджетов – в </w:t>
      </w:r>
      <w:r w:rsidR="006D3D43" w:rsidRPr="00A35A84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 году  в бюджете МО Каменский район этот показатель достаточно высокий –</w:t>
      </w:r>
      <w:r w:rsidR="00A35A84" w:rsidRPr="00A35A84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B41171" w:rsidRPr="00A35A8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A35A84" w:rsidRPr="00A35A84">
        <w:rPr>
          <w:rFonts w:ascii="Times New Roman" w:hAnsi="Times New Roman" w:cs="Times New Roman"/>
          <w:sz w:val="24"/>
          <w:szCs w:val="24"/>
          <w:lang w:eastAsia="ru-RU"/>
        </w:rPr>
        <w:t>%, он увелич</w:t>
      </w:r>
      <w:r w:rsidR="00A5239A" w:rsidRPr="00A35A84">
        <w:rPr>
          <w:rFonts w:ascii="Times New Roman" w:hAnsi="Times New Roman" w:cs="Times New Roman"/>
          <w:sz w:val="24"/>
          <w:szCs w:val="24"/>
          <w:lang w:eastAsia="ru-RU"/>
        </w:rPr>
        <w:t>ился отно</w:t>
      </w:r>
      <w:r w:rsidR="00B35848" w:rsidRPr="00A35A84">
        <w:rPr>
          <w:rFonts w:ascii="Times New Roman" w:hAnsi="Times New Roman" w:cs="Times New Roman"/>
          <w:sz w:val="24"/>
          <w:szCs w:val="24"/>
          <w:lang w:eastAsia="ru-RU"/>
        </w:rPr>
        <w:t>сительно аналогичного показателей</w:t>
      </w:r>
      <w:r w:rsidR="00A35A84"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 (71%). В 2021 году этот показатель составлял (71,21%), в  2020 году</w:t>
      </w:r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39A" w:rsidRPr="00A35A8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12EA9" w:rsidRPr="00A35A84">
        <w:rPr>
          <w:rFonts w:ascii="Times New Roman" w:hAnsi="Times New Roman" w:cs="Times New Roman"/>
          <w:sz w:val="24"/>
          <w:szCs w:val="24"/>
          <w:lang w:eastAsia="ru-RU"/>
        </w:rPr>
        <w:t>75,8%</w:t>
      </w:r>
      <w:r w:rsidR="00A5239A" w:rsidRPr="00A35A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35A84" w:rsidRPr="00A35A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EA9" w:rsidRPr="00A35A84" w:rsidRDefault="00A35A84" w:rsidP="005819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КСК отмечается недостаточный уров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нь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налоговых и неналогов</w:t>
      </w:r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ых доходов и тем самым </w:t>
      </w:r>
      <w:proofErr w:type="gramStart"/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высокая</w:t>
      </w:r>
      <w:proofErr w:type="gramEnd"/>
      <w:r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степень</w:t>
      </w:r>
      <w:r w:rsidR="00F12EA9" w:rsidRPr="00A35A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зависимости от безвозмездных поступлений.</w:t>
      </w:r>
    </w:p>
    <w:p w:rsidR="00766477" w:rsidRPr="00A35A84" w:rsidRDefault="00766477" w:rsidP="0058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5A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расходов,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</w:t>
      </w:r>
      <w:r w:rsidR="00033823" w:rsidRPr="00A35A84">
        <w:rPr>
          <w:rFonts w:ascii="Times New Roman" w:hAnsi="Times New Roman" w:cs="Times New Roman"/>
          <w:sz w:val="24"/>
          <w:szCs w:val="24"/>
          <w:lang w:eastAsia="ru-RU"/>
        </w:rPr>
        <w:t>го  бюджета отражены в таблице 2</w:t>
      </w:r>
      <w:r w:rsidRPr="00A35A8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1897" w:rsidRPr="00A35A84" w:rsidRDefault="00E61414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84">
        <w:rPr>
          <w:rFonts w:ascii="Times New Roman" w:eastAsia="Calibri" w:hAnsi="Times New Roman" w:cs="Times New Roman"/>
          <w:sz w:val="24"/>
          <w:szCs w:val="24"/>
        </w:rPr>
        <w:t>При проверке</w:t>
      </w:r>
      <w:r w:rsidRPr="00A35A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5A84">
        <w:rPr>
          <w:rFonts w:ascii="Times New Roman" w:eastAsia="Calibri" w:hAnsi="Times New Roman" w:cs="Times New Roman"/>
          <w:sz w:val="24"/>
          <w:szCs w:val="24"/>
        </w:rPr>
        <w:t>приоритет уделялся</w:t>
      </w:r>
      <w:r w:rsidRPr="00A35A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вопросам соблюдения новых требований законодательства к порядку организации исполнения бюджета и осуществлению новых (введе</w:t>
      </w:r>
      <w:r w:rsidR="005205F2" w:rsidRPr="00A35A84">
        <w:rPr>
          <w:rFonts w:ascii="Times New Roman" w:eastAsia="Calibri" w:hAnsi="Times New Roman" w:cs="Times New Roman"/>
          <w:sz w:val="24"/>
          <w:szCs w:val="24"/>
          <w:lang w:eastAsia="ru-RU"/>
        </w:rPr>
        <w:t>нных с отчетного года) процедур.</w:t>
      </w:r>
      <w:r w:rsidR="00E31897" w:rsidRPr="00A35A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36F0" w:rsidRPr="00A35A84" w:rsidRDefault="00BB36F0" w:rsidP="006D3D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5A84">
        <w:rPr>
          <w:rFonts w:ascii="Times New Roman" w:hAnsi="Times New Roman" w:cs="Times New Roman"/>
          <w:b/>
          <w:sz w:val="24"/>
          <w:szCs w:val="24"/>
        </w:rPr>
        <w:t>Проверка исполнения дорожного фонда.</w:t>
      </w:r>
    </w:p>
    <w:p w:rsidR="000D6A2F" w:rsidRPr="00BB36F0" w:rsidRDefault="00BB36F0" w:rsidP="00BB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0">
        <w:rPr>
          <w:rFonts w:ascii="Times New Roman" w:hAnsi="Times New Roman" w:cs="Times New Roman"/>
          <w:sz w:val="24"/>
          <w:szCs w:val="24"/>
        </w:rPr>
        <w:t xml:space="preserve">К проверке представлен </w:t>
      </w:r>
      <w:r w:rsidRPr="0024471E">
        <w:rPr>
          <w:rFonts w:ascii="Times New Roman" w:hAnsi="Times New Roman" w:cs="Times New Roman"/>
          <w:sz w:val="24"/>
          <w:szCs w:val="24"/>
        </w:rPr>
        <w:t>отчет о направлениях использования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 дорожного фонда за </w:t>
      </w:r>
      <w:r w:rsidR="0024471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год. Из отчета следует, что </w:t>
      </w:r>
      <w:r w:rsidR="000D6A2F">
        <w:rPr>
          <w:rFonts w:ascii="Times New Roman" w:hAnsi="Times New Roman" w:cs="Times New Roman"/>
          <w:sz w:val="24"/>
          <w:szCs w:val="24"/>
        </w:rPr>
        <w:t xml:space="preserve">запланированные расходы составили </w:t>
      </w:r>
      <w:r w:rsidR="0024471E" w:rsidRPr="0024471E">
        <w:rPr>
          <w:rFonts w:ascii="Times New Roman" w:hAnsi="Times New Roman" w:cs="Times New Roman"/>
          <w:sz w:val="24"/>
          <w:szCs w:val="24"/>
        </w:rPr>
        <w:t>16880416,5</w:t>
      </w:r>
      <w:r w:rsidR="006332DB">
        <w:rPr>
          <w:rFonts w:ascii="Times New Roman" w:hAnsi="Times New Roman" w:cs="Times New Roman"/>
          <w:sz w:val="24"/>
          <w:szCs w:val="24"/>
        </w:rPr>
        <w:t xml:space="preserve">  </w:t>
      </w:r>
      <w:r w:rsidR="000D6A2F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0D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решению Собрания представителей МО Каменский район </w:t>
      </w:r>
      <w:r w:rsidR="0024471E">
        <w:rPr>
          <w:rFonts w:ascii="Times New Roman" w:hAnsi="Times New Roman" w:cs="Times New Roman"/>
          <w:sz w:val="24"/>
          <w:szCs w:val="24"/>
        </w:rPr>
        <w:t>№ 5-6 от 12.12.2023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D6A2F">
        <w:rPr>
          <w:rFonts w:ascii="Times New Roman" w:hAnsi="Times New Roman" w:cs="Times New Roman"/>
          <w:sz w:val="24"/>
          <w:szCs w:val="24"/>
        </w:rPr>
        <w:t>года. К</w:t>
      </w:r>
      <w:r>
        <w:rPr>
          <w:rFonts w:ascii="Times New Roman" w:hAnsi="Times New Roman" w:cs="Times New Roman"/>
          <w:sz w:val="24"/>
          <w:szCs w:val="24"/>
        </w:rPr>
        <w:t xml:space="preserve">ассовые расходы составили 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24471E" w:rsidRPr="0024471E">
        <w:rPr>
          <w:rFonts w:ascii="Times New Roman" w:hAnsi="Times New Roman" w:cs="Times New Roman"/>
          <w:sz w:val="24"/>
          <w:szCs w:val="24"/>
        </w:rPr>
        <w:t>16811759,53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представленному на проверку проекту решения, </w:t>
      </w:r>
      <w:r>
        <w:rPr>
          <w:rFonts w:ascii="Times New Roman" w:hAnsi="Times New Roman" w:cs="Times New Roman"/>
          <w:sz w:val="24"/>
          <w:szCs w:val="24"/>
        </w:rPr>
        <w:t>неисполн</w:t>
      </w:r>
      <w:r w:rsidR="006332DB">
        <w:rPr>
          <w:rFonts w:ascii="Times New Roman" w:hAnsi="Times New Roman" w:cs="Times New Roman"/>
          <w:sz w:val="24"/>
          <w:szCs w:val="24"/>
        </w:rPr>
        <w:t xml:space="preserve">енные назначения составили </w:t>
      </w:r>
      <w:r w:rsidR="0024471E" w:rsidRPr="0024471E">
        <w:rPr>
          <w:rFonts w:ascii="Times New Roman" w:hAnsi="Times New Roman" w:cs="Times New Roman"/>
          <w:sz w:val="24"/>
          <w:szCs w:val="24"/>
        </w:rPr>
        <w:t>68656,97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  <w:r w:rsidR="0024471E" w:rsidRPr="0024471E">
        <w:rPr>
          <w:rFonts w:ascii="Times New Roman" w:hAnsi="Times New Roman" w:cs="Times New Roman"/>
          <w:sz w:val="24"/>
          <w:szCs w:val="24"/>
        </w:rPr>
        <w:t xml:space="preserve"> Процент исполнения ассигнований дорожного фонда на 01.01.2024 года составляет 99,59%.</w:t>
      </w:r>
      <w:r w:rsidR="000D6A2F">
        <w:rPr>
          <w:rFonts w:ascii="Times New Roman" w:hAnsi="Times New Roman" w:cs="Times New Roman"/>
          <w:sz w:val="24"/>
          <w:szCs w:val="24"/>
        </w:rPr>
        <w:t xml:space="preserve"> </w:t>
      </w:r>
      <w:r w:rsidR="00044CFC" w:rsidRPr="00044CFC">
        <w:rPr>
          <w:rFonts w:ascii="Times New Roman" w:hAnsi="Times New Roman" w:cs="Times New Roman"/>
          <w:sz w:val="24"/>
          <w:szCs w:val="24"/>
        </w:rPr>
        <w:t>В соответствии с ч. 5 статьи 179.4 Бюджетного код</w:t>
      </w:r>
      <w:r w:rsidR="006D3D43">
        <w:rPr>
          <w:rFonts w:ascii="Times New Roman" w:hAnsi="Times New Roman" w:cs="Times New Roman"/>
          <w:sz w:val="24"/>
          <w:szCs w:val="24"/>
        </w:rPr>
        <w:t>екса РФ бюджетные ассигнования д</w:t>
      </w:r>
      <w:r w:rsidR="00044CFC" w:rsidRPr="00044CFC">
        <w:rPr>
          <w:rFonts w:ascii="Times New Roman" w:hAnsi="Times New Roman" w:cs="Times New Roman"/>
          <w:sz w:val="24"/>
          <w:szCs w:val="24"/>
        </w:rPr>
        <w:t>орожного</w:t>
      </w:r>
      <w:r w:rsidR="00044CFC">
        <w:rPr>
          <w:rFonts w:ascii="Times New Roman" w:hAnsi="Times New Roman" w:cs="Times New Roman"/>
          <w:sz w:val="24"/>
          <w:szCs w:val="24"/>
        </w:rPr>
        <w:t xml:space="preserve"> фонда, не использованные в </w:t>
      </w:r>
      <w:r w:rsidR="0024471E">
        <w:rPr>
          <w:rFonts w:ascii="Times New Roman" w:hAnsi="Times New Roman" w:cs="Times New Roman"/>
          <w:sz w:val="24"/>
          <w:szCs w:val="24"/>
        </w:rPr>
        <w:t>2023</w:t>
      </w:r>
      <w:r w:rsidR="00044CFC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должны быть направлены на уве</w:t>
      </w:r>
      <w:r w:rsidR="006D3D43">
        <w:rPr>
          <w:rFonts w:ascii="Times New Roman" w:hAnsi="Times New Roman" w:cs="Times New Roman"/>
          <w:sz w:val="24"/>
          <w:szCs w:val="24"/>
        </w:rPr>
        <w:t>личение бюджетных ассигнований д</w:t>
      </w:r>
      <w:r w:rsidR="00044CFC" w:rsidRPr="00044CFC">
        <w:rPr>
          <w:rFonts w:ascii="Times New Roman" w:hAnsi="Times New Roman" w:cs="Times New Roman"/>
          <w:sz w:val="24"/>
          <w:szCs w:val="24"/>
        </w:rPr>
        <w:t>орожного фонда в</w:t>
      </w:r>
      <w:r w:rsidR="0024471E">
        <w:rPr>
          <w:rFonts w:ascii="Times New Roman" w:hAnsi="Times New Roman" w:cs="Times New Roman"/>
          <w:sz w:val="24"/>
          <w:szCs w:val="24"/>
        </w:rPr>
        <w:t xml:space="preserve"> 2024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году.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D6A2F">
        <w:rPr>
          <w:rFonts w:ascii="Times New Roman" w:hAnsi="Times New Roman" w:cs="Times New Roman"/>
          <w:sz w:val="24"/>
          <w:szCs w:val="24"/>
        </w:rPr>
        <w:t>В рамках ЭАМ проверки целевого использования бюджетных средств дорожного фонда не проводилось.</w:t>
      </w:r>
    </w:p>
    <w:p w:rsid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D7" w:rsidRP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D7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1DD7" w:rsidRDefault="002E78C6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DD7"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В  течение </w:t>
      </w:r>
      <w:r w:rsidR="00D72F78">
        <w:rPr>
          <w:rFonts w:ascii="Times New Roman" w:hAnsi="Times New Roman" w:cs="Times New Roman"/>
          <w:spacing w:val="-5"/>
          <w:sz w:val="24"/>
          <w:szCs w:val="24"/>
        </w:rPr>
        <w:t>2023</w:t>
      </w:r>
      <w:r w:rsidR="007F1DD7"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 года  кредиторская  задолженность  отсутствовала. </w:t>
      </w:r>
    </w:p>
    <w:p w:rsidR="00F4540D" w:rsidRDefault="00F4540D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F1DD7" w:rsidRPr="007F1DD7" w:rsidRDefault="007F1DD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Анализ</w:t>
      </w:r>
      <w:r w:rsidRPr="007F1DD7">
        <w:rPr>
          <w:b/>
        </w:rPr>
        <w:t xml:space="preserve"> 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объема муниц</w:t>
      </w:r>
      <w:r w:rsidR="00D72F78">
        <w:rPr>
          <w:rFonts w:ascii="Times New Roman" w:hAnsi="Times New Roman" w:cs="Times New Roman"/>
          <w:b/>
          <w:spacing w:val="-5"/>
          <w:sz w:val="24"/>
          <w:szCs w:val="24"/>
        </w:rPr>
        <w:t>ипального долга на 1 января 2023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года.</w:t>
      </w:r>
    </w:p>
    <w:p w:rsidR="005A01C5" w:rsidRPr="005A01C5" w:rsidRDefault="007F1DD7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>Объем муниц</w:t>
      </w:r>
      <w:r w:rsidR="00806450">
        <w:rPr>
          <w:rFonts w:ascii="Times New Roman" w:hAnsi="Times New Roman" w:cs="Times New Roman"/>
          <w:i/>
          <w:spacing w:val="-5"/>
          <w:sz w:val="24"/>
          <w:szCs w:val="24"/>
        </w:rPr>
        <w:t>ипального долга на 1 января 2023</w:t>
      </w: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года отсутствует.</w:t>
      </w:r>
    </w:p>
    <w:p w:rsidR="007F1DD7" w:rsidRDefault="007F1DD7" w:rsidP="002E78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5706E3" w:rsidRPr="00924704" w:rsidRDefault="002E78C6" w:rsidP="006248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Вывод: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Правовое обеспечение исполнения бюджета</w:t>
      </w:r>
      <w:r w:rsidR="00F43D95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расходам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, состав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участников 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бюджетного процесса, составление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в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едение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др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угих бюджетных документов, учет и санкционирование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оплаты бюджетных и денежных обязательств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соответствует бюджетному кодексу РФ, с учет</w:t>
      </w:r>
      <w:r w:rsidRPr="00924704">
        <w:rPr>
          <w:rFonts w:ascii="Times New Roman" w:eastAsia="Calibri" w:hAnsi="Times New Roman" w:cs="Times New Roman"/>
          <w:b/>
          <w:i/>
          <w:sz w:val="24"/>
          <w:szCs w:val="24"/>
        </w:rPr>
        <w:t>ом замечаний</w:t>
      </w:r>
      <w:r w:rsidR="005C2C90" w:rsidRPr="009247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="00F43D95" w:rsidRPr="009247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1EDB" w:rsidRPr="001F7566" w:rsidRDefault="001921C3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ефицита</w:t>
      </w:r>
      <w:proofErr w:type="gramStart"/>
      <w:r w:rsidR="005402CE">
        <w:rPr>
          <w:rFonts w:ascii="Times New Roman" w:hAnsi="Times New Roman" w:cs="Times New Roman"/>
          <w:b/>
          <w:sz w:val="24"/>
          <w:szCs w:val="24"/>
        </w:rPr>
        <w:t xml:space="preserve"> (+)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151EDB" w:rsidRPr="001F7566">
        <w:rPr>
          <w:rFonts w:ascii="Times New Roman" w:hAnsi="Times New Roman" w:cs="Times New Roman"/>
          <w:b/>
          <w:sz w:val="24"/>
          <w:szCs w:val="24"/>
        </w:rPr>
        <w:t>профицит</w:t>
      </w:r>
      <w:r w:rsidR="005402CE">
        <w:rPr>
          <w:rFonts w:ascii="Times New Roman" w:hAnsi="Times New Roman" w:cs="Times New Roman"/>
          <w:b/>
          <w:sz w:val="24"/>
          <w:szCs w:val="24"/>
        </w:rPr>
        <w:t>а (-)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961"/>
        <w:gridCol w:w="2977"/>
        <w:gridCol w:w="2693"/>
      </w:tblGrid>
      <w:tr w:rsidR="005706E3" w:rsidRPr="001F7566" w:rsidTr="00EF1AD2">
        <w:trPr>
          <w:trHeight w:val="1092"/>
        </w:trPr>
        <w:tc>
          <w:tcPr>
            <w:tcW w:w="3828" w:type="dxa"/>
            <w:vAlign w:val="center"/>
          </w:tcPr>
          <w:p w:rsidR="005706E3" w:rsidRPr="001F7566" w:rsidRDefault="005706E3" w:rsidP="00924B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706E3" w:rsidRPr="001F7566" w:rsidRDefault="005706E3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1" w:type="dxa"/>
          </w:tcPr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5706E3" w:rsidRPr="001F7566" w:rsidRDefault="005402CE" w:rsidP="00EF1AD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№5-6 от 12.12.2023 года</w:t>
            </w:r>
          </w:p>
        </w:tc>
        <w:tc>
          <w:tcPr>
            <w:tcW w:w="2977" w:type="dxa"/>
          </w:tcPr>
          <w:p w:rsidR="005706E3" w:rsidRPr="001F7566" w:rsidRDefault="005706E3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2693" w:type="dxa"/>
          </w:tcPr>
          <w:p w:rsidR="005706E3" w:rsidRPr="001F7566" w:rsidRDefault="005706E3" w:rsidP="005402C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Отклонение данных ф. 0503117 от утвержденного </w:t>
            </w:r>
            <w:r w:rsidR="005402C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бюджета </w:t>
            </w:r>
          </w:p>
        </w:tc>
      </w:tr>
      <w:tr w:rsidR="005706E3" w:rsidRPr="001F7566" w:rsidTr="00EF1AD2">
        <w:trPr>
          <w:trHeight w:val="308"/>
        </w:trPr>
        <w:tc>
          <w:tcPr>
            <w:tcW w:w="3828" w:type="dxa"/>
          </w:tcPr>
          <w:p w:rsidR="005706E3" w:rsidRPr="001F7566" w:rsidRDefault="005706E3" w:rsidP="0092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Дефицита 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961" w:type="dxa"/>
            <w:vAlign w:val="center"/>
          </w:tcPr>
          <w:p w:rsidR="005706E3" w:rsidRPr="001F7566" w:rsidRDefault="005706E3" w:rsidP="005C024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CE" w:rsidRPr="00540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14735985,87</w:t>
            </w:r>
          </w:p>
        </w:tc>
        <w:tc>
          <w:tcPr>
            <w:tcW w:w="2977" w:type="dxa"/>
            <w:vAlign w:val="center"/>
          </w:tcPr>
          <w:p w:rsidR="005706E3" w:rsidRPr="001F7566" w:rsidRDefault="005402CE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C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-4998825,63</w:t>
            </w:r>
          </w:p>
        </w:tc>
        <w:tc>
          <w:tcPr>
            <w:tcW w:w="2693" w:type="dxa"/>
            <w:vAlign w:val="center"/>
          </w:tcPr>
          <w:p w:rsidR="005706E3" w:rsidRPr="001F7566" w:rsidRDefault="005402CE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19734811,5</w:t>
            </w:r>
          </w:p>
        </w:tc>
      </w:tr>
    </w:tbl>
    <w:p w:rsidR="006375D8" w:rsidRDefault="006375D8" w:rsidP="0080123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2CE" w:rsidRPr="00C0786B" w:rsidRDefault="004E0738" w:rsidP="00C0786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5402CE">
        <w:rPr>
          <w:rFonts w:ascii="Times New Roman" w:hAnsi="Times New Roman" w:cs="Times New Roman"/>
          <w:sz w:val="24"/>
          <w:szCs w:val="24"/>
        </w:rPr>
        <w:fldChar w:fldCharType="begin"/>
      </w:r>
      <w:r w:rsidR="005402CE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7B7325">
        <w:rPr>
          <w:rFonts w:ascii="Times New Roman" w:hAnsi="Times New Roman" w:cs="Times New Roman"/>
          <w:sz w:val="24"/>
          <w:szCs w:val="24"/>
        </w:rPr>
        <w:instrText xml:space="preserve">Excel.Sheet.8 "C:\\Users\\a1\\Desktop\\КСК\\ЭАМ\\заключения\\Исполнение бюджета\\МО Каменский район\\2024\\КСК исполнение 2023 г\\решение\\приложение_3_источники.xls" "Источники финансирования де (2)!R4C1:R16C6" </w:instrText>
      </w:r>
      <w:r w:rsidR="005402CE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5402CE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8330"/>
        <w:gridCol w:w="2560"/>
        <w:gridCol w:w="1834"/>
        <w:gridCol w:w="1701"/>
      </w:tblGrid>
      <w:tr w:rsidR="005402CE" w:rsidRPr="005402CE" w:rsidTr="005402CE">
        <w:trPr>
          <w:trHeight w:val="1020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6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834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на 2023 год </w:t>
            </w:r>
          </w:p>
        </w:tc>
        <w:tc>
          <w:tcPr>
            <w:tcW w:w="1701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Исполнено  2023  год</w:t>
            </w:r>
          </w:p>
        </w:tc>
      </w:tr>
      <w:tr w:rsidR="005402CE" w:rsidRPr="005402CE" w:rsidTr="00F61692">
        <w:trPr>
          <w:trHeight w:val="274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2CE" w:rsidRPr="005402CE" w:rsidTr="00F61692">
        <w:trPr>
          <w:trHeight w:val="151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14 735 985,87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-4 998 825,63</w:t>
            </w:r>
          </w:p>
        </w:tc>
      </w:tr>
      <w:tr w:rsidR="005402CE" w:rsidRPr="005402CE" w:rsidTr="00F61692">
        <w:trPr>
          <w:trHeight w:val="172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14 735 985,87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-4 998 825,63</w:t>
            </w:r>
          </w:p>
        </w:tc>
      </w:tr>
      <w:tr w:rsidR="005402CE" w:rsidRPr="005402CE" w:rsidTr="00F61692">
        <w:trPr>
          <w:trHeight w:val="192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14 735 985,87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-4 998 825,63</w:t>
            </w:r>
          </w:p>
        </w:tc>
      </w:tr>
      <w:tr w:rsidR="005402CE" w:rsidRPr="005402CE" w:rsidTr="00F61692">
        <w:trPr>
          <w:trHeight w:val="354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-447 727 606,25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-414703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 xml:space="preserve">046,10 </w:t>
            </w:r>
          </w:p>
        </w:tc>
      </w:tr>
      <w:tr w:rsidR="005402CE" w:rsidRPr="005402CE" w:rsidTr="005402CE">
        <w:trPr>
          <w:trHeight w:val="255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-447 727 606,25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-414703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 xml:space="preserve">046,10 </w:t>
            </w:r>
          </w:p>
        </w:tc>
      </w:tr>
      <w:tr w:rsidR="005402CE" w:rsidRPr="005402CE" w:rsidTr="005402CE">
        <w:trPr>
          <w:trHeight w:val="510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-447 727 606,25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-414703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 xml:space="preserve">046,10 </w:t>
            </w:r>
          </w:p>
        </w:tc>
      </w:tr>
      <w:tr w:rsidR="005402CE" w:rsidRPr="005402CE" w:rsidTr="005402CE">
        <w:trPr>
          <w:trHeight w:val="510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01050201050000510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-447 727 606,25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-414703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 xml:space="preserve">046,10 </w:t>
            </w:r>
          </w:p>
        </w:tc>
      </w:tr>
      <w:tr w:rsidR="005402CE" w:rsidRPr="005402CE" w:rsidTr="005402CE">
        <w:trPr>
          <w:trHeight w:val="255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462 463 592,12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>704 220,47</w:t>
            </w:r>
          </w:p>
        </w:tc>
      </w:tr>
      <w:tr w:rsidR="005402CE" w:rsidRPr="005402CE" w:rsidTr="005402CE">
        <w:trPr>
          <w:trHeight w:val="510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462 463 592,12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>704 220,47</w:t>
            </w:r>
          </w:p>
        </w:tc>
      </w:tr>
      <w:tr w:rsidR="005402CE" w:rsidRPr="005402CE" w:rsidTr="005402CE">
        <w:trPr>
          <w:trHeight w:val="510"/>
        </w:trPr>
        <w:tc>
          <w:tcPr>
            <w:tcW w:w="8330" w:type="dxa"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60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1834" w:type="dxa"/>
            <w:noWrap/>
            <w:hideMark/>
          </w:tcPr>
          <w:p w:rsidR="005402CE" w:rsidRPr="00875161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462 463 592,12</w:t>
            </w:r>
          </w:p>
        </w:tc>
        <w:tc>
          <w:tcPr>
            <w:tcW w:w="1701" w:type="dxa"/>
            <w:noWrap/>
            <w:hideMark/>
          </w:tcPr>
          <w:p w:rsidR="005402CE" w:rsidRPr="00875161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5402CE" w:rsidRPr="00875161">
              <w:rPr>
                <w:rFonts w:ascii="Times New Roman" w:hAnsi="Times New Roman" w:cs="Times New Roman"/>
                <w:sz w:val="24"/>
                <w:szCs w:val="24"/>
              </w:rPr>
              <w:t>704 220,47</w:t>
            </w:r>
          </w:p>
        </w:tc>
      </w:tr>
      <w:tr w:rsidR="005402CE" w:rsidRPr="005402CE" w:rsidTr="005402CE">
        <w:trPr>
          <w:trHeight w:val="510"/>
        </w:trPr>
        <w:tc>
          <w:tcPr>
            <w:tcW w:w="8330" w:type="dxa"/>
            <w:hideMark/>
          </w:tcPr>
          <w:p w:rsidR="005402CE" w:rsidRPr="005402CE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C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60" w:type="dxa"/>
            <w:noWrap/>
            <w:hideMark/>
          </w:tcPr>
          <w:p w:rsidR="005402CE" w:rsidRPr="005402CE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CE">
              <w:rPr>
                <w:rFonts w:ascii="Times New Roman" w:hAnsi="Times New Roman" w:cs="Times New Roman"/>
                <w:sz w:val="24"/>
                <w:szCs w:val="24"/>
              </w:rPr>
              <w:t>01050201050000610</w:t>
            </w:r>
          </w:p>
        </w:tc>
        <w:tc>
          <w:tcPr>
            <w:tcW w:w="1834" w:type="dxa"/>
            <w:noWrap/>
            <w:hideMark/>
          </w:tcPr>
          <w:p w:rsidR="005402CE" w:rsidRPr="005402CE" w:rsidRDefault="005402CE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CE">
              <w:rPr>
                <w:rFonts w:ascii="Times New Roman" w:hAnsi="Times New Roman" w:cs="Times New Roman"/>
                <w:sz w:val="24"/>
                <w:szCs w:val="24"/>
              </w:rPr>
              <w:t>462 463 592,12</w:t>
            </w:r>
          </w:p>
        </w:tc>
        <w:tc>
          <w:tcPr>
            <w:tcW w:w="1701" w:type="dxa"/>
            <w:noWrap/>
            <w:hideMark/>
          </w:tcPr>
          <w:p w:rsidR="005402CE" w:rsidRPr="005402CE" w:rsidRDefault="00F61692" w:rsidP="005402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5402CE" w:rsidRPr="005402CE">
              <w:rPr>
                <w:rFonts w:ascii="Times New Roman" w:hAnsi="Times New Roman" w:cs="Times New Roman"/>
                <w:sz w:val="24"/>
                <w:szCs w:val="24"/>
              </w:rPr>
              <w:t>704 220,47</w:t>
            </w:r>
          </w:p>
        </w:tc>
      </w:tr>
    </w:tbl>
    <w:p w:rsidR="00151EDB" w:rsidRDefault="005402CE" w:rsidP="00151E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51EDB" w:rsidRPr="001F7566">
        <w:rPr>
          <w:rFonts w:ascii="Times New Roman" w:hAnsi="Times New Roman" w:cs="Times New Roman"/>
          <w:sz w:val="24"/>
          <w:szCs w:val="24"/>
        </w:rPr>
        <w:t xml:space="preserve">Анализ изменений показателей </w:t>
      </w:r>
      <w:r w:rsidR="009A5362">
        <w:rPr>
          <w:rFonts w:ascii="Times New Roman" w:hAnsi="Times New Roman" w:cs="Times New Roman"/>
          <w:b/>
          <w:i/>
          <w:sz w:val="24"/>
          <w:szCs w:val="24"/>
        </w:rPr>
        <w:t>дефицита</w:t>
      </w:r>
      <w:r w:rsidR="009A536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224C">
        <w:rPr>
          <w:rFonts w:ascii="Times New Roman" w:hAnsi="Times New Roman" w:cs="Times New Roman"/>
          <w:sz w:val="24"/>
          <w:szCs w:val="24"/>
        </w:rPr>
        <w:t xml:space="preserve">  показал следующее:</w:t>
      </w:r>
    </w:p>
    <w:p w:rsidR="003A7363" w:rsidRPr="001F7566" w:rsidRDefault="003A7363" w:rsidP="003A7363">
      <w:pPr>
        <w:pStyle w:val="12"/>
        <w:tabs>
          <w:tab w:val="left" w:pos="1080"/>
        </w:tabs>
        <w:suppressAutoHyphens/>
        <w:ind w:firstLine="0"/>
        <w:rPr>
          <w:sz w:val="24"/>
          <w:szCs w:val="24"/>
        </w:rPr>
      </w:pPr>
      <w:r w:rsidRPr="003A7363">
        <w:rPr>
          <w:sz w:val="24"/>
          <w:szCs w:val="24"/>
        </w:rPr>
        <w:t xml:space="preserve">в состав источников финансирования дефицита бюджета включено изменение остатков средств на счетах по учету </w:t>
      </w:r>
      <w:r>
        <w:rPr>
          <w:sz w:val="24"/>
          <w:szCs w:val="24"/>
        </w:rPr>
        <w:t>средств местного бюджета в тече</w:t>
      </w:r>
      <w:r w:rsidRPr="003A7363">
        <w:rPr>
          <w:sz w:val="24"/>
          <w:szCs w:val="24"/>
        </w:rPr>
        <w:t xml:space="preserve">ние соответствующего финансового года, что соответствует требованиям статьи 96 БК РФ. </w:t>
      </w:r>
    </w:p>
    <w:p w:rsidR="00151EDB" w:rsidRPr="00AE37FA" w:rsidRDefault="00151EDB" w:rsidP="003A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В части ограничения размера дефицита, бюджет МО Каменский район на </w:t>
      </w:r>
      <w:r w:rsidR="00967312">
        <w:rPr>
          <w:rFonts w:ascii="Times New Roman" w:hAnsi="Times New Roman" w:cs="Times New Roman"/>
          <w:sz w:val="24"/>
          <w:szCs w:val="24"/>
        </w:rPr>
        <w:t>2023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 (в первоначальной и окончательной редакциях)  был ут</w:t>
      </w:r>
      <w:r w:rsidR="007D2716">
        <w:rPr>
          <w:rFonts w:ascii="Times New Roman" w:hAnsi="Times New Roman" w:cs="Times New Roman"/>
          <w:sz w:val="24"/>
          <w:szCs w:val="24"/>
        </w:rPr>
        <w:t>вержден с соблюдением требований</w:t>
      </w:r>
      <w:r w:rsidR="00AE37FA">
        <w:rPr>
          <w:rFonts w:ascii="Times New Roman" w:hAnsi="Times New Roman" w:cs="Times New Roman"/>
          <w:sz w:val="24"/>
          <w:szCs w:val="24"/>
        </w:rPr>
        <w:t xml:space="preserve"> БК РФ. </w:t>
      </w:r>
    </w:p>
    <w:p w:rsidR="00775AEC" w:rsidRPr="00CD786B" w:rsidRDefault="00775AEC" w:rsidP="00775AEC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Ограничения по размеру дефицита бюджета </w:t>
      </w:r>
      <w:proofErr w:type="gramStart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МО, </w:t>
      </w:r>
      <w:r w:rsidR="0007224C"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установленные статьей 92.1 БК РФ соблюдены</w:t>
      </w:r>
      <w:proofErr w:type="gramEnd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D786B">
        <w:rPr>
          <w:rFonts w:ascii="Times New Roman" w:hAnsi="Times New Roman" w:cs="Times New Roman"/>
          <w:b/>
          <w:spacing w:val="-6"/>
          <w:sz w:val="24"/>
          <w:szCs w:val="24"/>
        </w:rPr>
        <w:t>По результатам экспертно-аналитического мероприятия установлено следующее.</w:t>
      </w:r>
    </w:p>
    <w:p w:rsidR="001A441D" w:rsidRPr="001F7566" w:rsidRDefault="001A441D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Выявленные нарушения и недостатки по результатам проверки отчетности ГРБС/Бюджетных учреждений:</w:t>
      </w:r>
    </w:p>
    <w:p w:rsidR="009D7918" w:rsidRPr="008B7F06" w:rsidRDefault="003A7363" w:rsidP="008B7F0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363">
        <w:rPr>
          <w:sz w:val="24"/>
          <w:szCs w:val="24"/>
        </w:rPr>
        <w:lastRenderedPageBreak/>
        <w:tab/>
      </w:r>
      <w:proofErr w:type="gramStart"/>
      <w:r w:rsidR="009D7918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ГРБС администрация МО Каменский район</w:t>
      </w:r>
      <w:r w:rsidR="001A441D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–</w:t>
      </w:r>
      <w:r w:rsidR="008B7F0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8B7F0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Код нарушения 1.2.91 (по классификатор</w:t>
      </w:r>
      <w:r w:rsidR="00E56EF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у</w:t>
      </w:r>
      <w:r w:rsidR="008B7F0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нарушений,</w:t>
      </w:r>
      <w:r w:rsidR="00E56EF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8B7F0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</w:t>
      </w:r>
      <w:proofErr w:type="gramEnd"/>
    </w:p>
    <w:p w:rsidR="009D7918" w:rsidRDefault="009D7918" w:rsidP="009D7918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174C">
        <w:rPr>
          <w:rFonts w:ascii="Times New Roman" w:hAnsi="Times New Roman" w:cs="Times New Roman"/>
          <w:b/>
          <w:i/>
          <w:sz w:val="24"/>
          <w:szCs w:val="24"/>
        </w:rPr>
        <w:t>В нарушение</w:t>
      </w:r>
      <w:r w:rsidRPr="00D32B8E">
        <w:t xml:space="preserve"> </w:t>
      </w:r>
      <w:r w:rsidRPr="00D32B8E">
        <w:rPr>
          <w:rFonts w:ascii="Times New Roman" w:hAnsi="Times New Roman" w:cs="Times New Roman"/>
          <w:b/>
          <w:i/>
          <w:sz w:val="24"/>
          <w:szCs w:val="24"/>
        </w:rPr>
        <w:t>статьи 264.4 Бюджетного кодекса Российской Федерации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7174C">
        <w:rPr>
          <w:rFonts w:ascii="Times New Roman" w:hAnsi="Times New Roman" w:cs="Times New Roman"/>
          <w:b/>
          <w:i/>
          <w:sz w:val="24"/>
          <w:szCs w:val="24"/>
        </w:rPr>
        <w:t xml:space="preserve"> п.174 приказа 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Министерства финансов Российской Федерации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191н</w:t>
      </w:r>
      <w:r>
        <w:rPr>
          <w:rFonts w:ascii="Times New Roman" w:hAnsi="Times New Roman" w:cs="Times New Roman"/>
          <w:b/>
          <w:i/>
          <w:sz w:val="24"/>
          <w:szCs w:val="24"/>
        </w:rPr>
        <w:t>, в составе годовой бюджетной отчетности не представлена ф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орма 050329</w:t>
      </w:r>
      <w:r>
        <w:rPr>
          <w:rFonts w:ascii="Times New Roman" w:hAnsi="Times New Roman" w:cs="Times New Roman"/>
          <w:b/>
          <w:i/>
          <w:sz w:val="24"/>
          <w:szCs w:val="24"/>
        </w:rPr>
        <w:t>6 (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в состав</w:t>
      </w:r>
      <w:r>
        <w:rPr>
          <w:rFonts w:ascii="Times New Roman" w:hAnsi="Times New Roman" w:cs="Times New Roman"/>
          <w:b/>
          <w:i/>
          <w:sz w:val="24"/>
          <w:szCs w:val="24"/>
        </w:rPr>
        <w:t>е п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ояснительной записки в качестве приложения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44D40">
        <w:t xml:space="preserve"> 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Форма</w:t>
      </w:r>
      <w:r w:rsidRPr="00044D40">
        <w:rPr>
          <w:i/>
        </w:rPr>
        <w:t xml:space="preserve"> 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>0503160</w:t>
      </w:r>
      <w:r>
        <w:rPr>
          <w:rFonts w:ascii="Times New Roman" w:hAnsi="Times New Roman" w:cs="Times New Roman"/>
          <w:b/>
          <w:i/>
          <w:sz w:val="24"/>
          <w:szCs w:val="24"/>
        </w:rPr>
        <w:t>, представленная к проверке</w:t>
      </w:r>
      <w:r w:rsidRPr="00044D40"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 xml:space="preserve"> составе бюджетной отчетности за отчетный период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не содержит информации, что форма 0503296 не представлена</w:t>
      </w:r>
      <w:r w:rsidRPr="00044D40">
        <w:rPr>
          <w:rFonts w:ascii="Times New Roman" w:hAnsi="Times New Roman" w:cs="Times New Roman"/>
          <w:b/>
          <w:i/>
          <w:sz w:val="24"/>
          <w:szCs w:val="24"/>
        </w:rPr>
        <w:t xml:space="preserve"> ввиду отсутствия числовых значений показат</w:t>
      </w:r>
      <w:r>
        <w:rPr>
          <w:rFonts w:ascii="Times New Roman" w:hAnsi="Times New Roman" w:cs="Times New Roman"/>
          <w:b/>
          <w:i/>
          <w:sz w:val="24"/>
          <w:szCs w:val="24"/>
        </w:rPr>
        <w:t>елей.</w:t>
      </w:r>
    </w:p>
    <w:p w:rsidR="009D7918" w:rsidRPr="00E56EF6" w:rsidRDefault="009D7918" w:rsidP="00E56EF6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 «Отчете</w:t>
      </w:r>
      <w:r w:rsidRPr="002626B8">
        <w:rPr>
          <w:rFonts w:ascii="Times New Roman" w:hAnsi="Times New Roman" w:cs="Times New Roman"/>
          <w:b/>
          <w:i/>
          <w:sz w:val="24"/>
          <w:szCs w:val="24"/>
        </w:rPr>
        <w:t xml:space="preserve"> о движении денежных средств» (фор</w:t>
      </w:r>
      <w:r>
        <w:rPr>
          <w:rFonts w:ascii="Times New Roman" w:hAnsi="Times New Roman" w:cs="Times New Roman"/>
          <w:b/>
          <w:i/>
          <w:sz w:val="24"/>
          <w:szCs w:val="24"/>
        </w:rPr>
        <w:t>ма № 0503123) отдельной строкой не отражены</w:t>
      </w:r>
      <w:r w:rsidRPr="002626B8">
        <w:rPr>
          <w:rFonts w:ascii="Times New Roman" w:hAnsi="Times New Roman" w:cs="Times New Roman"/>
          <w:b/>
          <w:i/>
          <w:sz w:val="24"/>
          <w:szCs w:val="24"/>
        </w:rPr>
        <w:t xml:space="preserve"> расходы на исполнение судебных актов Российской Федерации и мировых соглашений по возмещению причиненного вреда, осуществленные по КВР 831, т.е. расходы, связанные с уплатой штрафных санкций, исполнительских сборов, оплата госпошлины, услуг представителей и прочих судебных издержек, которые являются неэффективными расходами бюджета, поскольку возникают дополнительно к основному и несвоевременно</w:t>
      </w:r>
      <w:proofErr w:type="gramEnd"/>
      <w:r w:rsidRPr="002626B8">
        <w:rPr>
          <w:rFonts w:ascii="Times New Roman" w:hAnsi="Times New Roman" w:cs="Times New Roman"/>
          <w:b/>
          <w:i/>
          <w:sz w:val="24"/>
          <w:szCs w:val="24"/>
        </w:rPr>
        <w:t xml:space="preserve"> исполненному обязательству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9616D">
        <w:t xml:space="preserve"> </w:t>
      </w:r>
      <w:r w:rsidRPr="00E9616D">
        <w:rPr>
          <w:rFonts w:ascii="Times New Roman" w:hAnsi="Times New Roman" w:cs="Times New Roman"/>
          <w:b/>
          <w:i/>
          <w:sz w:val="24"/>
          <w:szCs w:val="24"/>
        </w:rPr>
        <w:t>Форма 0503160, представленная к проверке в составе бюджетной отчетности за отчетный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период не содержит необходимой информации.</w:t>
      </w:r>
      <w:r w:rsidRPr="00E9616D">
        <w:t xml:space="preserve"> </w:t>
      </w:r>
      <w:r w:rsidRPr="00E9616D">
        <w:rPr>
          <w:rFonts w:ascii="Times New Roman" w:hAnsi="Times New Roman" w:cs="Times New Roman"/>
          <w:b/>
          <w:i/>
          <w:sz w:val="24"/>
          <w:szCs w:val="24"/>
        </w:rPr>
        <w:t>КВР 831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отчетности отсутствует. </w:t>
      </w:r>
      <w:r w:rsidRPr="000C1FA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Предоставить в КСК актуальную форму 0503160.</w:t>
      </w:r>
      <w:r w:rsidR="00A13169" w:rsidRPr="00A13169">
        <w:t xml:space="preserve"> </w:t>
      </w:r>
      <w:r w:rsidR="00BA5520"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Причины/основания отнесения расходов</w:t>
      </w:r>
      <w:r w:rsidR="00A13169" w:rsidRPr="00A131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исполнение судебн</w:t>
      </w:r>
      <w:r w:rsidR="00BA5520">
        <w:rPr>
          <w:rFonts w:ascii="Times New Roman" w:hAnsi="Times New Roman" w:cs="Times New Roman"/>
          <w:b/>
          <w:i/>
          <w:sz w:val="24"/>
          <w:szCs w:val="24"/>
          <w:u w:val="single"/>
        </w:rPr>
        <w:t>ых решений,</w:t>
      </w:r>
      <w:r w:rsidR="00A13169" w:rsidRPr="00A131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</w:t>
      </w:r>
      <w:proofErr w:type="spellStart"/>
      <w:r w:rsidR="00A13169" w:rsidRPr="00A13169">
        <w:rPr>
          <w:rFonts w:ascii="Times New Roman" w:hAnsi="Times New Roman" w:cs="Times New Roman"/>
          <w:b/>
          <w:i/>
          <w:sz w:val="24"/>
          <w:szCs w:val="24"/>
          <w:u w:val="single"/>
        </w:rPr>
        <w:t>бухотчетности</w:t>
      </w:r>
      <w:proofErr w:type="spellEnd"/>
      <w:r w:rsidR="00A13169" w:rsidRPr="00A131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</w:t>
      </w:r>
      <w:r w:rsidR="00BA55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КВР 852, а не по КВР 831</w:t>
      </w:r>
      <w:r w:rsidR="0003501C" w:rsidRPr="0003501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D7918" w:rsidRPr="00DA15ED" w:rsidRDefault="009D7918" w:rsidP="00DA15ED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A69A2">
        <w:rPr>
          <w:rFonts w:ascii="Times New Roman" w:hAnsi="Times New Roman" w:cs="Times New Roman"/>
          <w:b/>
          <w:i/>
          <w:sz w:val="24"/>
          <w:szCs w:val="24"/>
        </w:rPr>
        <w:t xml:space="preserve"> нарушение пункта 163 Инструкции № 191н в графе 9 раздела 1 «Доходы»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69A2">
        <w:rPr>
          <w:rFonts w:ascii="Times New Roman" w:hAnsi="Times New Roman" w:cs="Times New Roman"/>
          <w:b/>
          <w:i/>
          <w:sz w:val="24"/>
          <w:szCs w:val="24"/>
        </w:rPr>
        <w:t>Сведений об исполнении бюджета (ф.0503164) не приведен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году;</w:t>
      </w:r>
      <w:proofErr w:type="gramEnd"/>
    </w:p>
    <w:p w:rsidR="009D7918" w:rsidRPr="002A5458" w:rsidRDefault="009D7918" w:rsidP="009D791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5458">
        <w:rPr>
          <w:rFonts w:ascii="Times New Roman" w:hAnsi="Times New Roman" w:cs="Times New Roman"/>
          <w:b/>
          <w:i/>
          <w:sz w:val="24"/>
          <w:szCs w:val="24"/>
        </w:rPr>
        <w:t>В нарушение пункта 164 Инструкции № 191н, не представлены сведения об исполнении мероприятий в рамках целевых программ (ф.0503166), Форма 0503160, представленная к проверке в составе бюджетной отчетности за отчетный период не содерж</w:t>
      </w:r>
      <w:r>
        <w:rPr>
          <w:rFonts w:ascii="Times New Roman" w:hAnsi="Times New Roman" w:cs="Times New Roman"/>
          <w:b/>
          <w:i/>
          <w:sz w:val="24"/>
          <w:szCs w:val="24"/>
        </w:rPr>
        <w:t>ит информации, что форма 0503166</w:t>
      </w:r>
      <w:r w:rsidRPr="002A5458">
        <w:rPr>
          <w:rFonts w:ascii="Times New Roman" w:hAnsi="Times New Roman" w:cs="Times New Roman"/>
          <w:b/>
          <w:i/>
          <w:sz w:val="24"/>
          <w:szCs w:val="24"/>
        </w:rPr>
        <w:t xml:space="preserve"> не представлена ввиду отсутствия числовых значений показателей.</w:t>
      </w:r>
    </w:p>
    <w:p w:rsidR="009D7918" w:rsidRDefault="009D7918" w:rsidP="009D791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5458">
        <w:rPr>
          <w:rFonts w:ascii="Times New Roman" w:hAnsi="Times New Roman" w:cs="Times New Roman"/>
          <w:b/>
          <w:i/>
          <w:sz w:val="24"/>
          <w:szCs w:val="24"/>
        </w:rPr>
        <w:t>В нарушение пункта 170.2 Инструкции № 191н не представлены сведения о принятых и неисполненных обязательствах получателя бюджетных средств (ф. 0503175).</w:t>
      </w:r>
      <w:r w:rsidRPr="002A5458">
        <w:t xml:space="preserve"> </w:t>
      </w:r>
      <w:r w:rsidRPr="002A5458">
        <w:rPr>
          <w:rFonts w:ascii="Times New Roman" w:hAnsi="Times New Roman" w:cs="Times New Roman"/>
          <w:b/>
          <w:i/>
          <w:sz w:val="24"/>
          <w:szCs w:val="24"/>
        </w:rPr>
        <w:t>Форма 0503160, представленная к проверке в составе бюджетной отчетности за отчетный период не содерж</w:t>
      </w:r>
      <w:r>
        <w:rPr>
          <w:rFonts w:ascii="Times New Roman" w:hAnsi="Times New Roman" w:cs="Times New Roman"/>
          <w:b/>
          <w:i/>
          <w:sz w:val="24"/>
          <w:szCs w:val="24"/>
        </w:rPr>
        <w:t>ит информации, что форма 0503175</w:t>
      </w:r>
      <w:r w:rsidRPr="002A5458">
        <w:rPr>
          <w:rFonts w:ascii="Times New Roman" w:hAnsi="Times New Roman" w:cs="Times New Roman"/>
          <w:b/>
          <w:i/>
          <w:sz w:val="24"/>
          <w:szCs w:val="24"/>
        </w:rPr>
        <w:t xml:space="preserve"> не представлена ввиду отсутствия числовых значений показателей.</w:t>
      </w:r>
    </w:p>
    <w:p w:rsidR="009D7918" w:rsidRDefault="009D7918" w:rsidP="009D791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0C5A">
        <w:rPr>
          <w:rFonts w:ascii="Times New Roman" w:hAnsi="Times New Roman" w:cs="Times New Roman"/>
          <w:b/>
          <w:i/>
          <w:sz w:val="24"/>
          <w:szCs w:val="24"/>
        </w:rPr>
        <w:t>В нарушени</w:t>
      </w:r>
      <w:r>
        <w:rPr>
          <w:rFonts w:ascii="Times New Roman" w:hAnsi="Times New Roman" w:cs="Times New Roman"/>
          <w:b/>
          <w:i/>
          <w:sz w:val="24"/>
          <w:szCs w:val="24"/>
        </w:rPr>
        <w:t>е пункта 152 Инструкции № 191н:</w:t>
      </w:r>
    </w:p>
    <w:p w:rsidR="009D7918" w:rsidRDefault="009D7918" w:rsidP="009D7918">
      <w:pPr>
        <w:pStyle w:val="a9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 Сведениях об исполнении текстовых статей решения о бюджете (таблица № 3) не указана информация об  исполнении публичных нормативных обязательств в сумме 233,79796 тыс. рублей;</w:t>
      </w:r>
    </w:p>
    <w:p w:rsidR="009D7918" w:rsidRDefault="009D7918" w:rsidP="009D7918">
      <w:pPr>
        <w:pStyle w:val="a9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В разделе 2 ф. 0503160 «Результаты деятельности субъекта бюджетной отчетности» не отражена информация </w:t>
      </w:r>
      <w:proofErr w:type="gramStart"/>
      <w:r w:rsidRPr="00716654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обеспеченности основными фондами и характеристике комплектности; нет информации о техническом состоянии, эффективности использования (соответствия величины, состава и технического уровня фондов реальной потребности в них) и основных мероприятиях по улучшению состояния и сохранности основных средств.</w:t>
      </w:r>
    </w:p>
    <w:p w:rsidR="009D7918" w:rsidRPr="00716654" w:rsidRDefault="009D7918" w:rsidP="009D7918">
      <w:pPr>
        <w:pStyle w:val="a9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В разделе 3 ф. 0503160 «Анализ отчета об исполнении бюджета субъектом бюджетной отчетности» не отражена информация: </w:t>
      </w:r>
    </w:p>
    <w:p w:rsidR="009D7918" w:rsidRPr="00716654" w:rsidRDefault="009D7918" w:rsidP="009D7918">
      <w:pPr>
        <w:pStyle w:val="a9"/>
        <w:spacing w:after="0" w:line="240" w:lineRule="auto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716654">
        <w:rPr>
          <w:rFonts w:ascii="Times New Roman" w:hAnsi="Times New Roman" w:cs="Times New Roman"/>
          <w:b/>
          <w:i/>
          <w:sz w:val="24"/>
          <w:szCs w:val="24"/>
        </w:rPr>
        <w:lastRenderedPageBreak/>
        <w:t>-об отсутствии бюджетных обязательств (денежных обязательств) сверх установленного лимита.</w:t>
      </w:r>
    </w:p>
    <w:p w:rsidR="009D7918" w:rsidRPr="00716654" w:rsidRDefault="009D7918" w:rsidP="009D7918">
      <w:pPr>
        <w:pStyle w:val="a9"/>
        <w:spacing w:after="0" w:line="240" w:lineRule="auto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716654">
        <w:rPr>
          <w:rFonts w:ascii="Times New Roman" w:hAnsi="Times New Roman" w:cs="Times New Roman"/>
          <w:b/>
          <w:i/>
          <w:sz w:val="24"/>
          <w:szCs w:val="24"/>
        </w:rPr>
        <w:t>характеризующая</w:t>
      </w:r>
      <w:proofErr w:type="gramEnd"/>
      <w:r w:rsidRPr="0071665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анализа исполнения текстовых статей решения о бюджете, касающихся приоритетных национальных проектов и имеющих отношение к деятельности субъекта бюджетной отчетности.</w:t>
      </w:r>
    </w:p>
    <w:p w:rsidR="009D7918" w:rsidRPr="00D32B8E" w:rsidRDefault="009D7918" w:rsidP="009D791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2B8E">
        <w:rPr>
          <w:rFonts w:ascii="Times New Roman" w:hAnsi="Times New Roman" w:cs="Times New Roman"/>
          <w:b/>
          <w:i/>
          <w:sz w:val="24"/>
          <w:szCs w:val="24"/>
        </w:rPr>
        <w:t>В нарушение ст. 160.2-1 Бюджетного кодекса Российской Федерации не проведен внутренний финансовый аудит бюджетной отчетности главных распорядителей бюджетных средств, достоверность бюджетной отчетности главных распорядителей не  подтверждена заключением внутреннего финансового аудита.</w:t>
      </w:r>
    </w:p>
    <w:p w:rsidR="009D7918" w:rsidRPr="00A7262F" w:rsidRDefault="009D7918" w:rsidP="009D7918">
      <w:pPr>
        <w:pStyle w:val="a9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7918" w:rsidRPr="00DC6E0A" w:rsidRDefault="001A441D" w:rsidP="009D79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ГРБС </w:t>
      </w:r>
      <w:r w:rsidR="009D7918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Собрание представителей МО Каменский район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6EF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– </w:t>
      </w:r>
      <w:r w:rsidR="00E56EF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</w:t>
      </w:r>
      <w:proofErr w:type="gramEnd"/>
    </w:p>
    <w:p w:rsidR="009D7918" w:rsidRPr="0077227F" w:rsidRDefault="009D7918" w:rsidP="009D7918">
      <w:pPr>
        <w:pStyle w:val="a9"/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6E48FA">
        <w:rPr>
          <w:rFonts w:ascii="Times New Roman" w:hAnsi="Times New Roman" w:cs="Times New Roman"/>
          <w:b/>
          <w:i/>
          <w:sz w:val="24"/>
          <w:szCs w:val="24"/>
        </w:rPr>
        <w:t xml:space="preserve">В нарушение пункта 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>158 Инструкции № 191н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 составе отчета т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 xml:space="preserve">аблица № 6 не представлена, в текстовой части раздела 5 “Прочие вопросы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субъекта бюджетной отчетности” п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>ояснительной записки информация о факте проведения инвентаризации отсутствует.</w:t>
      </w:r>
      <w:r w:rsidRPr="00DC6E0A"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 xml:space="preserve">ким образом, можно сделать вывод о </w:t>
      </w:r>
      <w:r>
        <w:rPr>
          <w:rFonts w:ascii="Times New Roman" w:hAnsi="Times New Roman" w:cs="Times New Roman"/>
          <w:b/>
          <w:i/>
          <w:sz w:val="24"/>
          <w:szCs w:val="24"/>
        </w:rPr>
        <w:t>том, что в отчетном 2023</w:t>
      </w:r>
      <w:r w:rsidRPr="00DC6E0A">
        <w:rPr>
          <w:rFonts w:ascii="Times New Roman" w:hAnsi="Times New Roman" w:cs="Times New Roman"/>
          <w:b/>
          <w:i/>
          <w:sz w:val="24"/>
          <w:szCs w:val="24"/>
        </w:rPr>
        <w:t xml:space="preserve"> году инвентаризация не проводилась, что является нарушением пункта 7 Инструкции № 191н.</w:t>
      </w:r>
    </w:p>
    <w:p w:rsidR="009D7918" w:rsidRPr="003E0D8E" w:rsidRDefault="009D7918" w:rsidP="009D7918">
      <w:pPr>
        <w:pStyle w:val="a9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D7918" w:rsidRDefault="001A441D" w:rsidP="009D79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15E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ГРБС </w:t>
      </w:r>
      <w:r w:rsidR="009D7918" w:rsidRPr="00DA15E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Финансовое управление.</w:t>
      </w:r>
    </w:p>
    <w:p w:rsidR="009D7918" w:rsidRPr="007D442F" w:rsidRDefault="009D7918" w:rsidP="009D7918">
      <w:pPr>
        <w:pStyle w:val="a9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442F">
        <w:rPr>
          <w:rFonts w:ascii="Times New Roman" w:hAnsi="Times New Roman" w:cs="Times New Roman"/>
          <w:b/>
          <w:i/>
          <w:sz w:val="24"/>
          <w:szCs w:val="24"/>
        </w:rPr>
        <w:t>В нарушение пункта 152 Инструкции № 191н, в пояснительной записке (ф. 0503160) в разделе 4 не указана информация об увеличении кредиторской задолженности, по состоянию на отчетную дату в сравнении с данными за аналогичный отчетный период прошлого финансового года</w:t>
      </w:r>
      <w:proofErr w:type="gramStart"/>
      <w:r w:rsidRPr="007D442F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9D7918" w:rsidRPr="003E0D8E" w:rsidRDefault="009D7918" w:rsidP="009D79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D7918" w:rsidRPr="003E0D8E" w:rsidRDefault="001A441D" w:rsidP="009D791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ГРБС </w:t>
      </w:r>
      <w:r w:rsidR="009D7918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Комитет образования</w:t>
      </w:r>
      <w:r w:rsidR="00E56EF6" w:rsidRPr="00E56EF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– Код нарушения 1.2.91 (по классификатору нарушений, выявляемых в ходе внешнего государственного аудита (контроля) - нарушение порядка составления и представления отчета об исполнении бюджетов бюджетной системы Российской Федерации.</w:t>
      </w:r>
      <w:r w:rsidR="009D7918" w:rsidRPr="003E0D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End"/>
    </w:p>
    <w:p w:rsidR="009D7918" w:rsidRPr="00B41E51" w:rsidRDefault="009D7918" w:rsidP="009D7918">
      <w:pPr>
        <w:pStyle w:val="a9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E51">
        <w:rPr>
          <w:rFonts w:ascii="Times New Roman" w:hAnsi="Times New Roman" w:cs="Times New Roman"/>
          <w:b/>
          <w:i/>
          <w:sz w:val="24"/>
          <w:szCs w:val="24"/>
        </w:rPr>
        <w:t>В нарушение пункта 152 Инструкции 191н:</w:t>
      </w:r>
    </w:p>
    <w:p w:rsidR="009D7918" w:rsidRDefault="009D7918" w:rsidP="009D791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 В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 разделе 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ф. 0503160 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«Результаты деятельности субъекта бюджетной отчетности» не отражена информация </w:t>
      </w:r>
      <w:proofErr w:type="gramStart"/>
      <w:r w:rsidRPr="00B41E51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обеспеченности основными фондами и характеристике комплектности; нет информации о техническом состоянии, эффективности использования (соответствия величины, состава и технического уровня фондов реальной потребности в них) и основных мероприятиях по улучшению состояния и сохранности основных средств.</w:t>
      </w:r>
    </w:p>
    <w:p w:rsidR="009D7918" w:rsidRDefault="009D7918" w:rsidP="009D791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 В разделе 3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6922">
        <w:rPr>
          <w:rFonts w:ascii="Times New Roman" w:hAnsi="Times New Roman" w:cs="Times New Roman"/>
          <w:b/>
          <w:i/>
          <w:sz w:val="24"/>
          <w:szCs w:val="24"/>
        </w:rPr>
        <w:t xml:space="preserve">ф. 0503160 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«Анализ отчета об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исполнении бюджета субъектом 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 xml:space="preserve">бюджетной отчетности»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отражена информация: </w:t>
      </w:r>
    </w:p>
    <w:p w:rsidR="009D7918" w:rsidRPr="00B41E51" w:rsidRDefault="009D7918" w:rsidP="009D791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>об отсутствии бюджетных обязательст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(денежных обязательств) сверх </w:t>
      </w:r>
      <w:r w:rsidRPr="00B41E51">
        <w:rPr>
          <w:rFonts w:ascii="Times New Roman" w:hAnsi="Times New Roman" w:cs="Times New Roman"/>
          <w:b/>
          <w:i/>
          <w:sz w:val="24"/>
          <w:szCs w:val="24"/>
        </w:rPr>
        <w:t>установленного лимита.</w:t>
      </w:r>
    </w:p>
    <w:p w:rsidR="009D7918" w:rsidRPr="00B41E51" w:rsidRDefault="009D7918" w:rsidP="009D7918">
      <w:pPr>
        <w:pStyle w:val="12"/>
        <w:tabs>
          <w:tab w:val="clear" w:pos="1276"/>
          <w:tab w:val="left" w:pos="1080"/>
        </w:tabs>
        <w:suppressAutoHyphens/>
        <w:ind w:left="644" w:firstLine="0"/>
        <w:rPr>
          <w:b/>
          <w:i/>
          <w:sz w:val="24"/>
          <w:szCs w:val="24"/>
        </w:rPr>
      </w:pPr>
    </w:p>
    <w:p w:rsidR="009D7918" w:rsidRDefault="009D7918" w:rsidP="009D7918">
      <w:pPr>
        <w:pStyle w:val="12"/>
        <w:tabs>
          <w:tab w:val="clear" w:pos="1276"/>
          <w:tab w:val="left" w:pos="1080"/>
        </w:tabs>
        <w:suppressAutoHyphens/>
        <w:ind w:firstLine="0"/>
        <w:rPr>
          <w:b/>
          <w:i/>
          <w:sz w:val="24"/>
          <w:szCs w:val="24"/>
          <w:u w:val="single"/>
        </w:rPr>
      </w:pPr>
      <w:proofErr w:type="gramStart"/>
      <w:r w:rsidRPr="00A6495C">
        <w:rPr>
          <w:b/>
          <w:i/>
          <w:sz w:val="24"/>
          <w:szCs w:val="24"/>
          <w:highlight w:val="yellow"/>
          <w:u w:val="single"/>
        </w:rPr>
        <w:t>Муниципальное бюджетное учреждение культуры "</w:t>
      </w:r>
      <w:proofErr w:type="spellStart"/>
      <w:r w:rsidRPr="00A6495C">
        <w:rPr>
          <w:b/>
          <w:i/>
          <w:sz w:val="24"/>
          <w:szCs w:val="24"/>
          <w:highlight w:val="yellow"/>
          <w:u w:val="single"/>
        </w:rPr>
        <w:t>Межпоселенческая</w:t>
      </w:r>
      <w:proofErr w:type="spellEnd"/>
      <w:r w:rsidRPr="00A6495C">
        <w:rPr>
          <w:b/>
          <w:i/>
          <w:sz w:val="24"/>
          <w:szCs w:val="24"/>
          <w:highlight w:val="yellow"/>
          <w:u w:val="single"/>
        </w:rPr>
        <w:t xml:space="preserve"> библиотечная система" муниципального образования Каменский район</w:t>
      </w:r>
      <w:r w:rsidR="00E56EF6" w:rsidRPr="00A6495C">
        <w:rPr>
          <w:b/>
          <w:i/>
          <w:sz w:val="24"/>
          <w:szCs w:val="24"/>
          <w:highlight w:val="yellow"/>
          <w:u w:val="single"/>
        </w:rPr>
        <w:t xml:space="preserve"> – </w:t>
      </w:r>
      <w:r w:rsidR="00E56EF6" w:rsidRPr="00E56EF6">
        <w:rPr>
          <w:b/>
          <w:i/>
          <w:sz w:val="24"/>
          <w:szCs w:val="24"/>
          <w:highlight w:val="yellow"/>
          <w:u w:val="single"/>
        </w:rPr>
        <w:t xml:space="preserve">Код нарушения 1.2.91 (по классификатору нарушений, выявляемых в ходе внешнего государственного аудита </w:t>
      </w:r>
      <w:r w:rsidR="00E56EF6" w:rsidRPr="00E56EF6">
        <w:rPr>
          <w:b/>
          <w:i/>
          <w:sz w:val="24"/>
          <w:szCs w:val="24"/>
          <w:highlight w:val="yellow"/>
          <w:u w:val="single"/>
        </w:rPr>
        <w:lastRenderedPageBreak/>
        <w:t>(контроля) - нарушение порядка составления и представления отчета об исполнении бюджетов бюджетной системы Российской Федерации.</w:t>
      </w:r>
      <w:proofErr w:type="gramEnd"/>
    </w:p>
    <w:p w:rsidR="009D7918" w:rsidRPr="007D417A" w:rsidRDefault="009D7918" w:rsidP="009D7918">
      <w:pPr>
        <w:pStyle w:val="12"/>
        <w:numPr>
          <w:ilvl w:val="0"/>
          <w:numId w:val="26"/>
        </w:numPr>
        <w:tabs>
          <w:tab w:val="clear" w:pos="1276"/>
          <w:tab w:val="left" w:pos="851"/>
        </w:tabs>
        <w:suppressAutoHyphens/>
        <w:ind w:hanging="578"/>
        <w:rPr>
          <w:b/>
          <w:sz w:val="24"/>
          <w:szCs w:val="24"/>
        </w:rPr>
      </w:pPr>
      <w:r w:rsidRPr="007D417A">
        <w:rPr>
          <w:b/>
          <w:i/>
          <w:sz w:val="24"/>
          <w:szCs w:val="24"/>
        </w:rPr>
        <w:t>В нарушение и</w:t>
      </w:r>
      <w:r>
        <w:rPr>
          <w:b/>
          <w:i/>
          <w:sz w:val="24"/>
          <w:szCs w:val="24"/>
        </w:rPr>
        <w:t>нструкции № 33н</w:t>
      </w:r>
      <w:r w:rsidRPr="007D417A">
        <w:t xml:space="preserve"> </w:t>
      </w:r>
      <w:r>
        <w:rPr>
          <w:b/>
          <w:i/>
          <w:sz w:val="24"/>
          <w:szCs w:val="24"/>
        </w:rPr>
        <w:t>в составе годовой бюджетной отчетности не представлены</w:t>
      </w:r>
      <w:r w:rsidRPr="007D417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таблицы</w:t>
      </w:r>
      <w:r w:rsidRPr="007D417A">
        <w:rPr>
          <w:b/>
          <w:i/>
          <w:sz w:val="24"/>
          <w:szCs w:val="24"/>
        </w:rPr>
        <w:t xml:space="preserve"> NN 7</w:t>
      </w:r>
      <w:r>
        <w:rPr>
          <w:b/>
          <w:i/>
          <w:sz w:val="24"/>
          <w:szCs w:val="24"/>
        </w:rPr>
        <w:t>-11,</w:t>
      </w:r>
      <w:r w:rsidRPr="007D417A">
        <w:t xml:space="preserve"> </w:t>
      </w:r>
      <w:r>
        <w:rPr>
          <w:b/>
          <w:i/>
          <w:sz w:val="24"/>
          <w:szCs w:val="24"/>
        </w:rPr>
        <w:t>форма 05037</w:t>
      </w:r>
      <w:r w:rsidRPr="007D417A">
        <w:rPr>
          <w:b/>
          <w:i/>
          <w:sz w:val="24"/>
          <w:szCs w:val="24"/>
        </w:rPr>
        <w:t>60, представленная к проверке в составе бюджетной отчетности за отчетный период не содержи</w:t>
      </w:r>
      <w:r>
        <w:rPr>
          <w:b/>
          <w:i/>
          <w:sz w:val="24"/>
          <w:szCs w:val="24"/>
        </w:rPr>
        <w:t>т информации, что таблицы №№7-11 не представлены</w:t>
      </w:r>
      <w:r w:rsidRPr="007D417A">
        <w:rPr>
          <w:b/>
          <w:i/>
          <w:sz w:val="24"/>
          <w:szCs w:val="24"/>
        </w:rPr>
        <w:t xml:space="preserve"> ввиду отсутствия числовых значений показателей</w:t>
      </w:r>
    </w:p>
    <w:p w:rsidR="003A7363" w:rsidRPr="003A7363" w:rsidRDefault="003A7363" w:rsidP="003A7363">
      <w:pPr>
        <w:pStyle w:val="12"/>
        <w:tabs>
          <w:tab w:val="left" w:pos="1080"/>
        </w:tabs>
        <w:suppressAutoHyphens/>
        <w:rPr>
          <w:sz w:val="24"/>
          <w:szCs w:val="24"/>
        </w:rPr>
      </w:pPr>
    </w:p>
    <w:p w:rsidR="00CD786B" w:rsidRPr="00310C5B" w:rsidRDefault="00310C5B" w:rsidP="00310C5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Выявленные нарушения и недостатки по результатам отчетности МО Каменский район:</w:t>
      </w:r>
    </w:p>
    <w:tbl>
      <w:tblPr>
        <w:tblW w:w="16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623"/>
        <w:gridCol w:w="1448"/>
        <w:gridCol w:w="1854"/>
      </w:tblGrid>
      <w:tr w:rsidR="00CD786B" w:rsidRPr="001F7566" w:rsidTr="004C68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 вид</w:t>
            </w:r>
            <w:r w:rsidR="009D0E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нарушения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нарушений по классификатору</w:t>
            </w:r>
          </w:p>
          <w:p w:rsidR="00CD786B" w:rsidRPr="001F7566" w:rsidRDefault="00CD786B" w:rsidP="00AA52C5">
            <w:pPr>
              <w:spacing w:after="0" w:line="240" w:lineRule="auto"/>
              <w:ind w:right="-234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D0E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9D5168"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во/сумма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6823" w:rsidRPr="001F7566" w:rsidTr="004C68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823" w:rsidRPr="001F7566" w:rsidRDefault="004C6823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23" w:rsidRPr="001F7566" w:rsidRDefault="004C6823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Нарушения при формировании и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исполнении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23" w:rsidRPr="001F7566" w:rsidRDefault="004C6823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лн. руб.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823" w:rsidRPr="001F7566" w:rsidRDefault="00EF2508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5/43,7 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показатели по доходам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 – Инструкция №191н).</w:t>
            </w:r>
            <w:proofErr w:type="gramEnd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плановых показателей по доходам в отчете об исполнении бюджета МО (ф. 0503117) привело к искажению плановых показателей в консолидированной отчетности по муниципальному образованию.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967312" w:rsidRPr="00967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C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1.2.101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9D0E7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факты неисполнения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расходам муниципальных программ,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86B"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</w:t>
            </w:r>
            <w:r w:rsid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жетного кодекса РФ.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9673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41,79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733C74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76B07" w:rsidRDefault="00A24DB6" w:rsidP="007B73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1F756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1/01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733C74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нарушение приказ Минфина России от 24.05.2022 N 82н (ред. от 13.11.2023) "О Порядке формирования и применения кодов бюджетной классификации Российской Федерации, их структуре и принципах назначения" оплаченны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расходы </w:t>
            </w:r>
            <w:r w:rsidRP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коду вида расходов 852, произведены в нарушение вышеуказанного приказа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1F756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24DB6" w:rsidRPr="001F7566" w:rsidTr="006B59C8">
        <w:tc>
          <w:tcPr>
            <w:tcW w:w="1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млн. руб.            0/0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руб.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7BC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7.14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5F78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7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Нарушения при осуществлении внутреннего финансового аудита</w:t>
            </w:r>
            <w:r w:rsidRPr="00C67BC8">
              <w:t xml:space="preserve"> (</w:t>
            </w:r>
            <w:r w:rsidRPr="00C67BC8">
              <w:rPr>
                <w:rFonts w:ascii="Times New Roman" w:hAnsi="Times New Roman" w:cs="Times New Roman"/>
                <w:i/>
                <w:sz w:val="24"/>
                <w:szCs w:val="24"/>
              </w:rPr>
              <w:t>в нарушение</w:t>
            </w:r>
            <w:r w:rsidRPr="00C67BC8">
              <w:t xml:space="preserve"> </w:t>
            </w:r>
            <w:r w:rsidRPr="00C67BC8">
              <w:rPr>
                <w:rFonts w:ascii="Times New Roman" w:hAnsi="Times New Roman" w:cs="Times New Roman"/>
                <w:i/>
                <w:sz w:val="24"/>
                <w:szCs w:val="24"/>
              </w:rPr>
              <w:t>статьи 160.2-1 Бюджетного кодекса Российской Федерации не проведен внутренний финансовый аудит)</w:t>
            </w:r>
          </w:p>
          <w:p w:rsidR="00A24DB6" w:rsidRPr="00C67BC8" w:rsidRDefault="00A24DB6" w:rsidP="0009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 2023 год</w:t>
            </w:r>
            <w:r w:rsidRPr="00090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проведение внутреннего финансового аудита администрацией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 Каменский район</w:t>
            </w:r>
            <w:r w:rsidRPr="00090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обеспечено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0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КСК считает, бездействие</w:t>
            </w:r>
            <w:r w:rsidRPr="00090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части не обеспечения проведения внутреннего финансового аудита незаконным в истекшем периоде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указанное может служить основанием 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административного искового заявления</w:t>
            </w:r>
            <w:r w:rsidRPr="00090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в защиту интересов неопределенного круга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12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C67BC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1/0</w:t>
            </w:r>
          </w:p>
        </w:tc>
      </w:tr>
      <w:tr w:rsidR="00A24DB6" w:rsidRPr="001F7566" w:rsidTr="009D516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9D5168" w:rsidRDefault="00A24DB6" w:rsidP="005F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Неэффективное использование муниципальных средств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F0789E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Млн. руб.            </w:t>
            </w:r>
            <w:r w:rsidR="00EF25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/0,1</w:t>
            </w:r>
          </w:p>
        </w:tc>
      </w:tr>
      <w:tr w:rsidR="00A24DB6" w:rsidRPr="001F7566" w:rsidTr="009D5168">
        <w:trPr>
          <w:trHeight w:val="50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F0789E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9D5168" w:rsidRDefault="00A24DB6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7D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нарушение статьи 34,162 БК РФ допущено неэффективное расходование бюджетных средств, производились расходы на уплату пен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ей, штрафов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Default="00EF250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A24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56EF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56EF6" w:rsidRDefault="00A24DB6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Устранено выявленных нарушений в ходе ЭАМ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56EF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E56EF6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24DB6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9D5168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9D5168" w:rsidRDefault="00A24DB6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беспечен возврат сре</w:t>
            </w:r>
            <w:proofErr w:type="gramStart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дств в б</w:t>
            </w:r>
            <w:proofErr w:type="gramEnd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юджетную систему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F0789E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B6" w:rsidRPr="00F0789E" w:rsidRDefault="00A24DB6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F5A6A" w:rsidRDefault="00AF5A6A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  <w:u w:val="single"/>
        </w:rPr>
      </w:pPr>
    </w:p>
    <w:p w:rsidR="00866077" w:rsidRPr="001F7566" w:rsidRDefault="00866077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  <w:u w:val="single"/>
        </w:rPr>
        <w:t>Выводы по результатам внешней проверки</w:t>
      </w:r>
      <w:r w:rsidR="009643E1" w:rsidRPr="001F7566">
        <w:rPr>
          <w:b/>
          <w:sz w:val="24"/>
          <w:szCs w:val="24"/>
          <w:u w:val="single"/>
        </w:rPr>
        <w:t xml:space="preserve"> годового отчета</w:t>
      </w:r>
      <w:r w:rsidR="009643E1" w:rsidRPr="001F7566">
        <w:rPr>
          <w:b/>
          <w:sz w:val="24"/>
          <w:szCs w:val="24"/>
        </w:rPr>
        <w:t xml:space="preserve"> </w:t>
      </w:r>
      <w:r w:rsidR="009643E1" w:rsidRPr="001F7566">
        <w:rPr>
          <w:b/>
          <w:sz w:val="24"/>
          <w:szCs w:val="24"/>
          <w:u w:val="single"/>
        </w:rPr>
        <w:t>об исполнении бюджета МО Каменский район</w:t>
      </w:r>
      <w:r w:rsidR="0062489A" w:rsidRPr="001F7566">
        <w:rPr>
          <w:b/>
          <w:sz w:val="24"/>
          <w:szCs w:val="24"/>
          <w:u w:val="single"/>
        </w:rPr>
        <w:t xml:space="preserve"> и </w:t>
      </w:r>
      <w:r w:rsidRPr="001F7566">
        <w:rPr>
          <w:b/>
          <w:sz w:val="24"/>
          <w:szCs w:val="24"/>
          <w:u w:val="single"/>
        </w:rPr>
        <w:t xml:space="preserve"> проекта решения</w:t>
      </w:r>
      <w:r w:rsidR="00492AE3" w:rsidRPr="001F7566">
        <w:rPr>
          <w:b/>
          <w:sz w:val="24"/>
          <w:szCs w:val="24"/>
          <w:u w:val="single"/>
        </w:rPr>
        <w:t xml:space="preserve"> Собрания представителей</w:t>
      </w:r>
      <w:r w:rsidR="00732C60" w:rsidRPr="001F7566">
        <w:rPr>
          <w:b/>
          <w:sz w:val="24"/>
          <w:szCs w:val="24"/>
        </w:rPr>
        <w:t>.</w:t>
      </w:r>
    </w:p>
    <w:p w:rsidR="00B27B38" w:rsidRPr="001F7566" w:rsidRDefault="00B27B38" w:rsidP="00381C57">
      <w:pPr>
        <w:pStyle w:val="a5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F7566">
        <w:rPr>
          <w:rFonts w:ascii="Times New Roman" w:hAnsi="Times New Roman" w:cs="Times New Roman"/>
          <w:spacing w:val="-2"/>
          <w:sz w:val="24"/>
          <w:szCs w:val="24"/>
        </w:rPr>
        <w:t>По результатам проведенной внешней</w:t>
      </w:r>
      <w:r w:rsidRPr="001F75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проверки годовой отчетности и проекта решения Собрания представителей муниципального образования Каменский район об утверждении отчета «Об исполнении бюджета муниципального обр</w:t>
      </w:r>
      <w:r w:rsidR="00D80394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азования Каменский район за </w:t>
      </w:r>
      <w:r w:rsidR="009B5A31">
        <w:rPr>
          <w:rStyle w:val="a8"/>
          <w:rFonts w:ascii="Times New Roman" w:hAnsi="Times New Roman" w:cs="Times New Roman"/>
          <w:i w:val="0"/>
          <w:sz w:val="24"/>
          <w:szCs w:val="24"/>
        </w:rPr>
        <w:t>2023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год»  контрольно-счётная комиссия отмечает</w:t>
      </w:r>
      <w:proofErr w:type="gramStart"/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1F7566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1F7566">
        <w:rPr>
          <w:rFonts w:ascii="Times New Roman" w:hAnsi="Times New Roman" w:cs="Times New Roman"/>
          <w:iCs/>
          <w:sz w:val="24"/>
          <w:szCs w:val="24"/>
        </w:rPr>
        <w:t>Представленная финансовым управлением администрации муниципального образования Каменский район консолидированная годо</w:t>
      </w:r>
      <w:r w:rsidR="00D80394" w:rsidRPr="001F7566">
        <w:rPr>
          <w:rFonts w:ascii="Times New Roman" w:hAnsi="Times New Roman" w:cs="Times New Roman"/>
          <w:iCs/>
          <w:sz w:val="24"/>
          <w:szCs w:val="24"/>
        </w:rPr>
        <w:t xml:space="preserve">вая бюджетная отчётность за </w:t>
      </w:r>
      <w:r w:rsidR="009B5A31">
        <w:rPr>
          <w:rFonts w:ascii="Times New Roman" w:hAnsi="Times New Roman" w:cs="Times New Roman"/>
          <w:iCs/>
          <w:sz w:val="24"/>
          <w:szCs w:val="24"/>
        </w:rPr>
        <w:t>2023</w:t>
      </w:r>
      <w:r w:rsidRPr="001F7566">
        <w:rPr>
          <w:rFonts w:ascii="Times New Roman" w:hAnsi="Times New Roman" w:cs="Times New Roman"/>
          <w:iCs/>
          <w:sz w:val="24"/>
          <w:szCs w:val="24"/>
        </w:rPr>
        <w:t xml:space="preserve"> год  составлена в соответствии со статьями 154, 264.2, 264.3 Бюджетного кодекса РФ, с учётом требований и по формам, предусмотренным Приказом Министерства финансов РФ от 28.12.2010г №191н «Об утверждении Инструкции о порядке составления и предоставления годовой, квартальной и месячной отчётности об исполнении бюджетов системы Российской Федерации</w:t>
      </w:r>
      <w:proofErr w:type="gramEnd"/>
      <w:r w:rsidRPr="001F7566">
        <w:rPr>
          <w:rFonts w:ascii="Times New Roman" w:hAnsi="Times New Roman" w:cs="Times New Roman"/>
          <w:iCs/>
          <w:sz w:val="24"/>
          <w:szCs w:val="24"/>
        </w:rPr>
        <w:t>»</w:t>
      </w:r>
      <w:r w:rsidR="00B37923">
        <w:rPr>
          <w:rFonts w:ascii="Times New Roman" w:hAnsi="Times New Roman" w:cs="Times New Roman"/>
          <w:iCs/>
          <w:sz w:val="24"/>
          <w:szCs w:val="24"/>
        </w:rPr>
        <w:t>, за исключением установленных нарушений</w:t>
      </w:r>
      <w:r w:rsidR="00533138">
        <w:rPr>
          <w:rFonts w:ascii="Times New Roman" w:hAnsi="Times New Roman" w:cs="Times New Roman"/>
          <w:iCs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Годовой отчёт об</w:t>
      </w:r>
      <w:r w:rsidR="00AE37FA">
        <w:rPr>
          <w:rFonts w:ascii="Times New Roman" w:hAnsi="Times New Roman" w:cs="Times New Roman"/>
          <w:sz w:val="24"/>
          <w:szCs w:val="24"/>
        </w:rPr>
        <w:t xml:space="preserve"> исполнении бюджета </w:t>
      </w:r>
      <w:r w:rsidRPr="001F7566">
        <w:rPr>
          <w:rFonts w:ascii="Times New Roman" w:hAnsi="Times New Roman" w:cs="Times New Roman"/>
          <w:sz w:val="24"/>
          <w:szCs w:val="24"/>
        </w:rPr>
        <w:t xml:space="preserve"> в части показателей исполнения бюджета составлен финансовым управлением на основании сводной бюджетной отчётности главных администраторов бюджетных средств, что соответствует требованиям пункта 2 статьи 264.2 Бюджетного кодекса Российской Федерации.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Классификация доходов и расходов бюджета соответствует статьям 20 и 21 Бюджетного кодекса РФ.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>Случаев  превышения  фактического  финансирования  по  отчету  об исполнении  бюджета над утвержденными параметрами сводной бюджетной росписи  бюджета не установлено.</w:t>
      </w:r>
    </w:p>
    <w:p w:rsidR="00483FE6" w:rsidRPr="001F7566" w:rsidRDefault="004B6A6E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 xml:space="preserve">Статьи </w:t>
      </w:r>
      <w:r w:rsidR="00B27B38" w:rsidRPr="001F7566">
        <w:rPr>
          <w:rFonts w:ascii="Times New Roman" w:hAnsi="Times New Roman" w:cs="Times New Roman"/>
          <w:iCs/>
          <w:sz w:val="24"/>
          <w:szCs w:val="24"/>
        </w:rPr>
        <w:t xml:space="preserve">215.1 и ст. 217.1 Бюджетного кодекса Российской Федерации  </w:t>
      </w:r>
      <w:r w:rsidRPr="001F7566">
        <w:rPr>
          <w:rFonts w:ascii="Times New Roman" w:hAnsi="Times New Roman" w:cs="Times New Roman"/>
          <w:iCs/>
          <w:sz w:val="24"/>
          <w:szCs w:val="24"/>
        </w:rPr>
        <w:t>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Формы бюджетной отчётности, не содержащие числовых значений, не представлены. Информация об отсутствии в составе бюджетной отчётности форм, не содержащих числовых значений, приведена в текстовой части Пояснительной записки, что соответствует пунктам 8, 152 Инструкции No191н</w:t>
      </w:r>
      <w:proofErr w:type="gramStart"/>
      <w:r w:rsidR="006375D8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отчётности ГАБС 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целях увеличения  доходной части муниципального бюджета, принимать меры по  повышению результативности бюджетных расходов, совместно с налоговыми органами проводить работу по изысканию доходов, проводить анализ недоимки, адресную работа по  погашению недоимки.   Не допускать задолженности  по земельному налогу в консолидированный бюджет. В целях обеспечения  эффективного управления земельными участками  изымать и оформлять  в муниципальную собственность земельные участки, неиспользуемые или используемые с нарушением земельного законодательства с последующей передачей  в аренду</w:t>
      </w:r>
      <w:r w:rsidR="000F4C26" w:rsidRPr="001F7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157 БК РФ осуществлять бюджетные полномочия по проведению внутреннего финансового контроля</w:t>
      </w:r>
      <w:proofErr w:type="gramStart"/>
      <w:r w:rsidRPr="001F75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16983" w:rsidRPr="001F7566" w:rsidRDefault="00C16983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1284" w:rsidRPr="001F7566" w:rsidRDefault="003A1284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b/>
          <w:sz w:val="24"/>
          <w:szCs w:val="24"/>
          <w:u w:val="single"/>
        </w:rPr>
        <w:t>На основании выше изложенного:</w:t>
      </w:r>
    </w:p>
    <w:p w:rsidR="00515E69" w:rsidRDefault="003A1284" w:rsidP="00093BFE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Рассмотрев пре</w:t>
      </w:r>
      <w:r w:rsidR="005150F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дложенные</w:t>
      </w:r>
      <w:r w:rsidR="00EE6999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для проведения анализа проект решения и годовую отчетность,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КСК МО Каменский район</w:t>
      </w:r>
      <w:r w:rsid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отмечает, что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15E69" w:rsidRPr="00515E69" w:rsidRDefault="00515E69" w:rsidP="00515E69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п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>редставленный проект</w:t>
      </w:r>
      <w:r w:rsidRPr="00515E69">
        <w:t xml:space="preserve"> 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>и годовая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отчетность </w:t>
      </w:r>
      <w:r w:rsidRPr="00C67BC8">
        <w:rPr>
          <w:rStyle w:val="a8"/>
          <w:rFonts w:ascii="Times New Roman" w:hAnsi="Times New Roman" w:cs="Times New Roman"/>
          <w:i w:val="0"/>
          <w:sz w:val="24"/>
          <w:szCs w:val="24"/>
        </w:rPr>
        <w:t>не в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полном объеме отвечает требованиям законодательства и требует пояснения причин </w:t>
      </w:r>
      <w:r w:rsidR="00E419E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устранения нарушен</w:t>
      </w:r>
      <w:r w:rsidR="005A6111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ий бюджетного законодательства. </w:t>
      </w:r>
      <w:r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>Информацию о</w:t>
      </w:r>
      <w:r w:rsidR="00C67BC8"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 xml:space="preserve"> результатах рассмотрения настоящего заключения и</w:t>
      </w:r>
      <w:r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 xml:space="preserve"> принятых</w:t>
      </w:r>
      <w:r w:rsidR="005A6111"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 xml:space="preserve"> мерах</w:t>
      </w:r>
      <w:r w:rsidR="00C67BC8"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 xml:space="preserve">  предоставить в КСК до 19.04.2024</w:t>
      </w:r>
      <w:r w:rsidRPr="00C67BC8">
        <w:rPr>
          <w:rStyle w:val="a8"/>
          <w:rFonts w:ascii="Times New Roman" w:hAnsi="Times New Roman" w:cs="Times New Roman"/>
          <w:i w:val="0"/>
          <w:sz w:val="24"/>
          <w:szCs w:val="24"/>
          <w:highlight w:val="yellow"/>
          <w:u w:val="single"/>
        </w:rPr>
        <w:t xml:space="preserve"> года</w:t>
      </w:r>
      <w:r w:rsidR="00C67BC8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</w:t>
      </w:r>
    </w:p>
    <w:p w:rsidR="00E419E9" w:rsidRDefault="00E419E9" w:rsidP="001953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6077" w:rsidRPr="001F7566" w:rsidRDefault="00866077" w:rsidP="001953BE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159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DB393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2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E51595" w:rsidRPr="001F7566">
        <w:rPr>
          <w:rFonts w:ascii="Times New Roman" w:hAnsi="Times New Roman" w:cs="Times New Roman"/>
          <w:sz w:val="24"/>
          <w:szCs w:val="24"/>
        </w:rPr>
        <w:t>С.Н.   Колобков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23F7" w:rsidRDefault="00866077" w:rsidP="001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муниципа</w:t>
      </w:r>
      <w:r w:rsidR="00026A75" w:rsidRPr="001F7566">
        <w:rPr>
          <w:rFonts w:ascii="Times New Roman" w:hAnsi="Times New Roman" w:cs="Times New Roman"/>
          <w:sz w:val="24"/>
          <w:szCs w:val="24"/>
        </w:rPr>
        <w:t>льного образования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6A2F" w:rsidRDefault="00310C5B" w:rsidP="004F123E">
      <w:pPr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sz w:val="24"/>
          <w:szCs w:val="24"/>
        </w:rPr>
        <w:t>12.04.2024</w:t>
      </w:r>
      <w:r w:rsidR="00A2195E" w:rsidRPr="005A6111">
        <w:rPr>
          <w:rStyle w:val="s10"/>
          <w:rFonts w:ascii="Times New Roman" w:hAnsi="Times New Roman" w:cs="Times New Roman"/>
          <w:sz w:val="24"/>
          <w:szCs w:val="24"/>
        </w:rPr>
        <w:t xml:space="preserve"> г.</w:t>
      </w: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882C98" w:rsidRDefault="00882C98" w:rsidP="00882C98">
      <w:pPr>
        <w:spacing w:after="0" w:line="240" w:lineRule="auto"/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>ч</w:t>
      </w:r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то грозит за оплату расходов по неверным кодам бюджетной классификации, в том числе по КВР? </w:t>
      </w:r>
    </w:p>
    <w:p w:rsidR="00882C98" w:rsidRDefault="00882C98" w:rsidP="00882C98">
      <w:pPr>
        <w:spacing w:after="0" w:line="240" w:lineRule="auto"/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>Ответ</w:t>
      </w:r>
    </w:p>
    <w:p w:rsidR="00882C98" w:rsidRPr="00882C98" w:rsidRDefault="00882C98" w:rsidP="00882C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Если оплатите расходы по кодам видов расходов, которые не соответствуют ведомственной детализации, ревизоры установят нецелевой расход бюджетных средств (ст. 38, п. 1 ст. 306.4 БК). За это </w:t>
      </w:r>
      <w:proofErr w:type="spellStart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>медорганизацию</w:t>
      </w:r>
      <w:proofErr w:type="spellEnd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могут привлечь к административной и уголовной ответственности. Если ошибка приведет к искажению </w:t>
      </w:r>
      <w:proofErr w:type="spellStart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>бухотчетности</w:t>
      </w:r>
      <w:proofErr w:type="spellEnd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учреждение и ответственных лиц могут привлечь к административной ответственности за грубое нарушение правил бухучета. Если привлекут к административной ответственности, штраф для самой организации будет составлять от 5 до 25 процентов суммы бюджетных средств, которые она использовала не по назначению. Для должностных лиц – от 20 000 до 50 000 руб. Также должностное лицо организации могут дисквалифицировать на срок до трех лет. Такие нормы содержит статья 15.14 КоАП. К уголовной ответственности могут привлечь по нормам статей 285.1 и 285.2 УК. Например, за нецелевое использование бюджетных средств в особо крупном размере, то есть свыше 7,5 </w:t>
      </w:r>
      <w:proofErr w:type="gramStart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>млн</w:t>
      </w:r>
      <w:proofErr w:type="gramEnd"/>
      <w:r w:rsidRPr="00882C98">
        <w:rPr>
          <w:rFonts w:ascii="Arial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руб. Штраф для должностного лица до 500 000 руб., принудительные работы до пяти лет или лишение свободы на тот же срок (ч. 2 ст. 285.1 УК).</w:t>
      </w: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C0237" w:rsidRDefault="006C023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423F7" w:rsidRDefault="006423F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00398" w:rsidRDefault="00B0039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AE37FA" w:rsidRDefault="00AE37FA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AE37FA" w:rsidRDefault="00AE37FA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Pr="001F7566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75EE6" w:rsidRPr="001F7566" w:rsidRDefault="00F75EE6" w:rsidP="00E9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EE6" w:rsidRPr="001F7566" w:rsidSect="00E3345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78" w:rsidRDefault="00D46E78" w:rsidP="00656FC6">
      <w:pPr>
        <w:spacing w:after="0" w:line="240" w:lineRule="auto"/>
      </w:pPr>
      <w:r>
        <w:separator/>
      </w:r>
    </w:p>
  </w:endnote>
  <w:endnote w:type="continuationSeparator" w:id="0">
    <w:p w:rsidR="00D46E78" w:rsidRDefault="00D46E78" w:rsidP="006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78" w:rsidRDefault="00D46E78" w:rsidP="00656FC6">
      <w:pPr>
        <w:spacing w:after="0" w:line="240" w:lineRule="auto"/>
      </w:pPr>
      <w:r>
        <w:separator/>
      </w:r>
    </w:p>
  </w:footnote>
  <w:footnote w:type="continuationSeparator" w:id="0">
    <w:p w:rsidR="00D46E78" w:rsidRDefault="00D46E78" w:rsidP="00656FC6">
      <w:pPr>
        <w:spacing w:after="0" w:line="240" w:lineRule="auto"/>
      </w:pPr>
      <w:r>
        <w:continuationSeparator/>
      </w:r>
    </w:p>
  </w:footnote>
  <w:footnote w:id="1">
    <w:p w:rsidR="007B7325" w:rsidRDefault="007B7325" w:rsidP="00E637B3">
      <w:pPr>
        <w:pStyle w:val="af3"/>
        <w:spacing w:before="40"/>
        <w:ind w:firstLine="567"/>
        <w:jc w:val="both"/>
        <w:rPr>
          <w:rFonts w:ascii="Times New Roman" w:hAnsi="Times New Roman"/>
        </w:rPr>
      </w:pPr>
      <w:r>
        <w:rPr>
          <w:rStyle w:val="af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Показатель установлен Приказом Минфина России от 03.12.2010 №552 «О порядке осуществления мониторинга и оценки качества управления региональными финансами» (в редакции от 29.07.2019).</w:t>
      </w:r>
    </w:p>
  </w:footnote>
  <w:footnote w:id="2">
    <w:p w:rsidR="007B7325" w:rsidRPr="00902074" w:rsidRDefault="007B7325" w:rsidP="003F489F">
      <w:pPr>
        <w:pStyle w:val="af3"/>
        <w:ind w:firstLine="567"/>
        <w:jc w:val="both"/>
        <w:rPr>
          <w:rFonts w:ascii="Times New Roman" w:hAnsi="Times New Roman"/>
          <w:sz w:val="22"/>
          <w:szCs w:val="22"/>
        </w:rPr>
      </w:pPr>
      <w:r w:rsidRPr="00902074">
        <w:rPr>
          <w:rStyle w:val="af5"/>
          <w:rFonts w:ascii="Times New Roman" w:hAnsi="Times New Roman"/>
          <w:spacing w:val="-4"/>
          <w:sz w:val="22"/>
          <w:szCs w:val="22"/>
        </w:rPr>
        <w:footnoteRef/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 В Отчете (ф. 0503117) отражаются годовые объемы утвержденных бюджетных назначений на текущий финансовый год по разделу «Доходы бюджета» в сумме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плановых показателей доходов</w:t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 бюджета,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утвержденных законом (решением) о бюджете</w:t>
      </w:r>
      <w:r w:rsidRPr="00902074">
        <w:rPr>
          <w:rFonts w:ascii="Times New Roman" w:hAnsi="Times New Roman"/>
          <w:spacing w:val="-4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DF1"/>
    <w:multiLevelType w:val="hybridMultilevel"/>
    <w:tmpl w:val="3E38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B43"/>
    <w:multiLevelType w:val="hybridMultilevel"/>
    <w:tmpl w:val="E6B8D84C"/>
    <w:lvl w:ilvl="0" w:tplc="828EF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599"/>
    <w:multiLevelType w:val="hybridMultilevel"/>
    <w:tmpl w:val="EF5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3BCB"/>
    <w:multiLevelType w:val="hybridMultilevel"/>
    <w:tmpl w:val="8F0C2374"/>
    <w:lvl w:ilvl="0" w:tplc="1C40401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1FB2"/>
    <w:multiLevelType w:val="hybridMultilevel"/>
    <w:tmpl w:val="9DFEB97A"/>
    <w:lvl w:ilvl="0" w:tplc="2F486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2E20D7"/>
    <w:multiLevelType w:val="hybridMultilevel"/>
    <w:tmpl w:val="B088E164"/>
    <w:lvl w:ilvl="0" w:tplc="A23086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0A21"/>
    <w:multiLevelType w:val="hybridMultilevel"/>
    <w:tmpl w:val="A300BBC6"/>
    <w:lvl w:ilvl="0" w:tplc="672EAF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115A2"/>
    <w:multiLevelType w:val="hybridMultilevel"/>
    <w:tmpl w:val="BF38480E"/>
    <w:lvl w:ilvl="0" w:tplc="842053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9C10500"/>
    <w:multiLevelType w:val="multilevel"/>
    <w:tmpl w:val="70DABE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3987935"/>
    <w:multiLevelType w:val="hybridMultilevel"/>
    <w:tmpl w:val="33F0F364"/>
    <w:lvl w:ilvl="0" w:tplc="E626DFEE">
      <w:start w:val="12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54DF"/>
    <w:multiLevelType w:val="hybridMultilevel"/>
    <w:tmpl w:val="364C4F78"/>
    <w:lvl w:ilvl="0" w:tplc="09601A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4">
    <w:nsid w:val="470431E2"/>
    <w:multiLevelType w:val="hybridMultilevel"/>
    <w:tmpl w:val="BCEE6BE4"/>
    <w:lvl w:ilvl="0" w:tplc="6CAA2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7E614F4"/>
    <w:multiLevelType w:val="hybridMultilevel"/>
    <w:tmpl w:val="BA6EC0F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01E55"/>
    <w:multiLevelType w:val="hybridMultilevel"/>
    <w:tmpl w:val="17A43922"/>
    <w:lvl w:ilvl="0" w:tplc="2D96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122794"/>
    <w:multiLevelType w:val="hybridMultilevel"/>
    <w:tmpl w:val="DCC2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5236C"/>
    <w:multiLevelType w:val="hybridMultilevel"/>
    <w:tmpl w:val="B0B243E2"/>
    <w:lvl w:ilvl="0" w:tplc="5BE26A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EA7216"/>
    <w:multiLevelType w:val="hybridMultilevel"/>
    <w:tmpl w:val="2E166F38"/>
    <w:lvl w:ilvl="0" w:tplc="3A38D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72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A325D"/>
    <w:multiLevelType w:val="hybridMultilevel"/>
    <w:tmpl w:val="8E385F52"/>
    <w:lvl w:ilvl="0" w:tplc="48F2B948">
      <w:start w:val="1"/>
      <w:numFmt w:val="decimal"/>
      <w:lvlText w:val="%1."/>
      <w:lvlJc w:val="left"/>
      <w:pPr>
        <w:ind w:left="1744" w:hanging="1035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C032F7"/>
    <w:multiLevelType w:val="multilevel"/>
    <w:tmpl w:val="B41ABE7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ascii="PT Astra Serif" w:hAnsi="PT Astra Serif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-425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230E16"/>
    <w:multiLevelType w:val="hybridMultilevel"/>
    <w:tmpl w:val="88A0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27D2C"/>
    <w:multiLevelType w:val="hybridMultilevel"/>
    <w:tmpl w:val="566E35B6"/>
    <w:lvl w:ilvl="0" w:tplc="6EDE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8D0DB6"/>
    <w:multiLevelType w:val="hybridMultilevel"/>
    <w:tmpl w:val="EEACD4CC"/>
    <w:lvl w:ilvl="0" w:tplc="1B6E9B72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FEC59CC"/>
    <w:multiLevelType w:val="hybridMultilevel"/>
    <w:tmpl w:val="0D04B3D8"/>
    <w:lvl w:ilvl="0" w:tplc="9F1EB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3"/>
  </w:num>
  <w:num w:numId="5">
    <w:abstractNumId w:val="15"/>
  </w:num>
  <w:num w:numId="6">
    <w:abstractNumId w:val="18"/>
  </w:num>
  <w:num w:numId="7">
    <w:abstractNumId w:val="5"/>
  </w:num>
  <w:num w:numId="8">
    <w:abstractNumId w:val="24"/>
  </w:num>
  <w:num w:numId="9">
    <w:abstractNumId w:val="21"/>
  </w:num>
  <w:num w:numId="10">
    <w:abstractNumId w:val="19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  <w:num w:numId="19">
    <w:abstractNumId w:val="23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8"/>
  </w:num>
  <w:num w:numId="26">
    <w:abstractNumId w:val="6"/>
  </w:num>
  <w:num w:numId="27">
    <w:abstractNumId w:val="25"/>
  </w:num>
  <w:num w:numId="28">
    <w:abstractNumId w:val="1"/>
  </w:num>
  <w:num w:numId="2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4"/>
    <w:rsid w:val="00002819"/>
    <w:rsid w:val="000055E5"/>
    <w:rsid w:val="00005695"/>
    <w:rsid w:val="00006475"/>
    <w:rsid w:val="000065B3"/>
    <w:rsid w:val="00007691"/>
    <w:rsid w:val="000100E5"/>
    <w:rsid w:val="00010267"/>
    <w:rsid w:val="00011B33"/>
    <w:rsid w:val="00013310"/>
    <w:rsid w:val="00014B75"/>
    <w:rsid w:val="00014C66"/>
    <w:rsid w:val="00015194"/>
    <w:rsid w:val="000168A0"/>
    <w:rsid w:val="00023A77"/>
    <w:rsid w:val="000254B2"/>
    <w:rsid w:val="00026A75"/>
    <w:rsid w:val="00033383"/>
    <w:rsid w:val="00033823"/>
    <w:rsid w:val="00033C37"/>
    <w:rsid w:val="0003501C"/>
    <w:rsid w:val="00037347"/>
    <w:rsid w:val="000379CA"/>
    <w:rsid w:val="0004102C"/>
    <w:rsid w:val="000414AC"/>
    <w:rsid w:val="00044A90"/>
    <w:rsid w:val="00044CFC"/>
    <w:rsid w:val="00044D40"/>
    <w:rsid w:val="00044EC4"/>
    <w:rsid w:val="000452F6"/>
    <w:rsid w:val="00045C07"/>
    <w:rsid w:val="00046570"/>
    <w:rsid w:val="00046C66"/>
    <w:rsid w:val="00046E4A"/>
    <w:rsid w:val="00050806"/>
    <w:rsid w:val="00052B11"/>
    <w:rsid w:val="00054AA0"/>
    <w:rsid w:val="00054B87"/>
    <w:rsid w:val="00055BEA"/>
    <w:rsid w:val="00060B77"/>
    <w:rsid w:val="000634AE"/>
    <w:rsid w:val="000654E7"/>
    <w:rsid w:val="00070563"/>
    <w:rsid w:val="0007071F"/>
    <w:rsid w:val="00071F88"/>
    <w:rsid w:val="0007224C"/>
    <w:rsid w:val="00073341"/>
    <w:rsid w:val="00076B63"/>
    <w:rsid w:val="00077B71"/>
    <w:rsid w:val="00080CD7"/>
    <w:rsid w:val="00081F86"/>
    <w:rsid w:val="0008276C"/>
    <w:rsid w:val="00090DF2"/>
    <w:rsid w:val="00092081"/>
    <w:rsid w:val="000923DB"/>
    <w:rsid w:val="00093BFE"/>
    <w:rsid w:val="000A0B68"/>
    <w:rsid w:val="000A4705"/>
    <w:rsid w:val="000A5ED1"/>
    <w:rsid w:val="000A7E0E"/>
    <w:rsid w:val="000B0A75"/>
    <w:rsid w:val="000B1AA9"/>
    <w:rsid w:val="000B3376"/>
    <w:rsid w:val="000B3FD2"/>
    <w:rsid w:val="000B5AC9"/>
    <w:rsid w:val="000B620B"/>
    <w:rsid w:val="000B6922"/>
    <w:rsid w:val="000C1FA7"/>
    <w:rsid w:val="000C3CFA"/>
    <w:rsid w:val="000C3F48"/>
    <w:rsid w:val="000C4859"/>
    <w:rsid w:val="000C61D2"/>
    <w:rsid w:val="000C6CF0"/>
    <w:rsid w:val="000C7386"/>
    <w:rsid w:val="000D03B2"/>
    <w:rsid w:val="000D133D"/>
    <w:rsid w:val="000D1B8A"/>
    <w:rsid w:val="000D2EDB"/>
    <w:rsid w:val="000D6A2F"/>
    <w:rsid w:val="000E03D8"/>
    <w:rsid w:val="000E066C"/>
    <w:rsid w:val="000E0A35"/>
    <w:rsid w:val="000E0B9B"/>
    <w:rsid w:val="000E0F84"/>
    <w:rsid w:val="000E33D7"/>
    <w:rsid w:val="000E4E6C"/>
    <w:rsid w:val="000E72FC"/>
    <w:rsid w:val="000E78DA"/>
    <w:rsid w:val="000E7F12"/>
    <w:rsid w:val="000F18AC"/>
    <w:rsid w:val="000F1F56"/>
    <w:rsid w:val="000F4C26"/>
    <w:rsid w:val="000F536F"/>
    <w:rsid w:val="0010092C"/>
    <w:rsid w:val="00100CF3"/>
    <w:rsid w:val="00101A57"/>
    <w:rsid w:val="00101ED8"/>
    <w:rsid w:val="00102542"/>
    <w:rsid w:val="00102F93"/>
    <w:rsid w:val="00103192"/>
    <w:rsid w:val="00104DDD"/>
    <w:rsid w:val="00105C39"/>
    <w:rsid w:val="00106F31"/>
    <w:rsid w:val="00111262"/>
    <w:rsid w:val="00113077"/>
    <w:rsid w:val="00116D2B"/>
    <w:rsid w:val="00117D10"/>
    <w:rsid w:val="00120A92"/>
    <w:rsid w:val="001218B2"/>
    <w:rsid w:val="00122D6D"/>
    <w:rsid w:val="0012379C"/>
    <w:rsid w:val="00123E52"/>
    <w:rsid w:val="00125824"/>
    <w:rsid w:val="00125BC6"/>
    <w:rsid w:val="00126369"/>
    <w:rsid w:val="00126EE1"/>
    <w:rsid w:val="00127F82"/>
    <w:rsid w:val="00130542"/>
    <w:rsid w:val="001306AB"/>
    <w:rsid w:val="00130C44"/>
    <w:rsid w:val="00131400"/>
    <w:rsid w:val="00132B0F"/>
    <w:rsid w:val="001342B8"/>
    <w:rsid w:val="00134B9C"/>
    <w:rsid w:val="00135C32"/>
    <w:rsid w:val="001365FA"/>
    <w:rsid w:val="001405E5"/>
    <w:rsid w:val="00141779"/>
    <w:rsid w:val="001425C8"/>
    <w:rsid w:val="00142942"/>
    <w:rsid w:val="001430C7"/>
    <w:rsid w:val="00143333"/>
    <w:rsid w:val="00143D11"/>
    <w:rsid w:val="0015129F"/>
    <w:rsid w:val="00151EDB"/>
    <w:rsid w:val="0015210F"/>
    <w:rsid w:val="00152A43"/>
    <w:rsid w:val="00153110"/>
    <w:rsid w:val="001545F5"/>
    <w:rsid w:val="00160050"/>
    <w:rsid w:val="00160086"/>
    <w:rsid w:val="00162886"/>
    <w:rsid w:val="00166739"/>
    <w:rsid w:val="00167320"/>
    <w:rsid w:val="001679EE"/>
    <w:rsid w:val="00170A9E"/>
    <w:rsid w:val="001714C1"/>
    <w:rsid w:val="001721D0"/>
    <w:rsid w:val="001721E7"/>
    <w:rsid w:val="00172FBB"/>
    <w:rsid w:val="00173290"/>
    <w:rsid w:val="00174F5C"/>
    <w:rsid w:val="0017584D"/>
    <w:rsid w:val="00181E34"/>
    <w:rsid w:val="00182A45"/>
    <w:rsid w:val="001837E7"/>
    <w:rsid w:val="00184D2D"/>
    <w:rsid w:val="00185731"/>
    <w:rsid w:val="00187EDC"/>
    <w:rsid w:val="001921C3"/>
    <w:rsid w:val="00193C8F"/>
    <w:rsid w:val="00194467"/>
    <w:rsid w:val="001953BE"/>
    <w:rsid w:val="001958FB"/>
    <w:rsid w:val="0019645D"/>
    <w:rsid w:val="00197A7C"/>
    <w:rsid w:val="001A40A3"/>
    <w:rsid w:val="001A441D"/>
    <w:rsid w:val="001A4B3E"/>
    <w:rsid w:val="001A718F"/>
    <w:rsid w:val="001B00D6"/>
    <w:rsid w:val="001B014D"/>
    <w:rsid w:val="001B1E45"/>
    <w:rsid w:val="001B1F70"/>
    <w:rsid w:val="001B2AC9"/>
    <w:rsid w:val="001B3C9B"/>
    <w:rsid w:val="001B3FE9"/>
    <w:rsid w:val="001B4C6D"/>
    <w:rsid w:val="001B75CF"/>
    <w:rsid w:val="001C074F"/>
    <w:rsid w:val="001C115B"/>
    <w:rsid w:val="001C151C"/>
    <w:rsid w:val="001C17C8"/>
    <w:rsid w:val="001C1A24"/>
    <w:rsid w:val="001C3FE4"/>
    <w:rsid w:val="001C6EEC"/>
    <w:rsid w:val="001C74CC"/>
    <w:rsid w:val="001C7717"/>
    <w:rsid w:val="001D24F0"/>
    <w:rsid w:val="001D4BE9"/>
    <w:rsid w:val="001D56DE"/>
    <w:rsid w:val="001D5D8B"/>
    <w:rsid w:val="001E0E8D"/>
    <w:rsid w:val="001E1916"/>
    <w:rsid w:val="001E64A0"/>
    <w:rsid w:val="001F0282"/>
    <w:rsid w:val="001F32B1"/>
    <w:rsid w:val="001F35A8"/>
    <w:rsid w:val="001F3E45"/>
    <w:rsid w:val="001F5277"/>
    <w:rsid w:val="001F727E"/>
    <w:rsid w:val="001F7566"/>
    <w:rsid w:val="001F758F"/>
    <w:rsid w:val="001F76CE"/>
    <w:rsid w:val="001F7A9A"/>
    <w:rsid w:val="00203E66"/>
    <w:rsid w:val="00204F3D"/>
    <w:rsid w:val="0020612A"/>
    <w:rsid w:val="002067D2"/>
    <w:rsid w:val="00210933"/>
    <w:rsid w:val="00211D32"/>
    <w:rsid w:val="002123B2"/>
    <w:rsid w:val="0021313D"/>
    <w:rsid w:val="00213544"/>
    <w:rsid w:val="00214C1C"/>
    <w:rsid w:val="002167E7"/>
    <w:rsid w:val="00221457"/>
    <w:rsid w:val="002234EE"/>
    <w:rsid w:val="0022510B"/>
    <w:rsid w:val="00226148"/>
    <w:rsid w:val="00227366"/>
    <w:rsid w:val="00232DD4"/>
    <w:rsid w:val="002343AD"/>
    <w:rsid w:val="002363C5"/>
    <w:rsid w:val="00242B8A"/>
    <w:rsid w:val="00243A19"/>
    <w:rsid w:val="00243FDD"/>
    <w:rsid w:val="0024471E"/>
    <w:rsid w:val="00244EE9"/>
    <w:rsid w:val="00245048"/>
    <w:rsid w:val="00245C1A"/>
    <w:rsid w:val="00247454"/>
    <w:rsid w:val="00250753"/>
    <w:rsid w:val="0025128E"/>
    <w:rsid w:val="002527A1"/>
    <w:rsid w:val="0025296D"/>
    <w:rsid w:val="00252CB5"/>
    <w:rsid w:val="00253FC5"/>
    <w:rsid w:val="002549B0"/>
    <w:rsid w:val="00255D84"/>
    <w:rsid w:val="002573FB"/>
    <w:rsid w:val="002626B8"/>
    <w:rsid w:val="00263F69"/>
    <w:rsid w:val="00264AA1"/>
    <w:rsid w:val="00271B4F"/>
    <w:rsid w:val="002745DD"/>
    <w:rsid w:val="0027469D"/>
    <w:rsid w:val="00274C08"/>
    <w:rsid w:val="002756D4"/>
    <w:rsid w:val="0027575D"/>
    <w:rsid w:val="002766AE"/>
    <w:rsid w:val="002769FC"/>
    <w:rsid w:val="00277E23"/>
    <w:rsid w:val="0028067B"/>
    <w:rsid w:val="00281201"/>
    <w:rsid w:val="00281534"/>
    <w:rsid w:val="00284211"/>
    <w:rsid w:val="002847D1"/>
    <w:rsid w:val="00284E00"/>
    <w:rsid w:val="00285832"/>
    <w:rsid w:val="00287E01"/>
    <w:rsid w:val="00291B0B"/>
    <w:rsid w:val="00291C84"/>
    <w:rsid w:val="00293048"/>
    <w:rsid w:val="002948D7"/>
    <w:rsid w:val="00295007"/>
    <w:rsid w:val="00297C87"/>
    <w:rsid w:val="002A1BC5"/>
    <w:rsid w:val="002A2DD5"/>
    <w:rsid w:val="002A5044"/>
    <w:rsid w:val="002A5079"/>
    <w:rsid w:val="002A5458"/>
    <w:rsid w:val="002A601C"/>
    <w:rsid w:val="002A6C42"/>
    <w:rsid w:val="002B00A5"/>
    <w:rsid w:val="002B16D5"/>
    <w:rsid w:val="002B1A78"/>
    <w:rsid w:val="002B40B3"/>
    <w:rsid w:val="002B4D71"/>
    <w:rsid w:val="002C1674"/>
    <w:rsid w:val="002C1A93"/>
    <w:rsid w:val="002C2D23"/>
    <w:rsid w:val="002C3648"/>
    <w:rsid w:val="002C3803"/>
    <w:rsid w:val="002C3AE0"/>
    <w:rsid w:val="002C5351"/>
    <w:rsid w:val="002C6368"/>
    <w:rsid w:val="002D0703"/>
    <w:rsid w:val="002D0797"/>
    <w:rsid w:val="002D10FC"/>
    <w:rsid w:val="002D231D"/>
    <w:rsid w:val="002D2A2A"/>
    <w:rsid w:val="002D44AD"/>
    <w:rsid w:val="002D4A49"/>
    <w:rsid w:val="002D664A"/>
    <w:rsid w:val="002D6890"/>
    <w:rsid w:val="002E241E"/>
    <w:rsid w:val="002E25B7"/>
    <w:rsid w:val="002E31B3"/>
    <w:rsid w:val="002E3AA4"/>
    <w:rsid w:val="002E3DD8"/>
    <w:rsid w:val="002E4F6C"/>
    <w:rsid w:val="002E5810"/>
    <w:rsid w:val="002E6259"/>
    <w:rsid w:val="002E64FB"/>
    <w:rsid w:val="002E6757"/>
    <w:rsid w:val="002E78C6"/>
    <w:rsid w:val="002F2AFC"/>
    <w:rsid w:val="002F2BE6"/>
    <w:rsid w:val="002F41E8"/>
    <w:rsid w:val="002F4CB1"/>
    <w:rsid w:val="00300EA1"/>
    <w:rsid w:val="00301604"/>
    <w:rsid w:val="00301EC3"/>
    <w:rsid w:val="003043FA"/>
    <w:rsid w:val="00304606"/>
    <w:rsid w:val="003048B1"/>
    <w:rsid w:val="003061E2"/>
    <w:rsid w:val="0030732C"/>
    <w:rsid w:val="00310C5B"/>
    <w:rsid w:val="00311D77"/>
    <w:rsid w:val="00312691"/>
    <w:rsid w:val="00314B23"/>
    <w:rsid w:val="0031553C"/>
    <w:rsid w:val="0031599F"/>
    <w:rsid w:val="0031676B"/>
    <w:rsid w:val="00316D1B"/>
    <w:rsid w:val="003170A0"/>
    <w:rsid w:val="0032053B"/>
    <w:rsid w:val="003231C5"/>
    <w:rsid w:val="00324B1C"/>
    <w:rsid w:val="00333447"/>
    <w:rsid w:val="003346DE"/>
    <w:rsid w:val="003360BA"/>
    <w:rsid w:val="0033668A"/>
    <w:rsid w:val="00337312"/>
    <w:rsid w:val="00337BDB"/>
    <w:rsid w:val="00344B25"/>
    <w:rsid w:val="003457B4"/>
    <w:rsid w:val="00345956"/>
    <w:rsid w:val="003471C0"/>
    <w:rsid w:val="00347A5A"/>
    <w:rsid w:val="003526BB"/>
    <w:rsid w:val="003536BE"/>
    <w:rsid w:val="00354153"/>
    <w:rsid w:val="00355B68"/>
    <w:rsid w:val="00357228"/>
    <w:rsid w:val="0035722E"/>
    <w:rsid w:val="003607B3"/>
    <w:rsid w:val="00360B97"/>
    <w:rsid w:val="00367061"/>
    <w:rsid w:val="003700FF"/>
    <w:rsid w:val="00372728"/>
    <w:rsid w:val="0037277A"/>
    <w:rsid w:val="00372E38"/>
    <w:rsid w:val="00375AAF"/>
    <w:rsid w:val="00381B28"/>
    <w:rsid w:val="00381C57"/>
    <w:rsid w:val="0038220E"/>
    <w:rsid w:val="003831D5"/>
    <w:rsid w:val="003834D6"/>
    <w:rsid w:val="00390155"/>
    <w:rsid w:val="00390F58"/>
    <w:rsid w:val="003915B0"/>
    <w:rsid w:val="00393957"/>
    <w:rsid w:val="00393F1E"/>
    <w:rsid w:val="00395920"/>
    <w:rsid w:val="00397AD6"/>
    <w:rsid w:val="003A0E83"/>
    <w:rsid w:val="003A1284"/>
    <w:rsid w:val="003A5D98"/>
    <w:rsid w:val="003A7363"/>
    <w:rsid w:val="003B38BC"/>
    <w:rsid w:val="003B787C"/>
    <w:rsid w:val="003B7BB9"/>
    <w:rsid w:val="003C2697"/>
    <w:rsid w:val="003C51F1"/>
    <w:rsid w:val="003C66D6"/>
    <w:rsid w:val="003C695B"/>
    <w:rsid w:val="003C6FB3"/>
    <w:rsid w:val="003C708A"/>
    <w:rsid w:val="003D023B"/>
    <w:rsid w:val="003D0AA3"/>
    <w:rsid w:val="003D50CE"/>
    <w:rsid w:val="003E0D8E"/>
    <w:rsid w:val="003E2A00"/>
    <w:rsid w:val="003E344B"/>
    <w:rsid w:val="003E3FE4"/>
    <w:rsid w:val="003E66A8"/>
    <w:rsid w:val="003F0099"/>
    <w:rsid w:val="003F0851"/>
    <w:rsid w:val="003F0CBC"/>
    <w:rsid w:val="003F489F"/>
    <w:rsid w:val="0040031A"/>
    <w:rsid w:val="00400ED0"/>
    <w:rsid w:val="004018BD"/>
    <w:rsid w:val="00403C8D"/>
    <w:rsid w:val="00406393"/>
    <w:rsid w:val="00410170"/>
    <w:rsid w:val="00412452"/>
    <w:rsid w:val="0041404B"/>
    <w:rsid w:val="00420FC4"/>
    <w:rsid w:val="00421923"/>
    <w:rsid w:val="00422078"/>
    <w:rsid w:val="004233B0"/>
    <w:rsid w:val="004238D3"/>
    <w:rsid w:val="004263C9"/>
    <w:rsid w:val="00427017"/>
    <w:rsid w:val="00430896"/>
    <w:rsid w:val="004311AF"/>
    <w:rsid w:val="00431748"/>
    <w:rsid w:val="00431D06"/>
    <w:rsid w:val="00433546"/>
    <w:rsid w:val="00434E20"/>
    <w:rsid w:val="00435287"/>
    <w:rsid w:val="00437023"/>
    <w:rsid w:val="00440F53"/>
    <w:rsid w:val="00442773"/>
    <w:rsid w:val="00443499"/>
    <w:rsid w:val="00444771"/>
    <w:rsid w:val="004455A6"/>
    <w:rsid w:val="00445684"/>
    <w:rsid w:val="004510F2"/>
    <w:rsid w:val="0045119B"/>
    <w:rsid w:val="00452131"/>
    <w:rsid w:val="00455113"/>
    <w:rsid w:val="004556BA"/>
    <w:rsid w:val="00456D77"/>
    <w:rsid w:val="004577AE"/>
    <w:rsid w:val="0046458E"/>
    <w:rsid w:val="004649F0"/>
    <w:rsid w:val="004650FD"/>
    <w:rsid w:val="004651E4"/>
    <w:rsid w:val="00467CE1"/>
    <w:rsid w:val="00467DE1"/>
    <w:rsid w:val="004703E7"/>
    <w:rsid w:val="00471806"/>
    <w:rsid w:val="0047559C"/>
    <w:rsid w:val="00475607"/>
    <w:rsid w:val="0047684A"/>
    <w:rsid w:val="0047740F"/>
    <w:rsid w:val="00480F44"/>
    <w:rsid w:val="00481735"/>
    <w:rsid w:val="00481CD6"/>
    <w:rsid w:val="00482E9D"/>
    <w:rsid w:val="00483DA1"/>
    <w:rsid w:val="00483F6F"/>
    <w:rsid w:val="00483FE6"/>
    <w:rsid w:val="00485C6B"/>
    <w:rsid w:val="00485E4F"/>
    <w:rsid w:val="00485EA8"/>
    <w:rsid w:val="00487857"/>
    <w:rsid w:val="00487D33"/>
    <w:rsid w:val="00490ABF"/>
    <w:rsid w:val="00490D6E"/>
    <w:rsid w:val="00490F99"/>
    <w:rsid w:val="00491A8E"/>
    <w:rsid w:val="00492AE3"/>
    <w:rsid w:val="00493F93"/>
    <w:rsid w:val="0049532B"/>
    <w:rsid w:val="004962F2"/>
    <w:rsid w:val="00497674"/>
    <w:rsid w:val="004A2087"/>
    <w:rsid w:val="004A2501"/>
    <w:rsid w:val="004A27CA"/>
    <w:rsid w:val="004A3A1F"/>
    <w:rsid w:val="004A4BBC"/>
    <w:rsid w:val="004A5D07"/>
    <w:rsid w:val="004A6579"/>
    <w:rsid w:val="004A7D88"/>
    <w:rsid w:val="004B1F26"/>
    <w:rsid w:val="004B2D2D"/>
    <w:rsid w:val="004B32B2"/>
    <w:rsid w:val="004B3364"/>
    <w:rsid w:val="004B4029"/>
    <w:rsid w:val="004B40AB"/>
    <w:rsid w:val="004B6A6E"/>
    <w:rsid w:val="004B6DA3"/>
    <w:rsid w:val="004B7BF2"/>
    <w:rsid w:val="004C0AD3"/>
    <w:rsid w:val="004C1FE7"/>
    <w:rsid w:val="004C21D9"/>
    <w:rsid w:val="004C4A87"/>
    <w:rsid w:val="004C6442"/>
    <w:rsid w:val="004C6823"/>
    <w:rsid w:val="004C6DFA"/>
    <w:rsid w:val="004D19A0"/>
    <w:rsid w:val="004D6017"/>
    <w:rsid w:val="004D6AED"/>
    <w:rsid w:val="004D71ED"/>
    <w:rsid w:val="004D7D1D"/>
    <w:rsid w:val="004E0738"/>
    <w:rsid w:val="004E1CE5"/>
    <w:rsid w:val="004E293A"/>
    <w:rsid w:val="004E343B"/>
    <w:rsid w:val="004E5E61"/>
    <w:rsid w:val="004E6E98"/>
    <w:rsid w:val="004E7F78"/>
    <w:rsid w:val="004F123E"/>
    <w:rsid w:val="004F31C1"/>
    <w:rsid w:val="004F334B"/>
    <w:rsid w:val="004F35FC"/>
    <w:rsid w:val="004F4953"/>
    <w:rsid w:val="004F68C5"/>
    <w:rsid w:val="004F7AA6"/>
    <w:rsid w:val="00500CB3"/>
    <w:rsid w:val="00500D29"/>
    <w:rsid w:val="00501CF3"/>
    <w:rsid w:val="00501DC9"/>
    <w:rsid w:val="00501EB0"/>
    <w:rsid w:val="00502652"/>
    <w:rsid w:val="00506538"/>
    <w:rsid w:val="00506D33"/>
    <w:rsid w:val="0050785D"/>
    <w:rsid w:val="005100F8"/>
    <w:rsid w:val="00510A9E"/>
    <w:rsid w:val="005116D3"/>
    <w:rsid w:val="005150F1"/>
    <w:rsid w:val="00515E69"/>
    <w:rsid w:val="00515EB5"/>
    <w:rsid w:val="005205F2"/>
    <w:rsid w:val="00520965"/>
    <w:rsid w:val="005212E2"/>
    <w:rsid w:val="005230FF"/>
    <w:rsid w:val="005234F5"/>
    <w:rsid w:val="0052514F"/>
    <w:rsid w:val="00527C51"/>
    <w:rsid w:val="005323B6"/>
    <w:rsid w:val="00533138"/>
    <w:rsid w:val="00533C14"/>
    <w:rsid w:val="00534633"/>
    <w:rsid w:val="0053623F"/>
    <w:rsid w:val="00536822"/>
    <w:rsid w:val="00536AC0"/>
    <w:rsid w:val="00537945"/>
    <w:rsid w:val="005402CE"/>
    <w:rsid w:val="00540B92"/>
    <w:rsid w:val="00541791"/>
    <w:rsid w:val="005423B5"/>
    <w:rsid w:val="005428FD"/>
    <w:rsid w:val="005439D1"/>
    <w:rsid w:val="00544169"/>
    <w:rsid w:val="00544D18"/>
    <w:rsid w:val="005478ED"/>
    <w:rsid w:val="005513C1"/>
    <w:rsid w:val="0055434C"/>
    <w:rsid w:val="00556958"/>
    <w:rsid w:val="00561D74"/>
    <w:rsid w:val="00564962"/>
    <w:rsid w:val="005671DA"/>
    <w:rsid w:val="00567A9F"/>
    <w:rsid w:val="005706E3"/>
    <w:rsid w:val="00570878"/>
    <w:rsid w:val="00570D96"/>
    <w:rsid w:val="005722B3"/>
    <w:rsid w:val="005725B2"/>
    <w:rsid w:val="005725EA"/>
    <w:rsid w:val="00573336"/>
    <w:rsid w:val="00574381"/>
    <w:rsid w:val="0057500C"/>
    <w:rsid w:val="00575050"/>
    <w:rsid w:val="0057563F"/>
    <w:rsid w:val="00576D1C"/>
    <w:rsid w:val="0058109B"/>
    <w:rsid w:val="00581938"/>
    <w:rsid w:val="00583060"/>
    <w:rsid w:val="00583797"/>
    <w:rsid w:val="00584221"/>
    <w:rsid w:val="005847BC"/>
    <w:rsid w:val="00584A0C"/>
    <w:rsid w:val="00584B99"/>
    <w:rsid w:val="005869F6"/>
    <w:rsid w:val="00591080"/>
    <w:rsid w:val="005930D1"/>
    <w:rsid w:val="00593EDE"/>
    <w:rsid w:val="00594850"/>
    <w:rsid w:val="00594DBC"/>
    <w:rsid w:val="00595B3F"/>
    <w:rsid w:val="0059646A"/>
    <w:rsid w:val="0059691A"/>
    <w:rsid w:val="005A01C5"/>
    <w:rsid w:val="005A1381"/>
    <w:rsid w:val="005A16F6"/>
    <w:rsid w:val="005A18DC"/>
    <w:rsid w:val="005A52CD"/>
    <w:rsid w:val="005A6111"/>
    <w:rsid w:val="005A67E2"/>
    <w:rsid w:val="005B37A9"/>
    <w:rsid w:val="005B3B2F"/>
    <w:rsid w:val="005B510F"/>
    <w:rsid w:val="005C0248"/>
    <w:rsid w:val="005C2C90"/>
    <w:rsid w:val="005C3C6F"/>
    <w:rsid w:val="005C3D68"/>
    <w:rsid w:val="005C533B"/>
    <w:rsid w:val="005C5C30"/>
    <w:rsid w:val="005C77F8"/>
    <w:rsid w:val="005C7805"/>
    <w:rsid w:val="005D0417"/>
    <w:rsid w:val="005D4977"/>
    <w:rsid w:val="005D4E4F"/>
    <w:rsid w:val="005D571A"/>
    <w:rsid w:val="005D6A9D"/>
    <w:rsid w:val="005E23A7"/>
    <w:rsid w:val="005E5FC7"/>
    <w:rsid w:val="005F0553"/>
    <w:rsid w:val="005F0B75"/>
    <w:rsid w:val="005F0EDA"/>
    <w:rsid w:val="005F1CB4"/>
    <w:rsid w:val="005F2370"/>
    <w:rsid w:val="005F2513"/>
    <w:rsid w:val="005F392B"/>
    <w:rsid w:val="005F4A47"/>
    <w:rsid w:val="005F5EB1"/>
    <w:rsid w:val="005F6941"/>
    <w:rsid w:val="005F7840"/>
    <w:rsid w:val="005F7847"/>
    <w:rsid w:val="006023F5"/>
    <w:rsid w:val="006057F2"/>
    <w:rsid w:val="006071E5"/>
    <w:rsid w:val="006110C8"/>
    <w:rsid w:val="00613A49"/>
    <w:rsid w:val="00614DB4"/>
    <w:rsid w:val="006153D6"/>
    <w:rsid w:val="00616FB4"/>
    <w:rsid w:val="00617109"/>
    <w:rsid w:val="006221D0"/>
    <w:rsid w:val="0062489A"/>
    <w:rsid w:val="00625B39"/>
    <w:rsid w:val="0062621A"/>
    <w:rsid w:val="00627AD1"/>
    <w:rsid w:val="00631BD2"/>
    <w:rsid w:val="006321BD"/>
    <w:rsid w:val="00632DAD"/>
    <w:rsid w:val="006332DB"/>
    <w:rsid w:val="00634D51"/>
    <w:rsid w:val="0063584F"/>
    <w:rsid w:val="00635D68"/>
    <w:rsid w:val="00636A8D"/>
    <w:rsid w:val="00636D54"/>
    <w:rsid w:val="0063700C"/>
    <w:rsid w:val="006375D8"/>
    <w:rsid w:val="00637DB0"/>
    <w:rsid w:val="00640121"/>
    <w:rsid w:val="00640757"/>
    <w:rsid w:val="00640D04"/>
    <w:rsid w:val="006423F7"/>
    <w:rsid w:val="00643BC9"/>
    <w:rsid w:val="00645961"/>
    <w:rsid w:val="00645A0E"/>
    <w:rsid w:val="0065586D"/>
    <w:rsid w:val="00655AE8"/>
    <w:rsid w:val="00655C07"/>
    <w:rsid w:val="00656FC6"/>
    <w:rsid w:val="00657502"/>
    <w:rsid w:val="0066067B"/>
    <w:rsid w:val="00660D3D"/>
    <w:rsid w:val="00660EEE"/>
    <w:rsid w:val="006620C6"/>
    <w:rsid w:val="006620E2"/>
    <w:rsid w:val="00662608"/>
    <w:rsid w:val="00662C8B"/>
    <w:rsid w:val="00666FE2"/>
    <w:rsid w:val="00667DFE"/>
    <w:rsid w:val="00672A4A"/>
    <w:rsid w:val="00673EFB"/>
    <w:rsid w:val="0067415B"/>
    <w:rsid w:val="00674894"/>
    <w:rsid w:val="00677EA8"/>
    <w:rsid w:val="00680151"/>
    <w:rsid w:val="00680313"/>
    <w:rsid w:val="006817C0"/>
    <w:rsid w:val="00683A58"/>
    <w:rsid w:val="00683AFA"/>
    <w:rsid w:val="00684245"/>
    <w:rsid w:val="0069037B"/>
    <w:rsid w:val="006939A0"/>
    <w:rsid w:val="006942E8"/>
    <w:rsid w:val="006943A4"/>
    <w:rsid w:val="00697082"/>
    <w:rsid w:val="006A073F"/>
    <w:rsid w:val="006A0C5A"/>
    <w:rsid w:val="006A3839"/>
    <w:rsid w:val="006A448B"/>
    <w:rsid w:val="006A52BF"/>
    <w:rsid w:val="006B07CE"/>
    <w:rsid w:val="006B19A4"/>
    <w:rsid w:val="006B1C28"/>
    <w:rsid w:val="006B231E"/>
    <w:rsid w:val="006B23B5"/>
    <w:rsid w:val="006B59C8"/>
    <w:rsid w:val="006B6739"/>
    <w:rsid w:val="006B6753"/>
    <w:rsid w:val="006B6A4F"/>
    <w:rsid w:val="006B6B19"/>
    <w:rsid w:val="006B71F7"/>
    <w:rsid w:val="006C0237"/>
    <w:rsid w:val="006C18AC"/>
    <w:rsid w:val="006C2EF8"/>
    <w:rsid w:val="006C4580"/>
    <w:rsid w:val="006C7CFB"/>
    <w:rsid w:val="006D2A9A"/>
    <w:rsid w:val="006D3D43"/>
    <w:rsid w:val="006D4B22"/>
    <w:rsid w:val="006D4B5D"/>
    <w:rsid w:val="006E17F3"/>
    <w:rsid w:val="006E43D0"/>
    <w:rsid w:val="006E48FA"/>
    <w:rsid w:val="006E4E08"/>
    <w:rsid w:val="006E4F39"/>
    <w:rsid w:val="006E51DD"/>
    <w:rsid w:val="006E60B0"/>
    <w:rsid w:val="006E6E30"/>
    <w:rsid w:val="006E6EC8"/>
    <w:rsid w:val="006E7CD5"/>
    <w:rsid w:val="006F00FC"/>
    <w:rsid w:val="006F2005"/>
    <w:rsid w:val="006F34BA"/>
    <w:rsid w:val="006F3A74"/>
    <w:rsid w:val="006F5A2B"/>
    <w:rsid w:val="006F6613"/>
    <w:rsid w:val="006F7051"/>
    <w:rsid w:val="00701843"/>
    <w:rsid w:val="00704375"/>
    <w:rsid w:val="007073F8"/>
    <w:rsid w:val="0071013D"/>
    <w:rsid w:val="00710900"/>
    <w:rsid w:val="0071093D"/>
    <w:rsid w:val="00711A90"/>
    <w:rsid w:val="00711C00"/>
    <w:rsid w:val="00711EF1"/>
    <w:rsid w:val="00712629"/>
    <w:rsid w:val="007130FF"/>
    <w:rsid w:val="00715BE4"/>
    <w:rsid w:val="00716478"/>
    <w:rsid w:val="00716654"/>
    <w:rsid w:val="00717A40"/>
    <w:rsid w:val="00717DE5"/>
    <w:rsid w:val="0072124E"/>
    <w:rsid w:val="00721C7D"/>
    <w:rsid w:val="00724125"/>
    <w:rsid w:val="0072568A"/>
    <w:rsid w:val="00726BAC"/>
    <w:rsid w:val="00727C56"/>
    <w:rsid w:val="007323C3"/>
    <w:rsid w:val="00732C60"/>
    <w:rsid w:val="007337B5"/>
    <w:rsid w:val="00733C74"/>
    <w:rsid w:val="0073487F"/>
    <w:rsid w:val="00735B7B"/>
    <w:rsid w:val="007377C7"/>
    <w:rsid w:val="00742F84"/>
    <w:rsid w:val="00744234"/>
    <w:rsid w:val="00747D44"/>
    <w:rsid w:val="0075020A"/>
    <w:rsid w:val="00751B2C"/>
    <w:rsid w:val="00754C51"/>
    <w:rsid w:val="00754D78"/>
    <w:rsid w:val="00755A20"/>
    <w:rsid w:val="00756F63"/>
    <w:rsid w:val="007603AD"/>
    <w:rsid w:val="007607B9"/>
    <w:rsid w:val="00761249"/>
    <w:rsid w:val="007657DE"/>
    <w:rsid w:val="007658C3"/>
    <w:rsid w:val="00765910"/>
    <w:rsid w:val="00766477"/>
    <w:rsid w:val="00766B92"/>
    <w:rsid w:val="00766D86"/>
    <w:rsid w:val="0077002C"/>
    <w:rsid w:val="00770EC1"/>
    <w:rsid w:val="0077174C"/>
    <w:rsid w:val="0077227F"/>
    <w:rsid w:val="007725DD"/>
    <w:rsid w:val="00772E16"/>
    <w:rsid w:val="007733A6"/>
    <w:rsid w:val="00775AEC"/>
    <w:rsid w:val="007762F6"/>
    <w:rsid w:val="00777178"/>
    <w:rsid w:val="00777AE9"/>
    <w:rsid w:val="00781BC5"/>
    <w:rsid w:val="00781D40"/>
    <w:rsid w:val="007822F4"/>
    <w:rsid w:val="007825CE"/>
    <w:rsid w:val="007839DE"/>
    <w:rsid w:val="00784640"/>
    <w:rsid w:val="00785281"/>
    <w:rsid w:val="007856B4"/>
    <w:rsid w:val="00791EFA"/>
    <w:rsid w:val="00792E15"/>
    <w:rsid w:val="007932FB"/>
    <w:rsid w:val="00794638"/>
    <w:rsid w:val="007957DA"/>
    <w:rsid w:val="00796D5C"/>
    <w:rsid w:val="007972CF"/>
    <w:rsid w:val="00797CF0"/>
    <w:rsid w:val="007A11E9"/>
    <w:rsid w:val="007A3344"/>
    <w:rsid w:val="007A3930"/>
    <w:rsid w:val="007A55AF"/>
    <w:rsid w:val="007A5850"/>
    <w:rsid w:val="007A6817"/>
    <w:rsid w:val="007A6DE2"/>
    <w:rsid w:val="007B0612"/>
    <w:rsid w:val="007B0C0E"/>
    <w:rsid w:val="007B17D4"/>
    <w:rsid w:val="007B1B46"/>
    <w:rsid w:val="007B2FEB"/>
    <w:rsid w:val="007B3585"/>
    <w:rsid w:val="007B51EC"/>
    <w:rsid w:val="007B53E7"/>
    <w:rsid w:val="007B7325"/>
    <w:rsid w:val="007B7772"/>
    <w:rsid w:val="007C0663"/>
    <w:rsid w:val="007C12CB"/>
    <w:rsid w:val="007C1CE0"/>
    <w:rsid w:val="007C26DC"/>
    <w:rsid w:val="007C5E9A"/>
    <w:rsid w:val="007C6600"/>
    <w:rsid w:val="007C6928"/>
    <w:rsid w:val="007C73E8"/>
    <w:rsid w:val="007D00C8"/>
    <w:rsid w:val="007D0912"/>
    <w:rsid w:val="007D2716"/>
    <w:rsid w:val="007D417A"/>
    <w:rsid w:val="007D442F"/>
    <w:rsid w:val="007D589F"/>
    <w:rsid w:val="007E06C7"/>
    <w:rsid w:val="007E33F7"/>
    <w:rsid w:val="007E389C"/>
    <w:rsid w:val="007E3F51"/>
    <w:rsid w:val="007E4A87"/>
    <w:rsid w:val="007E735C"/>
    <w:rsid w:val="007F1DD7"/>
    <w:rsid w:val="007F1FC5"/>
    <w:rsid w:val="007F30EE"/>
    <w:rsid w:val="007F58F0"/>
    <w:rsid w:val="007F759F"/>
    <w:rsid w:val="007F7AEB"/>
    <w:rsid w:val="0080123F"/>
    <w:rsid w:val="0080277A"/>
    <w:rsid w:val="00804967"/>
    <w:rsid w:val="00804AD8"/>
    <w:rsid w:val="00806450"/>
    <w:rsid w:val="00806711"/>
    <w:rsid w:val="00806E30"/>
    <w:rsid w:val="00810888"/>
    <w:rsid w:val="00813C5C"/>
    <w:rsid w:val="00814D7A"/>
    <w:rsid w:val="00815473"/>
    <w:rsid w:val="00820ADB"/>
    <w:rsid w:val="00821101"/>
    <w:rsid w:val="0082229D"/>
    <w:rsid w:val="00823681"/>
    <w:rsid w:val="00833ED4"/>
    <w:rsid w:val="00834C51"/>
    <w:rsid w:val="0083546E"/>
    <w:rsid w:val="008405CD"/>
    <w:rsid w:val="0084213A"/>
    <w:rsid w:val="008432CC"/>
    <w:rsid w:val="0085010C"/>
    <w:rsid w:val="00851100"/>
    <w:rsid w:val="00851164"/>
    <w:rsid w:val="00853C01"/>
    <w:rsid w:val="00855138"/>
    <w:rsid w:val="00861380"/>
    <w:rsid w:val="00861A66"/>
    <w:rsid w:val="00866077"/>
    <w:rsid w:val="00866F64"/>
    <w:rsid w:val="008702BD"/>
    <w:rsid w:val="00873960"/>
    <w:rsid w:val="00873B39"/>
    <w:rsid w:val="008740CB"/>
    <w:rsid w:val="00874B3F"/>
    <w:rsid w:val="00875161"/>
    <w:rsid w:val="0087570B"/>
    <w:rsid w:val="00875BED"/>
    <w:rsid w:val="00880170"/>
    <w:rsid w:val="00880575"/>
    <w:rsid w:val="00881601"/>
    <w:rsid w:val="00881D60"/>
    <w:rsid w:val="00881DDA"/>
    <w:rsid w:val="0088241B"/>
    <w:rsid w:val="00882C98"/>
    <w:rsid w:val="00883C84"/>
    <w:rsid w:val="008845D5"/>
    <w:rsid w:val="008847FC"/>
    <w:rsid w:val="0088572A"/>
    <w:rsid w:val="0088690B"/>
    <w:rsid w:val="00887A34"/>
    <w:rsid w:val="00890535"/>
    <w:rsid w:val="008912EB"/>
    <w:rsid w:val="00893053"/>
    <w:rsid w:val="00893BFF"/>
    <w:rsid w:val="00894E4D"/>
    <w:rsid w:val="00894E71"/>
    <w:rsid w:val="0089763C"/>
    <w:rsid w:val="008A0A58"/>
    <w:rsid w:val="008A0CEF"/>
    <w:rsid w:val="008A1309"/>
    <w:rsid w:val="008A20D6"/>
    <w:rsid w:val="008A2D73"/>
    <w:rsid w:val="008A33D9"/>
    <w:rsid w:val="008A509B"/>
    <w:rsid w:val="008A773B"/>
    <w:rsid w:val="008B1DDD"/>
    <w:rsid w:val="008B1E7A"/>
    <w:rsid w:val="008B274B"/>
    <w:rsid w:val="008B3F4F"/>
    <w:rsid w:val="008B7F06"/>
    <w:rsid w:val="008C28CF"/>
    <w:rsid w:val="008C34CD"/>
    <w:rsid w:val="008C559D"/>
    <w:rsid w:val="008C5C91"/>
    <w:rsid w:val="008C6CB6"/>
    <w:rsid w:val="008D0980"/>
    <w:rsid w:val="008D3755"/>
    <w:rsid w:val="008D3CC6"/>
    <w:rsid w:val="008D5749"/>
    <w:rsid w:val="008D6FA6"/>
    <w:rsid w:val="008D7993"/>
    <w:rsid w:val="008E37C2"/>
    <w:rsid w:val="008E4CD7"/>
    <w:rsid w:val="008E4F8A"/>
    <w:rsid w:val="008E784C"/>
    <w:rsid w:val="008F18A3"/>
    <w:rsid w:val="008F5219"/>
    <w:rsid w:val="008F6EAC"/>
    <w:rsid w:val="008F70AC"/>
    <w:rsid w:val="008F73F0"/>
    <w:rsid w:val="008F7ACB"/>
    <w:rsid w:val="00901A7E"/>
    <w:rsid w:val="009021B5"/>
    <w:rsid w:val="00902947"/>
    <w:rsid w:val="00904224"/>
    <w:rsid w:val="00905239"/>
    <w:rsid w:val="009058BF"/>
    <w:rsid w:val="0090620F"/>
    <w:rsid w:val="00910584"/>
    <w:rsid w:val="00910A30"/>
    <w:rsid w:val="0091123C"/>
    <w:rsid w:val="00911903"/>
    <w:rsid w:val="0091209E"/>
    <w:rsid w:val="0091348D"/>
    <w:rsid w:val="00914053"/>
    <w:rsid w:val="009141FB"/>
    <w:rsid w:val="00915473"/>
    <w:rsid w:val="0091703F"/>
    <w:rsid w:val="00917134"/>
    <w:rsid w:val="00920E23"/>
    <w:rsid w:val="00921745"/>
    <w:rsid w:val="00924704"/>
    <w:rsid w:val="00924B4D"/>
    <w:rsid w:val="0092538F"/>
    <w:rsid w:val="009267BF"/>
    <w:rsid w:val="00927293"/>
    <w:rsid w:val="00931F27"/>
    <w:rsid w:val="00933108"/>
    <w:rsid w:val="00936C43"/>
    <w:rsid w:val="009407E3"/>
    <w:rsid w:val="009432B7"/>
    <w:rsid w:val="00943767"/>
    <w:rsid w:val="009452C6"/>
    <w:rsid w:val="00945C34"/>
    <w:rsid w:val="00946BD4"/>
    <w:rsid w:val="0095228F"/>
    <w:rsid w:val="00952D95"/>
    <w:rsid w:val="009540C9"/>
    <w:rsid w:val="00955D83"/>
    <w:rsid w:val="00957713"/>
    <w:rsid w:val="00957A14"/>
    <w:rsid w:val="009604F9"/>
    <w:rsid w:val="00961309"/>
    <w:rsid w:val="0096335C"/>
    <w:rsid w:val="009643E1"/>
    <w:rsid w:val="009661EA"/>
    <w:rsid w:val="00966755"/>
    <w:rsid w:val="0096687F"/>
    <w:rsid w:val="00967312"/>
    <w:rsid w:val="00970C2A"/>
    <w:rsid w:val="00970E85"/>
    <w:rsid w:val="00971409"/>
    <w:rsid w:val="009725F0"/>
    <w:rsid w:val="00973CE7"/>
    <w:rsid w:val="009762BD"/>
    <w:rsid w:val="0097688C"/>
    <w:rsid w:val="009803A3"/>
    <w:rsid w:val="00981108"/>
    <w:rsid w:val="009827D8"/>
    <w:rsid w:val="00984D6E"/>
    <w:rsid w:val="009852BE"/>
    <w:rsid w:val="00985432"/>
    <w:rsid w:val="00986CED"/>
    <w:rsid w:val="009873BE"/>
    <w:rsid w:val="00990489"/>
    <w:rsid w:val="009932AA"/>
    <w:rsid w:val="00994C1E"/>
    <w:rsid w:val="00996C38"/>
    <w:rsid w:val="009979E8"/>
    <w:rsid w:val="009A0DD7"/>
    <w:rsid w:val="009A348F"/>
    <w:rsid w:val="009A5362"/>
    <w:rsid w:val="009A5C7A"/>
    <w:rsid w:val="009A6DC7"/>
    <w:rsid w:val="009B0CC7"/>
    <w:rsid w:val="009B0E89"/>
    <w:rsid w:val="009B0F09"/>
    <w:rsid w:val="009B1578"/>
    <w:rsid w:val="009B2143"/>
    <w:rsid w:val="009B3A6A"/>
    <w:rsid w:val="009B3E91"/>
    <w:rsid w:val="009B4113"/>
    <w:rsid w:val="009B56D2"/>
    <w:rsid w:val="009B5A04"/>
    <w:rsid w:val="009B5A31"/>
    <w:rsid w:val="009B6FE4"/>
    <w:rsid w:val="009B722D"/>
    <w:rsid w:val="009B7315"/>
    <w:rsid w:val="009B7335"/>
    <w:rsid w:val="009C0C43"/>
    <w:rsid w:val="009C1661"/>
    <w:rsid w:val="009C3D07"/>
    <w:rsid w:val="009C4CE2"/>
    <w:rsid w:val="009C5A6F"/>
    <w:rsid w:val="009C6085"/>
    <w:rsid w:val="009C71A9"/>
    <w:rsid w:val="009C7468"/>
    <w:rsid w:val="009C7DEA"/>
    <w:rsid w:val="009D0C40"/>
    <w:rsid w:val="009D0E76"/>
    <w:rsid w:val="009D1069"/>
    <w:rsid w:val="009D2BAE"/>
    <w:rsid w:val="009D3B6B"/>
    <w:rsid w:val="009D4C02"/>
    <w:rsid w:val="009D5168"/>
    <w:rsid w:val="009D7918"/>
    <w:rsid w:val="009D7B0D"/>
    <w:rsid w:val="009E013C"/>
    <w:rsid w:val="009E04C3"/>
    <w:rsid w:val="009E22DB"/>
    <w:rsid w:val="009E3DBE"/>
    <w:rsid w:val="009E42C7"/>
    <w:rsid w:val="009E690B"/>
    <w:rsid w:val="009F0960"/>
    <w:rsid w:val="009F270E"/>
    <w:rsid w:val="009F2CEE"/>
    <w:rsid w:val="009F3C41"/>
    <w:rsid w:val="009F4C91"/>
    <w:rsid w:val="009F54F4"/>
    <w:rsid w:val="009F6B70"/>
    <w:rsid w:val="009F6E02"/>
    <w:rsid w:val="00A03B71"/>
    <w:rsid w:val="00A0470D"/>
    <w:rsid w:val="00A04840"/>
    <w:rsid w:val="00A070E9"/>
    <w:rsid w:val="00A07A8F"/>
    <w:rsid w:val="00A1151C"/>
    <w:rsid w:val="00A12198"/>
    <w:rsid w:val="00A126B2"/>
    <w:rsid w:val="00A13169"/>
    <w:rsid w:val="00A137CC"/>
    <w:rsid w:val="00A14922"/>
    <w:rsid w:val="00A15BE0"/>
    <w:rsid w:val="00A164FE"/>
    <w:rsid w:val="00A17B7A"/>
    <w:rsid w:val="00A20042"/>
    <w:rsid w:val="00A20F29"/>
    <w:rsid w:val="00A2164D"/>
    <w:rsid w:val="00A21779"/>
    <w:rsid w:val="00A2195E"/>
    <w:rsid w:val="00A2213C"/>
    <w:rsid w:val="00A22D31"/>
    <w:rsid w:val="00A24DB6"/>
    <w:rsid w:val="00A24E2D"/>
    <w:rsid w:val="00A2550D"/>
    <w:rsid w:val="00A25586"/>
    <w:rsid w:val="00A26708"/>
    <w:rsid w:val="00A26BCC"/>
    <w:rsid w:val="00A27686"/>
    <w:rsid w:val="00A317D2"/>
    <w:rsid w:val="00A34ECD"/>
    <w:rsid w:val="00A35A84"/>
    <w:rsid w:val="00A42271"/>
    <w:rsid w:val="00A45323"/>
    <w:rsid w:val="00A4695A"/>
    <w:rsid w:val="00A46AA9"/>
    <w:rsid w:val="00A47DDE"/>
    <w:rsid w:val="00A51A60"/>
    <w:rsid w:val="00A51FC3"/>
    <w:rsid w:val="00A5239A"/>
    <w:rsid w:val="00A52C0F"/>
    <w:rsid w:val="00A53AF5"/>
    <w:rsid w:val="00A544ED"/>
    <w:rsid w:val="00A545B6"/>
    <w:rsid w:val="00A5763A"/>
    <w:rsid w:val="00A6365E"/>
    <w:rsid w:val="00A6495C"/>
    <w:rsid w:val="00A654A6"/>
    <w:rsid w:val="00A65D3B"/>
    <w:rsid w:val="00A70035"/>
    <w:rsid w:val="00A72490"/>
    <w:rsid w:val="00A7262F"/>
    <w:rsid w:val="00A75A86"/>
    <w:rsid w:val="00A808A5"/>
    <w:rsid w:val="00A83B34"/>
    <w:rsid w:val="00A83D1F"/>
    <w:rsid w:val="00A84E44"/>
    <w:rsid w:val="00A86733"/>
    <w:rsid w:val="00A86F52"/>
    <w:rsid w:val="00A873C4"/>
    <w:rsid w:val="00A90656"/>
    <w:rsid w:val="00A90E82"/>
    <w:rsid w:val="00A92369"/>
    <w:rsid w:val="00A9375B"/>
    <w:rsid w:val="00A937C1"/>
    <w:rsid w:val="00A93D9D"/>
    <w:rsid w:val="00A952D3"/>
    <w:rsid w:val="00A96A3F"/>
    <w:rsid w:val="00A97296"/>
    <w:rsid w:val="00AA0A67"/>
    <w:rsid w:val="00AA3B07"/>
    <w:rsid w:val="00AA3CCA"/>
    <w:rsid w:val="00AA52C5"/>
    <w:rsid w:val="00AA6C1B"/>
    <w:rsid w:val="00AA6E42"/>
    <w:rsid w:val="00AB1E5D"/>
    <w:rsid w:val="00AB379A"/>
    <w:rsid w:val="00AB4040"/>
    <w:rsid w:val="00AB431F"/>
    <w:rsid w:val="00AB5D60"/>
    <w:rsid w:val="00AB6DE4"/>
    <w:rsid w:val="00AC074F"/>
    <w:rsid w:val="00AC0AB2"/>
    <w:rsid w:val="00AC1545"/>
    <w:rsid w:val="00AC1730"/>
    <w:rsid w:val="00AC1C59"/>
    <w:rsid w:val="00AC1E8C"/>
    <w:rsid w:val="00AC5E70"/>
    <w:rsid w:val="00AC5F64"/>
    <w:rsid w:val="00AC6507"/>
    <w:rsid w:val="00AC683D"/>
    <w:rsid w:val="00AD0343"/>
    <w:rsid w:val="00AD1025"/>
    <w:rsid w:val="00AD12A7"/>
    <w:rsid w:val="00AD1E9C"/>
    <w:rsid w:val="00AD28DD"/>
    <w:rsid w:val="00AD3696"/>
    <w:rsid w:val="00AD4464"/>
    <w:rsid w:val="00AD63DF"/>
    <w:rsid w:val="00AD6C64"/>
    <w:rsid w:val="00AE070D"/>
    <w:rsid w:val="00AE11D8"/>
    <w:rsid w:val="00AE2F03"/>
    <w:rsid w:val="00AE36BB"/>
    <w:rsid w:val="00AE37FA"/>
    <w:rsid w:val="00AE5F98"/>
    <w:rsid w:val="00AF3C7B"/>
    <w:rsid w:val="00AF3EA1"/>
    <w:rsid w:val="00AF4CB2"/>
    <w:rsid w:val="00AF5A6A"/>
    <w:rsid w:val="00AF5ABE"/>
    <w:rsid w:val="00B00398"/>
    <w:rsid w:val="00B00C31"/>
    <w:rsid w:val="00B01AED"/>
    <w:rsid w:val="00B04A80"/>
    <w:rsid w:val="00B05B5E"/>
    <w:rsid w:val="00B078CA"/>
    <w:rsid w:val="00B07F06"/>
    <w:rsid w:val="00B10B55"/>
    <w:rsid w:val="00B12903"/>
    <w:rsid w:val="00B13AEA"/>
    <w:rsid w:val="00B15DD6"/>
    <w:rsid w:val="00B175CF"/>
    <w:rsid w:val="00B20CB8"/>
    <w:rsid w:val="00B219E5"/>
    <w:rsid w:val="00B23E50"/>
    <w:rsid w:val="00B24860"/>
    <w:rsid w:val="00B2662E"/>
    <w:rsid w:val="00B27B38"/>
    <w:rsid w:val="00B30165"/>
    <w:rsid w:val="00B311A9"/>
    <w:rsid w:val="00B32176"/>
    <w:rsid w:val="00B323DF"/>
    <w:rsid w:val="00B353FF"/>
    <w:rsid w:val="00B35848"/>
    <w:rsid w:val="00B360CD"/>
    <w:rsid w:val="00B37923"/>
    <w:rsid w:val="00B403F0"/>
    <w:rsid w:val="00B41171"/>
    <w:rsid w:val="00B414E6"/>
    <w:rsid w:val="00B4166B"/>
    <w:rsid w:val="00B41D8D"/>
    <w:rsid w:val="00B41E51"/>
    <w:rsid w:val="00B428E6"/>
    <w:rsid w:val="00B42A51"/>
    <w:rsid w:val="00B4381A"/>
    <w:rsid w:val="00B46193"/>
    <w:rsid w:val="00B463AF"/>
    <w:rsid w:val="00B46F67"/>
    <w:rsid w:val="00B51624"/>
    <w:rsid w:val="00B51BAC"/>
    <w:rsid w:val="00B52250"/>
    <w:rsid w:val="00B53BC1"/>
    <w:rsid w:val="00B54021"/>
    <w:rsid w:val="00B548AD"/>
    <w:rsid w:val="00B54D9A"/>
    <w:rsid w:val="00B5756D"/>
    <w:rsid w:val="00B65519"/>
    <w:rsid w:val="00B700FD"/>
    <w:rsid w:val="00B70D43"/>
    <w:rsid w:val="00B72AD6"/>
    <w:rsid w:val="00B735DD"/>
    <w:rsid w:val="00B74BF4"/>
    <w:rsid w:val="00B77481"/>
    <w:rsid w:val="00B8706A"/>
    <w:rsid w:val="00B871D2"/>
    <w:rsid w:val="00B87933"/>
    <w:rsid w:val="00B879D2"/>
    <w:rsid w:val="00B90152"/>
    <w:rsid w:val="00B925DC"/>
    <w:rsid w:val="00B92826"/>
    <w:rsid w:val="00B92A0E"/>
    <w:rsid w:val="00B93B9C"/>
    <w:rsid w:val="00B940A0"/>
    <w:rsid w:val="00B946DB"/>
    <w:rsid w:val="00B94EB4"/>
    <w:rsid w:val="00BA0793"/>
    <w:rsid w:val="00BA0847"/>
    <w:rsid w:val="00BA2C9E"/>
    <w:rsid w:val="00BA4645"/>
    <w:rsid w:val="00BA47D8"/>
    <w:rsid w:val="00BA4CB4"/>
    <w:rsid w:val="00BA5520"/>
    <w:rsid w:val="00BA5696"/>
    <w:rsid w:val="00BB0014"/>
    <w:rsid w:val="00BB0FAE"/>
    <w:rsid w:val="00BB111A"/>
    <w:rsid w:val="00BB16E5"/>
    <w:rsid w:val="00BB36F0"/>
    <w:rsid w:val="00BB4140"/>
    <w:rsid w:val="00BB49CA"/>
    <w:rsid w:val="00BB4EAA"/>
    <w:rsid w:val="00BB6201"/>
    <w:rsid w:val="00BB6486"/>
    <w:rsid w:val="00BB7699"/>
    <w:rsid w:val="00BB7D8C"/>
    <w:rsid w:val="00BC12C6"/>
    <w:rsid w:val="00BC2424"/>
    <w:rsid w:val="00BC3E7F"/>
    <w:rsid w:val="00BC4BF9"/>
    <w:rsid w:val="00BC4C18"/>
    <w:rsid w:val="00BC5DF0"/>
    <w:rsid w:val="00BC6572"/>
    <w:rsid w:val="00BD0A5E"/>
    <w:rsid w:val="00BD1BC6"/>
    <w:rsid w:val="00BD22AB"/>
    <w:rsid w:val="00BD2D97"/>
    <w:rsid w:val="00BD30D2"/>
    <w:rsid w:val="00BD3C1A"/>
    <w:rsid w:val="00BD4494"/>
    <w:rsid w:val="00BD46AD"/>
    <w:rsid w:val="00BD4AD9"/>
    <w:rsid w:val="00BD7904"/>
    <w:rsid w:val="00BE080C"/>
    <w:rsid w:val="00BE295E"/>
    <w:rsid w:val="00BE40CD"/>
    <w:rsid w:val="00BE5553"/>
    <w:rsid w:val="00BE570E"/>
    <w:rsid w:val="00BE6030"/>
    <w:rsid w:val="00BE62C3"/>
    <w:rsid w:val="00BE6AE5"/>
    <w:rsid w:val="00BE76BC"/>
    <w:rsid w:val="00BF2FEA"/>
    <w:rsid w:val="00BF3231"/>
    <w:rsid w:val="00BF4D38"/>
    <w:rsid w:val="00BF5871"/>
    <w:rsid w:val="00BF6A39"/>
    <w:rsid w:val="00BF714B"/>
    <w:rsid w:val="00BF7FFE"/>
    <w:rsid w:val="00C01310"/>
    <w:rsid w:val="00C02D7D"/>
    <w:rsid w:val="00C03C2E"/>
    <w:rsid w:val="00C043EB"/>
    <w:rsid w:val="00C05947"/>
    <w:rsid w:val="00C06922"/>
    <w:rsid w:val="00C0786B"/>
    <w:rsid w:val="00C07B1F"/>
    <w:rsid w:val="00C16983"/>
    <w:rsid w:val="00C20C1D"/>
    <w:rsid w:val="00C221AE"/>
    <w:rsid w:val="00C22B6E"/>
    <w:rsid w:val="00C22ED5"/>
    <w:rsid w:val="00C2494B"/>
    <w:rsid w:val="00C309E4"/>
    <w:rsid w:val="00C30F10"/>
    <w:rsid w:val="00C315B4"/>
    <w:rsid w:val="00C315BA"/>
    <w:rsid w:val="00C32799"/>
    <w:rsid w:val="00C32E7A"/>
    <w:rsid w:val="00C347B1"/>
    <w:rsid w:val="00C518F3"/>
    <w:rsid w:val="00C53A11"/>
    <w:rsid w:val="00C53CB5"/>
    <w:rsid w:val="00C54F28"/>
    <w:rsid w:val="00C55C97"/>
    <w:rsid w:val="00C5639B"/>
    <w:rsid w:val="00C5753E"/>
    <w:rsid w:val="00C60D65"/>
    <w:rsid w:val="00C61A81"/>
    <w:rsid w:val="00C63E35"/>
    <w:rsid w:val="00C6449B"/>
    <w:rsid w:val="00C656BE"/>
    <w:rsid w:val="00C659A8"/>
    <w:rsid w:val="00C65BC1"/>
    <w:rsid w:val="00C663EF"/>
    <w:rsid w:val="00C66A39"/>
    <w:rsid w:val="00C67BC8"/>
    <w:rsid w:val="00C700D3"/>
    <w:rsid w:val="00C72497"/>
    <w:rsid w:val="00C72F4B"/>
    <w:rsid w:val="00C73CF6"/>
    <w:rsid w:val="00C74263"/>
    <w:rsid w:val="00C745B7"/>
    <w:rsid w:val="00C75E6B"/>
    <w:rsid w:val="00C832A2"/>
    <w:rsid w:val="00C86AD3"/>
    <w:rsid w:val="00C87162"/>
    <w:rsid w:val="00C871A4"/>
    <w:rsid w:val="00C949E3"/>
    <w:rsid w:val="00C95770"/>
    <w:rsid w:val="00C95A5F"/>
    <w:rsid w:val="00C95B13"/>
    <w:rsid w:val="00C96478"/>
    <w:rsid w:val="00C972CD"/>
    <w:rsid w:val="00C975AA"/>
    <w:rsid w:val="00C97DD8"/>
    <w:rsid w:val="00CA0998"/>
    <w:rsid w:val="00CA1474"/>
    <w:rsid w:val="00CA1758"/>
    <w:rsid w:val="00CA1B9F"/>
    <w:rsid w:val="00CA3D39"/>
    <w:rsid w:val="00CA4323"/>
    <w:rsid w:val="00CA4958"/>
    <w:rsid w:val="00CA514C"/>
    <w:rsid w:val="00CA572B"/>
    <w:rsid w:val="00CA69A2"/>
    <w:rsid w:val="00CA6D4C"/>
    <w:rsid w:val="00CA6D6A"/>
    <w:rsid w:val="00CA6EC6"/>
    <w:rsid w:val="00CA7945"/>
    <w:rsid w:val="00CB06DD"/>
    <w:rsid w:val="00CB23E9"/>
    <w:rsid w:val="00CB42EE"/>
    <w:rsid w:val="00CB5322"/>
    <w:rsid w:val="00CB73FC"/>
    <w:rsid w:val="00CB74A6"/>
    <w:rsid w:val="00CB750F"/>
    <w:rsid w:val="00CC0299"/>
    <w:rsid w:val="00CD16D1"/>
    <w:rsid w:val="00CD292D"/>
    <w:rsid w:val="00CD2C58"/>
    <w:rsid w:val="00CD3C97"/>
    <w:rsid w:val="00CD409B"/>
    <w:rsid w:val="00CD64A3"/>
    <w:rsid w:val="00CD786B"/>
    <w:rsid w:val="00CE1E8F"/>
    <w:rsid w:val="00CE221F"/>
    <w:rsid w:val="00CE2B15"/>
    <w:rsid w:val="00CE32EB"/>
    <w:rsid w:val="00CE4696"/>
    <w:rsid w:val="00CE4B10"/>
    <w:rsid w:val="00CE4FA6"/>
    <w:rsid w:val="00CE52DF"/>
    <w:rsid w:val="00CE5788"/>
    <w:rsid w:val="00CE68D5"/>
    <w:rsid w:val="00CE6F97"/>
    <w:rsid w:val="00CF01E3"/>
    <w:rsid w:val="00CF1FB9"/>
    <w:rsid w:val="00CF30A0"/>
    <w:rsid w:val="00CF523C"/>
    <w:rsid w:val="00CF6E52"/>
    <w:rsid w:val="00CF70ED"/>
    <w:rsid w:val="00CF757E"/>
    <w:rsid w:val="00D02D80"/>
    <w:rsid w:val="00D03910"/>
    <w:rsid w:val="00D0438F"/>
    <w:rsid w:val="00D06213"/>
    <w:rsid w:val="00D06D22"/>
    <w:rsid w:val="00D1273D"/>
    <w:rsid w:val="00D12A7E"/>
    <w:rsid w:val="00D12A8D"/>
    <w:rsid w:val="00D12F5A"/>
    <w:rsid w:val="00D14475"/>
    <w:rsid w:val="00D14885"/>
    <w:rsid w:val="00D14C40"/>
    <w:rsid w:val="00D16BDC"/>
    <w:rsid w:val="00D24057"/>
    <w:rsid w:val="00D248AA"/>
    <w:rsid w:val="00D24F2B"/>
    <w:rsid w:val="00D27961"/>
    <w:rsid w:val="00D301D7"/>
    <w:rsid w:val="00D3024C"/>
    <w:rsid w:val="00D30673"/>
    <w:rsid w:val="00D324A7"/>
    <w:rsid w:val="00D32A20"/>
    <w:rsid w:val="00D32B8E"/>
    <w:rsid w:val="00D35A27"/>
    <w:rsid w:val="00D35A76"/>
    <w:rsid w:val="00D36D4B"/>
    <w:rsid w:val="00D37DD3"/>
    <w:rsid w:val="00D4040D"/>
    <w:rsid w:val="00D41DD0"/>
    <w:rsid w:val="00D41FC3"/>
    <w:rsid w:val="00D42909"/>
    <w:rsid w:val="00D42D14"/>
    <w:rsid w:val="00D431F0"/>
    <w:rsid w:val="00D44C6F"/>
    <w:rsid w:val="00D44FA0"/>
    <w:rsid w:val="00D45C21"/>
    <w:rsid w:val="00D46E78"/>
    <w:rsid w:val="00D472A3"/>
    <w:rsid w:val="00D4744F"/>
    <w:rsid w:val="00D47822"/>
    <w:rsid w:val="00D47DC1"/>
    <w:rsid w:val="00D52B92"/>
    <w:rsid w:val="00D5316B"/>
    <w:rsid w:val="00D54055"/>
    <w:rsid w:val="00D55271"/>
    <w:rsid w:val="00D55293"/>
    <w:rsid w:val="00D557C6"/>
    <w:rsid w:val="00D601E1"/>
    <w:rsid w:val="00D6178E"/>
    <w:rsid w:val="00D622DB"/>
    <w:rsid w:val="00D62BBF"/>
    <w:rsid w:val="00D6331C"/>
    <w:rsid w:val="00D6411A"/>
    <w:rsid w:val="00D642D5"/>
    <w:rsid w:val="00D67D31"/>
    <w:rsid w:val="00D7010A"/>
    <w:rsid w:val="00D71598"/>
    <w:rsid w:val="00D71872"/>
    <w:rsid w:val="00D71C9C"/>
    <w:rsid w:val="00D72F78"/>
    <w:rsid w:val="00D74A9A"/>
    <w:rsid w:val="00D76274"/>
    <w:rsid w:val="00D77B93"/>
    <w:rsid w:val="00D77DE0"/>
    <w:rsid w:val="00D80394"/>
    <w:rsid w:val="00D869AD"/>
    <w:rsid w:val="00D86DBE"/>
    <w:rsid w:val="00D87E12"/>
    <w:rsid w:val="00D90907"/>
    <w:rsid w:val="00D90CEB"/>
    <w:rsid w:val="00D90EB9"/>
    <w:rsid w:val="00D92242"/>
    <w:rsid w:val="00D956C2"/>
    <w:rsid w:val="00D96CA1"/>
    <w:rsid w:val="00DA15ED"/>
    <w:rsid w:val="00DA4E17"/>
    <w:rsid w:val="00DA68A8"/>
    <w:rsid w:val="00DA7168"/>
    <w:rsid w:val="00DB05D8"/>
    <w:rsid w:val="00DB0877"/>
    <w:rsid w:val="00DB197E"/>
    <w:rsid w:val="00DB3935"/>
    <w:rsid w:val="00DB4718"/>
    <w:rsid w:val="00DB4BC0"/>
    <w:rsid w:val="00DC208D"/>
    <w:rsid w:val="00DC2173"/>
    <w:rsid w:val="00DC2EAA"/>
    <w:rsid w:val="00DC335B"/>
    <w:rsid w:val="00DC3721"/>
    <w:rsid w:val="00DC4897"/>
    <w:rsid w:val="00DC4FCB"/>
    <w:rsid w:val="00DC5803"/>
    <w:rsid w:val="00DC5A87"/>
    <w:rsid w:val="00DC6E0A"/>
    <w:rsid w:val="00DC762F"/>
    <w:rsid w:val="00DC7A06"/>
    <w:rsid w:val="00DC7F44"/>
    <w:rsid w:val="00DD052B"/>
    <w:rsid w:val="00DD3DDD"/>
    <w:rsid w:val="00DD42A6"/>
    <w:rsid w:val="00DD5CA4"/>
    <w:rsid w:val="00DD63B1"/>
    <w:rsid w:val="00DD7351"/>
    <w:rsid w:val="00DD7FB4"/>
    <w:rsid w:val="00DE14BB"/>
    <w:rsid w:val="00DE1FD9"/>
    <w:rsid w:val="00DE3785"/>
    <w:rsid w:val="00DE6782"/>
    <w:rsid w:val="00DE6C8B"/>
    <w:rsid w:val="00DF0650"/>
    <w:rsid w:val="00DF147F"/>
    <w:rsid w:val="00DF33F5"/>
    <w:rsid w:val="00DF3F62"/>
    <w:rsid w:val="00DF4A14"/>
    <w:rsid w:val="00DF5F06"/>
    <w:rsid w:val="00DF6686"/>
    <w:rsid w:val="00DF75FF"/>
    <w:rsid w:val="00E00E13"/>
    <w:rsid w:val="00E019CB"/>
    <w:rsid w:val="00E02ECB"/>
    <w:rsid w:val="00E0395C"/>
    <w:rsid w:val="00E057E1"/>
    <w:rsid w:val="00E05E32"/>
    <w:rsid w:val="00E07BAB"/>
    <w:rsid w:val="00E14893"/>
    <w:rsid w:val="00E1609C"/>
    <w:rsid w:val="00E170A1"/>
    <w:rsid w:val="00E174A2"/>
    <w:rsid w:val="00E20120"/>
    <w:rsid w:val="00E21A67"/>
    <w:rsid w:val="00E2206A"/>
    <w:rsid w:val="00E2212F"/>
    <w:rsid w:val="00E22B32"/>
    <w:rsid w:val="00E233FC"/>
    <w:rsid w:val="00E239FD"/>
    <w:rsid w:val="00E24546"/>
    <w:rsid w:val="00E24853"/>
    <w:rsid w:val="00E254CD"/>
    <w:rsid w:val="00E31897"/>
    <w:rsid w:val="00E3301D"/>
    <w:rsid w:val="00E33454"/>
    <w:rsid w:val="00E36121"/>
    <w:rsid w:val="00E37738"/>
    <w:rsid w:val="00E3774C"/>
    <w:rsid w:val="00E40838"/>
    <w:rsid w:val="00E419E9"/>
    <w:rsid w:val="00E42296"/>
    <w:rsid w:val="00E447AC"/>
    <w:rsid w:val="00E47BB8"/>
    <w:rsid w:val="00E50512"/>
    <w:rsid w:val="00E506A1"/>
    <w:rsid w:val="00E51595"/>
    <w:rsid w:val="00E51596"/>
    <w:rsid w:val="00E51654"/>
    <w:rsid w:val="00E55CF4"/>
    <w:rsid w:val="00E56EF6"/>
    <w:rsid w:val="00E572A1"/>
    <w:rsid w:val="00E573B1"/>
    <w:rsid w:val="00E57661"/>
    <w:rsid w:val="00E61414"/>
    <w:rsid w:val="00E61A84"/>
    <w:rsid w:val="00E61C21"/>
    <w:rsid w:val="00E62B36"/>
    <w:rsid w:val="00E637B3"/>
    <w:rsid w:val="00E66682"/>
    <w:rsid w:val="00E7056C"/>
    <w:rsid w:val="00E72FD5"/>
    <w:rsid w:val="00E75995"/>
    <w:rsid w:val="00E75D53"/>
    <w:rsid w:val="00E76B07"/>
    <w:rsid w:val="00E8072B"/>
    <w:rsid w:val="00E81A8A"/>
    <w:rsid w:val="00E82915"/>
    <w:rsid w:val="00E85D6C"/>
    <w:rsid w:val="00E8639E"/>
    <w:rsid w:val="00E912C2"/>
    <w:rsid w:val="00E91FA7"/>
    <w:rsid w:val="00E949BF"/>
    <w:rsid w:val="00E9535A"/>
    <w:rsid w:val="00E9616D"/>
    <w:rsid w:val="00EA4515"/>
    <w:rsid w:val="00EA62AC"/>
    <w:rsid w:val="00EA67F9"/>
    <w:rsid w:val="00EA68AC"/>
    <w:rsid w:val="00EB054E"/>
    <w:rsid w:val="00EB1476"/>
    <w:rsid w:val="00EB1A88"/>
    <w:rsid w:val="00EB2275"/>
    <w:rsid w:val="00EB2276"/>
    <w:rsid w:val="00EC0A4A"/>
    <w:rsid w:val="00EC0BC3"/>
    <w:rsid w:val="00EC140A"/>
    <w:rsid w:val="00EC1C9E"/>
    <w:rsid w:val="00EC4C96"/>
    <w:rsid w:val="00EC5287"/>
    <w:rsid w:val="00EC78AD"/>
    <w:rsid w:val="00ED01F6"/>
    <w:rsid w:val="00ED18CC"/>
    <w:rsid w:val="00ED201C"/>
    <w:rsid w:val="00ED64AA"/>
    <w:rsid w:val="00ED6A6B"/>
    <w:rsid w:val="00EE10AD"/>
    <w:rsid w:val="00EE190B"/>
    <w:rsid w:val="00EE2350"/>
    <w:rsid w:val="00EE2729"/>
    <w:rsid w:val="00EE6451"/>
    <w:rsid w:val="00EE6999"/>
    <w:rsid w:val="00EE7095"/>
    <w:rsid w:val="00EE77EA"/>
    <w:rsid w:val="00EF0887"/>
    <w:rsid w:val="00EF1AD2"/>
    <w:rsid w:val="00EF2508"/>
    <w:rsid w:val="00EF3741"/>
    <w:rsid w:val="00EF4944"/>
    <w:rsid w:val="00EF5D1D"/>
    <w:rsid w:val="00EF63DB"/>
    <w:rsid w:val="00EF6921"/>
    <w:rsid w:val="00F005DC"/>
    <w:rsid w:val="00F01315"/>
    <w:rsid w:val="00F0305E"/>
    <w:rsid w:val="00F053E0"/>
    <w:rsid w:val="00F054AC"/>
    <w:rsid w:val="00F0656D"/>
    <w:rsid w:val="00F0657F"/>
    <w:rsid w:val="00F06D7B"/>
    <w:rsid w:val="00F0789E"/>
    <w:rsid w:val="00F10861"/>
    <w:rsid w:val="00F113B3"/>
    <w:rsid w:val="00F12E3B"/>
    <w:rsid w:val="00F12EA9"/>
    <w:rsid w:val="00F13085"/>
    <w:rsid w:val="00F13EA9"/>
    <w:rsid w:val="00F21A4D"/>
    <w:rsid w:val="00F21C6B"/>
    <w:rsid w:val="00F2539F"/>
    <w:rsid w:val="00F25B75"/>
    <w:rsid w:val="00F2631A"/>
    <w:rsid w:val="00F278BA"/>
    <w:rsid w:val="00F31775"/>
    <w:rsid w:val="00F3185B"/>
    <w:rsid w:val="00F32A17"/>
    <w:rsid w:val="00F3411C"/>
    <w:rsid w:val="00F3456D"/>
    <w:rsid w:val="00F3515C"/>
    <w:rsid w:val="00F41794"/>
    <w:rsid w:val="00F420F9"/>
    <w:rsid w:val="00F42DA1"/>
    <w:rsid w:val="00F43D95"/>
    <w:rsid w:val="00F4540D"/>
    <w:rsid w:val="00F45568"/>
    <w:rsid w:val="00F46360"/>
    <w:rsid w:val="00F51637"/>
    <w:rsid w:val="00F52879"/>
    <w:rsid w:val="00F538F3"/>
    <w:rsid w:val="00F55629"/>
    <w:rsid w:val="00F56941"/>
    <w:rsid w:val="00F60759"/>
    <w:rsid w:val="00F60785"/>
    <w:rsid w:val="00F61692"/>
    <w:rsid w:val="00F644D3"/>
    <w:rsid w:val="00F6460A"/>
    <w:rsid w:val="00F64D76"/>
    <w:rsid w:val="00F652EC"/>
    <w:rsid w:val="00F65B8B"/>
    <w:rsid w:val="00F6679F"/>
    <w:rsid w:val="00F66A04"/>
    <w:rsid w:val="00F72AD9"/>
    <w:rsid w:val="00F74DEC"/>
    <w:rsid w:val="00F75E29"/>
    <w:rsid w:val="00F75EE6"/>
    <w:rsid w:val="00F75FD0"/>
    <w:rsid w:val="00F80984"/>
    <w:rsid w:val="00F80FC9"/>
    <w:rsid w:val="00F8286B"/>
    <w:rsid w:val="00F8618D"/>
    <w:rsid w:val="00F87BEA"/>
    <w:rsid w:val="00F90289"/>
    <w:rsid w:val="00F92FA4"/>
    <w:rsid w:val="00F9469B"/>
    <w:rsid w:val="00F94FCE"/>
    <w:rsid w:val="00FA093C"/>
    <w:rsid w:val="00FA1ADD"/>
    <w:rsid w:val="00FA1B0B"/>
    <w:rsid w:val="00FA1C73"/>
    <w:rsid w:val="00FA44EE"/>
    <w:rsid w:val="00FB1E73"/>
    <w:rsid w:val="00FB253B"/>
    <w:rsid w:val="00FB4E72"/>
    <w:rsid w:val="00FC0DFF"/>
    <w:rsid w:val="00FC1922"/>
    <w:rsid w:val="00FC36BD"/>
    <w:rsid w:val="00FC56A7"/>
    <w:rsid w:val="00FC6FE7"/>
    <w:rsid w:val="00FC765D"/>
    <w:rsid w:val="00FD0C8D"/>
    <w:rsid w:val="00FD1F62"/>
    <w:rsid w:val="00FD56E6"/>
    <w:rsid w:val="00FD64ED"/>
    <w:rsid w:val="00FD6A9F"/>
    <w:rsid w:val="00FD6CDD"/>
    <w:rsid w:val="00FE0644"/>
    <w:rsid w:val="00FE13B1"/>
    <w:rsid w:val="00FE2608"/>
    <w:rsid w:val="00FE3076"/>
    <w:rsid w:val="00FE50F5"/>
    <w:rsid w:val="00FE78C1"/>
    <w:rsid w:val="00FE7A87"/>
    <w:rsid w:val="00FF2C8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5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5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0598-67F7-4D7D-B025-3749E5A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27580</TotalTime>
  <Pages>34</Pages>
  <Words>12142</Words>
  <Characters>69213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a1</cp:lastModifiedBy>
  <cp:revision>267</cp:revision>
  <cp:lastPrinted>2018-04-17T13:11:00Z</cp:lastPrinted>
  <dcterms:created xsi:type="dcterms:W3CDTF">2022-04-05T12:39:00Z</dcterms:created>
  <dcterms:modified xsi:type="dcterms:W3CDTF">2024-04-26T12:47:00Z</dcterms:modified>
</cp:coreProperties>
</file>