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AF" w:rsidRPr="00ED6BBA" w:rsidRDefault="00BD25F7" w:rsidP="00ED6BBA">
      <w:pPr>
        <w:pStyle w:val="a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</w:p>
    <w:p w:rsidR="00DA72DB" w:rsidRDefault="00DA72DB" w:rsidP="00DA72D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DA72DB" w:rsidRDefault="00DA72DB" w:rsidP="00DA72D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результатах проверки целевого и эффективного использования средств бюджета,  выделенных на реализацию региональной программы Тульской области «Доступная среда» на 2014-2015 годы», достижения заданных результатов</w:t>
      </w:r>
    </w:p>
    <w:p w:rsidR="00DA72DB" w:rsidRDefault="00DA72DB" w:rsidP="00DA72DB">
      <w:pPr>
        <w:jc w:val="both"/>
        <w:rPr>
          <w:sz w:val="28"/>
          <w:szCs w:val="28"/>
        </w:rPr>
      </w:pPr>
    </w:p>
    <w:p w:rsidR="00DA72DB" w:rsidRDefault="00DA72DB" w:rsidP="00DA72D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>
        <w:rPr>
          <w:sz w:val="28"/>
          <w:szCs w:val="28"/>
          <w:lang w:eastAsia="ru-RU"/>
        </w:rPr>
        <w:t xml:space="preserve">План работы </w:t>
      </w:r>
    </w:p>
    <w:p w:rsidR="00DA72DB" w:rsidRDefault="00DA72DB" w:rsidP="00DA72D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Контрольно-счетной комиссии МО Каменский район  на 2015 год, распоряжение на проведение контрольного мероприятия  от 15.09.2015 </w:t>
      </w:r>
      <w:proofErr w:type="spellStart"/>
      <w:r>
        <w:rPr>
          <w:sz w:val="28"/>
          <w:szCs w:val="28"/>
          <w:lang w:eastAsia="ru-RU"/>
        </w:rPr>
        <w:t>No</w:t>
      </w:r>
      <w:proofErr w:type="spellEnd"/>
      <w:r>
        <w:rPr>
          <w:sz w:val="28"/>
          <w:szCs w:val="28"/>
          <w:lang w:eastAsia="ru-RU"/>
        </w:rPr>
        <w:t xml:space="preserve"> 7</w:t>
      </w:r>
    </w:p>
    <w:p w:rsidR="00DA72DB" w:rsidRDefault="00DA72DB" w:rsidP="00DA72DB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Цель контрольного мероприятия: </w:t>
      </w:r>
      <w:r>
        <w:rPr>
          <w:sz w:val="28"/>
          <w:szCs w:val="28"/>
          <w:lang w:eastAsia="ru-RU"/>
        </w:rPr>
        <w:t>проверка целевого и эффективного использования бюджетных средств.</w:t>
      </w:r>
    </w:p>
    <w:p w:rsidR="00DA72DB" w:rsidRDefault="00DA72DB" w:rsidP="00DA72D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Предмет контрольного мероприятия:</w:t>
      </w:r>
    </w:p>
    <w:p w:rsidR="00DA72DB" w:rsidRDefault="00DA72DB" w:rsidP="00DA7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Соглашение о предоставлении субсидий из областного бюджета в рамках программы; лицевые счета, подтверждающие поступление областных средств и средств местного бюджета на реализацию программных мероприятий; договора, контракты, сметы, расчеты, акты выполненных работ, счета, счета-фактуры, платежные поручения на перечисления средств, отчетность в отношении израсходованных в рамках программы бюджетных средств по состоянию на 01.09.2015 года, нормативные правовые акты  и  иные  распорядительные  документы,  обосновывающие операции со   средствами бюджета, финансовая (бюджетная) отчётность.</w:t>
      </w:r>
    </w:p>
    <w:p w:rsidR="00DA72DB" w:rsidRDefault="00DA72DB" w:rsidP="00DA72DB">
      <w:pPr>
        <w:suppressAutoHyphens w:val="0"/>
        <w:rPr>
          <w:sz w:val="28"/>
          <w:szCs w:val="28"/>
          <w:lang w:eastAsia="ru-RU"/>
        </w:rPr>
      </w:pPr>
    </w:p>
    <w:p w:rsidR="00DA72DB" w:rsidRDefault="00DA72DB" w:rsidP="00DA72D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Проверяемый период: </w:t>
      </w:r>
      <w:r>
        <w:rPr>
          <w:sz w:val="28"/>
          <w:szCs w:val="28"/>
          <w:lang w:eastAsia="ru-RU"/>
        </w:rPr>
        <w:t>2014 год, истекший период 2015 года.</w:t>
      </w:r>
    </w:p>
    <w:p w:rsidR="00DA72DB" w:rsidRDefault="00DA72DB" w:rsidP="00DA72D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Сроки проведения контрольного мероприятия: </w:t>
      </w:r>
      <w:r>
        <w:rPr>
          <w:sz w:val="28"/>
          <w:szCs w:val="28"/>
          <w:lang w:eastAsia="ru-RU"/>
        </w:rPr>
        <w:t>с  21 сентября по 25 октября 2015 года.</w:t>
      </w:r>
    </w:p>
    <w:p w:rsidR="00DA72DB" w:rsidRDefault="00DA72DB" w:rsidP="00DA72DB">
      <w:pPr>
        <w:suppressAutoHyphens w:val="0"/>
        <w:rPr>
          <w:sz w:val="28"/>
          <w:szCs w:val="28"/>
          <w:lang w:eastAsia="ru-RU"/>
        </w:rPr>
      </w:pPr>
    </w:p>
    <w:p w:rsidR="00DA72DB" w:rsidRDefault="00DA72DB" w:rsidP="00DA72DB">
      <w:pPr>
        <w:ind w:left="-1134" w:right="-3119"/>
        <w:rPr>
          <w:b/>
          <w:bCs/>
        </w:rPr>
      </w:pPr>
      <w:proofErr w:type="gramStart"/>
      <w:r>
        <w:rPr>
          <w:b/>
          <w:bCs/>
        </w:rPr>
        <w:t xml:space="preserve">В РЕЗУЛЬТАТЕ ПРОВЕДЕННОГО КОНТРОЛЬНОГО МЕРОПРИЯТИЯ, УСТАНОВЛЕНЫ СЛЕДУЮЩИЕ </w:t>
      </w:r>
      <w:proofErr w:type="gramEnd"/>
    </w:p>
    <w:p w:rsidR="00DA72DB" w:rsidRDefault="00DA72DB" w:rsidP="00DA72DB">
      <w:pPr>
        <w:ind w:left="-1134" w:right="-3119"/>
        <w:rPr>
          <w:b/>
          <w:bCs/>
        </w:rPr>
      </w:pPr>
      <w:r>
        <w:rPr>
          <w:b/>
          <w:bCs/>
        </w:rPr>
        <w:t xml:space="preserve">НАРУШЕНИЯ:  </w:t>
      </w:r>
    </w:p>
    <w:p w:rsidR="00DA72DB" w:rsidRDefault="00DA72DB" w:rsidP="00DA72DB">
      <w:pPr>
        <w:ind w:left="-1134" w:right="-3119"/>
        <w:rPr>
          <w:b/>
          <w:bCs/>
        </w:rPr>
      </w:pP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8"/>
        <w:gridCol w:w="1417"/>
      </w:tblGrid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  <w:rPr>
                <w:b/>
                <w:u w:val="single"/>
              </w:rPr>
            </w:pPr>
            <w:r>
              <w:t>Объем средств, охваченных проверкой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rPr>
                <w:rStyle w:val="af3"/>
                <w:color w:val="000000"/>
              </w:rPr>
              <w:t>1934,72</w:t>
            </w:r>
          </w:p>
        </w:tc>
      </w:tr>
      <w:tr w:rsidR="00DA72DB" w:rsidTr="00DA72DB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Сведения о выявленных финансовых нарушениях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>Объем финансовых нарушений</w:t>
            </w:r>
            <w:r>
              <w:rPr>
                <w:bCs/>
                <w:vertAlign w:val="superscript"/>
              </w:rPr>
              <w:footnoteReference w:id="1"/>
            </w:r>
            <w:r>
              <w:rPr>
                <w:bCs/>
              </w:rPr>
              <w:t xml:space="preserve"> - всего (без </w:t>
            </w:r>
            <w:r>
              <w:t>неэффективного использования бюджетных средств), в том числе: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204,54548</w:t>
            </w:r>
          </w:p>
        </w:tc>
      </w:tr>
      <w:tr w:rsidR="00DA72DB" w:rsidTr="00DA72DB">
        <w:trPr>
          <w:trHeight w:val="31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t xml:space="preserve">нецелевое использование бюджетных средств </w:t>
            </w:r>
            <w:r>
              <w:rPr>
                <w:bCs/>
              </w:rP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 xml:space="preserve">нарушения </w:t>
            </w:r>
            <w:r>
              <w:t xml:space="preserve">в сфере управления и распоряжения государственной (муниципальной) собственностью </w:t>
            </w:r>
            <w:r>
              <w:rPr>
                <w:bCs/>
              </w:rP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rPr>
                <w:bCs/>
              </w:rPr>
              <w:t xml:space="preserve">нарушение </w:t>
            </w:r>
            <w:r>
              <w:t>при осуществлении государственных (муниципальных) закупок и закупок отдельными видами юридических лиц</w:t>
            </w:r>
            <w:r>
              <w:rPr>
                <w:bCs/>
              </w:rPr>
              <w:t xml:space="preserve">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f4"/>
              <w:spacing w:before="0"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бухгалтерского учета, составления и представления бухгалтерской (финансовой) отчетности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(тыс. рублей)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Неучтенные доходы от реализации - 3543,9 тыс. руб.; Неподтвержденная актами сверки  кредиторская задолженность – 766 тыс. руб.; Неподтвержденная актами сверки   дебиторская задолженность – 80,2 тыс.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4390,1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bCs/>
                <w:lang w:eastAsia="en-US"/>
              </w:rPr>
            </w:pPr>
            <w:r>
              <w:t xml:space="preserve">нарушения при формировании и исполнении бюджетов </w:t>
            </w:r>
            <w:r>
              <w:rPr>
                <w:bCs/>
              </w:rPr>
              <w:t>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Установлены факты расходования бюджетных средств на оплату работ, не относящихся к программным мероприятиям программы «Доступная среда» (ремонт санузлов общего пользования).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204,54548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b/>
              </w:rPr>
            </w:pPr>
            <w:r>
              <w:lastRenderedPageBreak/>
              <w:t xml:space="preserve">Выявлено неэффективное использование бюджетных средств (тыс. рублей) </w:t>
            </w:r>
            <w:r>
              <w:rPr>
                <w:b/>
                <w:i/>
                <w:lang w:eastAsia="ru-RU"/>
              </w:rPr>
              <w:t>(не установлены блоки аварийного питания в количестве 3 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7203,24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t>Устранено финансовых нарушений (тыс. рублей),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7203,24</w:t>
            </w:r>
          </w:p>
        </w:tc>
      </w:tr>
      <w:tr w:rsidR="00DA72DB" w:rsidTr="00DA72DB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Восстановлено (тыс. рублей)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t>в том числе возмещено денежными средствами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DA72DB" w:rsidTr="00DA72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spacing w:line="276" w:lineRule="auto"/>
              <w:rPr>
                <w:lang w:eastAsia="en-US"/>
              </w:rPr>
            </w:pPr>
            <w:r>
              <w:t>Предотвращено бюджетных потерь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2DB" w:rsidRDefault="00DA72DB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</w:tbl>
    <w:p w:rsidR="006258B4" w:rsidRPr="001F7693" w:rsidRDefault="006258B4" w:rsidP="00FF4AAF">
      <w:pPr>
        <w:jc w:val="both"/>
        <w:rPr>
          <w:sz w:val="28"/>
          <w:szCs w:val="28"/>
        </w:rPr>
      </w:pPr>
    </w:p>
    <w:sectPr w:rsidR="006258B4" w:rsidRPr="001F7693" w:rsidSect="00AF570A"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8D" w:rsidRDefault="008C628D" w:rsidP="0091319D">
      <w:r>
        <w:separator/>
      </w:r>
    </w:p>
  </w:endnote>
  <w:endnote w:type="continuationSeparator" w:id="0">
    <w:p w:rsidR="008C628D" w:rsidRDefault="008C628D" w:rsidP="0091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8D" w:rsidRDefault="008C628D" w:rsidP="0091319D">
      <w:r>
        <w:separator/>
      </w:r>
    </w:p>
  </w:footnote>
  <w:footnote w:type="continuationSeparator" w:id="0">
    <w:p w:rsidR="008C628D" w:rsidRDefault="008C628D" w:rsidP="0091319D">
      <w:r>
        <w:continuationSeparator/>
      </w:r>
    </w:p>
  </w:footnote>
  <w:footnote w:id="1">
    <w:p w:rsidR="00DA72DB" w:rsidRDefault="00DA72DB" w:rsidP="00DA72DB">
      <w:pPr>
        <w:widowControl w:val="0"/>
        <w:tabs>
          <w:tab w:val="left" w:pos="0"/>
        </w:tabs>
        <w:spacing w:line="216" w:lineRule="auto"/>
        <w:ind w:right="-312"/>
        <w:rPr>
          <w:rFonts w:cs="Calibri"/>
          <w:i/>
          <w:sz w:val="22"/>
          <w:szCs w:val="22"/>
          <w:lang w:eastAsia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67081"/>
      <w:docPartObj>
        <w:docPartGallery w:val="Page Numbers (Top of Page)"/>
        <w:docPartUnique/>
      </w:docPartObj>
    </w:sdtPr>
    <w:sdtContent>
      <w:p w:rsidR="00E2553D" w:rsidRDefault="00DB5029">
        <w:pPr>
          <w:pStyle w:val="a4"/>
          <w:jc w:val="center"/>
        </w:pPr>
        <w:r>
          <w:fldChar w:fldCharType="begin"/>
        </w:r>
        <w:r w:rsidR="00E2553D">
          <w:instrText xml:space="preserve"> PAGE   \* MERGEFORMAT </w:instrText>
        </w:r>
        <w:r>
          <w:fldChar w:fldCharType="separate"/>
        </w:r>
        <w:r w:rsidR="00DA7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53D" w:rsidRDefault="00E255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F080AE3"/>
    <w:multiLevelType w:val="hybridMultilevel"/>
    <w:tmpl w:val="9A10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42955"/>
    <w:multiLevelType w:val="singleLevel"/>
    <w:tmpl w:val="CA467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7A7D59F4"/>
    <w:multiLevelType w:val="multilevel"/>
    <w:tmpl w:val="8390BD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86"/>
    <w:rsid w:val="00001EEC"/>
    <w:rsid w:val="00015906"/>
    <w:rsid w:val="00021D4E"/>
    <w:rsid w:val="00037E4F"/>
    <w:rsid w:val="000407FA"/>
    <w:rsid w:val="000411E2"/>
    <w:rsid w:val="00041B81"/>
    <w:rsid w:val="000457F8"/>
    <w:rsid w:val="000507B4"/>
    <w:rsid w:val="00062B60"/>
    <w:rsid w:val="00067FC1"/>
    <w:rsid w:val="00072033"/>
    <w:rsid w:val="000850E5"/>
    <w:rsid w:val="0009641D"/>
    <w:rsid w:val="00097D46"/>
    <w:rsid w:val="000B5510"/>
    <w:rsid w:val="000B7A3C"/>
    <w:rsid w:val="000C1284"/>
    <w:rsid w:val="000C32ED"/>
    <w:rsid w:val="000C6EAA"/>
    <w:rsid w:val="000D1884"/>
    <w:rsid w:val="000D3CD6"/>
    <w:rsid w:val="000D7F8B"/>
    <w:rsid w:val="000F296D"/>
    <w:rsid w:val="000F4801"/>
    <w:rsid w:val="000F5256"/>
    <w:rsid w:val="00115510"/>
    <w:rsid w:val="00117143"/>
    <w:rsid w:val="001177AF"/>
    <w:rsid w:val="0012081F"/>
    <w:rsid w:val="0013709B"/>
    <w:rsid w:val="00142217"/>
    <w:rsid w:val="0014307E"/>
    <w:rsid w:val="00147F55"/>
    <w:rsid w:val="00157CE3"/>
    <w:rsid w:val="00161039"/>
    <w:rsid w:val="00164AB8"/>
    <w:rsid w:val="00167D9C"/>
    <w:rsid w:val="00187B62"/>
    <w:rsid w:val="00197F07"/>
    <w:rsid w:val="001A5EC9"/>
    <w:rsid w:val="001B7FA9"/>
    <w:rsid w:val="001C6066"/>
    <w:rsid w:val="001D517D"/>
    <w:rsid w:val="001E36B9"/>
    <w:rsid w:val="001E7F87"/>
    <w:rsid w:val="001F01D5"/>
    <w:rsid w:val="001F5F08"/>
    <w:rsid w:val="001F7693"/>
    <w:rsid w:val="00205F49"/>
    <w:rsid w:val="00223E70"/>
    <w:rsid w:val="0022623E"/>
    <w:rsid w:val="00235ECA"/>
    <w:rsid w:val="00240F01"/>
    <w:rsid w:val="0024353A"/>
    <w:rsid w:val="00244A80"/>
    <w:rsid w:val="002512A0"/>
    <w:rsid w:val="00260183"/>
    <w:rsid w:val="002649C6"/>
    <w:rsid w:val="00276BCF"/>
    <w:rsid w:val="00285C42"/>
    <w:rsid w:val="00286C7A"/>
    <w:rsid w:val="002A1410"/>
    <w:rsid w:val="002A2D01"/>
    <w:rsid w:val="002A68E0"/>
    <w:rsid w:val="002B1FF7"/>
    <w:rsid w:val="002B4D61"/>
    <w:rsid w:val="002B7E13"/>
    <w:rsid w:val="002C0084"/>
    <w:rsid w:val="002E053E"/>
    <w:rsid w:val="002E0F6A"/>
    <w:rsid w:val="002F2C7D"/>
    <w:rsid w:val="00306057"/>
    <w:rsid w:val="00307C12"/>
    <w:rsid w:val="0031502B"/>
    <w:rsid w:val="0032418C"/>
    <w:rsid w:val="003403C0"/>
    <w:rsid w:val="0034201A"/>
    <w:rsid w:val="0034791A"/>
    <w:rsid w:val="00353547"/>
    <w:rsid w:val="00357449"/>
    <w:rsid w:val="003A04C2"/>
    <w:rsid w:val="003A6FE7"/>
    <w:rsid w:val="003B152A"/>
    <w:rsid w:val="003B5E75"/>
    <w:rsid w:val="003C0205"/>
    <w:rsid w:val="003D7187"/>
    <w:rsid w:val="003D7983"/>
    <w:rsid w:val="003F37F2"/>
    <w:rsid w:val="003F4870"/>
    <w:rsid w:val="004037AA"/>
    <w:rsid w:val="004176F9"/>
    <w:rsid w:val="004250E9"/>
    <w:rsid w:val="004304FD"/>
    <w:rsid w:val="00430FBC"/>
    <w:rsid w:val="00431E8D"/>
    <w:rsid w:val="00442B06"/>
    <w:rsid w:val="00450745"/>
    <w:rsid w:val="00452DB7"/>
    <w:rsid w:val="004631AB"/>
    <w:rsid w:val="0046425B"/>
    <w:rsid w:val="00473E98"/>
    <w:rsid w:val="00476BC3"/>
    <w:rsid w:val="00482B2E"/>
    <w:rsid w:val="00490DB1"/>
    <w:rsid w:val="00494FDB"/>
    <w:rsid w:val="004970E5"/>
    <w:rsid w:val="004A7260"/>
    <w:rsid w:val="004B0058"/>
    <w:rsid w:val="004B2532"/>
    <w:rsid w:val="004B4221"/>
    <w:rsid w:val="004C21CA"/>
    <w:rsid w:val="004C45CA"/>
    <w:rsid w:val="004E2A56"/>
    <w:rsid w:val="004E3983"/>
    <w:rsid w:val="004E4B52"/>
    <w:rsid w:val="004F0E28"/>
    <w:rsid w:val="004F53B6"/>
    <w:rsid w:val="004F64F5"/>
    <w:rsid w:val="00501136"/>
    <w:rsid w:val="00504015"/>
    <w:rsid w:val="005101C9"/>
    <w:rsid w:val="00511283"/>
    <w:rsid w:val="005135C5"/>
    <w:rsid w:val="00515B22"/>
    <w:rsid w:val="00520CE5"/>
    <w:rsid w:val="005256EB"/>
    <w:rsid w:val="00525809"/>
    <w:rsid w:val="0052639F"/>
    <w:rsid w:val="00530F86"/>
    <w:rsid w:val="00532E31"/>
    <w:rsid w:val="00536733"/>
    <w:rsid w:val="005414D7"/>
    <w:rsid w:val="00546189"/>
    <w:rsid w:val="0054679A"/>
    <w:rsid w:val="00546846"/>
    <w:rsid w:val="00553B06"/>
    <w:rsid w:val="00561797"/>
    <w:rsid w:val="005725F5"/>
    <w:rsid w:val="00573475"/>
    <w:rsid w:val="00575065"/>
    <w:rsid w:val="00583A36"/>
    <w:rsid w:val="005868AD"/>
    <w:rsid w:val="00592770"/>
    <w:rsid w:val="00597102"/>
    <w:rsid w:val="005A226B"/>
    <w:rsid w:val="005A5E42"/>
    <w:rsid w:val="005B0A2F"/>
    <w:rsid w:val="005B7990"/>
    <w:rsid w:val="005C0232"/>
    <w:rsid w:val="005C04B4"/>
    <w:rsid w:val="005C3F3A"/>
    <w:rsid w:val="005C48BD"/>
    <w:rsid w:val="005C7BD4"/>
    <w:rsid w:val="005D550A"/>
    <w:rsid w:val="005F36DE"/>
    <w:rsid w:val="00603541"/>
    <w:rsid w:val="00603EFE"/>
    <w:rsid w:val="00607BAD"/>
    <w:rsid w:val="00613169"/>
    <w:rsid w:val="006158FC"/>
    <w:rsid w:val="00620F16"/>
    <w:rsid w:val="00624454"/>
    <w:rsid w:val="006258B4"/>
    <w:rsid w:val="00640890"/>
    <w:rsid w:val="00641F6E"/>
    <w:rsid w:val="006470D1"/>
    <w:rsid w:val="006529E6"/>
    <w:rsid w:val="00664583"/>
    <w:rsid w:val="00674166"/>
    <w:rsid w:val="006938C6"/>
    <w:rsid w:val="00693CAB"/>
    <w:rsid w:val="006949A5"/>
    <w:rsid w:val="00695826"/>
    <w:rsid w:val="006A0251"/>
    <w:rsid w:val="006A452E"/>
    <w:rsid w:val="006B0D9B"/>
    <w:rsid w:val="006D3F94"/>
    <w:rsid w:val="006D4F23"/>
    <w:rsid w:val="006D7BA0"/>
    <w:rsid w:val="006E2C62"/>
    <w:rsid w:val="006E4141"/>
    <w:rsid w:val="006E57C7"/>
    <w:rsid w:val="00700FD9"/>
    <w:rsid w:val="00703047"/>
    <w:rsid w:val="00704425"/>
    <w:rsid w:val="00737E05"/>
    <w:rsid w:val="0074492E"/>
    <w:rsid w:val="00751AF4"/>
    <w:rsid w:val="00753BC8"/>
    <w:rsid w:val="007624E9"/>
    <w:rsid w:val="007635E0"/>
    <w:rsid w:val="0077274B"/>
    <w:rsid w:val="00775BB3"/>
    <w:rsid w:val="00784FE7"/>
    <w:rsid w:val="00797ED5"/>
    <w:rsid w:val="007A0787"/>
    <w:rsid w:val="007A519E"/>
    <w:rsid w:val="007A5F73"/>
    <w:rsid w:val="007A7D5C"/>
    <w:rsid w:val="007B4926"/>
    <w:rsid w:val="007B63D8"/>
    <w:rsid w:val="007C2687"/>
    <w:rsid w:val="007E2651"/>
    <w:rsid w:val="007E3D59"/>
    <w:rsid w:val="007F3C82"/>
    <w:rsid w:val="007F6A60"/>
    <w:rsid w:val="00801F16"/>
    <w:rsid w:val="00811211"/>
    <w:rsid w:val="00812DA5"/>
    <w:rsid w:val="00813F3B"/>
    <w:rsid w:val="00816A10"/>
    <w:rsid w:val="00840A11"/>
    <w:rsid w:val="00843038"/>
    <w:rsid w:val="00847EC1"/>
    <w:rsid w:val="00861A91"/>
    <w:rsid w:val="0087753B"/>
    <w:rsid w:val="0088025C"/>
    <w:rsid w:val="00880752"/>
    <w:rsid w:val="00884D6E"/>
    <w:rsid w:val="00891A54"/>
    <w:rsid w:val="008B3D5E"/>
    <w:rsid w:val="008B5767"/>
    <w:rsid w:val="008B63B0"/>
    <w:rsid w:val="008B77DF"/>
    <w:rsid w:val="008C0F59"/>
    <w:rsid w:val="008C30B6"/>
    <w:rsid w:val="008C4B2B"/>
    <w:rsid w:val="008C5A0C"/>
    <w:rsid w:val="008C628D"/>
    <w:rsid w:val="008D65FD"/>
    <w:rsid w:val="008E1EC2"/>
    <w:rsid w:val="008F206F"/>
    <w:rsid w:val="0091319D"/>
    <w:rsid w:val="00922264"/>
    <w:rsid w:val="009222E4"/>
    <w:rsid w:val="00923A98"/>
    <w:rsid w:val="0095596D"/>
    <w:rsid w:val="00981EF9"/>
    <w:rsid w:val="009A2968"/>
    <w:rsid w:val="009A39A8"/>
    <w:rsid w:val="009A5111"/>
    <w:rsid w:val="009B233C"/>
    <w:rsid w:val="009B5337"/>
    <w:rsid w:val="009C5175"/>
    <w:rsid w:val="009D3705"/>
    <w:rsid w:val="009E17AF"/>
    <w:rsid w:val="009F0D6C"/>
    <w:rsid w:val="009F263C"/>
    <w:rsid w:val="009F7D00"/>
    <w:rsid w:val="00A24409"/>
    <w:rsid w:val="00A31774"/>
    <w:rsid w:val="00A3203B"/>
    <w:rsid w:val="00A33F7E"/>
    <w:rsid w:val="00A40A50"/>
    <w:rsid w:val="00A43E5E"/>
    <w:rsid w:val="00A47BB1"/>
    <w:rsid w:val="00A606DE"/>
    <w:rsid w:val="00A71780"/>
    <w:rsid w:val="00A775C7"/>
    <w:rsid w:val="00A83A7A"/>
    <w:rsid w:val="00A94464"/>
    <w:rsid w:val="00A94F8C"/>
    <w:rsid w:val="00A953DC"/>
    <w:rsid w:val="00A96168"/>
    <w:rsid w:val="00A97DFA"/>
    <w:rsid w:val="00AA320B"/>
    <w:rsid w:val="00AA3D1B"/>
    <w:rsid w:val="00AC02AA"/>
    <w:rsid w:val="00AD3AD2"/>
    <w:rsid w:val="00AD47AE"/>
    <w:rsid w:val="00AD48C0"/>
    <w:rsid w:val="00AE51CA"/>
    <w:rsid w:val="00AF1F60"/>
    <w:rsid w:val="00AF2231"/>
    <w:rsid w:val="00AF570A"/>
    <w:rsid w:val="00B07735"/>
    <w:rsid w:val="00B11AE7"/>
    <w:rsid w:val="00B145B3"/>
    <w:rsid w:val="00B15689"/>
    <w:rsid w:val="00B26A25"/>
    <w:rsid w:val="00B32422"/>
    <w:rsid w:val="00B50F86"/>
    <w:rsid w:val="00B627AA"/>
    <w:rsid w:val="00B76949"/>
    <w:rsid w:val="00B778FE"/>
    <w:rsid w:val="00B85A3B"/>
    <w:rsid w:val="00B93D8B"/>
    <w:rsid w:val="00B94DF5"/>
    <w:rsid w:val="00BB2B38"/>
    <w:rsid w:val="00BC031E"/>
    <w:rsid w:val="00BC394E"/>
    <w:rsid w:val="00BD25F7"/>
    <w:rsid w:val="00BD4E74"/>
    <w:rsid w:val="00BE2590"/>
    <w:rsid w:val="00BE42C9"/>
    <w:rsid w:val="00BF7817"/>
    <w:rsid w:val="00C01764"/>
    <w:rsid w:val="00C02A76"/>
    <w:rsid w:val="00C212AD"/>
    <w:rsid w:val="00C35A7A"/>
    <w:rsid w:val="00C377CF"/>
    <w:rsid w:val="00C425C3"/>
    <w:rsid w:val="00C62878"/>
    <w:rsid w:val="00C70F2B"/>
    <w:rsid w:val="00C764AE"/>
    <w:rsid w:val="00C807AC"/>
    <w:rsid w:val="00C824B0"/>
    <w:rsid w:val="00C86B56"/>
    <w:rsid w:val="00C8781C"/>
    <w:rsid w:val="00C949F7"/>
    <w:rsid w:val="00CB0CAC"/>
    <w:rsid w:val="00CB26CA"/>
    <w:rsid w:val="00CB7A65"/>
    <w:rsid w:val="00CC0169"/>
    <w:rsid w:val="00CC53E9"/>
    <w:rsid w:val="00CC756E"/>
    <w:rsid w:val="00CE2B49"/>
    <w:rsid w:val="00CE38AF"/>
    <w:rsid w:val="00CF2151"/>
    <w:rsid w:val="00D105F0"/>
    <w:rsid w:val="00D13B49"/>
    <w:rsid w:val="00D153EE"/>
    <w:rsid w:val="00D22080"/>
    <w:rsid w:val="00D316CB"/>
    <w:rsid w:val="00D34DA8"/>
    <w:rsid w:val="00D63540"/>
    <w:rsid w:val="00D7430C"/>
    <w:rsid w:val="00D802A7"/>
    <w:rsid w:val="00D82270"/>
    <w:rsid w:val="00D850B1"/>
    <w:rsid w:val="00D965B8"/>
    <w:rsid w:val="00DA367F"/>
    <w:rsid w:val="00DA660C"/>
    <w:rsid w:val="00DA72DB"/>
    <w:rsid w:val="00DB044A"/>
    <w:rsid w:val="00DB5029"/>
    <w:rsid w:val="00DB55E3"/>
    <w:rsid w:val="00DB5F53"/>
    <w:rsid w:val="00DC3345"/>
    <w:rsid w:val="00DC564B"/>
    <w:rsid w:val="00DE0FC0"/>
    <w:rsid w:val="00DE29A9"/>
    <w:rsid w:val="00DE7F0E"/>
    <w:rsid w:val="00DE7F66"/>
    <w:rsid w:val="00E002BE"/>
    <w:rsid w:val="00E00772"/>
    <w:rsid w:val="00E0370E"/>
    <w:rsid w:val="00E15CBE"/>
    <w:rsid w:val="00E2553D"/>
    <w:rsid w:val="00E25767"/>
    <w:rsid w:val="00E57811"/>
    <w:rsid w:val="00E61D0C"/>
    <w:rsid w:val="00EA0244"/>
    <w:rsid w:val="00EA078C"/>
    <w:rsid w:val="00EA0FAB"/>
    <w:rsid w:val="00EB4AE0"/>
    <w:rsid w:val="00EB4E2D"/>
    <w:rsid w:val="00EC3947"/>
    <w:rsid w:val="00ED100D"/>
    <w:rsid w:val="00ED5C21"/>
    <w:rsid w:val="00ED6BBA"/>
    <w:rsid w:val="00EE3B1A"/>
    <w:rsid w:val="00EF3B3F"/>
    <w:rsid w:val="00EF3E95"/>
    <w:rsid w:val="00F045D2"/>
    <w:rsid w:val="00F116ED"/>
    <w:rsid w:val="00F13005"/>
    <w:rsid w:val="00F14856"/>
    <w:rsid w:val="00F224E1"/>
    <w:rsid w:val="00F45159"/>
    <w:rsid w:val="00F5214F"/>
    <w:rsid w:val="00F621F4"/>
    <w:rsid w:val="00F63A7C"/>
    <w:rsid w:val="00F65FF2"/>
    <w:rsid w:val="00F854E0"/>
    <w:rsid w:val="00F93B63"/>
    <w:rsid w:val="00FB4D6D"/>
    <w:rsid w:val="00FB6EF2"/>
    <w:rsid w:val="00FC03FA"/>
    <w:rsid w:val="00FC2222"/>
    <w:rsid w:val="00FC499C"/>
    <w:rsid w:val="00FD15A5"/>
    <w:rsid w:val="00FE6DA3"/>
    <w:rsid w:val="00FF1386"/>
    <w:rsid w:val="00FF3782"/>
    <w:rsid w:val="00FF4AAF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1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1">
    <w:name w:val="Body Text Indent 21"/>
    <w:basedOn w:val="a"/>
    <w:rsid w:val="00880752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880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Ñòèëü"/>
    <w:rsid w:val="00884D6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31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131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B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qFormat/>
    <w:rsid w:val="006E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150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AD48C0"/>
    <w:rPr>
      <w:strike w:val="0"/>
      <w:dstrike w:val="0"/>
      <w:color w:val="0066CC"/>
      <w:u w:val="none"/>
      <w:effect w:val="none"/>
    </w:rPr>
  </w:style>
  <w:style w:type="paragraph" w:customStyle="1" w:styleId="must-log-in1">
    <w:name w:val="must-log-in1"/>
    <w:basedOn w:val="a"/>
    <w:rsid w:val="00AD48C0"/>
    <w:pPr>
      <w:suppressAutoHyphens w:val="0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48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48C0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Strong"/>
    <w:basedOn w:val="a0"/>
    <w:uiPriority w:val="22"/>
    <w:qFormat/>
    <w:rsid w:val="00EA0FAB"/>
    <w:rPr>
      <w:b/>
      <w:bCs/>
    </w:rPr>
  </w:style>
  <w:style w:type="paragraph" w:styleId="af">
    <w:name w:val="Title"/>
    <w:basedOn w:val="a"/>
    <w:link w:val="af0"/>
    <w:qFormat/>
    <w:rsid w:val="004E2A56"/>
    <w:pPr>
      <w:widowControl w:val="0"/>
      <w:suppressAutoHyphens w:val="0"/>
      <w:jc w:val="center"/>
    </w:pPr>
    <w:rPr>
      <w:b/>
      <w:bCs/>
      <w:color w:val="000000"/>
      <w:sz w:val="22"/>
      <w:szCs w:val="22"/>
      <w:lang w:eastAsia="ru-RU"/>
    </w:rPr>
  </w:style>
  <w:style w:type="character" w:customStyle="1" w:styleId="af0">
    <w:name w:val="Название Знак"/>
    <w:basedOn w:val="a0"/>
    <w:link w:val="af"/>
    <w:rsid w:val="004E2A56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4E2A56"/>
    <w:pPr>
      <w:suppressAutoHyphens w:val="0"/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paragraph" w:customStyle="1" w:styleId="ConsNormal">
    <w:name w:val="ConsNormal"/>
    <w:rsid w:val="00F65F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F65FF2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F65FF2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813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4">
    <w:name w:val="List Paragraph"/>
    <w:basedOn w:val="a"/>
    <w:uiPriority w:val="99"/>
    <w:qFormat/>
    <w:rsid w:val="00DA72DB"/>
    <w:pPr>
      <w:suppressAutoHyphens w:val="0"/>
      <w:spacing w:before="240"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A72D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76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127">
                      <w:marLeft w:val="3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82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747A7-F40D-45FC-AE33-8863F359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Windows User</cp:lastModifiedBy>
  <cp:revision>78</cp:revision>
  <cp:lastPrinted>2013-09-18T07:23:00Z</cp:lastPrinted>
  <dcterms:created xsi:type="dcterms:W3CDTF">2015-09-11T13:31:00Z</dcterms:created>
  <dcterms:modified xsi:type="dcterms:W3CDTF">2018-01-12T09:49:00Z</dcterms:modified>
</cp:coreProperties>
</file>